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2372" w14:textId="77777777" w:rsidR="00825424" w:rsidRDefault="00825424" w:rsidP="00220750">
      <w:pPr>
        <w:widowControl w:val="0"/>
        <w:tabs>
          <w:tab w:val="left" w:pos="9214"/>
        </w:tabs>
        <w:ind w:leftChars="0" w:left="0" w:firstLineChars="0" w:firstLine="0"/>
        <w:rPr>
          <w:sz w:val="24"/>
          <w:szCs w:val="24"/>
        </w:rPr>
      </w:pPr>
      <w:bookmarkStart w:id="0" w:name="_heading=h.2r0uhxc" w:colFirst="0" w:colLast="0"/>
      <w:bookmarkEnd w:id="0"/>
    </w:p>
    <w:p w14:paraId="1370BEFC" w14:textId="5B9291F7" w:rsidR="00825424" w:rsidRPr="00936C0F" w:rsidRDefault="00825424" w:rsidP="00825424">
      <w:pPr>
        <w:widowControl w:val="0"/>
        <w:ind w:left="0" w:hanging="2"/>
        <w:jc w:val="center"/>
        <w:rPr>
          <w:sz w:val="22"/>
          <w:szCs w:val="22"/>
        </w:rPr>
      </w:pPr>
      <w:r w:rsidRPr="00936C0F">
        <w:rPr>
          <w:b/>
          <w:sz w:val="22"/>
          <w:szCs w:val="22"/>
        </w:rPr>
        <w:t xml:space="preserve">ГОСУДАРСТВЕННЫЙ КОНТРАКТ </w:t>
      </w:r>
      <w:bookmarkStart w:id="1" w:name="_Hlk201045885"/>
      <w:r w:rsidRPr="00936C0F">
        <w:rPr>
          <w:b/>
          <w:sz w:val="22"/>
          <w:szCs w:val="22"/>
        </w:rPr>
        <w:t xml:space="preserve">№ </w:t>
      </w:r>
      <w:r w:rsidR="00220750" w:rsidRPr="00220750">
        <w:rPr>
          <w:b/>
          <w:sz w:val="22"/>
          <w:szCs w:val="22"/>
        </w:rPr>
        <w:t>0133200001725001398</w:t>
      </w:r>
      <w:bookmarkEnd w:id="1"/>
    </w:p>
    <w:p w14:paraId="675B729B" w14:textId="5BE70F73" w:rsidR="00825424" w:rsidRPr="00936C0F" w:rsidRDefault="009A20DA" w:rsidP="006F2B5D">
      <w:pPr>
        <w:widowControl w:val="0"/>
        <w:pBdr>
          <w:top w:val="nil"/>
          <w:left w:val="nil"/>
          <w:bottom w:val="nil"/>
          <w:right w:val="nil"/>
          <w:between w:val="nil"/>
        </w:pBdr>
        <w:ind w:left="0" w:hanging="2"/>
        <w:jc w:val="center"/>
        <w:rPr>
          <w:color w:val="000000"/>
          <w:sz w:val="22"/>
          <w:szCs w:val="22"/>
        </w:rPr>
      </w:pPr>
      <w:r w:rsidRPr="00120A9A">
        <w:rPr>
          <w:b/>
          <w:sz w:val="24"/>
          <w:szCs w:val="24"/>
        </w:rPr>
        <w:t xml:space="preserve">на </w:t>
      </w:r>
      <w:r w:rsidR="00DC685B">
        <w:rPr>
          <w:b/>
          <w:sz w:val="24"/>
          <w:szCs w:val="24"/>
        </w:rPr>
        <w:t xml:space="preserve">оказание услуг </w:t>
      </w:r>
      <w:r w:rsidR="009A1744">
        <w:rPr>
          <w:b/>
          <w:sz w:val="24"/>
          <w:szCs w:val="24"/>
        </w:rPr>
        <w:t>по техническому сопровождению «Региональной медицинской информационной системы здравоохранения Ивановской области»</w:t>
      </w:r>
    </w:p>
    <w:p w14:paraId="3A4892D4" w14:textId="77777777" w:rsidR="00825424" w:rsidRPr="00936C0F" w:rsidRDefault="00825424" w:rsidP="00825424">
      <w:pPr>
        <w:spacing w:line="276" w:lineRule="auto"/>
        <w:ind w:left="0" w:hanging="2"/>
        <w:jc w:val="center"/>
        <w:rPr>
          <w:sz w:val="22"/>
          <w:szCs w:val="22"/>
        </w:rPr>
      </w:pPr>
    </w:p>
    <w:p w14:paraId="5E25D088" w14:textId="547320E9" w:rsidR="00825424" w:rsidRPr="009A20DA" w:rsidRDefault="00825424" w:rsidP="00825424">
      <w:pPr>
        <w:spacing w:after="240"/>
        <w:ind w:left="0" w:hanging="2"/>
        <w:rPr>
          <w:b/>
          <w:bCs/>
          <w:sz w:val="22"/>
          <w:szCs w:val="22"/>
        </w:rPr>
      </w:pPr>
      <w:r w:rsidRPr="009A20DA">
        <w:rPr>
          <w:b/>
          <w:bCs/>
          <w:sz w:val="22"/>
          <w:szCs w:val="22"/>
        </w:rPr>
        <w:t xml:space="preserve">ИКЗ: </w:t>
      </w:r>
      <w:r w:rsidR="00627358" w:rsidRPr="00627358">
        <w:rPr>
          <w:b/>
          <w:bCs/>
          <w:sz w:val="22"/>
          <w:szCs w:val="22"/>
        </w:rPr>
        <w:t>25237</w:t>
      </w:r>
      <w:r w:rsidR="00627358">
        <w:rPr>
          <w:b/>
          <w:bCs/>
          <w:sz w:val="22"/>
          <w:szCs w:val="22"/>
        </w:rPr>
        <w:t>2901059537020100100650016311244</w:t>
      </w:r>
    </w:p>
    <w:p w14:paraId="6BBDDA4E" w14:textId="7D11BB7C" w:rsidR="00825424" w:rsidRPr="009A20DA" w:rsidRDefault="00825424" w:rsidP="00825424">
      <w:pPr>
        <w:spacing w:after="240"/>
        <w:ind w:left="0" w:hanging="2"/>
        <w:jc w:val="center"/>
        <w:rPr>
          <w:sz w:val="22"/>
          <w:szCs w:val="22"/>
        </w:rPr>
      </w:pPr>
      <w:r w:rsidRPr="009A20DA">
        <w:rPr>
          <w:sz w:val="22"/>
          <w:szCs w:val="22"/>
        </w:rPr>
        <w:t>г. Иваново</w:t>
      </w:r>
      <w:r w:rsidRPr="009A20DA">
        <w:rPr>
          <w:sz w:val="22"/>
          <w:szCs w:val="22"/>
        </w:rPr>
        <w:tab/>
      </w:r>
      <w:r w:rsidRPr="009A20DA">
        <w:rPr>
          <w:sz w:val="22"/>
          <w:szCs w:val="22"/>
        </w:rPr>
        <w:tab/>
      </w:r>
      <w:r w:rsidRPr="009A20DA">
        <w:rPr>
          <w:sz w:val="22"/>
          <w:szCs w:val="22"/>
        </w:rPr>
        <w:tab/>
      </w:r>
      <w:r w:rsidRPr="009A20DA">
        <w:rPr>
          <w:sz w:val="22"/>
          <w:szCs w:val="22"/>
        </w:rPr>
        <w:tab/>
      </w:r>
      <w:r w:rsidRPr="009A20DA">
        <w:rPr>
          <w:sz w:val="22"/>
          <w:szCs w:val="22"/>
        </w:rPr>
        <w:tab/>
      </w:r>
      <w:r w:rsidRPr="009A20DA">
        <w:rPr>
          <w:sz w:val="22"/>
          <w:szCs w:val="22"/>
        </w:rPr>
        <w:tab/>
      </w:r>
      <w:r w:rsidRPr="009A20DA">
        <w:rPr>
          <w:sz w:val="22"/>
          <w:szCs w:val="22"/>
        </w:rPr>
        <w:tab/>
      </w:r>
      <w:r w:rsidRPr="009A20DA">
        <w:rPr>
          <w:sz w:val="22"/>
          <w:szCs w:val="22"/>
        </w:rPr>
        <w:tab/>
        <w:t xml:space="preserve"> </w:t>
      </w:r>
      <w:r w:rsidR="00936C0F" w:rsidRPr="009A20DA">
        <w:rPr>
          <w:sz w:val="22"/>
          <w:szCs w:val="22"/>
        </w:rPr>
        <w:t xml:space="preserve">                </w:t>
      </w:r>
      <w:r w:rsidRPr="009A20DA">
        <w:rPr>
          <w:sz w:val="22"/>
          <w:szCs w:val="22"/>
        </w:rPr>
        <w:t xml:space="preserve"> </w:t>
      </w:r>
      <w:r w:rsidR="00220750">
        <w:rPr>
          <w:sz w:val="22"/>
          <w:szCs w:val="22"/>
        </w:rPr>
        <w:t xml:space="preserve">  </w:t>
      </w:r>
      <w:proofErr w:type="gramStart"/>
      <w:r w:rsidR="00220750">
        <w:rPr>
          <w:sz w:val="22"/>
          <w:szCs w:val="22"/>
        </w:rPr>
        <w:t xml:space="preserve">   </w:t>
      </w:r>
      <w:r w:rsidRPr="009A20DA">
        <w:rPr>
          <w:sz w:val="22"/>
          <w:szCs w:val="22"/>
        </w:rPr>
        <w:t>«</w:t>
      </w:r>
      <w:proofErr w:type="gramEnd"/>
      <w:r w:rsidRPr="009A20DA">
        <w:rPr>
          <w:sz w:val="22"/>
          <w:szCs w:val="22"/>
        </w:rPr>
        <w:t>___»</w:t>
      </w:r>
      <w:r w:rsidR="00220750">
        <w:rPr>
          <w:sz w:val="22"/>
          <w:szCs w:val="22"/>
        </w:rPr>
        <w:t xml:space="preserve"> июня </w:t>
      </w:r>
      <w:r w:rsidRPr="009A20DA">
        <w:rPr>
          <w:sz w:val="22"/>
          <w:szCs w:val="22"/>
        </w:rPr>
        <w:t>20</w:t>
      </w:r>
      <w:r w:rsidR="009A20DA" w:rsidRPr="009A20DA">
        <w:rPr>
          <w:sz w:val="22"/>
          <w:szCs w:val="22"/>
        </w:rPr>
        <w:t>2</w:t>
      </w:r>
      <w:r w:rsidR="009A1744">
        <w:rPr>
          <w:sz w:val="22"/>
          <w:szCs w:val="22"/>
        </w:rPr>
        <w:t>5</w:t>
      </w:r>
      <w:r w:rsidRPr="009A20DA">
        <w:rPr>
          <w:sz w:val="22"/>
          <w:szCs w:val="22"/>
        </w:rPr>
        <w:t xml:space="preserve"> г.</w:t>
      </w:r>
    </w:p>
    <w:p w14:paraId="5772AEC2" w14:textId="32C0E6B1" w:rsidR="009A20DA" w:rsidRPr="00220750" w:rsidRDefault="00220750" w:rsidP="00220750">
      <w:pPr>
        <w:pStyle w:val="ConsPlusNormal0"/>
        <w:ind w:leftChars="0" w:firstLineChars="256" w:firstLine="565"/>
        <w:jc w:val="both"/>
        <w:rPr>
          <w:rFonts w:ascii="Times New Roman" w:hAnsi="Times New Roman" w:cs="Times New Roman"/>
          <w:b/>
          <w:sz w:val="22"/>
        </w:rPr>
      </w:pPr>
      <w:r w:rsidRPr="00220750">
        <w:rPr>
          <w:rFonts w:ascii="Times New Roman" w:hAnsi="Times New Roman" w:cs="Times New Roman"/>
          <w:b/>
          <w:sz w:val="22"/>
        </w:rPr>
        <w:t xml:space="preserve">Департамент здравоохранения Ивановской области, </w:t>
      </w:r>
      <w:r w:rsidRPr="00220750">
        <w:rPr>
          <w:rFonts w:ascii="Times New Roman" w:hAnsi="Times New Roman" w:cs="Times New Roman"/>
          <w:bCs/>
          <w:sz w:val="22"/>
        </w:rPr>
        <w:t>именуемый в дальнейшем</w:t>
      </w:r>
      <w:r w:rsidRPr="00220750">
        <w:rPr>
          <w:rFonts w:ascii="Times New Roman" w:hAnsi="Times New Roman" w:cs="Times New Roman"/>
          <w:b/>
          <w:sz w:val="22"/>
        </w:rPr>
        <w:t xml:space="preserve"> «Заказчик»,  </w:t>
      </w:r>
      <w:r w:rsidRPr="00220750">
        <w:rPr>
          <w:rFonts w:ascii="Times New Roman" w:hAnsi="Times New Roman" w:cs="Times New Roman"/>
          <w:bCs/>
          <w:sz w:val="22"/>
        </w:rPr>
        <w:t xml:space="preserve">в лице </w:t>
      </w:r>
      <w:r w:rsidR="00103DDB">
        <w:rPr>
          <w:rFonts w:ascii="Times New Roman" w:hAnsi="Times New Roman" w:cs="Times New Roman"/>
          <w:bCs/>
          <w:sz w:val="22"/>
        </w:rPr>
        <w:t xml:space="preserve">исполняющего обязанности </w:t>
      </w:r>
      <w:r w:rsidRPr="00220750">
        <w:rPr>
          <w:rFonts w:ascii="Times New Roman" w:hAnsi="Times New Roman" w:cs="Times New Roman"/>
          <w:bCs/>
          <w:sz w:val="22"/>
        </w:rPr>
        <w:t xml:space="preserve">директора Департамента здравоохранения Ивановской области </w:t>
      </w:r>
      <w:r w:rsidR="00103DDB">
        <w:rPr>
          <w:rFonts w:ascii="Times New Roman" w:hAnsi="Times New Roman" w:cs="Times New Roman"/>
          <w:bCs/>
          <w:sz w:val="22"/>
        </w:rPr>
        <w:t>Серёдкиной Марии Владимировны</w:t>
      </w:r>
      <w:r w:rsidRPr="00220750">
        <w:rPr>
          <w:rFonts w:ascii="Times New Roman" w:hAnsi="Times New Roman" w:cs="Times New Roman"/>
          <w:bCs/>
          <w:sz w:val="22"/>
        </w:rPr>
        <w:t xml:space="preserve">, действующего на основании распоряжения </w:t>
      </w:r>
      <w:r w:rsidR="00103DDB">
        <w:rPr>
          <w:rFonts w:ascii="Times New Roman" w:hAnsi="Times New Roman" w:cs="Times New Roman"/>
          <w:bCs/>
          <w:sz w:val="22"/>
        </w:rPr>
        <w:t>аппарата Правительства</w:t>
      </w:r>
      <w:r w:rsidRPr="00220750">
        <w:rPr>
          <w:rFonts w:ascii="Times New Roman" w:hAnsi="Times New Roman" w:cs="Times New Roman"/>
          <w:bCs/>
          <w:sz w:val="22"/>
        </w:rPr>
        <w:t xml:space="preserve"> Ивановской области №</w:t>
      </w:r>
      <w:r w:rsidR="00103DDB">
        <w:rPr>
          <w:rFonts w:ascii="Times New Roman" w:hAnsi="Times New Roman" w:cs="Times New Roman"/>
          <w:bCs/>
          <w:sz w:val="22"/>
        </w:rPr>
        <w:t>317-к</w:t>
      </w:r>
      <w:r w:rsidRPr="00220750">
        <w:rPr>
          <w:rFonts w:ascii="Times New Roman" w:hAnsi="Times New Roman" w:cs="Times New Roman"/>
          <w:bCs/>
          <w:sz w:val="22"/>
        </w:rPr>
        <w:t xml:space="preserve"> от </w:t>
      </w:r>
      <w:r w:rsidR="00103DDB">
        <w:rPr>
          <w:rFonts w:ascii="Times New Roman" w:hAnsi="Times New Roman" w:cs="Times New Roman"/>
          <w:bCs/>
          <w:sz w:val="22"/>
        </w:rPr>
        <w:t>17.06.2025</w:t>
      </w:r>
      <w:r w:rsidRPr="00220750">
        <w:rPr>
          <w:rFonts w:ascii="Times New Roman" w:hAnsi="Times New Roman" w:cs="Times New Roman"/>
          <w:bCs/>
          <w:sz w:val="22"/>
        </w:rPr>
        <w:t xml:space="preserve"> и Положения о Департаменте  здравоохранения Ивановской области, утвержденного Постановлением Правительства Ивановской области от 28.12.2012 № 578-п, с одной стороны, и</w:t>
      </w:r>
      <w:r w:rsidRPr="00220750">
        <w:rPr>
          <w:rFonts w:ascii="Times New Roman" w:hAnsi="Times New Roman" w:cs="Times New Roman"/>
          <w:bCs/>
          <w:sz w:val="22"/>
        </w:rPr>
        <w:tab/>
      </w:r>
      <w:r>
        <w:rPr>
          <w:rFonts w:ascii="Times New Roman" w:hAnsi="Times New Roman" w:cs="Times New Roman"/>
          <w:bCs/>
          <w:sz w:val="22"/>
        </w:rPr>
        <w:br/>
        <w:t xml:space="preserve"> </w:t>
      </w:r>
      <w:r>
        <w:rPr>
          <w:rFonts w:ascii="Times New Roman" w:hAnsi="Times New Roman" w:cs="Times New Roman"/>
          <w:bCs/>
          <w:sz w:val="22"/>
        </w:rPr>
        <w:tab/>
      </w:r>
      <w:r w:rsidR="007D40A8" w:rsidRPr="007D40A8">
        <w:rPr>
          <w:rFonts w:ascii="Times New Roman" w:hAnsi="Times New Roman" w:cs="Times New Roman"/>
          <w:b/>
          <w:sz w:val="22"/>
        </w:rPr>
        <w:t xml:space="preserve">Общество с ограниченной ответственностью «Информационные технологии бизнеса», </w:t>
      </w:r>
      <w:r w:rsidR="007D40A8" w:rsidRPr="007D40A8">
        <w:rPr>
          <w:rFonts w:ascii="Times New Roman" w:hAnsi="Times New Roman" w:cs="Times New Roman"/>
          <w:bCs/>
          <w:sz w:val="22"/>
        </w:rPr>
        <w:t xml:space="preserve">именуемое в дальнейшем «Исполнитель», в лице начальника отдела закупок </w:t>
      </w:r>
      <w:proofErr w:type="spellStart"/>
      <w:r w:rsidR="007D40A8" w:rsidRPr="007D40A8">
        <w:rPr>
          <w:rFonts w:ascii="Times New Roman" w:hAnsi="Times New Roman" w:cs="Times New Roman"/>
          <w:bCs/>
          <w:sz w:val="22"/>
        </w:rPr>
        <w:t>Шухто</w:t>
      </w:r>
      <w:proofErr w:type="spellEnd"/>
      <w:r w:rsidR="007D40A8" w:rsidRPr="007D40A8">
        <w:rPr>
          <w:rFonts w:ascii="Times New Roman" w:hAnsi="Times New Roman" w:cs="Times New Roman"/>
          <w:bCs/>
          <w:sz w:val="22"/>
        </w:rPr>
        <w:t xml:space="preserve"> Натальи Юрьевны, действующего на основании Доверенности №18 от 28.12.2024г., МЧД № 01032501000008816301 от 17.01.2025 г.</w:t>
      </w:r>
      <w:r w:rsidR="009A20DA" w:rsidRPr="007D40A8">
        <w:rPr>
          <w:rFonts w:ascii="Times New Roman" w:hAnsi="Times New Roman" w:cs="Times New Roman"/>
          <w:bCs/>
          <w:sz w:val="22"/>
        </w:rPr>
        <w:t>,</w:t>
      </w:r>
      <w:r w:rsidR="009A20DA" w:rsidRPr="009A20DA">
        <w:rPr>
          <w:rFonts w:ascii="Times New Roman" w:hAnsi="Times New Roman" w:cs="Times New Roman"/>
          <w:sz w:val="22"/>
        </w:rPr>
        <w:t xml:space="preserve"> с другой стороны, здесь и далее именуемые «Стороны», в порядке ст. 51 Федерального </w:t>
      </w:r>
      <w:hyperlink r:id="rId8" w:history="1">
        <w:r w:rsidR="009A20DA" w:rsidRPr="009A20DA">
          <w:rPr>
            <w:rFonts w:ascii="Times New Roman" w:hAnsi="Times New Roman" w:cs="Times New Roman"/>
            <w:sz w:val="22"/>
          </w:rPr>
          <w:t>закона</w:t>
        </w:r>
      </w:hyperlink>
      <w:r w:rsidR="009A20DA" w:rsidRPr="009A20DA">
        <w:rPr>
          <w:rFonts w:ascii="Times New Roman" w:hAnsi="Times New Roman" w:cs="Times New Roman"/>
          <w:sz w:val="22"/>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w:t>
      </w:r>
      <w:r w:rsidR="00DC685B">
        <w:rPr>
          <w:rFonts w:ascii="Times New Roman" w:hAnsi="Times New Roman" w:cs="Times New Roman"/>
          <w:sz w:val="22"/>
        </w:rPr>
        <w:t>аукциона</w:t>
      </w:r>
      <w:r w:rsidR="00AA5B0E">
        <w:rPr>
          <w:rFonts w:ascii="Times New Roman" w:hAnsi="Times New Roman" w:cs="Times New Roman"/>
          <w:sz w:val="22"/>
        </w:rPr>
        <w:t xml:space="preserve"> в электронной форме</w:t>
      </w:r>
      <w:r w:rsidR="009A20DA" w:rsidRPr="009A20DA">
        <w:rPr>
          <w:rFonts w:ascii="Times New Roman" w:hAnsi="Times New Roman" w:cs="Times New Roman"/>
          <w:sz w:val="22"/>
        </w:rPr>
        <w:t>, объявленного Извещением от «</w:t>
      </w:r>
      <w:r>
        <w:rPr>
          <w:rFonts w:ascii="Times New Roman" w:hAnsi="Times New Roman" w:cs="Times New Roman"/>
          <w:sz w:val="22"/>
        </w:rPr>
        <w:t>30»</w:t>
      </w:r>
      <w:r w:rsidR="009A20DA" w:rsidRPr="009A20DA">
        <w:rPr>
          <w:rFonts w:ascii="Times New Roman" w:hAnsi="Times New Roman" w:cs="Times New Roman"/>
          <w:sz w:val="22"/>
        </w:rPr>
        <w:t xml:space="preserve"> </w:t>
      </w:r>
      <w:r>
        <w:rPr>
          <w:rFonts w:ascii="Times New Roman" w:hAnsi="Times New Roman" w:cs="Times New Roman"/>
          <w:sz w:val="22"/>
        </w:rPr>
        <w:t>мая</w:t>
      </w:r>
      <w:r w:rsidR="009A20DA" w:rsidRPr="009A20DA">
        <w:rPr>
          <w:rFonts w:ascii="Times New Roman" w:hAnsi="Times New Roman" w:cs="Times New Roman"/>
          <w:sz w:val="22"/>
        </w:rPr>
        <w:t xml:space="preserve"> 202</w:t>
      </w:r>
      <w:r w:rsidR="009A1744">
        <w:rPr>
          <w:rFonts w:ascii="Times New Roman" w:hAnsi="Times New Roman" w:cs="Times New Roman"/>
          <w:sz w:val="22"/>
        </w:rPr>
        <w:t>5</w:t>
      </w:r>
      <w:r w:rsidR="009A20DA" w:rsidRPr="009A20DA">
        <w:rPr>
          <w:rFonts w:ascii="Times New Roman" w:hAnsi="Times New Roman" w:cs="Times New Roman"/>
          <w:sz w:val="22"/>
        </w:rPr>
        <w:t xml:space="preserve"> г. </w:t>
      </w:r>
      <w:r w:rsidRPr="00220750">
        <w:rPr>
          <w:rFonts w:ascii="Times New Roman" w:hAnsi="Times New Roman" w:cs="Times New Roman"/>
          <w:sz w:val="22"/>
        </w:rPr>
        <w:t>№ 0133200001725001398</w:t>
      </w:r>
      <w:r w:rsidR="009A20DA" w:rsidRPr="009A20DA">
        <w:rPr>
          <w:rFonts w:ascii="Times New Roman" w:hAnsi="Times New Roman" w:cs="Times New Roman"/>
          <w:sz w:val="22"/>
        </w:rPr>
        <w:t>, на основании протокола от «</w:t>
      </w:r>
      <w:r>
        <w:rPr>
          <w:rFonts w:ascii="Times New Roman" w:hAnsi="Times New Roman" w:cs="Times New Roman"/>
          <w:sz w:val="22"/>
        </w:rPr>
        <w:t>11</w:t>
      </w:r>
      <w:r w:rsidR="009A20DA" w:rsidRPr="009A20DA">
        <w:rPr>
          <w:rFonts w:ascii="Times New Roman" w:hAnsi="Times New Roman" w:cs="Times New Roman"/>
          <w:sz w:val="22"/>
        </w:rPr>
        <w:t xml:space="preserve">» </w:t>
      </w:r>
      <w:r>
        <w:rPr>
          <w:rFonts w:ascii="Times New Roman" w:hAnsi="Times New Roman" w:cs="Times New Roman"/>
          <w:sz w:val="22"/>
        </w:rPr>
        <w:t>июня</w:t>
      </w:r>
      <w:r w:rsidR="009A20DA" w:rsidRPr="009A20DA">
        <w:rPr>
          <w:rFonts w:ascii="Times New Roman" w:hAnsi="Times New Roman" w:cs="Times New Roman"/>
          <w:sz w:val="22"/>
        </w:rPr>
        <w:t xml:space="preserve"> 202</w:t>
      </w:r>
      <w:r w:rsidR="009A1744">
        <w:rPr>
          <w:rFonts w:ascii="Times New Roman" w:hAnsi="Times New Roman" w:cs="Times New Roman"/>
          <w:sz w:val="22"/>
        </w:rPr>
        <w:t>5</w:t>
      </w:r>
      <w:r w:rsidR="009A20DA" w:rsidRPr="009A20DA">
        <w:rPr>
          <w:rFonts w:ascii="Times New Roman" w:hAnsi="Times New Roman" w:cs="Times New Roman"/>
          <w:sz w:val="22"/>
        </w:rPr>
        <w:t xml:space="preserve"> г. № </w:t>
      </w:r>
      <w:r w:rsidRPr="00220750">
        <w:rPr>
          <w:rFonts w:ascii="Times New Roman" w:hAnsi="Times New Roman" w:cs="Times New Roman"/>
          <w:sz w:val="22"/>
        </w:rPr>
        <w:t>0133200001725001398</w:t>
      </w:r>
      <w:r w:rsidR="009A20DA" w:rsidRPr="009A20DA">
        <w:rPr>
          <w:rFonts w:ascii="Times New Roman" w:hAnsi="Times New Roman" w:cs="Times New Roman"/>
          <w:sz w:val="22"/>
        </w:rPr>
        <w:t>, заключили настоящий государственный контракт (далее - Контракт) о нижеследующем:</w:t>
      </w:r>
    </w:p>
    <w:p w14:paraId="0130C871" w14:textId="77777777" w:rsidR="00825424" w:rsidRPr="00936C0F" w:rsidRDefault="00825424" w:rsidP="00924C70">
      <w:pPr>
        <w:widowControl w:val="0"/>
        <w:spacing w:line="240" w:lineRule="auto"/>
        <w:ind w:left="-2" w:firstLineChars="0" w:firstLine="425"/>
        <w:jc w:val="center"/>
        <w:rPr>
          <w:sz w:val="22"/>
          <w:szCs w:val="22"/>
        </w:rPr>
      </w:pPr>
    </w:p>
    <w:p w14:paraId="47864488" w14:textId="77777777" w:rsidR="00825424" w:rsidRPr="00936C0F" w:rsidRDefault="00825424" w:rsidP="00924C70">
      <w:pPr>
        <w:widowControl w:val="0"/>
        <w:spacing w:line="240" w:lineRule="auto"/>
        <w:ind w:left="-2" w:firstLineChars="0" w:firstLine="425"/>
        <w:jc w:val="center"/>
        <w:rPr>
          <w:sz w:val="22"/>
          <w:szCs w:val="22"/>
        </w:rPr>
      </w:pPr>
      <w:r w:rsidRPr="00936C0F">
        <w:rPr>
          <w:b/>
          <w:sz w:val="22"/>
          <w:szCs w:val="22"/>
        </w:rPr>
        <w:t>1. Предмет Контракта</w:t>
      </w:r>
    </w:p>
    <w:p w14:paraId="04FFF911" w14:textId="4F99CFC3" w:rsidR="00825424" w:rsidRPr="009A1744" w:rsidRDefault="00825424" w:rsidP="00924C70">
      <w:pPr>
        <w:spacing w:line="240" w:lineRule="auto"/>
        <w:ind w:leftChars="0" w:left="0" w:firstLineChars="0" w:firstLine="425"/>
        <w:jc w:val="both"/>
        <w:rPr>
          <w:sz w:val="22"/>
          <w:szCs w:val="22"/>
        </w:rPr>
      </w:pPr>
      <w:r w:rsidRPr="009A1744">
        <w:rPr>
          <w:sz w:val="22"/>
          <w:szCs w:val="22"/>
        </w:rPr>
        <w:t xml:space="preserve">1.1. Исполнитель обязуется оказать </w:t>
      </w:r>
      <w:r w:rsidR="009A1744" w:rsidRPr="009A1744">
        <w:rPr>
          <w:sz w:val="22"/>
          <w:szCs w:val="22"/>
        </w:rPr>
        <w:t>услуги по техническому сопровождению «Региональной медицинской информационной системы здравоохранения Ивановской области»</w:t>
      </w:r>
      <w:r w:rsidRPr="009A1744">
        <w:rPr>
          <w:sz w:val="22"/>
          <w:szCs w:val="22"/>
        </w:rPr>
        <w:t xml:space="preserve"> (далее – услуга) на условиях, в порядке и в сроки, определяемые Сторонами в настоящем Контракте и</w:t>
      </w:r>
      <w:r w:rsidR="00A500F1" w:rsidRPr="009A1744">
        <w:rPr>
          <w:sz w:val="22"/>
          <w:szCs w:val="22"/>
        </w:rPr>
        <w:t xml:space="preserve"> </w:t>
      </w:r>
      <w:r w:rsidRPr="009A1744">
        <w:rPr>
          <w:sz w:val="22"/>
          <w:szCs w:val="22"/>
        </w:rPr>
        <w:t xml:space="preserve">в соответствии с </w:t>
      </w:r>
      <w:r w:rsidR="008C557C" w:rsidRPr="009A1744">
        <w:rPr>
          <w:sz w:val="22"/>
          <w:szCs w:val="22"/>
        </w:rPr>
        <w:t>Т</w:t>
      </w:r>
      <w:r w:rsidRPr="009A1744">
        <w:rPr>
          <w:sz w:val="22"/>
          <w:szCs w:val="22"/>
        </w:rPr>
        <w:t>ехническим заданием (Приложение</w:t>
      </w:r>
      <w:r w:rsidR="00BC7478" w:rsidRPr="009A1744">
        <w:rPr>
          <w:sz w:val="22"/>
          <w:szCs w:val="22"/>
        </w:rPr>
        <w:t xml:space="preserve"> </w:t>
      </w:r>
      <w:r w:rsidRPr="009A1744">
        <w:rPr>
          <w:sz w:val="22"/>
          <w:szCs w:val="22"/>
        </w:rPr>
        <w:t>к Контракту), а Заказчик обязуется обеспечить приемку и оплату оказанных услуг.</w:t>
      </w:r>
    </w:p>
    <w:p w14:paraId="51D8ED30" w14:textId="63A21B74" w:rsidR="00752E9B" w:rsidRDefault="00B54096" w:rsidP="009C1D5F">
      <w:pPr>
        <w:spacing w:line="240" w:lineRule="auto"/>
        <w:ind w:leftChars="0" w:left="0" w:firstLineChars="0" w:firstLine="425"/>
        <w:jc w:val="both"/>
        <w:rPr>
          <w:sz w:val="22"/>
          <w:szCs w:val="22"/>
        </w:rPr>
      </w:pPr>
      <w:r w:rsidRPr="00936C0F">
        <w:rPr>
          <w:rFonts w:eastAsia="Calibri"/>
          <w:sz w:val="22"/>
          <w:szCs w:val="22"/>
          <w:lang w:eastAsia="en-US"/>
        </w:rPr>
        <w:t>1.2</w:t>
      </w:r>
      <w:r w:rsidR="00752E9B">
        <w:rPr>
          <w:rFonts w:eastAsia="Calibri"/>
          <w:sz w:val="22"/>
          <w:szCs w:val="22"/>
          <w:lang w:eastAsia="en-US"/>
        </w:rPr>
        <w:t xml:space="preserve">. </w:t>
      </w:r>
      <w:r w:rsidR="00825424" w:rsidRPr="00924C70">
        <w:rPr>
          <w:sz w:val="22"/>
          <w:szCs w:val="22"/>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w:t>
      </w:r>
      <w:r w:rsidR="00A500F1" w:rsidRPr="00924C70">
        <w:rPr>
          <w:sz w:val="22"/>
          <w:szCs w:val="22"/>
        </w:rPr>
        <w:t xml:space="preserve"> о контрактной системе</w:t>
      </w:r>
      <w:r w:rsidR="00825424" w:rsidRPr="00924C70">
        <w:rPr>
          <w:sz w:val="22"/>
          <w:szCs w:val="22"/>
        </w:rPr>
        <w:t>)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5D041279" w14:textId="681C87A8" w:rsidR="007A1B88" w:rsidRPr="00936C0F" w:rsidRDefault="007A1B88" w:rsidP="009C1D5F">
      <w:pPr>
        <w:spacing w:line="240" w:lineRule="auto"/>
        <w:ind w:leftChars="0" w:left="0" w:firstLineChars="0" w:firstLine="425"/>
        <w:jc w:val="both"/>
        <w:rPr>
          <w:sz w:val="22"/>
          <w:szCs w:val="22"/>
        </w:rPr>
      </w:pPr>
      <w:r>
        <w:rPr>
          <w:sz w:val="22"/>
          <w:szCs w:val="22"/>
        </w:rPr>
        <w:t xml:space="preserve">1.3. </w:t>
      </w:r>
      <w:r w:rsidRPr="00AF7DDB">
        <w:rPr>
          <w:sz w:val="22"/>
          <w:szCs w:val="22"/>
        </w:rPr>
        <w:t xml:space="preserve">Изменение существенных условий Контракта при его исполнении допускается в случаях, </w:t>
      </w:r>
      <w:r w:rsidRPr="00D33C85">
        <w:rPr>
          <w:sz w:val="22"/>
          <w:szCs w:val="22"/>
        </w:rPr>
        <w:t xml:space="preserve">предусмотренных </w:t>
      </w:r>
      <w:hyperlink r:id="rId9" w:history="1">
        <w:r w:rsidRPr="00D33C85">
          <w:rPr>
            <w:sz w:val="22"/>
            <w:szCs w:val="22"/>
          </w:rPr>
          <w:t>пунктом 6 статьи 161</w:t>
        </w:r>
      </w:hyperlink>
      <w:r w:rsidRPr="00D33C85">
        <w:rPr>
          <w:sz w:val="22"/>
          <w:szCs w:val="22"/>
        </w:rPr>
        <w:t xml:space="preserve"> Бюджетного</w:t>
      </w:r>
      <w:r w:rsidRPr="00AF7DDB">
        <w:rPr>
          <w:sz w:val="22"/>
          <w:szCs w:val="22"/>
        </w:rPr>
        <w:t xml:space="preserve"> кодекса Российской Федерации, при уменьшении ранее доведенных до Заказчика как получателя</w:t>
      </w:r>
      <w:r>
        <w:rPr>
          <w:sz w:val="22"/>
          <w:szCs w:val="22"/>
        </w:rPr>
        <w:t xml:space="preserve"> бюджетных средств лимитов бюджетных обязательств. </w:t>
      </w:r>
      <w:r w:rsidRPr="00752E9B">
        <w:rPr>
          <w:sz w:val="22"/>
          <w:szCs w:val="22"/>
        </w:rPr>
        <w:t>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r>
        <w:rPr>
          <w:sz w:val="22"/>
          <w:szCs w:val="22"/>
        </w:rPr>
        <w:t>.</w:t>
      </w:r>
    </w:p>
    <w:p w14:paraId="6129E43A" w14:textId="77777777" w:rsidR="00825424" w:rsidRPr="00936C0F" w:rsidRDefault="00825424" w:rsidP="00924C70">
      <w:pPr>
        <w:widowControl w:val="0"/>
        <w:spacing w:line="240" w:lineRule="auto"/>
        <w:ind w:left="-2" w:firstLineChars="0" w:firstLine="425"/>
        <w:jc w:val="center"/>
        <w:rPr>
          <w:sz w:val="22"/>
          <w:szCs w:val="22"/>
        </w:rPr>
      </w:pPr>
    </w:p>
    <w:p w14:paraId="1F2573BE" w14:textId="578E8EC4" w:rsidR="00825424" w:rsidRPr="00936C0F" w:rsidRDefault="00825424" w:rsidP="00924C70">
      <w:pPr>
        <w:widowControl w:val="0"/>
        <w:spacing w:line="240" w:lineRule="auto"/>
        <w:ind w:left="-2" w:firstLineChars="0" w:firstLine="425"/>
        <w:jc w:val="center"/>
        <w:rPr>
          <w:b/>
          <w:sz w:val="22"/>
          <w:szCs w:val="22"/>
        </w:rPr>
      </w:pPr>
      <w:r w:rsidRPr="00936C0F">
        <w:rPr>
          <w:b/>
          <w:sz w:val="22"/>
          <w:szCs w:val="22"/>
        </w:rPr>
        <w:t>2. Цена Контракта, порядок и сроки оплаты оказанных услуг</w:t>
      </w:r>
    </w:p>
    <w:p w14:paraId="5D31ED11" w14:textId="77777777" w:rsidR="00B54096" w:rsidRPr="00936C0F" w:rsidRDefault="00B54096" w:rsidP="00924C70">
      <w:pPr>
        <w:widowControl w:val="0"/>
        <w:spacing w:line="240" w:lineRule="auto"/>
        <w:ind w:left="-2" w:firstLineChars="0" w:firstLine="425"/>
        <w:jc w:val="center"/>
        <w:rPr>
          <w:sz w:val="22"/>
          <w:szCs w:val="22"/>
        </w:rPr>
      </w:pPr>
    </w:p>
    <w:p w14:paraId="5F608DA0" w14:textId="680E3D42" w:rsidR="00B54096" w:rsidRPr="00594BA7" w:rsidRDefault="00B54096" w:rsidP="00924C70">
      <w:pPr>
        <w:pBdr>
          <w:top w:val="nil"/>
          <w:left w:val="nil"/>
          <w:bottom w:val="nil"/>
          <w:right w:val="nil"/>
          <w:between w:val="nil"/>
        </w:pBdr>
        <w:spacing w:line="240" w:lineRule="auto"/>
        <w:ind w:leftChars="0" w:left="0" w:firstLineChars="0" w:firstLine="425"/>
        <w:jc w:val="both"/>
        <w:rPr>
          <w:b/>
          <w:bCs/>
          <w:color w:val="000000"/>
          <w:sz w:val="22"/>
          <w:szCs w:val="22"/>
        </w:rPr>
      </w:pPr>
      <w:r w:rsidRPr="00594BA7">
        <w:rPr>
          <w:b/>
          <w:bCs/>
          <w:color w:val="000000"/>
          <w:sz w:val="22"/>
          <w:szCs w:val="22"/>
        </w:rPr>
        <w:t xml:space="preserve">2.1. Цена Контракта составляет </w:t>
      </w:r>
      <w:r w:rsidR="00220750" w:rsidRPr="00594BA7">
        <w:rPr>
          <w:b/>
          <w:bCs/>
          <w:color w:val="000000"/>
          <w:sz w:val="22"/>
          <w:szCs w:val="22"/>
        </w:rPr>
        <w:t>57 883 333</w:t>
      </w:r>
      <w:r w:rsidRPr="00594BA7">
        <w:rPr>
          <w:b/>
          <w:bCs/>
          <w:color w:val="000000"/>
          <w:sz w:val="22"/>
          <w:szCs w:val="22"/>
        </w:rPr>
        <w:t xml:space="preserve"> (</w:t>
      </w:r>
      <w:r w:rsidR="00220750" w:rsidRPr="00594BA7">
        <w:rPr>
          <w:b/>
          <w:bCs/>
          <w:color w:val="000000"/>
          <w:sz w:val="22"/>
          <w:szCs w:val="22"/>
        </w:rPr>
        <w:t>пятьдеся</w:t>
      </w:r>
      <w:r w:rsidR="00EC4351" w:rsidRPr="00594BA7">
        <w:rPr>
          <w:b/>
          <w:bCs/>
          <w:color w:val="000000"/>
          <w:sz w:val="22"/>
          <w:szCs w:val="22"/>
        </w:rPr>
        <w:t>т</w:t>
      </w:r>
      <w:r w:rsidR="00220750" w:rsidRPr="00594BA7">
        <w:rPr>
          <w:b/>
          <w:bCs/>
          <w:color w:val="000000"/>
          <w:sz w:val="22"/>
          <w:szCs w:val="22"/>
        </w:rPr>
        <w:t xml:space="preserve"> семь тысяч восемьсот восемьдесят три тысячи </w:t>
      </w:r>
      <w:proofErr w:type="gramStart"/>
      <w:r w:rsidR="00EC4351" w:rsidRPr="00594BA7">
        <w:rPr>
          <w:b/>
          <w:bCs/>
          <w:color w:val="000000"/>
          <w:sz w:val="22"/>
          <w:szCs w:val="22"/>
        </w:rPr>
        <w:t xml:space="preserve">триста </w:t>
      </w:r>
      <w:r w:rsidRPr="00594BA7">
        <w:rPr>
          <w:b/>
          <w:bCs/>
          <w:color w:val="000000"/>
          <w:sz w:val="22"/>
          <w:szCs w:val="22"/>
        </w:rPr>
        <w:t>)</w:t>
      </w:r>
      <w:proofErr w:type="gramEnd"/>
      <w:r w:rsidRPr="00594BA7">
        <w:rPr>
          <w:b/>
          <w:bCs/>
          <w:color w:val="000000"/>
          <w:sz w:val="22"/>
          <w:szCs w:val="22"/>
        </w:rPr>
        <w:t xml:space="preserve"> рубл</w:t>
      </w:r>
      <w:r w:rsidR="00220750" w:rsidRPr="00594BA7">
        <w:rPr>
          <w:b/>
          <w:bCs/>
          <w:color w:val="000000"/>
          <w:sz w:val="22"/>
          <w:szCs w:val="22"/>
        </w:rPr>
        <w:t>я</w:t>
      </w:r>
      <w:r w:rsidRPr="00594BA7">
        <w:rPr>
          <w:b/>
          <w:bCs/>
          <w:color w:val="000000"/>
          <w:sz w:val="22"/>
          <w:szCs w:val="22"/>
        </w:rPr>
        <w:t xml:space="preserve"> </w:t>
      </w:r>
      <w:r w:rsidR="00220750" w:rsidRPr="00594BA7">
        <w:rPr>
          <w:b/>
          <w:bCs/>
          <w:color w:val="000000"/>
          <w:sz w:val="22"/>
          <w:szCs w:val="22"/>
        </w:rPr>
        <w:t>33</w:t>
      </w:r>
      <w:r w:rsidRPr="00594BA7">
        <w:rPr>
          <w:b/>
          <w:bCs/>
          <w:color w:val="000000"/>
          <w:sz w:val="22"/>
          <w:szCs w:val="22"/>
        </w:rPr>
        <w:t xml:space="preserve"> копе</w:t>
      </w:r>
      <w:r w:rsidR="00220750" w:rsidRPr="00594BA7">
        <w:rPr>
          <w:b/>
          <w:bCs/>
          <w:color w:val="000000"/>
          <w:sz w:val="22"/>
          <w:szCs w:val="22"/>
        </w:rPr>
        <w:t>йки</w:t>
      </w:r>
      <w:r w:rsidRPr="00594BA7">
        <w:rPr>
          <w:b/>
          <w:bCs/>
          <w:color w:val="000000"/>
          <w:sz w:val="22"/>
          <w:szCs w:val="22"/>
        </w:rPr>
        <w:t>, в том числе НДС</w:t>
      </w:r>
      <w:r w:rsidR="00220750" w:rsidRPr="00594BA7">
        <w:rPr>
          <w:b/>
          <w:bCs/>
          <w:color w:val="000000"/>
          <w:sz w:val="22"/>
          <w:szCs w:val="22"/>
        </w:rPr>
        <w:t xml:space="preserve"> 20% - </w:t>
      </w:r>
      <w:r w:rsidR="00EC4351" w:rsidRPr="00594BA7">
        <w:rPr>
          <w:b/>
          <w:bCs/>
          <w:color w:val="000000"/>
          <w:sz w:val="22"/>
          <w:szCs w:val="22"/>
        </w:rPr>
        <w:t xml:space="preserve">9 647 222 (девять миллионов шестьсот сорок семь тысяч </w:t>
      </w:r>
      <w:r w:rsidR="00594BA7" w:rsidRPr="00594BA7">
        <w:rPr>
          <w:b/>
          <w:bCs/>
          <w:color w:val="000000"/>
          <w:sz w:val="22"/>
          <w:szCs w:val="22"/>
        </w:rPr>
        <w:t xml:space="preserve">двести двадцать два) рубля </w:t>
      </w:r>
      <w:r w:rsidR="00EC4351" w:rsidRPr="00594BA7">
        <w:rPr>
          <w:b/>
          <w:bCs/>
          <w:color w:val="000000"/>
          <w:sz w:val="22"/>
          <w:szCs w:val="22"/>
        </w:rPr>
        <w:t>22</w:t>
      </w:r>
      <w:r w:rsidR="00594BA7" w:rsidRPr="00594BA7">
        <w:rPr>
          <w:b/>
          <w:bCs/>
          <w:color w:val="000000"/>
          <w:sz w:val="22"/>
          <w:szCs w:val="22"/>
        </w:rPr>
        <w:t xml:space="preserve"> копейки</w:t>
      </w:r>
      <w:r w:rsidR="00EC4351" w:rsidRPr="00594BA7">
        <w:rPr>
          <w:b/>
          <w:bCs/>
          <w:color w:val="000000"/>
          <w:sz w:val="22"/>
          <w:szCs w:val="22"/>
        </w:rPr>
        <w:t>.</w:t>
      </w:r>
    </w:p>
    <w:p w14:paraId="7F6A1E59" w14:textId="776AE8F5" w:rsidR="00B54096" w:rsidRPr="00936C0F" w:rsidRDefault="00B54096" w:rsidP="00924C70">
      <w:pPr>
        <w:spacing w:line="240" w:lineRule="auto"/>
        <w:ind w:leftChars="0" w:left="0" w:firstLineChars="0" w:firstLine="425"/>
        <w:jc w:val="both"/>
        <w:rPr>
          <w:sz w:val="22"/>
          <w:szCs w:val="22"/>
        </w:rPr>
      </w:pPr>
      <w:r w:rsidRPr="00936C0F">
        <w:rPr>
          <w:sz w:val="22"/>
          <w:szCs w:val="22"/>
        </w:rPr>
        <w:t xml:space="preserve">2.2. Цена Контракта включает в себя стоимость услуг и иные расходы, которые несет Исполнитель при оказании услуг, в том числе налоги (в том числе НДС), сборы и другие обязательные платежи, которые в соответствии с действующим законодательством Российской Федерации должны оплачиваться Исполнителем при исполнении Контракта. </w:t>
      </w:r>
    </w:p>
    <w:p w14:paraId="4A131AD2" w14:textId="1D7F0C2C" w:rsidR="00541C96" w:rsidRDefault="00B54096" w:rsidP="00541C96">
      <w:pPr>
        <w:spacing w:line="240" w:lineRule="auto"/>
        <w:ind w:leftChars="0" w:left="0" w:firstLineChars="0" w:firstLine="425"/>
        <w:jc w:val="both"/>
        <w:rPr>
          <w:sz w:val="22"/>
          <w:szCs w:val="22"/>
        </w:rPr>
      </w:pPr>
      <w:r w:rsidRPr="00936C0F">
        <w:rPr>
          <w:sz w:val="22"/>
          <w:szCs w:val="22"/>
        </w:rPr>
        <w:t xml:space="preserve">2.3. Цена Контракта является твердой и определяется на весь срок исполнения Контракта, за исключением случаев, указанных в </w:t>
      </w:r>
      <w:r w:rsidRPr="00752E9B">
        <w:rPr>
          <w:sz w:val="22"/>
          <w:szCs w:val="22"/>
        </w:rPr>
        <w:t xml:space="preserve">п. </w:t>
      </w:r>
      <w:r w:rsidR="006459AB">
        <w:rPr>
          <w:sz w:val="22"/>
          <w:szCs w:val="22"/>
        </w:rPr>
        <w:t xml:space="preserve">1.3, </w:t>
      </w:r>
      <w:r w:rsidRPr="00752E9B">
        <w:rPr>
          <w:sz w:val="22"/>
          <w:szCs w:val="22"/>
        </w:rPr>
        <w:t xml:space="preserve">2.4 Контракта </w:t>
      </w:r>
      <w:r w:rsidRPr="00936C0F">
        <w:rPr>
          <w:sz w:val="22"/>
          <w:szCs w:val="22"/>
        </w:rPr>
        <w:t>и предусмотренных действующим законодательством Российской Федерации.</w:t>
      </w:r>
    </w:p>
    <w:p w14:paraId="1DF187EB" w14:textId="3B68774B" w:rsidR="00B54096" w:rsidRPr="00936C0F" w:rsidRDefault="00B54096" w:rsidP="00924C70">
      <w:pPr>
        <w:spacing w:line="240" w:lineRule="auto"/>
        <w:ind w:leftChars="0" w:left="0" w:firstLineChars="0" w:firstLine="425"/>
        <w:jc w:val="both"/>
        <w:rPr>
          <w:sz w:val="22"/>
          <w:szCs w:val="22"/>
        </w:rPr>
      </w:pPr>
      <w:r w:rsidRPr="00936C0F">
        <w:rPr>
          <w:sz w:val="22"/>
          <w:szCs w:val="22"/>
        </w:rPr>
        <w:t>2.</w:t>
      </w:r>
      <w:r w:rsidR="006459AB">
        <w:rPr>
          <w:sz w:val="22"/>
          <w:szCs w:val="22"/>
        </w:rPr>
        <w:t>4</w:t>
      </w:r>
      <w:r w:rsidRPr="00936C0F">
        <w:rPr>
          <w:sz w:val="22"/>
          <w:szCs w:val="22"/>
        </w:rPr>
        <w:t xml:space="preserve">. Цена Контракта может быть снижена по соглашению Сторон </w:t>
      </w:r>
      <w:r w:rsidR="00A06A4B" w:rsidRPr="00936C0F">
        <w:rPr>
          <w:sz w:val="22"/>
          <w:szCs w:val="22"/>
        </w:rPr>
        <w:t>без изменения,</w:t>
      </w:r>
      <w:r w:rsidRPr="00936C0F">
        <w:rPr>
          <w:sz w:val="22"/>
          <w:szCs w:val="22"/>
        </w:rPr>
        <w:t xml:space="preserve"> предусмотренных Контрактом объема, качества услуг и иных условий Контракта.</w:t>
      </w:r>
    </w:p>
    <w:p w14:paraId="0E04A5DA" w14:textId="1C0C7AE2" w:rsidR="00516C7F" w:rsidRDefault="00084E16" w:rsidP="00516C7F">
      <w:pPr>
        <w:pStyle w:val="aff"/>
        <w:keepNext/>
        <w:keepLines/>
        <w:spacing w:line="240" w:lineRule="auto"/>
        <w:ind w:leftChars="0" w:left="0" w:firstLineChars="0" w:firstLine="425"/>
        <w:rPr>
          <w:sz w:val="22"/>
          <w:szCs w:val="22"/>
        </w:rPr>
      </w:pPr>
      <w:r w:rsidRPr="00936C0F">
        <w:rPr>
          <w:sz w:val="22"/>
          <w:szCs w:val="22"/>
        </w:rPr>
        <w:lastRenderedPageBreak/>
        <w:t>2.</w:t>
      </w:r>
      <w:r w:rsidR="006459AB">
        <w:rPr>
          <w:sz w:val="22"/>
          <w:szCs w:val="22"/>
        </w:rPr>
        <w:t>4</w:t>
      </w:r>
      <w:r w:rsidRPr="00936C0F">
        <w:rPr>
          <w:sz w:val="22"/>
          <w:szCs w:val="22"/>
        </w:rPr>
        <w:t xml:space="preserve">.1. </w:t>
      </w:r>
      <w:r w:rsidR="009A1744" w:rsidRPr="00BC7B0C">
        <w:rPr>
          <w:iCs/>
          <w:sz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sidR="009A1744">
        <w:rPr>
          <w:iCs/>
          <w:sz w:val="22"/>
        </w:rPr>
        <w:t>й системы Российской Федерации З</w:t>
      </w:r>
      <w:r w:rsidR="009A1744" w:rsidRPr="00BC7B0C">
        <w:rPr>
          <w:iCs/>
          <w:sz w:val="22"/>
        </w:rPr>
        <w:t>аказчиком.</w:t>
      </w:r>
    </w:p>
    <w:p w14:paraId="3BF627CF" w14:textId="702DB210" w:rsidR="00516C7F" w:rsidRPr="009C1D5F" w:rsidRDefault="00516C7F" w:rsidP="00516C7F">
      <w:pPr>
        <w:pStyle w:val="aff"/>
        <w:keepNext/>
        <w:keepLines/>
        <w:spacing w:line="240" w:lineRule="auto"/>
        <w:ind w:leftChars="0" w:left="0" w:firstLineChars="0" w:firstLine="425"/>
        <w:rPr>
          <w:sz w:val="22"/>
          <w:szCs w:val="22"/>
        </w:rPr>
      </w:pPr>
      <w:r w:rsidRPr="009C1D5F">
        <w:rPr>
          <w:sz w:val="22"/>
          <w:szCs w:val="22"/>
        </w:rPr>
        <w:t>2.</w:t>
      </w:r>
      <w:r w:rsidR="006459AB">
        <w:rPr>
          <w:sz w:val="22"/>
          <w:szCs w:val="22"/>
        </w:rPr>
        <w:t>5</w:t>
      </w:r>
      <w:r w:rsidRPr="009C1D5F">
        <w:rPr>
          <w:sz w:val="22"/>
          <w:szCs w:val="22"/>
        </w:rPr>
        <w:t xml:space="preserve">. Оплата по Контракту </w:t>
      </w:r>
      <w:r w:rsidR="00651F1D">
        <w:rPr>
          <w:sz w:val="22"/>
          <w:szCs w:val="22"/>
        </w:rPr>
        <w:t xml:space="preserve">(этапу) </w:t>
      </w:r>
      <w:r w:rsidRPr="009C1D5F">
        <w:rPr>
          <w:sz w:val="22"/>
          <w:szCs w:val="22"/>
        </w:rPr>
        <w:t>осуществляется в безналичном порядке путем перечисления денежных средств со счета Заказчика на счет Исполнителя. Датой оплаты считается дата списания денежных средств со счета Заказчика.</w:t>
      </w:r>
    </w:p>
    <w:p w14:paraId="519C9CB0" w14:textId="25D2E29B" w:rsidR="0023586B" w:rsidRPr="009A1744" w:rsidRDefault="00B54096" w:rsidP="0023586B">
      <w:pPr>
        <w:pStyle w:val="ConsPlusNormal0"/>
        <w:ind w:leftChars="0" w:left="0" w:firstLineChars="193" w:firstLine="425"/>
        <w:jc w:val="both"/>
        <w:rPr>
          <w:rFonts w:ascii="Times New Roman" w:hAnsi="Times New Roman" w:cs="Times New Roman"/>
          <w:sz w:val="22"/>
          <w:szCs w:val="22"/>
        </w:rPr>
      </w:pPr>
      <w:r w:rsidRPr="009A1744">
        <w:rPr>
          <w:rFonts w:ascii="Times New Roman" w:hAnsi="Times New Roman" w:cs="Times New Roman"/>
          <w:sz w:val="22"/>
          <w:szCs w:val="22"/>
        </w:rPr>
        <w:t>2.</w:t>
      </w:r>
      <w:r w:rsidR="006459AB" w:rsidRPr="009A1744">
        <w:rPr>
          <w:rFonts w:ascii="Times New Roman" w:hAnsi="Times New Roman" w:cs="Times New Roman"/>
          <w:sz w:val="22"/>
          <w:szCs w:val="22"/>
        </w:rPr>
        <w:t>6</w:t>
      </w:r>
      <w:r w:rsidRPr="009A1744">
        <w:rPr>
          <w:rFonts w:ascii="Times New Roman" w:hAnsi="Times New Roman" w:cs="Times New Roman"/>
          <w:sz w:val="22"/>
          <w:szCs w:val="22"/>
        </w:rPr>
        <w:t xml:space="preserve">.  </w:t>
      </w:r>
      <w:r w:rsidR="00A06A4B" w:rsidRPr="009A1744">
        <w:rPr>
          <w:rFonts w:ascii="Times New Roman" w:hAnsi="Times New Roman" w:cs="Times New Roman"/>
          <w:sz w:val="22"/>
          <w:szCs w:val="22"/>
        </w:rPr>
        <w:t xml:space="preserve">Оплата по Контракту </w:t>
      </w:r>
      <w:r w:rsidR="00651F1D" w:rsidRPr="009A1744">
        <w:rPr>
          <w:rFonts w:ascii="Times New Roman" w:hAnsi="Times New Roman" w:cs="Times New Roman"/>
          <w:sz w:val="22"/>
          <w:szCs w:val="22"/>
        </w:rPr>
        <w:t xml:space="preserve">(этапу) </w:t>
      </w:r>
      <w:r w:rsidR="00A06A4B" w:rsidRPr="009A1744">
        <w:rPr>
          <w:rFonts w:ascii="Times New Roman" w:hAnsi="Times New Roman" w:cs="Times New Roman"/>
          <w:sz w:val="22"/>
          <w:szCs w:val="22"/>
        </w:rPr>
        <w:t>производ</w:t>
      </w:r>
      <w:r w:rsidR="00F4338D" w:rsidRPr="009A1744">
        <w:rPr>
          <w:rFonts w:ascii="Times New Roman" w:hAnsi="Times New Roman" w:cs="Times New Roman"/>
          <w:sz w:val="22"/>
          <w:szCs w:val="22"/>
        </w:rPr>
        <w:t>и</w:t>
      </w:r>
      <w:r w:rsidR="00A06A4B" w:rsidRPr="009A1744">
        <w:rPr>
          <w:rFonts w:ascii="Times New Roman" w:hAnsi="Times New Roman" w:cs="Times New Roman"/>
          <w:sz w:val="22"/>
          <w:szCs w:val="22"/>
        </w:rPr>
        <w:t xml:space="preserve">тся </w:t>
      </w:r>
      <w:r w:rsidR="00F4338D" w:rsidRPr="009A1744">
        <w:rPr>
          <w:rFonts w:ascii="Times New Roman" w:hAnsi="Times New Roman" w:cs="Times New Roman"/>
          <w:sz w:val="22"/>
          <w:szCs w:val="22"/>
        </w:rPr>
        <w:t xml:space="preserve">за оказанные услуги </w:t>
      </w:r>
      <w:r w:rsidR="002F579C" w:rsidRPr="009A1744">
        <w:rPr>
          <w:rFonts w:ascii="Times New Roman" w:hAnsi="Times New Roman" w:cs="Times New Roman"/>
          <w:sz w:val="22"/>
          <w:szCs w:val="22"/>
        </w:rPr>
        <w:t xml:space="preserve">ежемесячно </w:t>
      </w:r>
      <w:r w:rsidR="00A06A4B" w:rsidRPr="009A1744">
        <w:rPr>
          <w:rFonts w:ascii="Times New Roman" w:hAnsi="Times New Roman" w:cs="Times New Roman"/>
          <w:sz w:val="22"/>
          <w:szCs w:val="22"/>
        </w:rPr>
        <w:t xml:space="preserve">в течение не более </w:t>
      </w:r>
      <w:r w:rsidR="00F4338D" w:rsidRPr="009A1744">
        <w:rPr>
          <w:rFonts w:ascii="Times New Roman" w:hAnsi="Times New Roman" w:cs="Times New Roman"/>
          <w:b/>
          <w:bCs/>
          <w:sz w:val="22"/>
          <w:szCs w:val="22"/>
        </w:rPr>
        <w:t>7 (</w:t>
      </w:r>
      <w:r w:rsidR="00A06A4B" w:rsidRPr="009A1744">
        <w:rPr>
          <w:rFonts w:ascii="Times New Roman" w:hAnsi="Times New Roman" w:cs="Times New Roman"/>
          <w:b/>
          <w:bCs/>
          <w:sz w:val="22"/>
          <w:szCs w:val="22"/>
        </w:rPr>
        <w:t>семи</w:t>
      </w:r>
      <w:r w:rsidR="00F4338D" w:rsidRPr="009A1744">
        <w:rPr>
          <w:rFonts w:ascii="Times New Roman" w:hAnsi="Times New Roman" w:cs="Times New Roman"/>
          <w:b/>
          <w:bCs/>
          <w:sz w:val="22"/>
          <w:szCs w:val="22"/>
        </w:rPr>
        <w:t>)</w:t>
      </w:r>
      <w:r w:rsidR="00A06A4B" w:rsidRPr="009A1744">
        <w:rPr>
          <w:rFonts w:ascii="Times New Roman" w:hAnsi="Times New Roman" w:cs="Times New Roman"/>
          <w:b/>
          <w:bCs/>
          <w:sz w:val="22"/>
          <w:szCs w:val="22"/>
        </w:rPr>
        <w:t xml:space="preserve"> рабочих дней</w:t>
      </w:r>
      <w:r w:rsidR="00A06A4B" w:rsidRPr="009A1744">
        <w:rPr>
          <w:rFonts w:ascii="Times New Roman" w:hAnsi="Times New Roman" w:cs="Times New Roman"/>
          <w:sz w:val="22"/>
          <w:szCs w:val="22"/>
        </w:rPr>
        <w:t xml:space="preserve"> с даты подписания Заказчиком </w:t>
      </w:r>
      <w:r w:rsidR="00F4338D" w:rsidRPr="009A1744">
        <w:rPr>
          <w:rFonts w:ascii="Times New Roman" w:hAnsi="Times New Roman" w:cs="Times New Roman"/>
          <w:sz w:val="22"/>
          <w:szCs w:val="22"/>
        </w:rPr>
        <w:t xml:space="preserve">в единой информационной системе </w:t>
      </w:r>
      <w:r w:rsidR="00A06A4B" w:rsidRPr="009A1744">
        <w:rPr>
          <w:rFonts w:ascii="Times New Roman" w:hAnsi="Times New Roman" w:cs="Times New Roman"/>
          <w:sz w:val="22"/>
          <w:szCs w:val="22"/>
        </w:rPr>
        <w:t xml:space="preserve">структурированного документа о приемке </w:t>
      </w:r>
      <w:r w:rsidR="0023586B" w:rsidRPr="009A1744">
        <w:rPr>
          <w:rFonts w:ascii="Times New Roman" w:hAnsi="Times New Roman" w:cs="Times New Roman"/>
          <w:sz w:val="22"/>
          <w:szCs w:val="22"/>
        </w:rPr>
        <w:t>на основании документов:</w:t>
      </w:r>
    </w:p>
    <w:p w14:paraId="756D1921" w14:textId="77777777" w:rsidR="009A1744" w:rsidRPr="009A1744" w:rsidRDefault="009A1744" w:rsidP="009A1744">
      <w:pPr>
        <w:pStyle w:val="normal1"/>
        <w:ind w:firstLine="425"/>
        <w:jc w:val="both"/>
        <w:rPr>
          <w:rFonts w:cs="Times New Roman"/>
          <w:sz w:val="22"/>
          <w:szCs w:val="22"/>
        </w:rPr>
      </w:pPr>
      <w:r w:rsidRPr="009A1744">
        <w:rPr>
          <w:rFonts w:cs="Times New Roman"/>
          <w:color w:val="000000"/>
          <w:sz w:val="22"/>
          <w:szCs w:val="22"/>
        </w:rPr>
        <w:t>- акт оказанных услуг и комплекта документов, подтверждающего оказание услуг (Приложение 3):</w:t>
      </w:r>
    </w:p>
    <w:p w14:paraId="7569F1C2" w14:textId="77777777" w:rsidR="009A1744" w:rsidRPr="009A1744" w:rsidRDefault="009A1744" w:rsidP="009A1744">
      <w:pPr>
        <w:pStyle w:val="normal1"/>
        <w:ind w:firstLine="425"/>
        <w:jc w:val="both"/>
        <w:rPr>
          <w:rFonts w:cs="Times New Roman"/>
          <w:color w:val="000000"/>
          <w:sz w:val="22"/>
          <w:szCs w:val="22"/>
        </w:rPr>
      </w:pPr>
      <w:r w:rsidRPr="009A1744">
        <w:rPr>
          <w:rFonts w:cs="Times New Roman"/>
          <w:color w:val="000000"/>
          <w:sz w:val="22"/>
          <w:szCs w:val="22"/>
        </w:rPr>
        <w:t>-отчет, выгруженный из компонента «Управление службой поддержки» (далее УСП), подтверждающий факт обработки и закрытия обращений в установленные сроки согласно важности (приоритета). Если на момент формирования отчета есть не закрытые, но обработанные обращения, то в графе Примечание необходимо указать обоснованную причину не закрытия, указать планируемый срок закрытия обращения и перенести данное обращение на отработку в следующем периоде с учетом его при сдаче отчетности следующего периода;</w:t>
      </w:r>
    </w:p>
    <w:p w14:paraId="7C6C9988" w14:textId="77777777" w:rsidR="009A1744" w:rsidRPr="009A1744" w:rsidRDefault="009A1744" w:rsidP="009A1744">
      <w:pPr>
        <w:pStyle w:val="normal1"/>
        <w:ind w:firstLine="425"/>
        <w:jc w:val="both"/>
        <w:rPr>
          <w:rFonts w:cs="Times New Roman"/>
          <w:color w:val="000000"/>
          <w:sz w:val="22"/>
          <w:szCs w:val="22"/>
        </w:rPr>
      </w:pPr>
      <w:r w:rsidRPr="009A1744">
        <w:rPr>
          <w:rFonts w:cs="Times New Roman"/>
          <w:color w:val="000000"/>
          <w:sz w:val="22"/>
          <w:szCs w:val="22"/>
        </w:rPr>
        <w:t>-отчет о проведенных доработках (при осуществлении доработок);</w:t>
      </w:r>
    </w:p>
    <w:p w14:paraId="6D4AF28F" w14:textId="77777777" w:rsidR="009A1744" w:rsidRPr="009A1744" w:rsidRDefault="009A1744" w:rsidP="009A1744">
      <w:pPr>
        <w:pStyle w:val="normal1"/>
        <w:ind w:firstLine="425"/>
        <w:jc w:val="both"/>
        <w:rPr>
          <w:rFonts w:cs="Times New Roman"/>
          <w:color w:val="000000"/>
          <w:sz w:val="22"/>
          <w:szCs w:val="22"/>
        </w:rPr>
      </w:pPr>
      <w:r w:rsidRPr="009A1744">
        <w:rPr>
          <w:rFonts w:cs="Times New Roman"/>
          <w:color w:val="000000"/>
          <w:sz w:val="22"/>
          <w:szCs w:val="22"/>
        </w:rPr>
        <w:t>-руководство пользователя и руководство администратора (при осуществлении доработок);</w:t>
      </w:r>
    </w:p>
    <w:p w14:paraId="65195166" w14:textId="6F485766" w:rsidR="0023586B" w:rsidRPr="009A1744" w:rsidRDefault="009A1744" w:rsidP="009A1744">
      <w:pPr>
        <w:pStyle w:val="ConsPlusNormal0"/>
        <w:ind w:leftChars="0" w:left="0" w:firstLineChars="193" w:firstLine="425"/>
        <w:jc w:val="both"/>
        <w:rPr>
          <w:rFonts w:ascii="Times New Roman" w:hAnsi="Times New Roman" w:cs="Times New Roman"/>
          <w:sz w:val="22"/>
          <w:szCs w:val="22"/>
        </w:rPr>
      </w:pPr>
      <w:r w:rsidRPr="009A1744">
        <w:rPr>
          <w:rFonts w:ascii="Times New Roman" w:hAnsi="Times New Roman" w:cs="Times New Roman"/>
          <w:color w:val="000000"/>
          <w:sz w:val="22"/>
          <w:szCs w:val="22"/>
        </w:rPr>
        <w:t>-отчет об обновлениях конфигурации (при осуществлении обновлений).</w:t>
      </w:r>
    </w:p>
    <w:p w14:paraId="6F7D441F" w14:textId="0C8AFEF4" w:rsidR="00A06A4B" w:rsidRPr="009A1744" w:rsidRDefault="00A06A4B" w:rsidP="005956AA">
      <w:pPr>
        <w:pStyle w:val="aff"/>
        <w:keepNext/>
        <w:keepLines/>
        <w:spacing w:line="240" w:lineRule="auto"/>
        <w:ind w:leftChars="0" w:left="0" w:firstLineChars="193" w:firstLine="425"/>
        <w:rPr>
          <w:sz w:val="22"/>
          <w:szCs w:val="22"/>
        </w:rPr>
      </w:pPr>
      <w:r w:rsidRPr="009A1744">
        <w:rPr>
          <w:sz w:val="22"/>
          <w:szCs w:val="22"/>
        </w:rPr>
        <w:t>Аванс не предусмотрен.</w:t>
      </w:r>
    </w:p>
    <w:p w14:paraId="4B63A16B" w14:textId="582AC780" w:rsidR="002F579C" w:rsidRPr="009A1744" w:rsidRDefault="002F579C" w:rsidP="005956AA">
      <w:pPr>
        <w:pStyle w:val="aff"/>
        <w:keepNext/>
        <w:keepLines/>
        <w:spacing w:line="240" w:lineRule="auto"/>
        <w:ind w:leftChars="0" w:left="0" w:firstLineChars="193" w:firstLine="425"/>
        <w:rPr>
          <w:bCs/>
          <w:sz w:val="22"/>
          <w:szCs w:val="22"/>
        </w:rPr>
      </w:pPr>
      <w:r w:rsidRPr="009A1744">
        <w:rPr>
          <w:rFonts w:eastAsia="Calibri"/>
          <w:bCs/>
          <w:sz w:val="22"/>
          <w:szCs w:val="22"/>
        </w:rPr>
        <w:t xml:space="preserve">2.7. Оплата оказанных услуг </w:t>
      </w:r>
      <w:r w:rsidRPr="009A1744">
        <w:rPr>
          <w:bCs/>
          <w:sz w:val="22"/>
          <w:szCs w:val="22"/>
        </w:rPr>
        <w:t xml:space="preserve">осуществляется </w:t>
      </w:r>
      <w:r w:rsidR="003269E1" w:rsidRPr="009A1744">
        <w:rPr>
          <w:sz w:val="22"/>
          <w:szCs w:val="22"/>
        </w:rPr>
        <w:t>ежемесячно, при условии своевременного исполнения в установленные сроки запросов на сопровождение в количестве не менее 90% от общего числа обращений Пользователя за период оказания услуг</w:t>
      </w:r>
      <w:r w:rsidRPr="009A1744">
        <w:rPr>
          <w:bCs/>
          <w:sz w:val="22"/>
          <w:szCs w:val="22"/>
        </w:rPr>
        <w:t>.</w:t>
      </w:r>
    </w:p>
    <w:p w14:paraId="2EB86199" w14:textId="6F23E0D9" w:rsidR="00B54096" w:rsidRPr="009A1744" w:rsidRDefault="00B54096" w:rsidP="00924C70">
      <w:pPr>
        <w:spacing w:line="240" w:lineRule="auto"/>
        <w:ind w:leftChars="0" w:left="0" w:firstLineChars="0" w:firstLine="425"/>
        <w:jc w:val="both"/>
        <w:rPr>
          <w:sz w:val="22"/>
          <w:szCs w:val="22"/>
        </w:rPr>
      </w:pPr>
      <w:r w:rsidRPr="009A1744">
        <w:rPr>
          <w:sz w:val="22"/>
          <w:szCs w:val="22"/>
        </w:rPr>
        <w:t>2.</w:t>
      </w:r>
      <w:r w:rsidR="002F579C" w:rsidRPr="009A1744">
        <w:rPr>
          <w:sz w:val="22"/>
          <w:szCs w:val="22"/>
        </w:rPr>
        <w:t>8</w:t>
      </w:r>
      <w:r w:rsidRPr="009A1744">
        <w:rPr>
          <w:sz w:val="22"/>
          <w:szCs w:val="22"/>
        </w:rPr>
        <w:t>. Услуги, оказанные Исполнителем с отклонениями от Технического задания, а также условий Контракта, не подлежат оплате Заказчиком до устранения отклонений.</w:t>
      </w:r>
    </w:p>
    <w:p w14:paraId="7DF9B53A" w14:textId="1BE1AB32" w:rsidR="00A06A4B" w:rsidRPr="009A1744" w:rsidRDefault="00B54096" w:rsidP="00924C70">
      <w:pPr>
        <w:spacing w:line="240" w:lineRule="auto"/>
        <w:ind w:leftChars="0" w:left="0" w:firstLineChars="0" w:firstLine="425"/>
        <w:jc w:val="both"/>
        <w:rPr>
          <w:sz w:val="22"/>
          <w:szCs w:val="22"/>
        </w:rPr>
      </w:pPr>
      <w:r w:rsidRPr="009A1744">
        <w:rPr>
          <w:sz w:val="22"/>
          <w:szCs w:val="22"/>
        </w:rPr>
        <w:t>2.</w:t>
      </w:r>
      <w:r w:rsidR="002F579C" w:rsidRPr="009A1744">
        <w:rPr>
          <w:sz w:val="22"/>
          <w:szCs w:val="22"/>
        </w:rPr>
        <w:t>9.</w:t>
      </w:r>
      <w:r w:rsidRPr="009A1744">
        <w:rPr>
          <w:sz w:val="22"/>
          <w:szCs w:val="22"/>
        </w:rPr>
        <w:t xml:space="preserve"> Валютой платежа является российский рубль.</w:t>
      </w:r>
    </w:p>
    <w:p w14:paraId="7284EE17" w14:textId="72E2B2FE" w:rsidR="00B54096" w:rsidRPr="009A1744" w:rsidRDefault="00B54096" w:rsidP="00924C70">
      <w:pPr>
        <w:spacing w:line="240" w:lineRule="auto"/>
        <w:ind w:leftChars="0" w:left="0" w:firstLineChars="0" w:firstLine="425"/>
        <w:jc w:val="both"/>
        <w:rPr>
          <w:sz w:val="22"/>
          <w:szCs w:val="22"/>
        </w:rPr>
      </w:pPr>
      <w:r w:rsidRPr="009A1744">
        <w:rPr>
          <w:sz w:val="22"/>
          <w:szCs w:val="22"/>
        </w:rPr>
        <w:t xml:space="preserve">Источник финансирования - </w:t>
      </w:r>
      <w:r w:rsidR="00A105F0" w:rsidRPr="009A1744">
        <w:rPr>
          <w:sz w:val="22"/>
          <w:szCs w:val="22"/>
        </w:rPr>
        <w:t>Областной бюджет</w:t>
      </w:r>
      <w:r w:rsidRPr="009A1744">
        <w:rPr>
          <w:sz w:val="22"/>
          <w:szCs w:val="22"/>
        </w:rPr>
        <w:t>.</w:t>
      </w:r>
    </w:p>
    <w:p w14:paraId="38771948" w14:textId="05AF4DA9" w:rsidR="00A105F0" w:rsidRPr="009A1744" w:rsidRDefault="00A105F0" w:rsidP="00924C70">
      <w:pPr>
        <w:pBdr>
          <w:top w:val="nil"/>
          <w:left w:val="nil"/>
          <w:bottom w:val="nil"/>
          <w:right w:val="nil"/>
          <w:between w:val="nil"/>
        </w:pBdr>
        <w:spacing w:line="240" w:lineRule="auto"/>
        <w:ind w:leftChars="0" w:left="0" w:firstLineChars="0" w:firstLine="425"/>
        <w:jc w:val="both"/>
        <w:rPr>
          <w:sz w:val="22"/>
          <w:szCs w:val="22"/>
        </w:rPr>
      </w:pPr>
      <w:r w:rsidRPr="009A1744">
        <w:rPr>
          <w:sz w:val="22"/>
          <w:szCs w:val="22"/>
        </w:rPr>
        <w:t>Целевая статья: «</w:t>
      </w:r>
      <w:r w:rsidR="009A1744" w:rsidRPr="009A1744">
        <w:rPr>
          <w:sz w:val="22"/>
          <w:szCs w:val="22"/>
        </w:rPr>
        <w:t>Развитие и сопровождение единой государственной информационной системы в сфере здравоохранения (ЕГИСЗ)</w:t>
      </w:r>
      <w:r w:rsidRPr="009A1744">
        <w:rPr>
          <w:sz w:val="22"/>
          <w:szCs w:val="22"/>
        </w:rPr>
        <w:t>»</w:t>
      </w:r>
      <w:r w:rsidR="00A06A4B" w:rsidRPr="009A1744">
        <w:rPr>
          <w:sz w:val="22"/>
          <w:szCs w:val="22"/>
        </w:rPr>
        <w:t>.</w:t>
      </w:r>
    </w:p>
    <w:p w14:paraId="446F99A2" w14:textId="70C73AE9" w:rsidR="00825424" w:rsidRPr="009A1744" w:rsidRDefault="00825424" w:rsidP="00924C70">
      <w:pPr>
        <w:pBdr>
          <w:top w:val="nil"/>
          <w:left w:val="nil"/>
          <w:bottom w:val="nil"/>
          <w:right w:val="nil"/>
          <w:between w:val="nil"/>
        </w:pBdr>
        <w:spacing w:line="240" w:lineRule="auto"/>
        <w:ind w:leftChars="0" w:left="0" w:firstLineChars="0" w:firstLine="425"/>
        <w:jc w:val="both"/>
        <w:rPr>
          <w:sz w:val="22"/>
          <w:szCs w:val="22"/>
        </w:rPr>
      </w:pPr>
      <w:r w:rsidRPr="009A1744">
        <w:rPr>
          <w:sz w:val="22"/>
          <w:szCs w:val="22"/>
        </w:rPr>
        <w:t>2.</w:t>
      </w:r>
      <w:r w:rsidR="002F579C" w:rsidRPr="009A1744">
        <w:rPr>
          <w:sz w:val="22"/>
          <w:szCs w:val="22"/>
        </w:rPr>
        <w:t>10</w:t>
      </w:r>
      <w:r w:rsidRPr="009A1744">
        <w:rPr>
          <w:sz w:val="22"/>
          <w:szCs w:val="22"/>
        </w:rPr>
        <w:t>. Все расчеты с Исполнителем производит Заказчик.</w:t>
      </w:r>
    </w:p>
    <w:p w14:paraId="3F672F44" w14:textId="7BE9D81E" w:rsidR="007A1B88" w:rsidRPr="00936C0F" w:rsidRDefault="00F4338D" w:rsidP="007A1B88">
      <w:pPr>
        <w:pBdr>
          <w:top w:val="nil"/>
          <w:left w:val="nil"/>
          <w:bottom w:val="nil"/>
          <w:right w:val="nil"/>
          <w:between w:val="nil"/>
        </w:pBdr>
        <w:spacing w:line="240" w:lineRule="auto"/>
        <w:ind w:leftChars="0" w:left="0" w:firstLineChars="0" w:firstLine="425"/>
        <w:jc w:val="both"/>
        <w:rPr>
          <w:sz w:val="22"/>
          <w:szCs w:val="22"/>
        </w:rPr>
      </w:pPr>
      <w:r w:rsidRPr="009A1744">
        <w:rPr>
          <w:sz w:val="22"/>
          <w:szCs w:val="22"/>
        </w:rPr>
        <w:t>2.</w:t>
      </w:r>
      <w:r w:rsidR="00516C7F" w:rsidRPr="009A1744">
        <w:rPr>
          <w:sz w:val="22"/>
          <w:szCs w:val="22"/>
        </w:rPr>
        <w:t>1</w:t>
      </w:r>
      <w:r w:rsidR="002F579C" w:rsidRPr="009A1744">
        <w:rPr>
          <w:sz w:val="22"/>
          <w:szCs w:val="22"/>
        </w:rPr>
        <w:t>1</w:t>
      </w:r>
      <w:r w:rsidRPr="009A1744">
        <w:rPr>
          <w:sz w:val="22"/>
          <w:szCs w:val="22"/>
        </w:rPr>
        <w:t>. При изменении реквизитов Исполнитель уведомляет Заказчика о новых реквизитах в течение 3 (трех) рабочих дней со дня</w:t>
      </w:r>
      <w:r w:rsidRPr="00936C0F">
        <w:rPr>
          <w:sz w:val="22"/>
          <w:szCs w:val="22"/>
        </w:rPr>
        <w:t xml:space="preserve"> изменения реквизитов. В случае несвоевременного уведомления все риски, связанные с перечислением Заказчиком денежных средств на указанные при заключении Контракта реквизиты, несет Исполнитель.</w:t>
      </w:r>
    </w:p>
    <w:p w14:paraId="0865C188" w14:textId="77777777" w:rsidR="00825424" w:rsidRPr="00936C0F" w:rsidRDefault="00825424" w:rsidP="00924C70">
      <w:pPr>
        <w:widowControl w:val="0"/>
        <w:spacing w:line="240" w:lineRule="auto"/>
        <w:ind w:left="-2" w:firstLineChars="0" w:firstLine="425"/>
        <w:jc w:val="both"/>
        <w:rPr>
          <w:sz w:val="22"/>
          <w:szCs w:val="22"/>
        </w:rPr>
      </w:pPr>
    </w:p>
    <w:p w14:paraId="42BE448A" w14:textId="77777777" w:rsidR="00825424" w:rsidRPr="00936C0F" w:rsidRDefault="00825424" w:rsidP="00924C70">
      <w:pPr>
        <w:widowControl w:val="0"/>
        <w:spacing w:line="240" w:lineRule="auto"/>
        <w:ind w:left="-2" w:firstLineChars="0" w:firstLine="425"/>
        <w:jc w:val="center"/>
        <w:rPr>
          <w:sz w:val="22"/>
          <w:szCs w:val="22"/>
        </w:rPr>
      </w:pPr>
      <w:r w:rsidRPr="00936C0F">
        <w:rPr>
          <w:b/>
          <w:sz w:val="22"/>
          <w:szCs w:val="22"/>
        </w:rPr>
        <w:t>3. Права и обязанности Сторон</w:t>
      </w:r>
    </w:p>
    <w:p w14:paraId="7686F37E" w14:textId="77777777" w:rsidR="004E001C" w:rsidRPr="00936C0F" w:rsidRDefault="004E001C" w:rsidP="00924C70">
      <w:pPr>
        <w:spacing w:line="240" w:lineRule="auto"/>
        <w:ind w:leftChars="0" w:left="0" w:firstLineChars="0" w:firstLine="425"/>
        <w:jc w:val="both"/>
        <w:rPr>
          <w:b/>
          <w:sz w:val="22"/>
          <w:szCs w:val="22"/>
        </w:rPr>
      </w:pPr>
      <w:r w:rsidRPr="00936C0F">
        <w:rPr>
          <w:b/>
          <w:sz w:val="22"/>
          <w:szCs w:val="22"/>
        </w:rPr>
        <w:t>3.1. Заказчик обязуется:</w:t>
      </w:r>
    </w:p>
    <w:p w14:paraId="3238315E"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3.1.1. Создавать необходимые условия для оказания услуг.</w:t>
      </w:r>
    </w:p>
    <w:p w14:paraId="30CAC215"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3.1.2. Осуществлять контроль и надзор за ходом и качеством оказываемых услуг, соблюдением сроков их оказания и соответствием установленной Контрактом цене.</w:t>
      </w:r>
    </w:p>
    <w:p w14:paraId="6D847EC9"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3.1.3. Обеспечивать приемку результатов оказанных услуг согласно требованиям, установленным Контрактом.</w:t>
      </w:r>
    </w:p>
    <w:p w14:paraId="0F00D916"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 xml:space="preserve">3.1.4. В случаях, предусмотренных законодательством о контрактной системе, для проверки предоставленных Исполнителем результатов, предусмотренных Контрактом, в части их соответствия условиям Контракта, провести экспертизу. </w:t>
      </w:r>
    </w:p>
    <w:p w14:paraId="2E94E268"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3.1.5. Своевременно предоставлять Исполнителю необходимую для исполнения обязательств информацию.</w:t>
      </w:r>
    </w:p>
    <w:p w14:paraId="20BE7937"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3.1.6. Своевременно в письменной форме сообщать Исполнителю о недостатках, обнаруженных в ходе оказания услуг или при сдаче-приемке исполненных обязательств по Контракту.</w:t>
      </w:r>
    </w:p>
    <w:p w14:paraId="463CE6C2" w14:textId="3610A810" w:rsidR="004E001C" w:rsidRDefault="004E001C" w:rsidP="00924C70">
      <w:pPr>
        <w:spacing w:line="240" w:lineRule="auto"/>
        <w:ind w:leftChars="0" w:left="0" w:firstLineChars="0" w:firstLine="425"/>
        <w:jc w:val="both"/>
        <w:rPr>
          <w:sz w:val="22"/>
          <w:szCs w:val="22"/>
        </w:rPr>
      </w:pPr>
      <w:r w:rsidRPr="00936C0F">
        <w:rPr>
          <w:sz w:val="22"/>
          <w:szCs w:val="22"/>
        </w:rPr>
        <w:t>3.1.7. Оплачивать оказанные услуги в порядке, предусмотренном Контрактом.</w:t>
      </w:r>
    </w:p>
    <w:p w14:paraId="465CEEEC" w14:textId="305AF3A5" w:rsidR="005C1A9F" w:rsidRPr="005C1A9F" w:rsidRDefault="005C1A9F" w:rsidP="005C1A9F">
      <w:pPr>
        <w:pStyle w:val="ConsPlusNormal0"/>
        <w:ind w:leftChars="0" w:left="0" w:firstLineChars="193" w:firstLine="425"/>
        <w:jc w:val="both"/>
        <w:rPr>
          <w:rFonts w:ascii="Times New Roman" w:hAnsi="Times New Roman" w:cs="Times New Roman"/>
          <w:sz w:val="22"/>
        </w:rPr>
      </w:pPr>
      <w:r w:rsidRPr="005C1A9F">
        <w:rPr>
          <w:rFonts w:ascii="Times New Roman" w:hAnsi="Times New Roman" w:cs="Times New Roman"/>
          <w:sz w:val="22"/>
        </w:rPr>
        <w:t>3.</w:t>
      </w:r>
      <w:r>
        <w:rPr>
          <w:rFonts w:ascii="Times New Roman" w:hAnsi="Times New Roman" w:cs="Times New Roman"/>
          <w:sz w:val="22"/>
        </w:rPr>
        <w:t>1</w:t>
      </w:r>
      <w:r w:rsidRPr="005C1A9F">
        <w:rPr>
          <w:rFonts w:ascii="Times New Roman" w:hAnsi="Times New Roman" w:cs="Times New Roman"/>
          <w:sz w:val="22"/>
        </w:rPr>
        <w:t>.</w:t>
      </w:r>
      <w:r>
        <w:rPr>
          <w:rFonts w:ascii="Times New Roman" w:hAnsi="Times New Roman" w:cs="Times New Roman"/>
          <w:sz w:val="22"/>
        </w:rPr>
        <w:t>8</w:t>
      </w:r>
      <w:r w:rsidRPr="005C1A9F">
        <w:rPr>
          <w:rFonts w:ascii="Times New Roman" w:hAnsi="Times New Roman" w:cs="Times New Roman"/>
          <w:sz w:val="22"/>
        </w:rPr>
        <w:t xml:space="preserve">. </w:t>
      </w:r>
      <w:r>
        <w:rPr>
          <w:rFonts w:ascii="Times New Roman" w:hAnsi="Times New Roman" w:cs="Times New Roman"/>
          <w:sz w:val="22"/>
        </w:rPr>
        <w:t>П</w:t>
      </w:r>
      <w:r w:rsidRPr="005C1A9F">
        <w:rPr>
          <w:rFonts w:ascii="Times New Roman" w:hAnsi="Times New Roman" w:cs="Times New Roman"/>
          <w:sz w:val="22"/>
        </w:rPr>
        <w:t xml:space="preserve">ринять решение об одностороннем отказе от исполнения Контракта в случае, если в ходе исполнения Контракта установлено, что </w:t>
      </w:r>
      <w:r>
        <w:rPr>
          <w:rFonts w:ascii="Times New Roman" w:hAnsi="Times New Roman" w:cs="Times New Roman"/>
          <w:sz w:val="22"/>
        </w:rPr>
        <w:t>Исполнитель</w:t>
      </w:r>
      <w:r w:rsidRPr="005C1A9F">
        <w:rPr>
          <w:rFonts w:ascii="Times New Roman" w:hAnsi="Times New Roman" w:cs="Times New Roman"/>
          <w:sz w:val="22"/>
        </w:rPr>
        <w:t xml:space="preserve"> и </w:t>
      </w:r>
      <w:r>
        <w:rPr>
          <w:rFonts w:ascii="Times New Roman" w:hAnsi="Times New Roman" w:cs="Times New Roman"/>
          <w:sz w:val="22"/>
        </w:rPr>
        <w:t>оказанные им услуги</w:t>
      </w:r>
      <w:r w:rsidRPr="005C1A9F">
        <w:rPr>
          <w:rFonts w:ascii="Times New Roman" w:hAnsi="Times New Roman" w:cs="Times New Roman"/>
          <w:sz w:val="22"/>
        </w:rPr>
        <w:t xml:space="preserve"> не соответствуют установленным извещением об осуществлении закупки требованиям к участникам закупки и (или) </w:t>
      </w:r>
      <w:r>
        <w:rPr>
          <w:rFonts w:ascii="Times New Roman" w:hAnsi="Times New Roman" w:cs="Times New Roman"/>
          <w:sz w:val="22"/>
        </w:rPr>
        <w:t>оказываемым услугам</w:t>
      </w:r>
      <w:r w:rsidRPr="005C1A9F">
        <w:rPr>
          <w:rFonts w:ascii="Times New Roman" w:hAnsi="Times New Roman" w:cs="Times New Roman"/>
          <w:sz w:val="22"/>
        </w:rPr>
        <w:t xml:space="preserve"> или представил недостоверную информацию о своем соответствии и (или) соответствии </w:t>
      </w:r>
      <w:r>
        <w:rPr>
          <w:rFonts w:ascii="Times New Roman" w:hAnsi="Times New Roman" w:cs="Times New Roman"/>
          <w:sz w:val="22"/>
        </w:rPr>
        <w:t>оказываемых услуг</w:t>
      </w:r>
      <w:r w:rsidRPr="005C1A9F">
        <w:rPr>
          <w:rFonts w:ascii="Times New Roman" w:hAnsi="Times New Roman" w:cs="Times New Roman"/>
          <w:sz w:val="22"/>
        </w:rPr>
        <w:t xml:space="preserve"> таким требованиям, что позволило ему стать победителем определения </w:t>
      </w:r>
      <w:r>
        <w:rPr>
          <w:rFonts w:ascii="Times New Roman" w:hAnsi="Times New Roman" w:cs="Times New Roman"/>
          <w:sz w:val="22"/>
        </w:rPr>
        <w:t>Исполнителя.</w:t>
      </w:r>
    </w:p>
    <w:p w14:paraId="7646B4D7" w14:textId="65EC2403" w:rsidR="005C1A9F" w:rsidRPr="005C1A9F" w:rsidRDefault="005C1A9F" w:rsidP="005C1A9F">
      <w:pPr>
        <w:pStyle w:val="ConsPlusNormal0"/>
        <w:ind w:leftChars="0" w:left="0" w:firstLineChars="193" w:firstLine="425"/>
        <w:jc w:val="both"/>
        <w:rPr>
          <w:rFonts w:ascii="Times New Roman" w:hAnsi="Times New Roman" w:cs="Times New Roman"/>
          <w:sz w:val="22"/>
        </w:rPr>
      </w:pPr>
      <w:r>
        <w:rPr>
          <w:rFonts w:ascii="Times New Roman" w:hAnsi="Times New Roman" w:cs="Times New Roman"/>
          <w:sz w:val="22"/>
        </w:rPr>
        <w:lastRenderedPageBreak/>
        <w:t>В</w:t>
      </w:r>
      <w:r w:rsidRPr="005C1A9F">
        <w:rPr>
          <w:rFonts w:ascii="Times New Roman" w:hAnsi="Times New Roman" w:cs="Times New Roman"/>
          <w:sz w:val="22"/>
        </w:rPr>
        <w:t xml:space="preserve"> случае принятия решения об одностороннем отказе от исполнения Контракта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w:t>
      </w:r>
      <w:r>
        <w:rPr>
          <w:rFonts w:ascii="Times New Roman" w:hAnsi="Times New Roman" w:cs="Times New Roman"/>
          <w:sz w:val="22"/>
        </w:rPr>
        <w:t>З</w:t>
      </w:r>
      <w:r w:rsidRPr="005C1A9F">
        <w:rPr>
          <w:rFonts w:ascii="Times New Roman" w:hAnsi="Times New Roman" w:cs="Times New Roman"/>
          <w:sz w:val="22"/>
        </w:rPr>
        <w:t>аказчика, и размещает такое решение в единой информационной системе.</w:t>
      </w:r>
      <w:bookmarkStart w:id="2" w:name="Par0"/>
      <w:bookmarkEnd w:id="2"/>
      <w:r w:rsidRPr="005C1A9F">
        <w:rPr>
          <w:rFonts w:ascii="Times New Roman" w:hAnsi="Times New Roman" w:cs="Times New Roman"/>
          <w:sz w:val="22"/>
        </w:rPr>
        <w:t xml:space="preserve">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w:t>
      </w:r>
      <w:r>
        <w:rPr>
          <w:rFonts w:ascii="Times New Roman" w:hAnsi="Times New Roman" w:cs="Times New Roman"/>
          <w:sz w:val="22"/>
        </w:rPr>
        <w:t>Исполнителю</w:t>
      </w:r>
      <w:r w:rsidRPr="005C1A9F">
        <w:rPr>
          <w:rFonts w:ascii="Times New Roman" w:hAnsi="Times New Roman" w:cs="Times New Roman"/>
          <w:sz w:val="22"/>
        </w:rPr>
        <w:t xml:space="preserve">. Датой поступления </w:t>
      </w:r>
      <w:r>
        <w:rPr>
          <w:rFonts w:ascii="Times New Roman" w:hAnsi="Times New Roman" w:cs="Times New Roman"/>
          <w:sz w:val="22"/>
        </w:rPr>
        <w:t>Исполнителю</w:t>
      </w:r>
      <w:r w:rsidRPr="005C1A9F">
        <w:rPr>
          <w:rFonts w:ascii="Times New Roman" w:hAnsi="Times New Roman" w:cs="Times New Roman"/>
          <w:sz w:val="22"/>
        </w:rPr>
        <w:t xml:space="preserve"> решения об одностороннем отказе от исполнения контракта считается дата размещения решения в единой информационной системе в соответствии с часовой зоной, в которой расположен </w:t>
      </w:r>
      <w:r>
        <w:rPr>
          <w:rFonts w:ascii="Times New Roman" w:hAnsi="Times New Roman" w:cs="Times New Roman"/>
          <w:sz w:val="22"/>
        </w:rPr>
        <w:t>Исполнитель</w:t>
      </w:r>
      <w:r w:rsidRPr="005C1A9F">
        <w:rPr>
          <w:rFonts w:ascii="Times New Roman" w:hAnsi="Times New Roman" w:cs="Times New Roman"/>
          <w:sz w:val="22"/>
        </w:rPr>
        <w:t xml:space="preserve">. Поступление решения об одностороннем отказе от исполнения контракта считается надлежащим уведомлением </w:t>
      </w:r>
      <w:r>
        <w:rPr>
          <w:rFonts w:ascii="Times New Roman" w:hAnsi="Times New Roman" w:cs="Times New Roman"/>
          <w:sz w:val="22"/>
        </w:rPr>
        <w:t>Исполнителя</w:t>
      </w:r>
      <w:r w:rsidRPr="005C1A9F">
        <w:rPr>
          <w:rFonts w:ascii="Times New Roman" w:hAnsi="Times New Roman" w:cs="Times New Roman"/>
          <w:sz w:val="22"/>
        </w:rPr>
        <w:t xml:space="preserve"> об одностороннем отказе от исполнения контракта.</w:t>
      </w:r>
    </w:p>
    <w:p w14:paraId="652E874C" w14:textId="490AAA78" w:rsidR="004E001C" w:rsidRPr="00936C0F" w:rsidRDefault="004E001C" w:rsidP="00924C70">
      <w:pPr>
        <w:spacing w:line="240" w:lineRule="auto"/>
        <w:ind w:leftChars="0" w:left="0" w:firstLineChars="0" w:firstLine="425"/>
        <w:jc w:val="both"/>
        <w:rPr>
          <w:sz w:val="22"/>
          <w:szCs w:val="22"/>
        </w:rPr>
      </w:pPr>
      <w:r w:rsidRPr="00936C0F">
        <w:rPr>
          <w:sz w:val="22"/>
          <w:szCs w:val="22"/>
        </w:rPr>
        <w:t>3.1.</w:t>
      </w:r>
      <w:r w:rsidR="005C1A9F">
        <w:rPr>
          <w:sz w:val="22"/>
          <w:szCs w:val="22"/>
        </w:rPr>
        <w:t>9</w:t>
      </w:r>
      <w:r w:rsidRPr="00936C0F">
        <w:rPr>
          <w:sz w:val="22"/>
          <w:szCs w:val="22"/>
        </w:rPr>
        <w:t>. Исполнять в полном объеме все свои обязательства, предусмотренные в других статьях Контракта</w:t>
      </w:r>
    </w:p>
    <w:p w14:paraId="450964B2" w14:textId="77777777" w:rsidR="004E001C" w:rsidRPr="00936C0F" w:rsidRDefault="004E001C" w:rsidP="00924C70">
      <w:pPr>
        <w:spacing w:line="240" w:lineRule="auto"/>
        <w:ind w:leftChars="0" w:left="0" w:firstLineChars="0" w:firstLine="425"/>
        <w:jc w:val="both"/>
        <w:rPr>
          <w:b/>
          <w:sz w:val="22"/>
          <w:szCs w:val="22"/>
        </w:rPr>
      </w:pPr>
      <w:r w:rsidRPr="00936C0F">
        <w:rPr>
          <w:b/>
          <w:sz w:val="22"/>
          <w:szCs w:val="22"/>
        </w:rPr>
        <w:t>3.2. Исполнитель обязуется:</w:t>
      </w:r>
    </w:p>
    <w:p w14:paraId="1468E4B2" w14:textId="2252F538" w:rsidR="004E001C" w:rsidRPr="006F1B30" w:rsidRDefault="004E001C" w:rsidP="00924C70">
      <w:pPr>
        <w:spacing w:line="240" w:lineRule="auto"/>
        <w:ind w:leftChars="0" w:left="0" w:firstLineChars="0" w:firstLine="425"/>
        <w:jc w:val="both"/>
        <w:rPr>
          <w:sz w:val="22"/>
          <w:szCs w:val="22"/>
        </w:rPr>
      </w:pPr>
      <w:r w:rsidRPr="006F1B30">
        <w:rPr>
          <w:sz w:val="22"/>
          <w:szCs w:val="22"/>
        </w:rPr>
        <w:t>3.2.1. Оказывать предусмотренные Контрактом услуги, обеспечив их надлежащее качество</w:t>
      </w:r>
      <w:r w:rsidR="00846DB7" w:rsidRPr="006F1B30">
        <w:rPr>
          <w:sz w:val="22"/>
          <w:szCs w:val="22"/>
        </w:rPr>
        <w:t xml:space="preserve"> и объем</w:t>
      </w:r>
      <w:r w:rsidRPr="006F1B30">
        <w:rPr>
          <w:sz w:val="22"/>
          <w:szCs w:val="22"/>
        </w:rPr>
        <w:t xml:space="preserve"> в соответствии с требованиями соответствующих нормативно-правовых актов и иными исходными данными в сроки, установленные настоящим Контрактом. </w:t>
      </w:r>
    </w:p>
    <w:p w14:paraId="171A46F3" w14:textId="77777777" w:rsidR="004E001C" w:rsidRPr="006F1B30" w:rsidRDefault="004E001C" w:rsidP="00924C70">
      <w:pPr>
        <w:spacing w:line="240" w:lineRule="auto"/>
        <w:ind w:leftChars="0" w:left="0" w:firstLineChars="0" w:firstLine="425"/>
        <w:jc w:val="both"/>
        <w:rPr>
          <w:sz w:val="22"/>
          <w:szCs w:val="22"/>
        </w:rPr>
      </w:pPr>
      <w:r w:rsidRPr="006F1B30">
        <w:rPr>
          <w:sz w:val="22"/>
          <w:szCs w:val="22"/>
        </w:rPr>
        <w:t>3.2.2. Оказывать услуги по Контракту в сроки, указанные в п.4.2 Контракта.</w:t>
      </w:r>
    </w:p>
    <w:p w14:paraId="66209A4A" w14:textId="77777777" w:rsidR="004E001C" w:rsidRPr="006F1B30" w:rsidRDefault="004E001C" w:rsidP="00924C70">
      <w:pPr>
        <w:spacing w:line="240" w:lineRule="auto"/>
        <w:ind w:leftChars="0" w:left="0" w:firstLineChars="0" w:firstLine="425"/>
        <w:jc w:val="both"/>
        <w:rPr>
          <w:sz w:val="22"/>
          <w:szCs w:val="22"/>
        </w:rPr>
      </w:pPr>
      <w:r w:rsidRPr="006F1B30">
        <w:rPr>
          <w:sz w:val="22"/>
          <w:szCs w:val="22"/>
        </w:rPr>
        <w:t>3.2.3. Обеспечивать Заказчику возможность контроля и надзора за ходом оказания услуг по Контракту.</w:t>
      </w:r>
    </w:p>
    <w:p w14:paraId="0BCBE3B3" w14:textId="63961BD1" w:rsidR="004E001C" w:rsidRPr="006F1B30" w:rsidRDefault="004E001C" w:rsidP="00924C70">
      <w:pPr>
        <w:spacing w:line="240" w:lineRule="auto"/>
        <w:ind w:leftChars="0" w:left="0" w:firstLineChars="0" w:firstLine="425"/>
        <w:jc w:val="both"/>
        <w:rPr>
          <w:sz w:val="22"/>
          <w:szCs w:val="22"/>
        </w:rPr>
      </w:pPr>
      <w:r w:rsidRPr="006F1B30">
        <w:rPr>
          <w:sz w:val="22"/>
          <w:szCs w:val="22"/>
        </w:rPr>
        <w:t>3.2.4. 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p>
    <w:p w14:paraId="3C2C8633" w14:textId="77777777" w:rsidR="00846DB7" w:rsidRPr="006F1B30" w:rsidRDefault="00846DB7" w:rsidP="00846DB7">
      <w:pPr>
        <w:spacing w:line="240" w:lineRule="auto"/>
        <w:ind w:left="-2" w:firstLineChars="0" w:firstLine="425"/>
        <w:jc w:val="both"/>
        <w:rPr>
          <w:sz w:val="22"/>
          <w:szCs w:val="22"/>
        </w:rPr>
      </w:pPr>
      <w:r w:rsidRPr="006F1B30">
        <w:rPr>
          <w:sz w:val="22"/>
          <w:szCs w:val="22"/>
        </w:rPr>
        <w:t>3.2.5. Своевременно формировать с использованием единой информационной системы структурированный документ о приемке в соответствии с подпунктами «а» - «ж» пункта 1 части 13 статьи 94 Федерального закона о контрактной системе.</w:t>
      </w:r>
    </w:p>
    <w:p w14:paraId="3349CE55" w14:textId="77777777" w:rsidR="0083021E" w:rsidRDefault="004E001C" w:rsidP="00924C70">
      <w:pPr>
        <w:spacing w:line="240" w:lineRule="auto"/>
        <w:ind w:leftChars="0" w:left="0" w:firstLineChars="0" w:firstLine="425"/>
        <w:jc w:val="both"/>
        <w:rPr>
          <w:rFonts w:eastAsia="Calibri"/>
          <w:sz w:val="22"/>
          <w:szCs w:val="22"/>
        </w:rPr>
      </w:pPr>
      <w:r w:rsidRPr="006F1B30">
        <w:rPr>
          <w:sz w:val="22"/>
          <w:szCs w:val="22"/>
        </w:rPr>
        <w:t>3.2.</w:t>
      </w:r>
      <w:r w:rsidR="00846DB7" w:rsidRPr="006F1B30">
        <w:rPr>
          <w:sz w:val="22"/>
          <w:szCs w:val="22"/>
        </w:rPr>
        <w:t>6</w:t>
      </w:r>
      <w:r w:rsidRPr="006F1B30">
        <w:rPr>
          <w:sz w:val="22"/>
          <w:szCs w:val="22"/>
        </w:rPr>
        <w:t xml:space="preserve">. </w:t>
      </w:r>
      <w:r w:rsidRPr="006F1B30">
        <w:rPr>
          <w:rFonts w:eastAsia="Calibri"/>
          <w:sz w:val="22"/>
          <w:szCs w:val="22"/>
        </w:rPr>
        <w:t>В срок, установленный Контрактом, безвозмездно устранять обнаруженные Заказчиком</w:t>
      </w:r>
      <w:r w:rsidRPr="00936C0F">
        <w:rPr>
          <w:rFonts w:eastAsia="Calibri"/>
          <w:sz w:val="22"/>
          <w:szCs w:val="22"/>
        </w:rPr>
        <w:t xml:space="preserve"> недостатки в результатах оказания услуг или иные отступления от условий настоящего Контракта</w:t>
      </w:r>
      <w:r w:rsidR="0083021E">
        <w:rPr>
          <w:rFonts w:eastAsia="Calibri"/>
          <w:sz w:val="22"/>
          <w:szCs w:val="22"/>
        </w:rPr>
        <w:t>.</w:t>
      </w:r>
    </w:p>
    <w:p w14:paraId="7DE685B4" w14:textId="317D5EA2" w:rsidR="004E001C" w:rsidRPr="00936C0F" w:rsidRDefault="004E001C" w:rsidP="00924C70">
      <w:pPr>
        <w:spacing w:line="240" w:lineRule="auto"/>
        <w:ind w:leftChars="0" w:left="0" w:firstLineChars="0" w:firstLine="425"/>
        <w:jc w:val="both"/>
        <w:rPr>
          <w:sz w:val="22"/>
          <w:szCs w:val="22"/>
        </w:rPr>
      </w:pPr>
      <w:r w:rsidRPr="00936C0F">
        <w:rPr>
          <w:sz w:val="22"/>
          <w:szCs w:val="22"/>
        </w:rPr>
        <w:t>3.2.</w:t>
      </w:r>
      <w:r w:rsidR="00846DB7">
        <w:rPr>
          <w:sz w:val="22"/>
          <w:szCs w:val="22"/>
        </w:rPr>
        <w:t>7</w:t>
      </w:r>
      <w:r w:rsidRPr="00936C0F">
        <w:rPr>
          <w:sz w:val="22"/>
          <w:szCs w:val="22"/>
        </w:rPr>
        <w:t>. Исполнять в полном объеме все свои обязанности, предусмотренные в других статьях Контракта.</w:t>
      </w:r>
    </w:p>
    <w:p w14:paraId="0FA443DA" w14:textId="77777777" w:rsidR="004E001C" w:rsidRPr="00936C0F" w:rsidRDefault="004E001C" w:rsidP="00924C70">
      <w:pPr>
        <w:spacing w:line="240" w:lineRule="auto"/>
        <w:ind w:leftChars="0" w:left="0" w:firstLineChars="0" w:firstLine="425"/>
        <w:jc w:val="both"/>
        <w:rPr>
          <w:b/>
          <w:sz w:val="22"/>
          <w:szCs w:val="22"/>
        </w:rPr>
      </w:pPr>
      <w:r w:rsidRPr="00936C0F">
        <w:rPr>
          <w:b/>
          <w:sz w:val="22"/>
          <w:szCs w:val="22"/>
        </w:rPr>
        <w:t>3.3. Заказчик вправе:</w:t>
      </w:r>
    </w:p>
    <w:p w14:paraId="2BCBC69B"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 xml:space="preserve">3.3.1. Требовать от Исполнителя надлежащего оказания обязательств в соответствии с Контрактом, а также требовать своевременного устранения выявленных недостатков. </w:t>
      </w:r>
    </w:p>
    <w:p w14:paraId="438EFBEE"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3.3.2. Определять лиц, непосредственно участвующих в контроле за ходом оказания Исполнителем услуг по Контракту и (или) лиц, участвующих в сдаче-приемке исполненных обязательств по Контракту.</w:t>
      </w:r>
    </w:p>
    <w:p w14:paraId="5F63A835"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3.3.3. Осуществлять контроль за ходом оказания услуг Исполнителем по Контракту.</w:t>
      </w:r>
    </w:p>
    <w:p w14:paraId="0D38F5CA" w14:textId="77777777" w:rsidR="004E001C" w:rsidRPr="00936C0F" w:rsidRDefault="004E001C" w:rsidP="00924C70">
      <w:pPr>
        <w:spacing w:line="240" w:lineRule="auto"/>
        <w:ind w:leftChars="0" w:left="0" w:firstLineChars="0" w:firstLine="425"/>
        <w:jc w:val="both"/>
        <w:rPr>
          <w:sz w:val="22"/>
          <w:szCs w:val="22"/>
        </w:rPr>
      </w:pPr>
      <w:r w:rsidRPr="00936C0F">
        <w:rPr>
          <w:sz w:val="22"/>
          <w:szCs w:val="22"/>
        </w:rPr>
        <w:t>3.3.4. Не отказывать в приемке результатов оказанных услуг в случае выявления несоответствия этих результатов условиям Контракта, если выявленное несоответствие не препятствует приемке этих результатов либо услуг и устранено Исполнителем.</w:t>
      </w:r>
    </w:p>
    <w:p w14:paraId="5D39F583" w14:textId="57330B8D" w:rsidR="004E001C" w:rsidRPr="00936C0F" w:rsidRDefault="004E001C" w:rsidP="00924C70">
      <w:pPr>
        <w:spacing w:line="240" w:lineRule="auto"/>
        <w:ind w:leftChars="0" w:left="0" w:firstLineChars="0" w:firstLine="425"/>
        <w:jc w:val="both"/>
        <w:rPr>
          <w:sz w:val="22"/>
          <w:szCs w:val="22"/>
        </w:rPr>
      </w:pPr>
      <w:r w:rsidRPr="00936C0F">
        <w:rPr>
          <w:sz w:val="22"/>
          <w:szCs w:val="22"/>
        </w:rPr>
        <w:t>3.3.5. Создать приемочную комиссию для приемки результатов оказанных услуг.</w:t>
      </w:r>
    </w:p>
    <w:p w14:paraId="0814C53F" w14:textId="77777777" w:rsidR="0083021E" w:rsidRDefault="004E001C" w:rsidP="0083021E">
      <w:pPr>
        <w:spacing w:line="240" w:lineRule="auto"/>
        <w:ind w:leftChars="0" w:left="0" w:firstLineChars="0" w:firstLine="425"/>
        <w:jc w:val="both"/>
        <w:rPr>
          <w:sz w:val="22"/>
          <w:szCs w:val="22"/>
        </w:rPr>
      </w:pPr>
      <w:r w:rsidRPr="00936C0F">
        <w:rPr>
          <w:sz w:val="22"/>
          <w:szCs w:val="22"/>
        </w:rPr>
        <w:t>3.3.6. Провести экспертизу для проверки предоставленных Исполнителем результатов, предусмотренных Контрактом, в части их соответствия условиям Контракта.</w:t>
      </w:r>
    </w:p>
    <w:p w14:paraId="6A123E0D" w14:textId="32C4DADA" w:rsidR="0083021E" w:rsidRPr="0083021E" w:rsidRDefault="0083021E" w:rsidP="0083021E">
      <w:pPr>
        <w:spacing w:line="240" w:lineRule="auto"/>
        <w:ind w:leftChars="0" w:left="0" w:firstLineChars="0" w:firstLine="425"/>
        <w:jc w:val="both"/>
        <w:rPr>
          <w:sz w:val="22"/>
          <w:szCs w:val="22"/>
        </w:rPr>
      </w:pPr>
      <w:r w:rsidRPr="006F1B30">
        <w:rPr>
          <w:sz w:val="22"/>
          <w:szCs w:val="22"/>
        </w:rPr>
        <w:t>3.3.7. Предъявлять претензии к Исполнителю, в том числе об уплате пеней/штрафов за невыполнение или ненадлежащее выполнение обязательств по Контракту.</w:t>
      </w:r>
    </w:p>
    <w:p w14:paraId="110128F4" w14:textId="77777777" w:rsidR="004E001C" w:rsidRPr="00936C0F" w:rsidRDefault="004E001C" w:rsidP="00924C70">
      <w:pPr>
        <w:spacing w:line="240" w:lineRule="auto"/>
        <w:ind w:leftChars="0" w:left="0" w:firstLineChars="0" w:firstLine="425"/>
        <w:jc w:val="both"/>
        <w:rPr>
          <w:b/>
          <w:sz w:val="22"/>
          <w:szCs w:val="22"/>
        </w:rPr>
      </w:pPr>
      <w:r w:rsidRPr="00936C0F">
        <w:rPr>
          <w:b/>
          <w:sz w:val="22"/>
          <w:szCs w:val="22"/>
        </w:rPr>
        <w:t>3.4. Исполнитель вправе:</w:t>
      </w:r>
    </w:p>
    <w:p w14:paraId="748CD122" w14:textId="3B53EEFF" w:rsidR="004E001C" w:rsidRPr="00936C0F" w:rsidRDefault="004E001C" w:rsidP="00924C70">
      <w:pPr>
        <w:spacing w:line="240" w:lineRule="auto"/>
        <w:ind w:leftChars="0" w:left="0" w:firstLineChars="0" w:firstLine="425"/>
        <w:jc w:val="both"/>
        <w:rPr>
          <w:bCs/>
          <w:sz w:val="22"/>
          <w:szCs w:val="22"/>
        </w:rPr>
      </w:pPr>
      <w:r w:rsidRPr="00936C0F">
        <w:rPr>
          <w:sz w:val="22"/>
          <w:szCs w:val="22"/>
        </w:rPr>
        <w:t xml:space="preserve">3.4.1. Требовать своевременного подписания Заказчиком </w:t>
      </w:r>
      <w:r w:rsidR="00DB7746" w:rsidRPr="009C1D5F">
        <w:rPr>
          <w:sz w:val="22"/>
          <w:szCs w:val="22"/>
        </w:rPr>
        <w:t xml:space="preserve">структурированного документа о приемке </w:t>
      </w:r>
      <w:r w:rsidRPr="00936C0F">
        <w:rPr>
          <w:sz w:val="22"/>
          <w:szCs w:val="22"/>
        </w:rPr>
        <w:t>по Контракту на основании сданной Исполнителем отчетной документации, в случае положительного заключения Приемочной комиссии в соответствии с разделом 5 Контракта.</w:t>
      </w:r>
    </w:p>
    <w:p w14:paraId="594003E7" w14:textId="24DB5F96" w:rsidR="004E001C" w:rsidRPr="00936C0F" w:rsidRDefault="004E001C" w:rsidP="00924C70">
      <w:pPr>
        <w:spacing w:line="240" w:lineRule="auto"/>
        <w:ind w:leftChars="0" w:left="0" w:firstLineChars="0" w:firstLine="425"/>
        <w:jc w:val="both"/>
        <w:rPr>
          <w:bCs/>
          <w:sz w:val="22"/>
          <w:szCs w:val="22"/>
        </w:rPr>
      </w:pPr>
      <w:r w:rsidRPr="00936C0F">
        <w:rPr>
          <w:bCs/>
          <w:sz w:val="22"/>
          <w:szCs w:val="22"/>
        </w:rPr>
        <w:t xml:space="preserve">3.4.2. </w:t>
      </w:r>
      <w:r w:rsidRPr="00936C0F">
        <w:rPr>
          <w:sz w:val="22"/>
          <w:szCs w:val="22"/>
        </w:rPr>
        <w:t xml:space="preserve">Требовать своевременной оплаты результата оказанных услуг в соответствии с подписанным Сторонами </w:t>
      </w:r>
      <w:r w:rsidR="00DB7746" w:rsidRPr="009C1D5F">
        <w:rPr>
          <w:sz w:val="22"/>
          <w:szCs w:val="22"/>
        </w:rPr>
        <w:t xml:space="preserve">структурированным документом о приемке </w:t>
      </w:r>
      <w:r w:rsidRPr="00936C0F">
        <w:rPr>
          <w:sz w:val="22"/>
          <w:szCs w:val="22"/>
        </w:rPr>
        <w:t>по Контракту.</w:t>
      </w:r>
    </w:p>
    <w:p w14:paraId="07E2AD2E" w14:textId="72594DBA" w:rsidR="004E001C" w:rsidRPr="00936C0F" w:rsidRDefault="004E001C" w:rsidP="00924C70">
      <w:pPr>
        <w:spacing w:line="240" w:lineRule="auto"/>
        <w:ind w:leftChars="0" w:left="0" w:firstLineChars="0" w:firstLine="425"/>
        <w:jc w:val="both"/>
        <w:rPr>
          <w:sz w:val="22"/>
          <w:szCs w:val="22"/>
        </w:rPr>
      </w:pPr>
    </w:p>
    <w:p w14:paraId="5E164011" w14:textId="77777777" w:rsidR="00516C7F" w:rsidRDefault="00825424" w:rsidP="00516C7F">
      <w:pPr>
        <w:widowControl w:val="0"/>
        <w:spacing w:line="240" w:lineRule="auto"/>
        <w:ind w:left="-2" w:firstLineChars="0" w:firstLine="425"/>
        <w:jc w:val="center"/>
        <w:rPr>
          <w:sz w:val="22"/>
          <w:szCs w:val="22"/>
        </w:rPr>
      </w:pPr>
      <w:r w:rsidRPr="00936C0F">
        <w:rPr>
          <w:b/>
          <w:sz w:val="22"/>
          <w:szCs w:val="22"/>
        </w:rPr>
        <w:t>4. Место и сроки оказания услуг</w:t>
      </w:r>
    </w:p>
    <w:p w14:paraId="61FE2893" w14:textId="1CF61F2B" w:rsidR="00516C7F" w:rsidRPr="0042734F" w:rsidRDefault="00825424" w:rsidP="0042734F">
      <w:pPr>
        <w:widowControl w:val="0"/>
        <w:spacing w:line="240" w:lineRule="auto"/>
        <w:ind w:left="-2" w:firstLineChars="0" w:firstLine="425"/>
        <w:jc w:val="both"/>
        <w:rPr>
          <w:sz w:val="22"/>
          <w:szCs w:val="22"/>
        </w:rPr>
      </w:pPr>
      <w:r w:rsidRPr="0042734F">
        <w:rPr>
          <w:sz w:val="22"/>
          <w:szCs w:val="22"/>
        </w:rPr>
        <w:t xml:space="preserve">4.1. Место оказания услуг: </w:t>
      </w:r>
      <w:r w:rsidR="0042734F" w:rsidRPr="0042734F">
        <w:rPr>
          <w:sz w:val="22"/>
          <w:szCs w:val="22"/>
        </w:rPr>
        <w:t>Услуги оказываются медицинским организациям, подведомственным Департаменту здравоохранения Ивановской области, подключенным к РМИС СЗ ИО (согласно Приложению 1), Департаменту здравоохранения Ивановской области (как Заказчику) и ОБУЗОТ МИАЦ (как представителю Заказчика). Услуга оказывается как дистанционно (без необходимости прибытия специалиста службы технической поддержки в место нахождения Пользователя), так и по месту нахождения Пользователя, если это необходимо для решения проблемы. Решение о целесообразности дистанционной работы или проведения работ по месту нахождения Пользователя принимают совместно Исполнителем и Заказчиком, исходя из с</w:t>
      </w:r>
      <w:r w:rsidR="008806C2">
        <w:rPr>
          <w:sz w:val="22"/>
          <w:szCs w:val="22"/>
        </w:rPr>
        <w:t>итуации и критичности инцидента</w:t>
      </w:r>
      <w:r w:rsidR="00516C7F" w:rsidRPr="0042734F">
        <w:rPr>
          <w:sz w:val="22"/>
          <w:szCs w:val="22"/>
        </w:rPr>
        <w:t>.</w:t>
      </w:r>
    </w:p>
    <w:p w14:paraId="7BBAEA2D" w14:textId="1830C790" w:rsidR="00825424" w:rsidRPr="0042734F" w:rsidRDefault="000E505A" w:rsidP="0042734F">
      <w:pPr>
        <w:spacing w:line="240" w:lineRule="auto"/>
        <w:ind w:left="-2" w:firstLineChars="0" w:firstLine="425"/>
        <w:jc w:val="both"/>
        <w:rPr>
          <w:bCs/>
          <w:iCs/>
          <w:sz w:val="22"/>
          <w:szCs w:val="22"/>
        </w:rPr>
      </w:pPr>
      <w:r w:rsidRPr="0042734F">
        <w:rPr>
          <w:sz w:val="22"/>
          <w:szCs w:val="22"/>
        </w:rPr>
        <w:t>4.2. Срок оказания услуг</w:t>
      </w:r>
      <w:bookmarkStart w:id="3" w:name="_Hlk197421222"/>
      <w:r w:rsidR="0042734F" w:rsidRPr="0042734F">
        <w:rPr>
          <w:sz w:val="22"/>
          <w:szCs w:val="22"/>
        </w:rPr>
        <w:t xml:space="preserve"> Услуги оказываются с даты заключения Контракта до 31.12.2025 включительно</w:t>
      </w:r>
      <w:bookmarkEnd w:id="3"/>
      <w:r w:rsidR="007A1B88" w:rsidRPr="0042734F">
        <w:rPr>
          <w:bCs/>
          <w:iCs/>
          <w:sz w:val="22"/>
          <w:szCs w:val="22"/>
        </w:rPr>
        <w:t>.</w:t>
      </w:r>
    </w:p>
    <w:p w14:paraId="3D785748" w14:textId="02D1156B" w:rsidR="009A20DA" w:rsidRPr="0042734F" w:rsidRDefault="009A20DA" w:rsidP="0042734F">
      <w:pPr>
        <w:spacing w:line="240" w:lineRule="auto"/>
        <w:ind w:left="-2" w:firstLineChars="0" w:firstLine="425"/>
        <w:jc w:val="both"/>
        <w:rPr>
          <w:bCs/>
          <w:iCs/>
          <w:sz w:val="22"/>
          <w:szCs w:val="22"/>
        </w:rPr>
      </w:pPr>
      <w:r w:rsidRPr="0042734F">
        <w:rPr>
          <w:bCs/>
          <w:iCs/>
          <w:sz w:val="22"/>
          <w:szCs w:val="22"/>
        </w:rPr>
        <w:t>4.3. Периодичность оказания услуг: ежемесячно.</w:t>
      </w:r>
    </w:p>
    <w:p w14:paraId="02150F99" w14:textId="77777777" w:rsidR="007A1B88" w:rsidRPr="00936C0F" w:rsidRDefault="007A1B88" w:rsidP="007A1B88">
      <w:pPr>
        <w:spacing w:line="240" w:lineRule="auto"/>
        <w:ind w:left="-2" w:firstLineChars="0" w:firstLine="425"/>
        <w:jc w:val="both"/>
        <w:rPr>
          <w:sz w:val="22"/>
          <w:szCs w:val="22"/>
        </w:rPr>
      </w:pPr>
    </w:p>
    <w:p w14:paraId="4CB6BE3A" w14:textId="77777777" w:rsidR="00825424" w:rsidRPr="00936C0F" w:rsidRDefault="00825424" w:rsidP="00924C70">
      <w:pPr>
        <w:widowControl w:val="0"/>
        <w:spacing w:line="240" w:lineRule="auto"/>
        <w:ind w:left="-2" w:firstLineChars="0" w:firstLine="425"/>
        <w:jc w:val="center"/>
        <w:rPr>
          <w:sz w:val="22"/>
          <w:szCs w:val="22"/>
        </w:rPr>
      </w:pPr>
      <w:bookmarkStart w:id="4" w:name="_heading=h.3q5sasy" w:colFirst="0" w:colLast="0"/>
      <w:bookmarkEnd w:id="4"/>
      <w:r w:rsidRPr="00936C0F">
        <w:rPr>
          <w:b/>
          <w:sz w:val="22"/>
          <w:szCs w:val="22"/>
        </w:rPr>
        <w:lastRenderedPageBreak/>
        <w:t>5. Порядок и сроки осуществления приемки оказанных услуг</w:t>
      </w:r>
    </w:p>
    <w:p w14:paraId="1E2AF663" w14:textId="0908B8C9" w:rsidR="00E54564" w:rsidRPr="009D62A2" w:rsidRDefault="00E54564" w:rsidP="00924C70">
      <w:pPr>
        <w:spacing w:line="240" w:lineRule="auto"/>
        <w:ind w:left="-2" w:firstLineChars="0" w:firstLine="425"/>
        <w:jc w:val="both"/>
        <w:rPr>
          <w:sz w:val="22"/>
          <w:szCs w:val="22"/>
        </w:rPr>
      </w:pPr>
      <w:bookmarkStart w:id="5" w:name="_ref_21960635"/>
      <w:r w:rsidRPr="009D62A2">
        <w:rPr>
          <w:sz w:val="22"/>
          <w:szCs w:val="22"/>
        </w:rPr>
        <w:t>5.1.</w:t>
      </w:r>
      <w:bookmarkStart w:id="6" w:name="_ref_33526465"/>
      <w:bookmarkEnd w:id="5"/>
      <w:r w:rsidRPr="009C1D5F">
        <w:rPr>
          <w:sz w:val="22"/>
          <w:szCs w:val="22"/>
        </w:rPr>
        <w:t xml:space="preserve">Исполнитель </w:t>
      </w:r>
      <w:r w:rsidR="004633A1">
        <w:rPr>
          <w:sz w:val="22"/>
          <w:szCs w:val="22"/>
        </w:rPr>
        <w:t xml:space="preserve">в течение </w:t>
      </w:r>
      <w:r w:rsidR="0064162F" w:rsidRPr="0064162F">
        <w:rPr>
          <w:sz w:val="22"/>
          <w:szCs w:val="22"/>
        </w:rPr>
        <w:t>5</w:t>
      </w:r>
      <w:r w:rsidR="004633A1">
        <w:rPr>
          <w:sz w:val="22"/>
          <w:szCs w:val="22"/>
        </w:rPr>
        <w:t>-</w:t>
      </w:r>
      <w:r w:rsidR="0064162F">
        <w:rPr>
          <w:sz w:val="22"/>
          <w:szCs w:val="22"/>
        </w:rPr>
        <w:t>ти</w:t>
      </w:r>
      <w:r w:rsidR="00DB7746" w:rsidRPr="009C1D5F">
        <w:rPr>
          <w:sz w:val="22"/>
          <w:szCs w:val="22"/>
        </w:rPr>
        <w:t xml:space="preserve"> рабочих дней с</w:t>
      </w:r>
      <w:r w:rsidR="009A20DA">
        <w:rPr>
          <w:sz w:val="22"/>
          <w:szCs w:val="22"/>
        </w:rPr>
        <w:t>ледующих за последним днем месяца оказания услуг</w:t>
      </w:r>
      <w:r w:rsidRPr="009C1D5F">
        <w:rPr>
          <w:sz w:val="22"/>
          <w:szCs w:val="22"/>
        </w:rPr>
        <w:t xml:space="preserve"> </w:t>
      </w:r>
      <w:r w:rsidRPr="009D62A2">
        <w:rPr>
          <w:sz w:val="22"/>
          <w:szCs w:val="22"/>
        </w:rPr>
        <w:t xml:space="preserve">формирует с использованием единой информационной системы </w:t>
      </w:r>
      <w:r w:rsidR="00DB7746" w:rsidRPr="009C1D5F">
        <w:rPr>
          <w:sz w:val="22"/>
          <w:szCs w:val="22"/>
        </w:rPr>
        <w:t xml:space="preserve">структурированный </w:t>
      </w:r>
      <w:r w:rsidRPr="009D62A2">
        <w:rPr>
          <w:sz w:val="22"/>
          <w:szCs w:val="22"/>
        </w:rPr>
        <w:t>документ о приемке в соответствии с подпунктами «а» - «ж» пункта 1 части 13 статьи 94 Федерального закона о контрактной системе</w:t>
      </w:r>
      <w:r w:rsidR="007842BB" w:rsidRPr="009D62A2">
        <w:rPr>
          <w:sz w:val="22"/>
          <w:szCs w:val="22"/>
        </w:rPr>
        <w:t>,</w:t>
      </w:r>
      <w:r w:rsidRPr="009D62A2">
        <w:rPr>
          <w:sz w:val="22"/>
          <w:szCs w:val="22"/>
        </w:rPr>
        <w:t xml:space="preserve"> подписывает усиленной электронной подписью лица, имеющего право действовать от имени Исполнителя, и размещает в единой информационной системе. </w:t>
      </w:r>
    </w:p>
    <w:p w14:paraId="713AE737" w14:textId="2695C446" w:rsidR="00E54564" w:rsidRPr="009D62A2" w:rsidRDefault="00E54564" w:rsidP="00924C70">
      <w:pPr>
        <w:pStyle w:val="ab"/>
        <w:ind w:left="-2" w:firstLineChars="0" w:firstLine="425"/>
        <w:jc w:val="both"/>
        <w:rPr>
          <w:sz w:val="22"/>
          <w:szCs w:val="22"/>
        </w:rPr>
      </w:pPr>
      <w:r w:rsidRPr="009D62A2">
        <w:rPr>
          <w:sz w:val="22"/>
          <w:szCs w:val="22"/>
        </w:rPr>
        <w:t xml:space="preserve">К </w:t>
      </w:r>
      <w:r w:rsidR="00DB7746" w:rsidRPr="009C1D5F">
        <w:rPr>
          <w:sz w:val="22"/>
          <w:szCs w:val="22"/>
        </w:rPr>
        <w:t>структурированному</w:t>
      </w:r>
      <w:r w:rsidR="00DB7746" w:rsidRPr="009D62A2">
        <w:rPr>
          <w:sz w:val="22"/>
          <w:szCs w:val="22"/>
        </w:rPr>
        <w:t xml:space="preserve"> </w:t>
      </w:r>
      <w:r w:rsidRPr="009D62A2">
        <w:rPr>
          <w:sz w:val="22"/>
          <w:szCs w:val="22"/>
        </w:rPr>
        <w:t>документу о приемке, предусмотренному пунктом 5.1 Контракта, прилага</w:t>
      </w:r>
      <w:r w:rsidR="009B42EC" w:rsidRPr="009D62A2">
        <w:rPr>
          <w:sz w:val="22"/>
          <w:szCs w:val="22"/>
        </w:rPr>
        <w:t>ет</w:t>
      </w:r>
      <w:r w:rsidRPr="009D62A2">
        <w:rPr>
          <w:sz w:val="22"/>
          <w:szCs w:val="22"/>
        </w:rPr>
        <w:t xml:space="preserve">ся </w:t>
      </w:r>
      <w:r w:rsidR="009B42EC" w:rsidRPr="009D62A2">
        <w:rPr>
          <w:sz w:val="22"/>
          <w:szCs w:val="22"/>
        </w:rPr>
        <w:t xml:space="preserve">Акт оказанных услуг по форме Приложения № </w:t>
      </w:r>
      <w:r w:rsidR="0064162F">
        <w:rPr>
          <w:sz w:val="22"/>
          <w:szCs w:val="22"/>
        </w:rPr>
        <w:t>3</w:t>
      </w:r>
      <w:r w:rsidR="009B42EC" w:rsidRPr="009D62A2">
        <w:rPr>
          <w:sz w:val="22"/>
          <w:szCs w:val="22"/>
        </w:rPr>
        <w:t xml:space="preserve"> к Техническому Заданию.</w:t>
      </w:r>
      <w:r w:rsidRPr="009D62A2">
        <w:rPr>
          <w:sz w:val="22"/>
          <w:szCs w:val="22"/>
        </w:rPr>
        <w:t xml:space="preserve"> При этом в случае, если информация, содержащаяся в прилагаемых документах, не соответствует информации, содержащейся в </w:t>
      </w:r>
      <w:r w:rsidR="00DB7746" w:rsidRPr="009C1D5F">
        <w:rPr>
          <w:sz w:val="22"/>
          <w:szCs w:val="22"/>
        </w:rPr>
        <w:t>структурированном</w:t>
      </w:r>
      <w:r w:rsidR="00DB7746" w:rsidRPr="009D62A2">
        <w:rPr>
          <w:sz w:val="22"/>
          <w:szCs w:val="22"/>
        </w:rPr>
        <w:t xml:space="preserve"> </w:t>
      </w:r>
      <w:r w:rsidRPr="009D62A2">
        <w:rPr>
          <w:sz w:val="22"/>
          <w:szCs w:val="22"/>
        </w:rPr>
        <w:t>документе о приемке, приоритет имеет предусмотренная пунктом 5.1 Контракта информация, содержащаяся в документе о приемке в структурированном виде.</w:t>
      </w:r>
    </w:p>
    <w:p w14:paraId="7BC50C1B" w14:textId="336BD7C3" w:rsidR="00E54564" w:rsidRPr="009C1D5F" w:rsidRDefault="00E54564" w:rsidP="00924C70">
      <w:pPr>
        <w:spacing w:line="240" w:lineRule="auto"/>
        <w:ind w:left="-2" w:firstLineChars="0" w:firstLine="425"/>
        <w:jc w:val="both"/>
        <w:rPr>
          <w:sz w:val="22"/>
          <w:szCs w:val="22"/>
          <w:lang w:eastAsia="en-US" w:bidi="en-US"/>
        </w:rPr>
      </w:pPr>
      <w:r w:rsidRPr="009D62A2">
        <w:rPr>
          <w:sz w:val="22"/>
          <w:szCs w:val="22"/>
        </w:rPr>
        <w:t xml:space="preserve">5.2. </w:t>
      </w:r>
      <w:r w:rsidRPr="009D62A2">
        <w:rPr>
          <w:sz w:val="22"/>
          <w:szCs w:val="22"/>
          <w:lang w:eastAsia="en-US" w:bidi="en-US"/>
        </w:rPr>
        <w:t xml:space="preserve">Заказчик в срок </w:t>
      </w:r>
      <w:r w:rsidRPr="009D62A2">
        <w:rPr>
          <w:b/>
          <w:sz w:val="22"/>
          <w:szCs w:val="22"/>
          <w:lang w:eastAsia="en-US" w:bidi="en-US"/>
        </w:rPr>
        <w:t xml:space="preserve">не </w:t>
      </w:r>
      <w:r w:rsidRPr="009C1D5F">
        <w:rPr>
          <w:b/>
          <w:sz w:val="22"/>
          <w:szCs w:val="22"/>
          <w:lang w:eastAsia="en-US" w:bidi="en-US"/>
        </w:rPr>
        <w:t xml:space="preserve">позднее </w:t>
      </w:r>
      <w:r w:rsidR="00DF3806">
        <w:rPr>
          <w:b/>
          <w:sz w:val="22"/>
          <w:szCs w:val="22"/>
          <w:lang w:eastAsia="en-US" w:bidi="en-US"/>
        </w:rPr>
        <w:t>10</w:t>
      </w:r>
      <w:r w:rsidRPr="009C1D5F">
        <w:rPr>
          <w:b/>
          <w:sz w:val="22"/>
          <w:szCs w:val="22"/>
          <w:lang w:eastAsia="en-US" w:bidi="en-US"/>
        </w:rPr>
        <w:t xml:space="preserve"> рабочих </w:t>
      </w:r>
      <w:r w:rsidRPr="009D62A2">
        <w:rPr>
          <w:b/>
          <w:sz w:val="22"/>
          <w:szCs w:val="22"/>
          <w:lang w:eastAsia="en-US" w:bidi="en-US"/>
        </w:rPr>
        <w:t>дней</w:t>
      </w:r>
      <w:r w:rsidRPr="009D62A2">
        <w:rPr>
          <w:sz w:val="22"/>
          <w:szCs w:val="22"/>
          <w:lang w:eastAsia="en-US" w:bidi="en-US"/>
        </w:rPr>
        <w:t>, следующих</w:t>
      </w:r>
      <w:r w:rsidRPr="00936C0F">
        <w:rPr>
          <w:sz w:val="22"/>
          <w:szCs w:val="22"/>
          <w:lang w:eastAsia="en-US" w:bidi="en-US"/>
        </w:rPr>
        <w:t xml:space="preserve"> за днем поступления </w:t>
      </w:r>
      <w:r w:rsidR="00DB7746" w:rsidRPr="009C1D5F">
        <w:rPr>
          <w:sz w:val="22"/>
          <w:szCs w:val="22"/>
          <w:lang w:eastAsia="en-US" w:bidi="en-US"/>
        </w:rPr>
        <w:t xml:space="preserve">структурированного </w:t>
      </w:r>
      <w:r w:rsidRPr="009C1D5F">
        <w:rPr>
          <w:sz w:val="22"/>
          <w:szCs w:val="22"/>
          <w:lang w:eastAsia="en-US" w:bidi="en-US"/>
        </w:rPr>
        <w:t>документа о приемке в личный кабинет единой информационной системы Заказчика, осуществляет одно из следующих действий:</w:t>
      </w:r>
    </w:p>
    <w:p w14:paraId="516E7400" w14:textId="3230C1D3" w:rsidR="00E54564" w:rsidRPr="009C1D5F" w:rsidRDefault="00E54564" w:rsidP="00924C70">
      <w:pPr>
        <w:spacing w:line="240" w:lineRule="auto"/>
        <w:ind w:left="-2" w:firstLineChars="0" w:firstLine="425"/>
        <w:jc w:val="both"/>
        <w:rPr>
          <w:sz w:val="22"/>
          <w:szCs w:val="22"/>
          <w:lang w:eastAsia="en-US" w:bidi="en-US"/>
        </w:rPr>
      </w:pPr>
      <w:r w:rsidRPr="009C1D5F">
        <w:rPr>
          <w:sz w:val="22"/>
          <w:szCs w:val="22"/>
          <w:lang w:eastAsia="en-US" w:bidi="en-US"/>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w:t>
      </w:r>
      <w:r w:rsidR="00DB7746" w:rsidRPr="009C1D5F">
        <w:rPr>
          <w:sz w:val="22"/>
          <w:szCs w:val="22"/>
          <w:lang w:eastAsia="en-US" w:bidi="en-US"/>
        </w:rPr>
        <w:t xml:space="preserve">структурированный </w:t>
      </w:r>
      <w:r w:rsidRPr="009C1D5F">
        <w:rPr>
          <w:sz w:val="22"/>
          <w:szCs w:val="22"/>
          <w:lang w:eastAsia="en-US" w:bidi="en-US"/>
        </w:rPr>
        <w:t>документ о приемке;</w:t>
      </w:r>
    </w:p>
    <w:p w14:paraId="1564F826" w14:textId="73512EA3" w:rsidR="00E54564" w:rsidRPr="009C1D5F" w:rsidRDefault="00E54564" w:rsidP="00924C70">
      <w:pPr>
        <w:pStyle w:val="ab"/>
        <w:ind w:left="-2" w:firstLineChars="0" w:firstLine="425"/>
        <w:jc w:val="both"/>
        <w:rPr>
          <w:sz w:val="22"/>
          <w:szCs w:val="22"/>
        </w:rPr>
      </w:pPr>
      <w:r w:rsidRPr="009C1D5F">
        <w:rPr>
          <w:sz w:val="22"/>
          <w:szCs w:val="22"/>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w:t>
      </w:r>
      <w:r w:rsidR="00DB7746" w:rsidRPr="009C1D5F">
        <w:rPr>
          <w:sz w:val="22"/>
          <w:szCs w:val="22"/>
          <w:lang w:eastAsia="en-US" w:bidi="en-US"/>
        </w:rPr>
        <w:t>структурированного</w:t>
      </w:r>
      <w:r w:rsidR="00DB7746" w:rsidRPr="009C1D5F">
        <w:rPr>
          <w:sz w:val="22"/>
          <w:szCs w:val="22"/>
        </w:rPr>
        <w:t xml:space="preserve"> </w:t>
      </w:r>
      <w:r w:rsidRPr="009C1D5F">
        <w:rPr>
          <w:sz w:val="22"/>
          <w:szCs w:val="22"/>
        </w:rPr>
        <w:t>документа о приемке с указанием причин такого отказа.</w:t>
      </w:r>
    </w:p>
    <w:p w14:paraId="5D907C9B" w14:textId="5D5CEA28" w:rsidR="00E54564" w:rsidRPr="00936C0F" w:rsidRDefault="00E54564" w:rsidP="00924C70">
      <w:pPr>
        <w:pStyle w:val="ab"/>
        <w:ind w:left="-2" w:firstLineChars="0" w:firstLine="425"/>
        <w:jc w:val="both"/>
        <w:rPr>
          <w:sz w:val="22"/>
          <w:szCs w:val="22"/>
        </w:rPr>
      </w:pPr>
      <w:r w:rsidRPr="00936C0F">
        <w:rPr>
          <w:sz w:val="22"/>
          <w:szCs w:val="22"/>
        </w:rPr>
        <w:t xml:space="preserve">Для проверки предоставленных Исполнителем результатов оказанных услуг Заказчик может проводить экспертизу. Экспертиза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о контрактной системе. </w:t>
      </w:r>
    </w:p>
    <w:p w14:paraId="0B0925FF" w14:textId="67B055DD" w:rsidR="00E54564" w:rsidRPr="009C1D5F" w:rsidRDefault="00E54564" w:rsidP="00924C70">
      <w:pPr>
        <w:spacing w:line="240" w:lineRule="auto"/>
        <w:ind w:left="-2" w:firstLineChars="0" w:firstLine="425"/>
        <w:jc w:val="both"/>
        <w:rPr>
          <w:sz w:val="22"/>
          <w:szCs w:val="22"/>
          <w:lang w:eastAsia="en-US" w:bidi="en-US"/>
        </w:rPr>
      </w:pPr>
      <w:r w:rsidRPr="009C1D5F">
        <w:rPr>
          <w:sz w:val="22"/>
          <w:szCs w:val="22"/>
        </w:rPr>
        <w:t xml:space="preserve">5.3. </w:t>
      </w:r>
      <w:bookmarkStart w:id="7" w:name="_ref_21960637"/>
      <w:r w:rsidRPr="009C1D5F">
        <w:rPr>
          <w:sz w:val="22"/>
          <w:szCs w:val="22"/>
          <w:lang w:eastAsia="en-US" w:bidi="en-US"/>
        </w:rPr>
        <w:t xml:space="preserve">В случае получения в соответствии с подпунктом «б» пункта 5.2. Контракта мотивированного отказа от подписания </w:t>
      </w:r>
      <w:r w:rsidR="00DB7746" w:rsidRPr="009C1D5F">
        <w:rPr>
          <w:sz w:val="22"/>
          <w:szCs w:val="22"/>
          <w:lang w:eastAsia="en-US" w:bidi="en-US"/>
        </w:rPr>
        <w:t xml:space="preserve">структурированного </w:t>
      </w:r>
      <w:r w:rsidRPr="009C1D5F">
        <w:rPr>
          <w:sz w:val="22"/>
          <w:szCs w:val="22"/>
          <w:lang w:eastAsia="en-US" w:bidi="en-US"/>
        </w:rPr>
        <w:t xml:space="preserve">документа о приемке Исполнитель вправе устранить причины, указанные в таком мотивированном отказе, и направить Заказчику </w:t>
      </w:r>
      <w:r w:rsidR="00DB7746" w:rsidRPr="009C1D5F">
        <w:rPr>
          <w:sz w:val="22"/>
          <w:szCs w:val="22"/>
          <w:lang w:eastAsia="en-US" w:bidi="en-US"/>
        </w:rPr>
        <w:t xml:space="preserve">структурированный </w:t>
      </w:r>
      <w:r w:rsidRPr="009C1D5F">
        <w:rPr>
          <w:sz w:val="22"/>
          <w:szCs w:val="22"/>
          <w:lang w:eastAsia="en-US" w:bidi="en-US"/>
        </w:rPr>
        <w:t>документ о приемке в порядке, предусмотренном пунктом 5.1. Контракта.</w:t>
      </w:r>
    </w:p>
    <w:p w14:paraId="79035963" w14:textId="55E45774" w:rsidR="00E54564" w:rsidRPr="009C1D5F" w:rsidRDefault="00E54564" w:rsidP="00924C70">
      <w:pPr>
        <w:spacing w:line="240" w:lineRule="auto"/>
        <w:ind w:left="-2" w:firstLineChars="0" w:firstLine="425"/>
        <w:jc w:val="both"/>
        <w:rPr>
          <w:sz w:val="22"/>
          <w:szCs w:val="22"/>
          <w:lang w:eastAsia="en-US" w:bidi="en-US"/>
        </w:rPr>
      </w:pPr>
      <w:r w:rsidRPr="009C1D5F">
        <w:rPr>
          <w:sz w:val="22"/>
          <w:szCs w:val="22"/>
          <w:lang w:eastAsia="en-US" w:bidi="en-US"/>
        </w:rPr>
        <w:t xml:space="preserve">5.4. Датой приемки оказанной услуги считается дата размещения в единой информационной системе </w:t>
      </w:r>
      <w:r w:rsidR="00DB7746" w:rsidRPr="009C1D5F">
        <w:rPr>
          <w:sz w:val="22"/>
          <w:szCs w:val="22"/>
          <w:lang w:eastAsia="en-US" w:bidi="en-US"/>
        </w:rPr>
        <w:t xml:space="preserve">структурированного </w:t>
      </w:r>
      <w:r w:rsidRPr="009C1D5F">
        <w:rPr>
          <w:sz w:val="22"/>
          <w:szCs w:val="22"/>
          <w:lang w:eastAsia="en-US" w:bidi="en-US"/>
        </w:rPr>
        <w:t>документа о приемке, подписанного Заказчиком.</w:t>
      </w:r>
    </w:p>
    <w:p w14:paraId="10891C2F" w14:textId="733DD801" w:rsidR="00E54564" w:rsidRPr="009C1D5F" w:rsidRDefault="00E54564" w:rsidP="00924C70">
      <w:pPr>
        <w:spacing w:line="240" w:lineRule="auto"/>
        <w:ind w:left="-2" w:firstLineChars="0" w:firstLine="425"/>
        <w:jc w:val="both"/>
        <w:rPr>
          <w:sz w:val="22"/>
          <w:szCs w:val="22"/>
          <w:lang w:eastAsia="en-US" w:bidi="en-US"/>
        </w:rPr>
      </w:pPr>
      <w:r w:rsidRPr="009C1D5F">
        <w:rPr>
          <w:sz w:val="22"/>
          <w:szCs w:val="22"/>
          <w:lang w:eastAsia="en-US" w:bidi="en-US"/>
        </w:rPr>
        <w:t>5.5. Услуги, не соответствующие объему и/или качеству условиям настоящего Контракта</w:t>
      </w:r>
      <w:r w:rsidR="007F4E37" w:rsidRPr="009C1D5F">
        <w:rPr>
          <w:sz w:val="22"/>
          <w:szCs w:val="22"/>
          <w:lang w:eastAsia="en-US" w:bidi="en-US"/>
        </w:rPr>
        <w:t xml:space="preserve"> и Технического </w:t>
      </w:r>
      <w:r w:rsidR="009D62A2" w:rsidRPr="009C1D5F">
        <w:rPr>
          <w:sz w:val="22"/>
          <w:szCs w:val="22"/>
          <w:lang w:eastAsia="en-US" w:bidi="en-US"/>
        </w:rPr>
        <w:t>Задания</w:t>
      </w:r>
      <w:r w:rsidRPr="009C1D5F">
        <w:rPr>
          <w:sz w:val="22"/>
          <w:szCs w:val="22"/>
          <w:lang w:eastAsia="en-US" w:bidi="en-US"/>
        </w:rPr>
        <w:t>, считаются не оказанными.</w:t>
      </w:r>
    </w:p>
    <w:p w14:paraId="770AFC3B" w14:textId="1C763D6C" w:rsidR="00E54564" w:rsidRPr="009C1D5F" w:rsidRDefault="00E54564" w:rsidP="00924C70">
      <w:pPr>
        <w:pStyle w:val="ab"/>
        <w:ind w:left="-2" w:firstLineChars="0" w:firstLine="425"/>
        <w:jc w:val="both"/>
        <w:rPr>
          <w:sz w:val="22"/>
          <w:szCs w:val="22"/>
        </w:rPr>
      </w:pPr>
      <w:r w:rsidRPr="009C1D5F">
        <w:rPr>
          <w:sz w:val="22"/>
          <w:szCs w:val="22"/>
        </w:rPr>
        <w:t xml:space="preserve">5.6. Внесение исправлений в </w:t>
      </w:r>
      <w:r w:rsidR="009D62A2" w:rsidRPr="009C1D5F">
        <w:rPr>
          <w:sz w:val="22"/>
          <w:szCs w:val="22"/>
          <w:lang w:eastAsia="en-US" w:bidi="en-US"/>
        </w:rPr>
        <w:t>структурированный</w:t>
      </w:r>
      <w:r w:rsidR="009D62A2" w:rsidRPr="009C1D5F">
        <w:rPr>
          <w:sz w:val="22"/>
          <w:szCs w:val="22"/>
        </w:rPr>
        <w:t xml:space="preserve"> </w:t>
      </w:r>
      <w:r w:rsidRPr="009C1D5F">
        <w:rPr>
          <w:sz w:val="22"/>
          <w:szCs w:val="22"/>
        </w:rPr>
        <w:t xml:space="preserve">документ о приемке, оформленный в соответствии с пунктом 5.1.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w:t>
      </w:r>
      <w:r w:rsidR="009D62A2" w:rsidRPr="009C1D5F">
        <w:rPr>
          <w:sz w:val="22"/>
          <w:szCs w:val="22"/>
          <w:lang w:eastAsia="en-US" w:bidi="en-US"/>
        </w:rPr>
        <w:t xml:space="preserve">структурированного </w:t>
      </w:r>
      <w:r w:rsidRPr="009C1D5F">
        <w:rPr>
          <w:sz w:val="22"/>
          <w:szCs w:val="22"/>
        </w:rPr>
        <w:t>документа о приемке.</w:t>
      </w:r>
      <w:bookmarkEnd w:id="7"/>
    </w:p>
    <w:p w14:paraId="7B7B565F" w14:textId="77777777" w:rsidR="00E54564" w:rsidRPr="00936C0F" w:rsidRDefault="00E54564" w:rsidP="00924C70">
      <w:pPr>
        <w:spacing w:line="240" w:lineRule="auto"/>
        <w:ind w:left="-2" w:firstLineChars="0" w:firstLine="425"/>
        <w:jc w:val="both"/>
        <w:rPr>
          <w:sz w:val="22"/>
          <w:szCs w:val="22"/>
        </w:rPr>
      </w:pPr>
      <w:r w:rsidRPr="009C1D5F">
        <w:rPr>
          <w:sz w:val="22"/>
          <w:szCs w:val="22"/>
        </w:rPr>
        <w:t xml:space="preserve">5.7. При просрочке передачи или приемки результата услуги риски случайной гибели или повреждения </w:t>
      </w:r>
      <w:r w:rsidRPr="00936C0F">
        <w:rPr>
          <w:sz w:val="22"/>
          <w:szCs w:val="22"/>
        </w:rPr>
        <w:t>результата оказанной услуги несет Сторона, допустившая просрочку.</w:t>
      </w:r>
    </w:p>
    <w:p w14:paraId="45AD6CED" w14:textId="77777777" w:rsidR="00E54564" w:rsidRPr="00936C0F" w:rsidRDefault="00E54564" w:rsidP="00924C70">
      <w:pPr>
        <w:spacing w:line="240" w:lineRule="auto"/>
        <w:ind w:left="-2" w:firstLineChars="0" w:firstLine="425"/>
        <w:jc w:val="both"/>
        <w:rPr>
          <w:sz w:val="22"/>
          <w:szCs w:val="22"/>
        </w:rPr>
      </w:pPr>
      <w:r w:rsidRPr="00936C0F">
        <w:rPr>
          <w:sz w:val="22"/>
          <w:szCs w:val="22"/>
        </w:rPr>
        <w:t>5.8.</w:t>
      </w:r>
      <w:r w:rsidRPr="00936C0F">
        <w:rPr>
          <w:bCs/>
          <w:sz w:val="22"/>
          <w:szCs w:val="22"/>
        </w:rPr>
        <w:t xml:space="preserve"> Заказчик, принявший услугу без проверки, не лишается права ссылаться на недостатки услуги, которые могли быть установлены при приемке.</w:t>
      </w:r>
      <w:bookmarkEnd w:id="6"/>
    </w:p>
    <w:p w14:paraId="75CEA357" w14:textId="77777777" w:rsidR="00825424" w:rsidRPr="00936C0F" w:rsidRDefault="00825424" w:rsidP="00924C70">
      <w:pPr>
        <w:widowControl w:val="0"/>
        <w:spacing w:line="240" w:lineRule="auto"/>
        <w:ind w:left="-2" w:firstLineChars="0" w:firstLine="425"/>
        <w:jc w:val="both"/>
        <w:rPr>
          <w:sz w:val="22"/>
          <w:szCs w:val="22"/>
        </w:rPr>
      </w:pPr>
    </w:p>
    <w:p w14:paraId="5FA2E0A8" w14:textId="77777777" w:rsidR="009D62A2" w:rsidRDefault="00825424" w:rsidP="009D62A2">
      <w:pPr>
        <w:widowControl w:val="0"/>
        <w:spacing w:line="240" w:lineRule="auto"/>
        <w:ind w:left="-2" w:firstLineChars="0" w:firstLine="425"/>
        <w:jc w:val="center"/>
        <w:rPr>
          <w:sz w:val="22"/>
          <w:szCs w:val="22"/>
        </w:rPr>
      </w:pPr>
      <w:r w:rsidRPr="00936C0F">
        <w:rPr>
          <w:b/>
          <w:sz w:val="22"/>
          <w:szCs w:val="22"/>
        </w:rPr>
        <w:t>6. Качество услуг</w:t>
      </w:r>
    </w:p>
    <w:p w14:paraId="3AD36EC7" w14:textId="271CCC8D" w:rsidR="009D62A2" w:rsidRPr="009C1D5F" w:rsidRDefault="00E54564" w:rsidP="009C1D5F">
      <w:pPr>
        <w:widowControl w:val="0"/>
        <w:spacing w:line="240" w:lineRule="auto"/>
        <w:ind w:left="-2" w:firstLineChars="0" w:firstLine="425"/>
        <w:jc w:val="both"/>
        <w:rPr>
          <w:sz w:val="22"/>
          <w:szCs w:val="22"/>
        </w:rPr>
      </w:pPr>
      <w:r w:rsidRPr="009C1D5F">
        <w:rPr>
          <w:bCs/>
          <w:sz w:val="22"/>
          <w:szCs w:val="22"/>
        </w:rPr>
        <w:t>6.1. Качество оказанных услуг должно соответствовать требованиям, указанным в Контракт</w:t>
      </w:r>
      <w:r w:rsidR="009D62A2" w:rsidRPr="009C1D5F">
        <w:rPr>
          <w:bCs/>
          <w:sz w:val="22"/>
          <w:szCs w:val="22"/>
        </w:rPr>
        <w:t>е</w:t>
      </w:r>
      <w:r w:rsidRPr="009C1D5F">
        <w:rPr>
          <w:bCs/>
          <w:sz w:val="22"/>
          <w:szCs w:val="22"/>
        </w:rPr>
        <w:t xml:space="preserve"> </w:t>
      </w:r>
      <w:r w:rsidR="009D62A2" w:rsidRPr="009C1D5F">
        <w:rPr>
          <w:bCs/>
          <w:sz w:val="22"/>
          <w:szCs w:val="22"/>
        </w:rPr>
        <w:t xml:space="preserve">и </w:t>
      </w:r>
      <w:r w:rsidRPr="009C1D5F">
        <w:rPr>
          <w:bCs/>
          <w:sz w:val="22"/>
          <w:szCs w:val="22"/>
        </w:rPr>
        <w:t>Техническо</w:t>
      </w:r>
      <w:r w:rsidR="009D62A2" w:rsidRPr="009C1D5F">
        <w:rPr>
          <w:bCs/>
          <w:sz w:val="22"/>
          <w:szCs w:val="22"/>
        </w:rPr>
        <w:t>м</w:t>
      </w:r>
      <w:r w:rsidRPr="009C1D5F">
        <w:rPr>
          <w:bCs/>
          <w:sz w:val="22"/>
          <w:szCs w:val="22"/>
        </w:rPr>
        <w:t xml:space="preserve"> </w:t>
      </w:r>
      <w:r w:rsidR="009D62A2" w:rsidRPr="009C1D5F">
        <w:rPr>
          <w:bCs/>
          <w:sz w:val="22"/>
          <w:szCs w:val="22"/>
        </w:rPr>
        <w:t>З</w:t>
      </w:r>
      <w:r w:rsidRPr="009C1D5F">
        <w:rPr>
          <w:bCs/>
          <w:sz w:val="22"/>
          <w:szCs w:val="22"/>
        </w:rPr>
        <w:t>адани</w:t>
      </w:r>
      <w:r w:rsidR="009D62A2" w:rsidRPr="009C1D5F">
        <w:rPr>
          <w:bCs/>
          <w:sz w:val="22"/>
          <w:szCs w:val="22"/>
        </w:rPr>
        <w:t>и (Приложение к Контракту), являющимся неотъемлемой частью Контракта.</w:t>
      </w:r>
    </w:p>
    <w:p w14:paraId="6A5E29FA" w14:textId="24658CD9" w:rsidR="00E54564" w:rsidRDefault="00E54564" w:rsidP="00924C70">
      <w:pPr>
        <w:spacing w:line="240" w:lineRule="auto"/>
        <w:ind w:left="-2" w:firstLineChars="0" w:firstLine="425"/>
        <w:jc w:val="both"/>
        <w:rPr>
          <w:sz w:val="22"/>
          <w:szCs w:val="22"/>
        </w:rPr>
      </w:pPr>
      <w:r w:rsidRPr="00936C0F">
        <w:rPr>
          <w:sz w:val="22"/>
          <w:szCs w:val="22"/>
        </w:rPr>
        <w:t>6.2.  Объем предоставления гарантии качества услуг – 100%.</w:t>
      </w:r>
    </w:p>
    <w:p w14:paraId="7803A505" w14:textId="77777777" w:rsidR="006F1B30" w:rsidRDefault="006F1B30" w:rsidP="0083021E">
      <w:pPr>
        <w:widowControl w:val="0"/>
        <w:spacing w:line="240" w:lineRule="auto"/>
        <w:ind w:left="-2" w:firstLineChars="0" w:firstLine="425"/>
        <w:jc w:val="center"/>
        <w:rPr>
          <w:b/>
          <w:sz w:val="22"/>
          <w:szCs w:val="22"/>
        </w:rPr>
      </w:pPr>
    </w:p>
    <w:p w14:paraId="5359EF8B" w14:textId="2C98ABCD" w:rsidR="0083021E" w:rsidRPr="006F1B30" w:rsidRDefault="0083021E" w:rsidP="0083021E">
      <w:pPr>
        <w:widowControl w:val="0"/>
        <w:spacing w:line="240" w:lineRule="auto"/>
        <w:ind w:left="-2" w:firstLineChars="0" w:firstLine="425"/>
        <w:jc w:val="center"/>
        <w:rPr>
          <w:b/>
          <w:sz w:val="22"/>
          <w:szCs w:val="22"/>
        </w:rPr>
      </w:pPr>
      <w:r w:rsidRPr="006F1B30">
        <w:rPr>
          <w:b/>
          <w:sz w:val="22"/>
          <w:szCs w:val="22"/>
        </w:rPr>
        <w:t xml:space="preserve">7. Гарантии качества оказанных услуг </w:t>
      </w:r>
    </w:p>
    <w:p w14:paraId="3C4798F0" w14:textId="02E0E952" w:rsidR="0083021E" w:rsidRPr="006F1B30" w:rsidRDefault="0083021E" w:rsidP="0083021E">
      <w:pPr>
        <w:spacing w:line="240" w:lineRule="auto"/>
        <w:ind w:left="-2" w:firstLineChars="0" w:firstLine="425"/>
        <w:jc w:val="both"/>
        <w:rPr>
          <w:sz w:val="22"/>
          <w:szCs w:val="22"/>
          <w:lang w:eastAsia="en-US" w:bidi="en-US"/>
        </w:rPr>
      </w:pPr>
      <w:r w:rsidRPr="006F1B30">
        <w:rPr>
          <w:sz w:val="22"/>
          <w:szCs w:val="22"/>
          <w:lang w:eastAsia="en-US" w:bidi="en-US"/>
        </w:rPr>
        <w:t>7.1. Срок гарантийного сопровождения результатов оказанных услуг составляет 12 месяцев с даты подписания Заказчиком структурированного документа о приемке. Исполнитель несет ответственность за недостатки оказанных услуг, обнаруженные в пределах гарантийного срока.</w:t>
      </w:r>
    </w:p>
    <w:p w14:paraId="21C3092E" w14:textId="4DA2A465" w:rsidR="0083021E" w:rsidRPr="006F1B30" w:rsidRDefault="0083021E" w:rsidP="0083021E">
      <w:pPr>
        <w:spacing w:line="240" w:lineRule="auto"/>
        <w:ind w:left="-2" w:firstLineChars="0" w:firstLine="425"/>
        <w:jc w:val="both"/>
        <w:rPr>
          <w:sz w:val="22"/>
          <w:szCs w:val="22"/>
          <w:lang w:eastAsia="en-US" w:bidi="en-US"/>
        </w:rPr>
      </w:pPr>
      <w:r w:rsidRPr="006F1B30">
        <w:rPr>
          <w:sz w:val="22"/>
          <w:szCs w:val="22"/>
          <w:lang w:eastAsia="en-US" w:bidi="en-US"/>
        </w:rPr>
        <w:t>7.2. Гарантия качества оказанных услуг распространяется на всё, что составляет результат Услуг.</w:t>
      </w:r>
    </w:p>
    <w:p w14:paraId="5243E2F5" w14:textId="00E736A5" w:rsidR="0083021E" w:rsidRPr="006F1B30" w:rsidRDefault="0083021E" w:rsidP="0083021E">
      <w:pPr>
        <w:spacing w:line="240" w:lineRule="auto"/>
        <w:ind w:left="-2" w:firstLineChars="0" w:firstLine="425"/>
        <w:jc w:val="both"/>
        <w:rPr>
          <w:sz w:val="22"/>
          <w:szCs w:val="22"/>
          <w:lang w:eastAsia="en-US" w:bidi="en-US"/>
        </w:rPr>
      </w:pPr>
      <w:r w:rsidRPr="006F1B30">
        <w:rPr>
          <w:sz w:val="22"/>
          <w:szCs w:val="22"/>
          <w:lang w:eastAsia="en-US" w:bidi="en-US"/>
        </w:rPr>
        <w:t>7.3. В случае обнаружения в период действия гарантийного срока недостатков оказанных услуг, устранение выявленных недостатков производится в срок, указанный Заказчиком в предъявленной претензии с указанием недостатков, за счет собственных средств Исполнителя.</w:t>
      </w:r>
    </w:p>
    <w:p w14:paraId="1166A228" w14:textId="39FA0625" w:rsidR="0083021E" w:rsidRPr="006F1B30" w:rsidRDefault="0083021E" w:rsidP="0083021E">
      <w:pPr>
        <w:spacing w:line="240" w:lineRule="auto"/>
        <w:ind w:left="-2" w:firstLineChars="0" w:firstLine="425"/>
        <w:jc w:val="both"/>
        <w:rPr>
          <w:sz w:val="22"/>
          <w:szCs w:val="22"/>
          <w:lang w:eastAsia="en-US" w:bidi="en-US"/>
        </w:rPr>
      </w:pPr>
      <w:r w:rsidRPr="006F1B30">
        <w:rPr>
          <w:sz w:val="22"/>
          <w:szCs w:val="22"/>
          <w:lang w:eastAsia="en-US" w:bidi="en-US"/>
        </w:rPr>
        <w:t>7.4. Гарантийные обязательства по настоящему Контракту не входят в срок действия Контракта.</w:t>
      </w:r>
    </w:p>
    <w:p w14:paraId="5349A4ED" w14:textId="77777777" w:rsidR="00825424" w:rsidRPr="00936C0F" w:rsidRDefault="00825424" w:rsidP="00924C70">
      <w:pPr>
        <w:spacing w:line="240" w:lineRule="auto"/>
        <w:ind w:left="-2" w:firstLineChars="0" w:firstLine="425"/>
        <w:jc w:val="both"/>
        <w:rPr>
          <w:sz w:val="22"/>
          <w:szCs w:val="22"/>
        </w:rPr>
      </w:pPr>
    </w:p>
    <w:p w14:paraId="05E61DD4" w14:textId="77777777" w:rsidR="0042734F" w:rsidRPr="00936C0F" w:rsidRDefault="0042734F" w:rsidP="0042734F">
      <w:pPr>
        <w:spacing w:line="240" w:lineRule="auto"/>
        <w:ind w:left="-2" w:firstLineChars="0" w:firstLine="425"/>
        <w:jc w:val="center"/>
        <w:rPr>
          <w:b/>
          <w:sz w:val="22"/>
          <w:szCs w:val="22"/>
        </w:rPr>
      </w:pPr>
      <w:r>
        <w:rPr>
          <w:b/>
          <w:sz w:val="22"/>
          <w:szCs w:val="22"/>
        </w:rPr>
        <w:t>8</w:t>
      </w:r>
      <w:r w:rsidRPr="00936C0F">
        <w:rPr>
          <w:b/>
          <w:sz w:val="22"/>
          <w:szCs w:val="22"/>
        </w:rPr>
        <w:t>. Обеспечение исполнения Контракта.</w:t>
      </w:r>
    </w:p>
    <w:p w14:paraId="6812EE9B" w14:textId="24344E6D" w:rsidR="0042734F" w:rsidRPr="00B371B0" w:rsidRDefault="0042734F" w:rsidP="0042734F">
      <w:pPr>
        <w:spacing w:line="240" w:lineRule="auto"/>
        <w:ind w:left="-2" w:firstLineChars="0" w:firstLine="722"/>
        <w:jc w:val="both"/>
        <w:rPr>
          <w:sz w:val="22"/>
          <w:szCs w:val="22"/>
        </w:rPr>
      </w:pPr>
      <w:r w:rsidRPr="00B371B0">
        <w:rPr>
          <w:sz w:val="22"/>
          <w:szCs w:val="22"/>
        </w:rPr>
        <w:t xml:space="preserve">8.1. </w:t>
      </w:r>
      <w:r w:rsidRPr="00B371B0">
        <w:rPr>
          <w:sz w:val="22"/>
        </w:rPr>
        <w:t xml:space="preserve">Исполнитель до заключения Контракта предоставляет Заказчику обеспечение исполнения Контракта в соответствии с </w:t>
      </w:r>
      <w:hyperlink r:id="rId10" w:history="1">
        <w:r w:rsidRPr="00B371B0">
          <w:rPr>
            <w:color w:val="0000FF"/>
            <w:sz w:val="22"/>
          </w:rPr>
          <w:t>частью 6 статьи 96</w:t>
        </w:r>
      </w:hyperlink>
      <w:r w:rsidRPr="00B371B0">
        <w:rPr>
          <w:sz w:val="22"/>
        </w:rPr>
        <w:t xml:space="preserve"> Федерального закона о контрактной системе в размере 5 % начальной (максимальной) цены Контракта, что составляет </w:t>
      </w:r>
      <w:r>
        <w:rPr>
          <w:sz w:val="22"/>
        </w:rPr>
        <w:t>2 894 166,67</w:t>
      </w:r>
      <w:r w:rsidRPr="00B371B0">
        <w:rPr>
          <w:sz w:val="22"/>
        </w:rPr>
        <w:t xml:space="preserve"> руб.</w:t>
      </w:r>
    </w:p>
    <w:p w14:paraId="3958B109" w14:textId="77777777" w:rsidR="0042734F" w:rsidRPr="00B371B0" w:rsidRDefault="0042734F" w:rsidP="0042734F">
      <w:pPr>
        <w:pStyle w:val="ConsPlusNormal0"/>
        <w:keepNext/>
        <w:ind w:left="0" w:hanging="2"/>
        <w:jc w:val="both"/>
        <w:rPr>
          <w:rFonts w:ascii="Times New Roman" w:hAnsi="Times New Roman" w:cs="Times New Roman"/>
          <w:sz w:val="22"/>
        </w:rPr>
      </w:pPr>
      <w:r w:rsidRPr="00B371B0">
        <w:rPr>
          <w:rFonts w:ascii="Times New Roman" w:hAnsi="Times New Roman" w:cs="Times New Roman"/>
          <w:sz w:val="22"/>
        </w:rPr>
        <w:lastRenderedPageBreak/>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 контрактной системе.</w:t>
      </w:r>
    </w:p>
    <w:p w14:paraId="1A8C825C"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Pr>
          <w:rFonts w:ascii="Times New Roman" w:hAnsi="Times New Roman" w:cs="Times New Roman"/>
          <w:sz w:val="22"/>
        </w:rPr>
        <w:t>8</w:t>
      </w:r>
      <w:r w:rsidRPr="00B371B0">
        <w:rPr>
          <w:rFonts w:ascii="Times New Roman" w:hAnsi="Times New Roman" w:cs="Times New Roman"/>
          <w:sz w:val="22"/>
        </w:rPr>
        <w:t xml:space="preserve">.2. В случае, если предложенная </w:t>
      </w:r>
      <w:r>
        <w:rPr>
          <w:rFonts w:ascii="Times New Roman" w:hAnsi="Times New Roman" w:cs="Times New Roman"/>
          <w:sz w:val="22"/>
        </w:rPr>
        <w:t>Исполнителем</w:t>
      </w:r>
      <w:r w:rsidRPr="00B371B0">
        <w:rPr>
          <w:rFonts w:ascii="Times New Roman" w:hAnsi="Times New Roman" w:cs="Times New Roman"/>
          <w:sz w:val="22"/>
        </w:rPr>
        <w:t xml:space="preserve"> цена Контракта снижена на 25% и более по отношению к начальной (максимальной) цене контракта, </w:t>
      </w:r>
      <w:r>
        <w:rPr>
          <w:rFonts w:ascii="Times New Roman" w:hAnsi="Times New Roman" w:cs="Times New Roman"/>
          <w:sz w:val="22"/>
        </w:rPr>
        <w:t>Исполнитель</w:t>
      </w:r>
      <w:r w:rsidRPr="00B371B0">
        <w:rPr>
          <w:rFonts w:ascii="Times New Roman" w:hAnsi="Times New Roman" w:cs="Times New Roman"/>
          <w:sz w:val="22"/>
        </w:rPr>
        <w:t xml:space="preserve"> до заключения Контракта предоставляет Заказчику обеспечение исполнения Контракта в соответствии со </w:t>
      </w:r>
      <w:hyperlink r:id="rId11" w:history="1">
        <w:r w:rsidRPr="00B371B0">
          <w:rPr>
            <w:rFonts w:ascii="Times New Roman" w:hAnsi="Times New Roman" w:cs="Times New Roman"/>
            <w:color w:val="0000FF"/>
            <w:sz w:val="22"/>
          </w:rPr>
          <w:t>статьями 96</w:t>
        </w:r>
      </w:hyperlink>
      <w:r w:rsidRPr="00B371B0">
        <w:rPr>
          <w:rFonts w:ascii="Times New Roman" w:hAnsi="Times New Roman" w:cs="Times New Roman"/>
          <w:sz w:val="22"/>
        </w:rPr>
        <w:t xml:space="preserve"> и </w:t>
      </w:r>
      <w:hyperlink r:id="rId12" w:history="1">
        <w:r w:rsidRPr="00B371B0">
          <w:rPr>
            <w:rFonts w:ascii="Times New Roman" w:hAnsi="Times New Roman" w:cs="Times New Roman"/>
            <w:color w:val="0000FF"/>
            <w:sz w:val="22"/>
          </w:rPr>
          <w:t>37</w:t>
        </w:r>
      </w:hyperlink>
      <w:r w:rsidRPr="00B371B0">
        <w:rPr>
          <w:rFonts w:ascii="Times New Roman" w:hAnsi="Times New Roman" w:cs="Times New Roman"/>
          <w:sz w:val="22"/>
        </w:rPr>
        <w:t xml:space="preserve"> Федерального закона о контрактной системе. </w:t>
      </w:r>
    </w:p>
    <w:p w14:paraId="1B71BFF7"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Pr>
          <w:rFonts w:ascii="Times New Roman" w:hAnsi="Times New Roman" w:cs="Times New Roman"/>
          <w:sz w:val="22"/>
        </w:rPr>
        <w:t>8</w:t>
      </w:r>
      <w:r w:rsidRPr="00B371B0">
        <w:rPr>
          <w:rFonts w:ascii="Times New Roman" w:hAnsi="Times New Roman" w:cs="Times New Roman"/>
          <w:sz w:val="22"/>
        </w:rPr>
        <w:t>.3. Исполнение контракта может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75DE3793"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rFonts w:ascii="Times New Roman" w:hAnsi="Times New Roman" w:cs="Times New Roman"/>
          <w:sz w:val="22"/>
        </w:rPr>
        <w:t>Исполнитель</w:t>
      </w:r>
      <w:r w:rsidRPr="00B371B0">
        <w:rPr>
          <w:rFonts w:ascii="Times New Roman" w:hAnsi="Times New Roman" w:cs="Times New Roman"/>
          <w:sz w:val="22"/>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cs="Times New Roman"/>
          <w:sz w:val="22"/>
        </w:rPr>
        <w:t>Исполнителя</w:t>
      </w:r>
      <w:r w:rsidRPr="00B371B0">
        <w:rPr>
          <w:rFonts w:ascii="Times New Roman" w:hAnsi="Times New Roman" w:cs="Times New Roman"/>
          <w:sz w:val="22"/>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исполнения </w:t>
      </w:r>
      <w:r>
        <w:rPr>
          <w:rFonts w:ascii="Times New Roman" w:hAnsi="Times New Roman" w:cs="Times New Roman"/>
          <w:sz w:val="22"/>
        </w:rPr>
        <w:t>Исполнителем</w:t>
      </w:r>
      <w:r w:rsidRPr="00B371B0">
        <w:rPr>
          <w:rFonts w:ascii="Times New Roman" w:hAnsi="Times New Roman" w:cs="Times New Roman"/>
          <w:sz w:val="22"/>
        </w:rPr>
        <w:t xml:space="preserve"> обязательства, предусмотренного частью 30 статьи 34, начисляется пеня в размере, определенном в порядке, установленном в соответствии с частью 7 статьи 34 Федерального закона о контрактной системе.</w:t>
      </w:r>
    </w:p>
    <w:p w14:paraId="6907023A"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Заказчик в качестве обеспечения исполнения контрактов принимает независимую гарантию, выданную:</w:t>
      </w:r>
    </w:p>
    <w:p w14:paraId="4CED66C7"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 контрактной системе;</w:t>
      </w:r>
    </w:p>
    <w:p w14:paraId="4A8CB5DC"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2) государственной корпорацией развития "ВЭБ.РФ";</w:t>
      </w:r>
    </w:p>
    <w:p w14:paraId="1329A366"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Федерального закона);</w:t>
      </w:r>
    </w:p>
    <w:p w14:paraId="3F6E37CD"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025F92B6" w14:textId="77777777" w:rsidR="0042734F" w:rsidRPr="00B371B0" w:rsidRDefault="0042734F" w:rsidP="0042734F">
      <w:pPr>
        <w:pStyle w:val="ConsPlusNormal0"/>
        <w:keepNext/>
        <w:ind w:left="0" w:hanging="2"/>
        <w:jc w:val="both"/>
        <w:rPr>
          <w:rFonts w:ascii="Times New Roman" w:hAnsi="Times New Roman" w:cs="Times New Roman"/>
          <w:sz w:val="22"/>
        </w:rPr>
      </w:pPr>
      <w:r w:rsidRPr="00B371B0">
        <w:rPr>
          <w:rFonts w:ascii="Times New Roman" w:hAnsi="Times New Roman" w:cs="Times New Roman"/>
          <w:sz w:val="22"/>
        </w:rPr>
        <w:t>Требования к банкам, которые вправе выдавать независимые гарантии для обеспечения заявок и исполнения контракта, гарантийных обязательств установлены Постановление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14:paraId="278BFE6D"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 xml:space="preserve">Независимая гарантия должна быть безотзывной и должна содержать: </w:t>
      </w:r>
    </w:p>
    <w:p w14:paraId="40AC58D1"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1) сумму независимой гарантии, подлежащую уплате гарантом заказчику в установленных статьей 44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2ED823C4"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2) обязательства принципала, надлежащее исполнение которых обеспечивается независимой гарантией;</w:t>
      </w:r>
    </w:p>
    <w:p w14:paraId="34E0E7E0"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 xml:space="preserve">3) обязанность гаранта в случае просрочки исполнения обязательств по независимой гарантии, требование об уплате </w:t>
      </w:r>
      <w:proofErr w:type="gramStart"/>
      <w:r w:rsidRPr="00B371B0">
        <w:rPr>
          <w:rFonts w:ascii="Times New Roman" w:hAnsi="Times New Roman" w:cs="Times New Roman"/>
          <w:sz w:val="22"/>
        </w:rPr>
        <w:t>денежной суммы</w:t>
      </w:r>
      <w:proofErr w:type="gramEnd"/>
      <w:r w:rsidRPr="00B371B0">
        <w:rPr>
          <w:rFonts w:ascii="Times New Roman" w:hAnsi="Times New Roman" w:cs="Times New Roman"/>
          <w:sz w:val="22"/>
        </w:rPr>
        <w:t xml:space="preserve"> по которой соответствует условиям такой независимой гарантии и </w:t>
      </w:r>
      <w:r w:rsidRPr="00B371B0">
        <w:rPr>
          <w:rFonts w:ascii="Times New Roman" w:hAnsi="Times New Roman" w:cs="Times New Roman"/>
          <w:sz w:val="22"/>
        </w:rPr>
        <w:lastRenderedPageBreak/>
        <w:t>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32C55C4"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6E30E6E"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5) срок действия независимой гарантии с учетом требований статей 44 и 96 Федерального закона о контрактной системе;</w:t>
      </w:r>
    </w:p>
    <w:p w14:paraId="0FAD5DB7"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08F10176"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20D1C663"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AB4987C" w14:textId="77777777" w:rsidR="0042734F" w:rsidRPr="00B371B0" w:rsidRDefault="0042734F" w:rsidP="0042734F">
      <w:pPr>
        <w:pStyle w:val="ConsPlusNormal0"/>
        <w:keepNext/>
        <w:ind w:left="0" w:hanging="2"/>
        <w:jc w:val="both"/>
        <w:rPr>
          <w:rFonts w:ascii="Times New Roman" w:hAnsi="Times New Roman" w:cs="Times New Roman"/>
          <w:sz w:val="22"/>
        </w:rPr>
      </w:pPr>
      <w:r w:rsidRPr="00B371B0">
        <w:rPr>
          <w:rFonts w:ascii="Times New Roman" w:hAnsi="Times New Roman" w:cs="Times New Roman"/>
          <w:sz w:val="22"/>
        </w:rPr>
        <w:t>Уменьшение в соответствии с частями 7 и 7.1 статьи 96 Федерального закона о контрактной системе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информации в соответствующий реестр контрактов, предусмотренный статьей 103 Федерального закона.</w:t>
      </w:r>
    </w:p>
    <w:p w14:paraId="6D4AA2B0"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 xml:space="preserve">Независимая гарантия, предоставляемая участником закупки в качестве обеспечения исполнения контракта, должна соответствовать дополнительным требованиям к независимой гарантии, утвержденным постановлением </w:t>
      </w:r>
      <w:proofErr w:type="gramStart"/>
      <w:r w:rsidRPr="00B371B0">
        <w:rPr>
          <w:rFonts w:ascii="Times New Roman" w:hAnsi="Times New Roman" w:cs="Times New Roman"/>
          <w:sz w:val="22"/>
        </w:rPr>
        <w:t>Правительства  РФ</w:t>
      </w:r>
      <w:proofErr w:type="gramEnd"/>
      <w:r w:rsidRPr="00B371B0">
        <w:rPr>
          <w:rFonts w:ascii="Times New Roman" w:hAnsi="Times New Roman" w:cs="Times New Roman"/>
          <w:sz w:val="22"/>
        </w:rPr>
        <w:t xml:space="preserve"> от 8 ноября </w:t>
      </w:r>
      <w:smartTag w:uri="urn:schemas-microsoft-com:office:smarttags" w:element="metricconverter">
        <w:smartTagPr>
          <w:attr w:name="ProductID" w:val="2013 г"/>
        </w:smartTagPr>
        <w:r w:rsidRPr="00B371B0">
          <w:rPr>
            <w:rFonts w:ascii="Times New Roman" w:hAnsi="Times New Roman" w:cs="Times New Roman"/>
            <w:sz w:val="22"/>
          </w:rPr>
          <w:t>2013 г</w:t>
        </w:r>
      </w:smartTag>
      <w:r w:rsidRPr="00B371B0">
        <w:rPr>
          <w:rFonts w:ascii="Times New Roman" w:hAnsi="Times New Roman" w:cs="Times New Roman"/>
          <w:sz w:val="22"/>
        </w:rPr>
        <w:t xml:space="preserve">. N 1005. </w:t>
      </w:r>
    </w:p>
    <w:p w14:paraId="63502B61" w14:textId="77777777" w:rsidR="0042734F" w:rsidRPr="00B371B0" w:rsidRDefault="0042734F" w:rsidP="0042734F">
      <w:pPr>
        <w:pStyle w:val="ConsPlusNormal0"/>
        <w:keepNext/>
        <w:ind w:left="0" w:hanging="2"/>
        <w:jc w:val="both"/>
        <w:rPr>
          <w:rFonts w:ascii="Times New Roman" w:hAnsi="Times New Roman" w:cs="Times New Roman"/>
          <w:sz w:val="22"/>
        </w:rPr>
      </w:pPr>
      <w:r w:rsidRPr="00B371B0">
        <w:rPr>
          <w:rFonts w:ascii="Times New Roman" w:hAnsi="Times New Roman" w:cs="Times New Roman"/>
          <w:sz w:val="22"/>
        </w:rPr>
        <w:t xml:space="preserve">Независимая гарантия, используемая для целей Федерального закона, информация о ней и документы, предусмотренные частью 9 статьи 45 Федерального закона, должны быть включены в реестр независимых гарантий, за исключением независимых гарантий, указанных в части 8.1 статьи 45 Федерального закона о контрактной системе. </w:t>
      </w:r>
    </w:p>
    <w:p w14:paraId="159D0261" w14:textId="77777777" w:rsidR="0042734F" w:rsidRPr="00B371B0" w:rsidRDefault="0042734F" w:rsidP="0042734F">
      <w:pPr>
        <w:pStyle w:val="ConsPlusNormal0"/>
        <w:keepNext/>
        <w:ind w:left="0" w:hanging="2"/>
        <w:jc w:val="both"/>
        <w:rPr>
          <w:rFonts w:ascii="Times New Roman" w:hAnsi="Times New Roman" w:cs="Times New Roman"/>
          <w:sz w:val="22"/>
        </w:rPr>
      </w:pPr>
      <w:r w:rsidRPr="00B371B0">
        <w:rPr>
          <w:rFonts w:ascii="Times New Roman" w:hAnsi="Times New Roman" w:cs="Times New Roman"/>
          <w:sz w:val="22"/>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43710A6C"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bookmarkStart w:id="8" w:name="Par310"/>
      <w:bookmarkEnd w:id="8"/>
      <w:r>
        <w:rPr>
          <w:rFonts w:ascii="Times New Roman" w:hAnsi="Times New Roman" w:cs="Times New Roman"/>
          <w:sz w:val="22"/>
        </w:rPr>
        <w:t>8</w:t>
      </w:r>
      <w:r w:rsidRPr="00B371B0">
        <w:rPr>
          <w:rFonts w:ascii="Times New Roman" w:hAnsi="Times New Roman" w:cs="Times New Roman"/>
          <w:sz w:val="22"/>
        </w:rPr>
        <w:t xml:space="preserve">.5. Денежные средства, внесенные </w:t>
      </w:r>
      <w:r>
        <w:rPr>
          <w:rFonts w:ascii="Times New Roman" w:hAnsi="Times New Roman" w:cs="Times New Roman"/>
          <w:sz w:val="22"/>
        </w:rPr>
        <w:t>Исполнителем</w:t>
      </w:r>
      <w:r w:rsidRPr="00B371B0">
        <w:rPr>
          <w:rFonts w:ascii="Times New Roman" w:hAnsi="Times New Roman" w:cs="Times New Roman"/>
          <w:sz w:val="22"/>
        </w:rPr>
        <w:t xml:space="preserve"> в качестве обеспечения исполнения Контракта (если такая форма обеспечения исполнения Контракта применяется </w:t>
      </w:r>
      <w:r>
        <w:rPr>
          <w:rFonts w:ascii="Times New Roman" w:hAnsi="Times New Roman" w:cs="Times New Roman"/>
          <w:sz w:val="22"/>
        </w:rPr>
        <w:t>Исполнителем</w:t>
      </w:r>
      <w:r w:rsidRPr="00B371B0">
        <w:rPr>
          <w:rFonts w:ascii="Times New Roman" w:hAnsi="Times New Roman" w:cs="Times New Roman"/>
          <w:sz w:val="22"/>
        </w:rPr>
        <w:t xml:space="preserve">), в том числе части этих денежных средств в случае уменьшения размера обеспечения исполнения Контракта в соответствии с </w:t>
      </w:r>
      <w:hyperlink r:id="rId13" w:history="1">
        <w:r w:rsidRPr="00B371B0">
          <w:rPr>
            <w:rFonts w:ascii="Times New Roman" w:hAnsi="Times New Roman" w:cs="Times New Roman"/>
            <w:color w:val="0000FF"/>
            <w:sz w:val="22"/>
          </w:rPr>
          <w:t>частями 7</w:t>
        </w:r>
      </w:hyperlink>
      <w:r w:rsidRPr="00B371B0">
        <w:rPr>
          <w:rFonts w:ascii="Times New Roman" w:hAnsi="Times New Roman" w:cs="Times New Roman"/>
          <w:sz w:val="22"/>
        </w:rPr>
        <w:t xml:space="preserve">, </w:t>
      </w:r>
      <w:hyperlink r:id="rId14" w:history="1">
        <w:r w:rsidRPr="00B371B0">
          <w:rPr>
            <w:rFonts w:ascii="Times New Roman" w:hAnsi="Times New Roman" w:cs="Times New Roman"/>
            <w:color w:val="0000FF"/>
            <w:sz w:val="22"/>
          </w:rPr>
          <w:t>7.1</w:t>
        </w:r>
      </w:hyperlink>
      <w:r w:rsidRPr="00B371B0">
        <w:rPr>
          <w:rFonts w:ascii="Times New Roman" w:hAnsi="Times New Roman" w:cs="Times New Roman"/>
          <w:sz w:val="22"/>
        </w:rPr>
        <w:t xml:space="preserve"> и </w:t>
      </w:r>
      <w:hyperlink r:id="rId15" w:history="1">
        <w:r w:rsidRPr="00B371B0">
          <w:rPr>
            <w:rFonts w:ascii="Times New Roman" w:hAnsi="Times New Roman" w:cs="Times New Roman"/>
            <w:color w:val="0000FF"/>
            <w:sz w:val="22"/>
          </w:rPr>
          <w:t>7.2 статьи 96</w:t>
        </w:r>
      </w:hyperlink>
      <w:r w:rsidRPr="00B371B0">
        <w:rPr>
          <w:rFonts w:ascii="Times New Roman" w:hAnsi="Times New Roman" w:cs="Times New Roman"/>
          <w:sz w:val="22"/>
        </w:rPr>
        <w:t xml:space="preserve"> Федерального закона о контрактной системе, возвращаются </w:t>
      </w:r>
      <w:r>
        <w:rPr>
          <w:rFonts w:ascii="Times New Roman" w:hAnsi="Times New Roman" w:cs="Times New Roman"/>
          <w:sz w:val="22"/>
        </w:rPr>
        <w:t>Исполнителю</w:t>
      </w:r>
      <w:r w:rsidRPr="00B371B0">
        <w:rPr>
          <w:rFonts w:ascii="Times New Roman" w:hAnsi="Times New Roman" w:cs="Times New Roman"/>
          <w:sz w:val="22"/>
        </w:rPr>
        <w:t xml:space="preserve"> в течение 30 (тридцати) дней после подписания Заказчиком структурированного документа о приемке.</w:t>
      </w:r>
    </w:p>
    <w:p w14:paraId="62A99A23"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Pr>
          <w:rFonts w:ascii="Times New Roman" w:hAnsi="Times New Roman" w:cs="Times New Roman"/>
          <w:sz w:val="22"/>
        </w:rPr>
        <w:t>8</w:t>
      </w:r>
      <w:r w:rsidRPr="00B371B0">
        <w:rPr>
          <w:rFonts w:ascii="Times New Roman" w:hAnsi="Times New Roman" w:cs="Times New Roman"/>
          <w:sz w:val="22"/>
        </w:rPr>
        <w:t xml:space="preserve">.6. В ходе исполнения Контракта </w:t>
      </w:r>
      <w:r>
        <w:rPr>
          <w:rFonts w:ascii="Times New Roman" w:hAnsi="Times New Roman" w:cs="Times New Roman"/>
          <w:sz w:val="22"/>
        </w:rPr>
        <w:t>Исполнителем</w:t>
      </w:r>
      <w:r w:rsidRPr="00B371B0">
        <w:rPr>
          <w:rFonts w:ascii="Times New Roman" w:hAnsi="Times New Roman" w:cs="Times New Roman"/>
          <w:sz w:val="22"/>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6" w:history="1">
        <w:r w:rsidRPr="00B371B0">
          <w:rPr>
            <w:rFonts w:ascii="Times New Roman" w:hAnsi="Times New Roman" w:cs="Times New Roman"/>
            <w:color w:val="0000FF"/>
            <w:sz w:val="22"/>
          </w:rPr>
          <w:t>частями 7.2</w:t>
        </w:r>
      </w:hyperlink>
      <w:r w:rsidRPr="00B371B0">
        <w:rPr>
          <w:rFonts w:ascii="Times New Roman" w:hAnsi="Times New Roman" w:cs="Times New Roman"/>
          <w:sz w:val="22"/>
        </w:rPr>
        <w:t xml:space="preserve"> и </w:t>
      </w:r>
      <w:hyperlink r:id="rId17" w:history="1">
        <w:r w:rsidRPr="00B371B0">
          <w:rPr>
            <w:rFonts w:ascii="Times New Roman" w:hAnsi="Times New Roman" w:cs="Times New Roman"/>
            <w:color w:val="0000FF"/>
            <w:sz w:val="22"/>
          </w:rPr>
          <w:t>7.3 статьи 96</w:t>
        </w:r>
      </w:hyperlink>
      <w:r w:rsidRPr="00B371B0">
        <w:rPr>
          <w:rFonts w:ascii="Times New Roman" w:hAnsi="Times New Roman" w:cs="Times New Roman"/>
          <w:sz w:val="22"/>
        </w:rPr>
        <w:t xml:space="preserve"> Федерального закона о контрактной системе.</w:t>
      </w:r>
    </w:p>
    <w:p w14:paraId="1F8B26CE"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bookmarkStart w:id="9" w:name="Par311"/>
      <w:bookmarkEnd w:id="9"/>
      <w:r>
        <w:rPr>
          <w:rFonts w:ascii="Times New Roman" w:hAnsi="Times New Roman" w:cs="Times New Roman"/>
          <w:sz w:val="22"/>
        </w:rPr>
        <w:t>8</w:t>
      </w:r>
      <w:r w:rsidRPr="00B371B0">
        <w:rPr>
          <w:rFonts w:ascii="Times New Roman" w:hAnsi="Times New Roman" w:cs="Times New Roman"/>
          <w:sz w:val="22"/>
        </w:rPr>
        <w:t xml:space="preserve">.7.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8" w:history="1">
        <w:r w:rsidRPr="00B371B0">
          <w:rPr>
            <w:rFonts w:ascii="Times New Roman" w:hAnsi="Times New Roman" w:cs="Times New Roman"/>
            <w:color w:val="0000FF"/>
            <w:sz w:val="22"/>
          </w:rPr>
          <w:t>частями 7.2</w:t>
        </w:r>
      </w:hyperlink>
      <w:r w:rsidRPr="00B371B0">
        <w:rPr>
          <w:rFonts w:ascii="Times New Roman" w:hAnsi="Times New Roman" w:cs="Times New Roman"/>
          <w:sz w:val="22"/>
        </w:rPr>
        <w:t xml:space="preserve"> и </w:t>
      </w:r>
      <w:hyperlink r:id="rId19" w:history="1">
        <w:r w:rsidRPr="00B371B0">
          <w:rPr>
            <w:rFonts w:ascii="Times New Roman" w:hAnsi="Times New Roman" w:cs="Times New Roman"/>
            <w:color w:val="0000FF"/>
            <w:sz w:val="22"/>
          </w:rPr>
          <w:t>7.3 статьи 96</w:t>
        </w:r>
      </w:hyperlink>
      <w:r w:rsidRPr="00B371B0">
        <w:rPr>
          <w:rFonts w:ascii="Times New Roman" w:hAnsi="Times New Roman" w:cs="Times New Roman"/>
          <w:sz w:val="22"/>
        </w:rPr>
        <w:t xml:space="preserve"> Федерального закона о контрактной системе.</w:t>
      </w:r>
    </w:p>
    <w:p w14:paraId="385C6A81"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Pr>
          <w:rFonts w:ascii="Times New Roman" w:hAnsi="Times New Roman" w:cs="Times New Roman"/>
          <w:sz w:val="22"/>
        </w:rPr>
        <w:t>8</w:t>
      </w:r>
      <w:r w:rsidRPr="00B371B0">
        <w:rPr>
          <w:rFonts w:ascii="Times New Roman" w:hAnsi="Times New Roman" w:cs="Times New Roman"/>
          <w:sz w:val="22"/>
        </w:rPr>
        <w:t xml:space="preserve">.8. Размер обеспечения исполнения Контракта уменьшается посредством направления Заказчиком информации об исполнении </w:t>
      </w:r>
      <w:r>
        <w:rPr>
          <w:rFonts w:ascii="Times New Roman" w:hAnsi="Times New Roman" w:cs="Times New Roman"/>
          <w:sz w:val="22"/>
        </w:rPr>
        <w:t>Исполнителем</w:t>
      </w:r>
      <w:r w:rsidRPr="00B371B0">
        <w:rPr>
          <w:rFonts w:ascii="Times New Roman" w:hAnsi="Times New Roman" w:cs="Times New Roman"/>
          <w:sz w:val="22"/>
        </w:rPr>
        <w:t xml:space="preserve">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0" w:history="1">
        <w:r w:rsidRPr="00B371B0">
          <w:rPr>
            <w:rFonts w:ascii="Times New Roman" w:hAnsi="Times New Roman" w:cs="Times New Roman"/>
            <w:color w:val="0000FF"/>
            <w:sz w:val="22"/>
          </w:rPr>
          <w:t>статьей 103</w:t>
        </w:r>
      </w:hyperlink>
      <w:r w:rsidRPr="00B371B0">
        <w:rPr>
          <w:rFonts w:ascii="Times New Roman" w:hAnsi="Times New Roman" w:cs="Times New Roman"/>
          <w:sz w:val="22"/>
        </w:rPr>
        <w:t xml:space="preserve">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14:paraId="4C6E9D25"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r w:rsidRPr="00B371B0">
        <w:rPr>
          <w:rFonts w:ascii="Times New Roman" w:hAnsi="Times New Roman" w:cs="Times New Roman"/>
          <w:sz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14:paraId="4A8F7CD1" w14:textId="77777777" w:rsidR="0042734F" w:rsidRPr="00B371B0" w:rsidRDefault="0042734F" w:rsidP="0042734F">
      <w:pPr>
        <w:pStyle w:val="ConsPlusNormal0"/>
        <w:keepNext/>
        <w:ind w:left="0" w:hanging="2"/>
        <w:jc w:val="both"/>
        <w:rPr>
          <w:rFonts w:ascii="Times New Roman" w:hAnsi="Times New Roman" w:cs="Times New Roman"/>
          <w:sz w:val="22"/>
        </w:rPr>
      </w:pPr>
      <w:r w:rsidRPr="00B371B0">
        <w:rPr>
          <w:rFonts w:ascii="Times New Roman" w:hAnsi="Times New Roman" w:cs="Times New Roman"/>
          <w:sz w:val="22"/>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w:t>
      </w:r>
      <w:r>
        <w:rPr>
          <w:rFonts w:ascii="Times New Roman" w:hAnsi="Times New Roman" w:cs="Times New Roman"/>
          <w:sz w:val="22"/>
        </w:rPr>
        <w:t>Исполнителя</w:t>
      </w:r>
      <w:r w:rsidRPr="00B371B0">
        <w:rPr>
          <w:rFonts w:ascii="Times New Roman" w:hAnsi="Times New Roman" w:cs="Times New Roman"/>
          <w:sz w:val="22"/>
        </w:rPr>
        <w:t xml:space="preserve"> ему возвращаются Заказчиком в установленный в пункте </w:t>
      </w:r>
      <w:r>
        <w:rPr>
          <w:rFonts w:ascii="Times New Roman" w:hAnsi="Times New Roman" w:cs="Times New Roman"/>
          <w:sz w:val="22"/>
        </w:rPr>
        <w:t>8</w:t>
      </w:r>
      <w:r w:rsidRPr="00B371B0">
        <w:rPr>
          <w:rFonts w:ascii="Times New Roman" w:hAnsi="Times New Roman" w:cs="Times New Roman"/>
          <w:sz w:val="22"/>
        </w:rPr>
        <w:t xml:space="preserve">.5 срок денежные средства в сумме, на которую уменьшен размер обеспечения исполнения </w:t>
      </w:r>
      <w:r w:rsidRPr="00B371B0">
        <w:rPr>
          <w:rFonts w:ascii="Times New Roman" w:hAnsi="Times New Roman" w:cs="Times New Roman"/>
          <w:sz w:val="22"/>
        </w:rPr>
        <w:lastRenderedPageBreak/>
        <w:t>Контракта, рассчитанный Заказчиком на основании информации об исполнении Контракта, размещенной в соответствующем реестре контрактов.</w:t>
      </w:r>
    </w:p>
    <w:p w14:paraId="7DB438BC"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bookmarkStart w:id="10" w:name="Par315"/>
      <w:bookmarkEnd w:id="10"/>
      <w:r>
        <w:rPr>
          <w:rFonts w:ascii="Times New Roman" w:hAnsi="Times New Roman" w:cs="Times New Roman"/>
          <w:sz w:val="22"/>
        </w:rPr>
        <w:t>8</w:t>
      </w:r>
      <w:r w:rsidRPr="00B371B0">
        <w:rPr>
          <w:rFonts w:ascii="Times New Roman" w:hAnsi="Times New Roman" w:cs="Times New Roman"/>
          <w:sz w:val="22"/>
        </w:rPr>
        <w:t xml:space="preserve">.9. Предусмотренное пунктами </w:t>
      </w:r>
      <w:r>
        <w:rPr>
          <w:rFonts w:ascii="Times New Roman" w:hAnsi="Times New Roman" w:cs="Times New Roman"/>
          <w:sz w:val="22"/>
        </w:rPr>
        <w:t>8</w:t>
      </w:r>
      <w:r w:rsidRPr="00B371B0">
        <w:rPr>
          <w:rFonts w:ascii="Times New Roman" w:hAnsi="Times New Roman" w:cs="Times New Roman"/>
          <w:sz w:val="22"/>
        </w:rPr>
        <w:t xml:space="preserve">.6 и </w:t>
      </w:r>
      <w:r>
        <w:rPr>
          <w:rFonts w:ascii="Times New Roman" w:hAnsi="Times New Roman" w:cs="Times New Roman"/>
          <w:sz w:val="22"/>
        </w:rPr>
        <w:t>8</w:t>
      </w:r>
      <w:r w:rsidRPr="00B371B0">
        <w:rPr>
          <w:rFonts w:ascii="Times New Roman" w:hAnsi="Times New Roman" w:cs="Times New Roman"/>
          <w:sz w:val="22"/>
        </w:rPr>
        <w:t xml:space="preserve">.8 Контракта уменьшение размера обеспечения исполнения Контракта осуществляется при условии отсутствия неисполненных </w:t>
      </w:r>
      <w:r>
        <w:rPr>
          <w:rFonts w:ascii="Times New Roman" w:hAnsi="Times New Roman" w:cs="Times New Roman"/>
          <w:sz w:val="22"/>
        </w:rPr>
        <w:t>Исполнителем</w:t>
      </w:r>
      <w:r w:rsidRPr="00B371B0">
        <w:rPr>
          <w:rFonts w:ascii="Times New Roman" w:hAnsi="Times New Roman" w:cs="Times New Roman"/>
          <w:sz w:val="22"/>
        </w:rPr>
        <w:t xml:space="preserve"> требований об уплате неустоек (штрафов, пеней), предъявленных Заказчиком в соответствии с Федеральным </w:t>
      </w:r>
      <w:hyperlink r:id="rId21" w:history="1">
        <w:r w:rsidRPr="00B371B0">
          <w:rPr>
            <w:rFonts w:ascii="Times New Roman" w:hAnsi="Times New Roman" w:cs="Times New Roman"/>
            <w:color w:val="0000FF"/>
            <w:sz w:val="22"/>
          </w:rPr>
          <w:t>законом</w:t>
        </w:r>
      </w:hyperlink>
      <w:r w:rsidRPr="00B371B0">
        <w:rPr>
          <w:rFonts w:ascii="Times New Roman" w:hAnsi="Times New Roman" w:cs="Times New Roman"/>
          <w:sz w:val="22"/>
        </w:rPr>
        <w:t xml:space="preserve">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5F18A33" w14:textId="77777777" w:rsidR="0042734F" w:rsidRPr="00B371B0" w:rsidRDefault="0042734F" w:rsidP="0042734F">
      <w:pPr>
        <w:pStyle w:val="ConsPlusNormal0"/>
        <w:keepNext/>
        <w:ind w:leftChars="0" w:left="0" w:firstLineChars="0" w:firstLine="720"/>
        <w:jc w:val="both"/>
        <w:rPr>
          <w:rFonts w:ascii="Times New Roman" w:hAnsi="Times New Roman" w:cs="Times New Roman"/>
          <w:sz w:val="22"/>
        </w:rPr>
      </w:pPr>
      <w:bookmarkStart w:id="11" w:name="Par316"/>
      <w:bookmarkEnd w:id="11"/>
      <w:r>
        <w:rPr>
          <w:rFonts w:ascii="Times New Roman" w:hAnsi="Times New Roman" w:cs="Times New Roman"/>
          <w:sz w:val="22"/>
        </w:rPr>
        <w:t>8</w:t>
      </w:r>
      <w:r w:rsidRPr="00B371B0">
        <w:rPr>
          <w:rFonts w:ascii="Times New Roman" w:hAnsi="Times New Roman" w:cs="Times New Roman"/>
          <w:sz w:val="22"/>
        </w:rPr>
        <w:t>.10. В случае неисполнения или ненадлежащего исполнения обязательств, просрочки исполнения обязательств, предусмотренных Контрактом, Заказчик (в соответствии с п. 1 ст. 334, ст. 337, п.1 ст. 348 и п.2 ст. 349 ГК РФ) вправе удовлетворить требования о взыскании неустойки (штрафов, пеней) за счет размера обеспечения исполнения обязательств по Контракту, указанного в пункте 10.1 Контракта.</w:t>
      </w:r>
    </w:p>
    <w:p w14:paraId="1E4F6A6C" w14:textId="77777777" w:rsidR="0042734F" w:rsidRPr="00B371B0" w:rsidRDefault="0042734F" w:rsidP="0042734F">
      <w:pPr>
        <w:pStyle w:val="ConsPlusNormal0"/>
        <w:keepNext/>
        <w:ind w:left="0" w:hanging="2"/>
        <w:jc w:val="both"/>
        <w:rPr>
          <w:rFonts w:ascii="Times New Roman" w:hAnsi="Times New Roman" w:cs="Times New Roman"/>
          <w:b/>
          <w:sz w:val="22"/>
        </w:rPr>
      </w:pPr>
      <w:r w:rsidRPr="00B371B0">
        <w:rPr>
          <w:rFonts w:ascii="Times New Roman" w:hAnsi="Times New Roman" w:cs="Times New Roman"/>
          <w:b/>
          <w:sz w:val="22"/>
        </w:rPr>
        <w:t>Реквизиты счета Заказчика для перечисления исполнения контракта:</w:t>
      </w:r>
    </w:p>
    <w:p w14:paraId="67B264EF" w14:textId="77777777" w:rsidR="0042734F" w:rsidRPr="00B371B0" w:rsidRDefault="0042734F" w:rsidP="0042734F">
      <w:pPr>
        <w:pStyle w:val="ConsPlusNormal0"/>
        <w:keepNext/>
        <w:ind w:left="0" w:hanging="2"/>
        <w:jc w:val="both"/>
        <w:rPr>
          <w:rFonts w:ascii="Times New Roman" w:hAnsi="Times New Roman" w:cs="Times New Roman"/>
          <w:b/>
          <w:sz w:val="22"/>
        </w:rPr>
      </w:pPr>
      <w:r w:rsidRPr="00B371B0">
        <w:rPr>
          <w:rFonts w:ascii="Times New Roman" w:hAnsi="Times New Roman" w:cs="Times New Roman"/>
          <w:b/>
          <w:sz w:val="22"/>
        </w:rPr>
        <w:t>Департамент здравоохранения Ивановской области</w:t>
      </w:r>
    </w:p>
    <w:p w14:paraId="41D70B67" w14:textId="77777777" w:rsidR="0042734F" w:rsidRPr="00B371B0" w:rsidRDefault="0042734F" w:rsidP="0042734F">
      <w:pPr>
        <w:pStyle w:val="ConsPlusNormal0"/>
        <w:keepNext/>
        <w:ind w:left="0" w:hanging="2"/>
        <w:jc w:val="both"/>
        <w:rPr>
          <w:rFonts w:ascii="Times New Roman" w:hAnsi="Times New Roman" w:cs="Times New Roman"/>
          <w:b/>
          <w:sz w:val="22"/>
        </w:rPr>
      </w:pPr>
      <w:r w:rsidRPr="00B371B0">
        <w:rPr>
          <w:rFonts w:ascii="Times New Roman" w:hAnsi="Times New Roman" w:cs="Times New Roman"/>
          <w:b/>
          <w:sz w:val="22"/>
        </w:rPr>
        <w:t>Реквизиты: ИНН/КПП 3729010595/370201001; ОГРН  1023700535088; ОКПО 01968732; ОКТМО 24 701 000</w:t>
      </w:r>
    </w:p>
    <w:p w14:paraId="71DD3B71" w14:textId="77777777" w:rsidR="0042734F" w:rsidRPr="00B371B0" w:rsidRDefault="0042734F" w:rsidP="0042734F">
      <w:pPr>
        <w:pStyle w:val="ConsPlusNormal0"/>
        <w:keepNext/>
        <w:ind w:left="0" w:hanging="2"/>
        <w:jc w:val="both"/>
        <w:rPr>
          <w:rFonts w:ascii="Times New Roman" w:hAnsi="Times New Roman" w:cs="Times New Roman"/>
          <w:b/>
          <w:sz w:val="22"/>
        </w:rPr>
      </w:pPr>
      <w:r w:rsidRPr="00B371B0">
        <w:rPr>
          <w:rFonts w:ascii="Times New Roman" w:hAnsi="Times New Roman" w:cs="Times New Roman"/>
          <w:b/>
          <w:sz w:val="22"/>
        </w:rPr>
        <w:t xml:space="preserve">Департамент финансов Ивановской области (Департамент здравоохранения Ивановской области  л/счет 05332000080) </w:t>
      </w:r>
    </w:p>
    <w:p w14:paraId="4F3E53C3" w14:textId="77777777" w:rsidR="0042734F" w:rsidRPr="00B371B0" w:rsidRDefault="0042734F" w:rsidP="0042734F">
      <w:pPr>
        <w:pStyle w:val="ConsPlusNormal0"/>
        <w:keepNext/>
        <w:ind w:left="0" w:hanging="2"/>
        <w:jc w:val="both"/>
        <w:rPr>
          <w:rFonts w:ascii="Times New Roman" w:hAnsi="Times New Roman" w:cs="Times New Roman"/>
          <w:b/>
          <w:sz w:val="22"/>
        </w:rPr>
      </w:pPr>
      <w:r w:rsidRPr="00B371B0">
        <w:rPr>
          <w:rFonts w:ascii="Times New Roman" w:hAnsi="Times New Roman" w:cs="Times New Roman"/>
          <w:b/>
          <w:sz w:val="22"/>
        </w:rPr>
        <w:t>ОТДЕЛЕНИЕ ИВАНОВО БАНКА РОССИИ//УФК ПО ИВАНОВСКОЙ ОБЛАСТИ г. Иваново  ЕКС 40102810645370000025; Казначейский счет 03222643240000003300; БИК 012406500</w:t>
      </w:r>
    </w:p>
    <w:p w14:paraId="15E6A837" w14:textId="25204778" w:rsidR="000A4946" w:rsidRDefault="0042734F" w:rsidP="0042734F">
      <w:pPr>
        <w:pStyle w:val="37"/>
        <w:keepNext/>
        <w:keepLines/>
        <w:spacing w:line="240" w:lineRule="auto"/>
        <w:ind w:left="-2" w:firstLineChars="0" w:firstLine="425"/>
        <w:jc w:val="both"/>
        <w:rPr>
          <w:sz w:val="22"/>
          <w:szCs w:val="22"/>
        </w:rPr>
      </w:pPr>
      <w:r>
        <w:rPr>
          <w:sz w:val="22"/>
        </w:rPr>
        <w:t>8</w:t>
      </w:r>
      <w:r w:rsidRPr="00B371B0">
        <w:rPr>
          <w:sz w:val="22"/>
        </w:rPr>
        <w:t xml:space="preserve">.11. Предусмотренные ч. 1 ст. 95 Федерального закона о контрактной системе изменения осуществляются при условии предоставления </w:t>
      </w:r>
      <w:r>
        <w:rPr>
          <w:sz w:val="22"/>
        </w:rPr>
        <w:t>Исполнителем</w:t>
      </w:r>
      <w:r w:rsidRPr="00B371B0">
        <w:rPr>
          <w:sz w:val="22"/>
        </w:rPr>
        <w:t xml:space="preserve"> в соответствии с Федеральным законом о контрактной системе обеспечения исполнения контракта, если такие изменения влекут возникновение новых обязательств </w:t>
      </w:r>
      <w:r>
        <w:rPr>
          <w:sz w:val="22"/>
        </w:rPr>
        <w:t>Исполнителя</w:t>
      </w:r>
      <w:r w:rsidRPr="00B371B0">
        <w:rPr>
          <w:sz w:val="22"/>
        </w:rPr>
        <w:t>, не обеспеченных ранее предоставленным обеспечением исполнения контракта.</w:t>
      </w:r>
    </w:p>
    <w:p w14:paraId="1CE3225E" w14:textId="77777777" w:rsidR="00825424" w:rsidRPr="00936C0F" w:rsidRDefault="00825424" w:rsidP="00924C70">
      <w:pPr>
        <w:widowControl w:val="0"/>
        <w:pBdr>
          <w:top w:val="nil"/>
          <w:left w:val="nil"/>
          <w:bottom w:val="nil"/>
          <w:right w:val="nil"/>
          <w:between w:val="nil"/>
        </w:pBdr>
        <w:spacing w:line="240" w:lineRule="auto"/>
        <w:ind w:left="-2" w:firstLineChars="0" w:firstLine="425"/>
        <w:jc w:val="center"/>
        <w:rPr>
          <w:b/>
          <w:color w:val="000000"/>
          <w:sz w:val="22"/>
          <w:szCs w:val="22"/>
        </w:rPr>
      </w:pPr>
    </w:p>
    <w:p w14:paraId="1A9E65E2" w14:textId="77777777" w:rsidR="0042734F" w:rsidRPr="00936C0F" w:rsidRDefault="0042734F" w:rsidP="0042734F">
      <w:pPr>
        <w:widowControl w:val="0"/>
        <w:spacing w:line="240" w:lineRule="auto"/>
        <w:ind w:left="-2" w:firstLineChars="0" w:firstLine="425"/>
        <w:jc w:val="center"/>
        <w:rPr>
          <w:b/>
          <w:color w:val="000000"/>
          <w:sz w:val="22"/>
          <w:szCs w:val="22"/>
        </w:rPr>
      </w:pPr>
      <w:r>
        <w:rPr>
          <w:b/>
          <w:color w:val="000000"/>
          <w:sz w:val="22"/>
          <w:szCs w:val="22"/>
        </w:rPr>
        <w:t>9</w:t>
      </w:r>
      <w:r w:rsidRPr="00936C0F">
        <w:rPr>
          <w:b/>
          <w:color w:val="000000"/>
          <w:sz w:val="22"/>
          <w:szCs w:val="22"/>
        </w:rPr>
        <w:t>. Ответственность Сторон</w:t>
      </w:r>
    </w:p>
    <w:p w14:paraId="49B741AE"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9.1.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165F7AFE"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67FE2063"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 xml:space="preserve">9.3. Размер штрафа устанавливается в порядке, установленном </w:t>
      </w:r>
      <w:hyperlink r:id="rId22" w:history="1">
        <w:r w:rsidRPr="00026DC8">
          <w:rPr>
            <w:color w:val="000000"/>
            <w:sz w:val="22"/>
            <w:szCs w:val="22"/>
          </w:rPr>
          <w:t>Правилами</w:t>
        </w:r>
      </w:hyperlink>
      <w:r w:rsidRPr="00026DC8">
        <w:rPr>
          <w:color w:val="000000"/>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утвержденными постановлением Правительства Российской Федерации от 30.08.2017 № 1042 (далее - Правила определения размера штрафа).</w:t>
      </w:r>
      <w:bookmarkStart w:id="12" w:name="Par328"/>
      <w:bookmarkEnd w:id="12"/>
    </w:p>
    <w:p w14:paraId="1B2D660F"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9.4.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bookmarkStart w:id="13" w:name="Par329"/>
      <w:bookmarkEnd w:id="13"/>
    </w:p>
    <w:p w14:paraId="37B11D19"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 xml:space="preserve">9.5.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взыскать с Заказчика штраф. Размер штрафа определяется в соответствии с </w:t>
      </w:r>
      <w:hyperlink r:id="rId23" w:history="1">
        <w:r w:rsidRPr="00026DC8">
          <w:rPr>
            <w:color w:val="000000"/>
            <w:sz w:val="22"/>
            <w:szCs w:val="22"/>
          </w:rPr>
          <w:t>Правилами</w:t>
        </w:r>
      </w:hyperlink>
      <w:r w:rsidRPr="00026DC8">
        <w:rPr>
          <w:color w:val="000000"/>
          <w:sz w:val="22"/>
          <w:szCs w:val="22"/>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14:paraId="20B62525"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а) 1 000 рублей, если цена Контракта не превышает 3 млн. рублей (включительно);</w:t>
      </w:r>
    </w:p>
    <w:p w14:paraId="06BBC6D9"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б) 5 000 рублей, если цена Контракта составляет от 3 млн. рублей до 50 млн. рублей (включительно);</w:t>
      </w:r>
    </w:p>
    <w:p w14:paraId="6CC83478"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в) 10 000 рублей, если цена Контракта составляет от 50 млн. рублей до 100 млн. рублей (включительно);</w:t>
      </w:r>
    </w:p>
    <w:p w14:paraId="5791BDED"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г) 100 000 рублей, если цена Контракта превышает 100 млн. рублей.</w:t>
      </w:r>
    </w:p>
    <w:p w14:paraId="0D302151"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9.6.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A7AC957"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9.7.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38AC8D4"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 xml:space="preserve">9.8. Пеня начисляется за каждый день просрочки исполнения Исполнителем обязательства, </w:t>
      </w:r>
      <w:r w:rsidRPr="00026DC8">
        <w:rPr>
          <w:color w:val="000000"/>
          <w:sz w:val="22"/>
          <w:szCs w:val="22"/>
        </w:rPr>
        <w:lastRenderedPageBreak/>
        <w:t>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bookmarkStart w:id="14" w:name="Par341"/>
      <w:bookmarkStart w:id="15" w:name="Par354"/>
      <w:bookmarkStart w:id="16" w:name="Par355"/>
      <w:bookmarkEnd w:id="14"/>
      <w:bookmarkEnd w:id="15"/>
      <w:bookmarkEnd w:id="16"/>
    </w:p>
    <w:p w14:paraId="1E4725AA"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 xml:space="preserve">9.9.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4" w:history="1">
        <w:r w:rsidRPr="00026DC8">
          <w:rPr>
            <w:color w:val="000000"/>
            <w:sz w:val="22"/>
            <w:szCs w:val="22"/>
          </w:rPr>
          <w:t>законом</w:t>
        </w:r>
      </w:hyperlink>
      <w:r w:rsidRPr="00026DC8">
        <w:rPr>
          <w:color w:val="000000"/>
          <w:sz w:val="22"/>
          <w:szCs w:val="22"/>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Исполнитель выплачивает Заказчику штраф. Размер штрафа определяется в соответствии с </w:t>
      </w:r>
      <w:hyperlink r:id="rId25" w:history="1">
        <w:r w:rsidRPr="00026DC8">
          <w:rPr>
            <w:color w:val="000000"/>
            <w:sz w:val="22"/>
            <w:szCs w:val="22"/>
          </w:rPr>
          <w:t>Правилами</w:t>
        </w:r>
      </w:hyperlink>
      <w:r w:rsidRPr="00026DC8">
        <w:rPr>
          <w:color w:val="000000"/>
          <w:sz w:val="22"/>
          <w:szCs w:val="22"/>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14:paraId="2A7CAA86"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а) в случае, если цена Контракта не превышает начальную (максимальную) цену контракта:</w:t>
      </w:r>
    </w:p>
    <w:p w14:paraId="0BA6A043"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10 процентов начальной (максимальной) цены контракта, если цена Контракта не превышает 3 млн. рублей;</w:t>
      </w:r>
    </w:p>
    <w:p w14:paraId="125EEC0E"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5E929406"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38459A33"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б) в случае, если цена Контракта превышает начальную (максимальную) цену контракта:</w:t>
      </w:r>
    </w:p>
    <w:p w14:paraId="61395F35"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10 процентов цены Контракта, если цена Контракта не превышает 3 млн. рублей;</w:t>
      </w:r>
    </w:p>
    <w:p w14:paraId="7106556F"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5 процентов цены Контракта, если цена Контракта составляет от 3 млн. рублей до 50 млн. рублей (включительно);</w:t>
      </w:r>
    </w:p>
    <w:p w14:paraId="1B0873B8"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1 процент цены Контракта, если цена Контракта составляет от 50 млн. рублей до 100 млн. рублей (включительно).</w:t>
      </w:r>
    </w:p>
    <w:p w14:paraId="2E4C1F01"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t xml:space="preserve">9.10.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выплачивает Заказчику штраф. Размер штрафа определяется в соответствии с </w:t>
      </w:r>
      <w:hyperlink r:id="rId26" w:history="1">
        <w:r w:rsidRPr="00026DC8">
          <w:rPr>
            <w:color w:val="000000"/>
            <w:sz w:val="22"/>
            <w:szCs w:val="22"/>
          </w:rPr>
          <w:t>Правилами</w:t>
        </w:r>
      </w:hyperlink>
      <w:r w:rsidRPr="00026DC8">
        <w:rPr>
          <w:color w:val="000000"/>
          <w:sz w:val="22"/>
          <w:szCs w:val="22"/>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14:paraId="394E35F1"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а) 1 000 рублей, если цена Контракта не превышает 3 млн. рублей;</w:t>
      </w:r>
    </w:p>
    <w:p w14:paraId="08782A75"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б) 5 000 рублей, если цена Контракта составляет от 3 млн. рублей до 50 млн. рублей (включительно);</w:t>
      </w:r>
    </w:p>
    <w:p w14:paraId="05017E0F"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в) 10 000 рублей, если цена Контракта составляет от 50 млн. рублей до 100 млн. рублей (включительно);</w:t>
      </w:r>
    </w:p>
    <w:p w14:paraId="254DB7BA" w14:textId="77777777" w:rsidR="0042734F" w:rsidRPr="00026DC8" w:rsidRDefault="0042734F" w:rsidP="0042734F">
      <w:pPr>
        <w:widowControl w:val="0"/>
        <w:spacing w:line="240" w:lineRule="auto"/>
        <w:ind w:left="-2" w:firstLineChars="0" w:firstLine="425"/>
        <w:jc w:val="both"/>
        <w:rPr>
          <w:i/>
          <w:iCs/>
          <w:color w:val="000000"/>
          <w:sz w:val="22"/>
          <w:szCs w:val="22"/>
        </w:rPr>
      </w:pPr>
      <w:r w:rsidRPr="00026DC8">
        <w:rPr>
          <w:i/>
          <w:iCs/>
          <w:color w:val="000000"/>
          <w:sz w:val="22"/>
          <w:szCs w:val="22"/>
        </w:rPr>
        <w:t>г) 100 000 рублей, если цена Контракта превышает 100 млн. рублей.</w:t>
      </w:r>
    </w:p>
    <w:p w14:paraId="318E2FD7" w14:textId="77777777" w:rsidR="0042734F" w:rsidRPr="00026DC8" w:rsidRDefault="0042734F" w:rsidP="0042734F">
      <w:pPr>
        <w:widowControl w:val="0"/>
        <w:spacing w:line="240" w:lineRule="auto"/>
        <w:ind w:left="-2" w:firstLineChars="0" w:firstLine="425"/>
        <w:jc w:val="both"/>
        <w:rPr>
          <w:b/>
          <w:color w:val="000000"/>
          <w:sz w:val="22"/>
          <w:szCs w:val="22"/>
        </w:rPr>
      </w:pPr>
      <w:r w:rsidRPr="00026DC8">
        <w:rPr>
          <w:color w:val="000000"/>
          <w:sz w:val="22"/>
          <w:szCs w:val="22"/>
        </w:rPr>
        <w:t xml:space="preserve">9.11. В случае если Исполнителем не предоставлено новое обеспечение исполнения Контракта в соответствии с </w:t>
      </w:r>
      <w:hyperlink w:anchor="Par315" w:tooltip="10.8. Предусмотренное пунктами 10.5 и 10.6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 w:history="1">
        <w:r w:rsidRPr="00026DC8">
          <w:rPr>
            <w:color w:val="000000"/>
            <w:sz w:val="22"/>
            <w:szCs w:val="22"/>
          </w:rPr>
          <w:t>условиями</w:t>
        </w:r>
      </w:hyperlink>
      <w:r w:rsidRPr="00026DC8">
        <w:rPr>
          <w:color w:val="000000"/>
          <w:sz w:val="22"/>
          <w:szCs w:val="22"/>
        </w:rPr>
        <w:t xml:space="preserve"> Контракта, Заказчик вправе потребовать уплаты пеней. При этом размер пени начисляется за каждый день просрочки исполнения Исполнителем обязательства, предусмотренного </w:t>
      </w:r>
      <w:hyperlink w:anchor="Par315" w:tooltip="10.8. Предусмотренное пунктами 10.5 и 10.6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 w:history="1">
        <w:r w:rsidRPr="00026DC8">
          <w:rPr>
            <w:color w:val="000000"/>
            <w:sz w:val="22"/>
            <w:szCs w:val="22"/>
          </w:rPr>
          <w:t>пунктом 8.8</w:t>
        </w:r>
      </w:hyperlink>
      <w:r w:rsidRPr="00026DC8">
        <w:rPr>
          <w:color w:val="000000"/>
          <w:sz w:val="22"/>
          <w:szCs w:val="22"/>
        </w:rPr>
        <w:t xml:space="preserve">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6CE19B5" w14:textId="77777777" w:rsidR="0042734F" w:rsidRPr="00026DC8" w:rsidRDefault="0042734F" w:rsidP="0042734F">
      <w:pPr>
        <w:pStyle w:val="37"/>
        <w:keepNext/>
        <w:keepLines/>
        <w:spacing w:line="240" w:lineRule="auto"/>
        <w:ind w:left="-2" w:firstLineChars="0" w:firstLine="425"/>
        <w:jc w:val="both"/>
        <w:rPr>
          <w:b/>
          <w:color w:val="000000"/>
          <w:sz w:val="22"/>
          <w:szCs w:val="22"/>
        </w:rPr>
      </w:pPr>
      <w:bookmarkStart w:id="17" w:name="Par376"/>
      <w:bookmarkEnd w:id="17"/>
      <w:r w:rsidRPr="00026DC8">
        <w:rPr>
          <w:color w:val="000000"/>
          <w:sz w:val="22"/>
          <w:szCs w:val="22"/>
        </w:rPr>
        <w:t>9.12.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BBCFCFD" w14:textId="77777777" w:rsidR="0042734F" w:rsidRPr="00026DC8" w:rsidRDefault="0042734F" w:rsidP="0042734F">
      <w:pPr>
        <w:pStyle w:val="37"/>
        <w:keepNext/>
        <w:keepLines/>
        <w:spacing w:line="240" w:lineRule="auto"/>
        <w:ind w:left="-2" w:firstLineChars="0" w:firstLine="425"/>
        <w:jc w:val="both"/>
        <w:rPr>
          <w:b/>
          <w:color w:val="000000"/>
          <w:sz w:val="22"/>
          <w:szCs w:val="22"/>
        </w:rPr>
      </w:pPr>
      <w:r w:rsidRPr="00026DC8">
        <w:rPr>
          <w:color w:val="000000"/>
          <w:sz w:val="22"/>
          <w:szCs w:val="22"/>
        </w:rPr>
        <w:t>9.13.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(в соответствии с разделом 9 настоящего Контракта) или по вине другой Стороны.</w:t>
      </w:r>
    </w:p>
    <w:p w14:paraId="3C422D48" w14:textId="77777777" w:rsidR="0042734F" w:rsidRPr="00026DC8" w:rsidRDefault="0042734F" w:rsidP="0042734F">
      <w:pPr>
        <w:pStyle w:val="37"/>
        <w:keepNext/>
        <w:keepLines/>
        <w:spacing w:line="240" w:lineRule="auto"/>
        <w:ind w:left="-2" w:firstLineChars="0" w:firstLine="425"/>
        <w:jc w:val="both"/>
        <w:rPr>
          <w:b/>
          <w:color w:val="000000"/>
          <w:sz w:val="22"/>
          <w:szCs w:val="22"/>
        </w:rPr>
      </w:pPr>
      <w:r w:rsidRPr="00026DC8">
        <w:rPr>
          <w:color w:val="000000"/>
          <w:sz w:val="22"/>
          <w:szCs w:val="22"/>
        </w:rPr>
        <w:t>9.14. Уплата штрафных санкций не освобождает Стороны от обязанности исполнить свои обязательства, вытекающие из Контракта.</w:t>
      </w:r>
    </w:p>
    <w:p w14:paraId="51D005E9" w14:textId="77777777" w:rsidR="0042734F" w:rsidRPr="00026DC8" w:rsidRDefault="0042734F" w:rsidP="0042734F">
      <w:pPr>
        <w:keepNext/>
        <w:keepLines/>
        <w:tabs>
          <w:tab w:val="left" w:pos="0"/>
        </w:tabs>
        <w:autoSpaceDE w:val="0"/>
        <w:autoSpaceDN w:val="0"/>
        <w:adjustRightInd w:val="0"/>
        <w:spacing w:line="240" w:lineRule="auto"/>
        <w:ind w:left="-2" w:firstLineChars="0" w:firstLine="425"/>
        <w:jc w:val="both"/>
        <w:rPr>
          <w:color w:val="000000"/>
          <w:sz w:val="22"/>
          <w:szCs w:val="22"/>
        </w:rPr>
      </w:pPr>
      <w:r w:rsidRPr="00026DC8">
        <w:rPr>
          <w:color w:val="000000"/>
          <w:sz w:val="22"/>
          <w:szCs w:val="22"/>
        </w:rPr>
        <w:t>9.15.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14:paraId="347FA4EB" w14:textId="77777777" w:rsidR="0042734F" w:rsidRPr="00026DC8" w:rsidRDefault="0042734F" w:rsidP="0042734F">
      <w:pPr>
        <w:ind w:leftChars="0" w:left="0" w:firstLineChars="193" w:firstLine="425"/>
        <w:jc w:val="both"/>
        <w:rPr>
          <w:color w:val="000000"/>
          <w:sz w:val="22"/>
          <w:szCs w:val="22"/>
          <w:shd w:val="clear" w:color="auto" w:fill="FFFFFF"/>
        </w:rPr>
      </w:pPr>
      <w:r w:rsidRPr="00026DC8">
        <w:rPr>
          <w:color w:val="000000"/>
          <w:sz w:val="22"/>
          <w:szCs w:val="22"/>
          <w:shd w:val="clear" w:color="auto" w:fill="FFFFFF"/>
        </w:rPr>
        <w:t>9.16.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FE6AD14" w14:textId="77777777" w:rsidR="0042734F" w:rsidRPr="00026DC8" w:rsidRDefault="0042734F" w:rsidP="0042734F">
      <w:pPr>
        <w:widowControl w:val="0"/>
        <w:spacing w:line="240" w:lineRule="auto"/>
        <w:ind w:left="-2" w:firstLineChars="0" w:firstLine="425"/>
        <w:jc w:val="both"/>
        <w:rPr>
          <w:color w:val="000000"/>
          <w:sz w:val="22"/>
          <w:szCs w:val="22"/>
        </w:rPr>
      </w:pPr>
      <w:r w:rsidRPr="00026DC8">
        <w:rPr>
          <w:color w:val="000000"/>
          <w:sz w:val="22"/>
          <w:szCs w:val="22"/>
        </w:rPr>
        <w:lastRenderedPageBreak/>
        <w:t>9.17. Меры ответственности Сторон, не предусмотренные настоящим Контрактом, применяются в соответствии с нормами гражданского законодательства Российской Федерации.</w:t>
      </w:r>
    </w:p>
    <w:p w14:paraId="7F356F3E" w14:textId="6F8AACB5" w:rsidR="007B7B3D" w:rsidRPr="00735188" w:rsidRDefault="0042734F" w:rsidP="0042734F">
      <w:pPr>
        <w:widowControl w:val="0"/>
        <w:spacing w:line="240" w:lineRule="auto"/>
        <w:ind w:left="-2" w:firstLineChars="0" w:firstLine="425"/>
        <w:jc w:val="both"/>
        <w:rPr>
          <w:sz w:val="22"/>
          <w:szCs w:val="22"/>
          <w:shd w:val="clear" w:color="auto" w:fill="FFFFFF"/>
        </w:rPr>
      </w:pPr>
      <w:r w:rsidRPr="00026DC8">
        <w:rPr>
          <w:color w:val="000000"/>
          <w:sz w:val="22"/>
          <w:szCs w:val="22"/>
        </w:rPr>
        <w:t xml:space="preserve">9.18. </w:t>
      </w:r>
      <w:r w:rsidRPr="00026DC8">
        <w:rPr>
          <w:color w:val="000000"/>
          <w:sz w:val="22"/>
          <w:szCs w:val="22"/>
          <w:shd w:val="clear" w:color="auto" w:fill="FFFFFF"/>
        </w:rPr>
        <w:t>В случае нарушения исполнителем обязательств по Контракту заказчик вправе удержать начисленные за нарушения штрафы и пени из суммы, подлежащей уплате за исполнение обязательств по данному Контракту.</w:t>
      </w:r>
    </w:p>
    <w:p w14:paraId="14C99566" w14:textId="147539DB" w:rsidR="001575C9" w:rsidRDefault="001575C9" w:rsidP="00924C70">
      <w:pPr>
        <w:widowControl w:val="0"/>
        <w:spacing w:line="240" w:lineRule="auto"/>
        <w:ind w:left="-2" w:firstLineChars="0" w:firstLine="425"/>
        <w:jc w:val="both"/>
        <w:rPr>
          <w:sz w:val="22"/>
          <w:szCs w:val="22"/>
        </w:rPr>
      </w:pPr>
    </w:p>
    <w:p w14:paraId="61067F53" w14:textId="736C88E9" w:rsidR="001575C9" w:rsidRPr="001575C9" w:rsidRDefault="007B7B3D" w:rsidP="001575C9">
      <w:pPr>
        <w:pStyle w:val="ConsPlusNormal0"/>
        <w:ind w:leftChars="0" w:left="0" w:firstLineChars="192" w:firstLine="424"/>
        <w:jc w:val="center"/>
        <w:rPr>
          <w:rFonts w:ascii="Times New Roman" w:hAnsi="Times New Roman" w:cs="Times New Roman"/>
          <w:b/>
          <w:sz w:val="22"/>
        </w:rPr>
      </w:pPr>
      <w:r>
        <w:rPr>
          <w:rFonts w:ascii="Times New Roman" w:hAnsi="Times New Roman" w:cs="Times New Roman"/>
          <w:b/>
          <w:sz w:val="22"/>
        </w:rPr>
        <w:t>10</w:t>
      </w:r>
      <w:r w:rsidR="001575C9" w:rsidRPr="001575C9">
        <w:rPr>
          <w:rFonts w:ascii="Times New Roman" w:hAnsi="Times New Roman" w:cs="Times New Roman"/>
          <w:b/>
          <w:sz w:val="22"/>
        </w:rPr>
        <w:t>. Обстоятельства непреодолимой силы</w:t>
      </w:r>
    </w:p>
    <w:p w14:paraId="514F7BFA" w14:textId="37107D47" w:rsidR="001575C9" w:rsidRPr="001575C9" w:rsidRDefault="007B7B3D" w:rsidP="001575C9">
      <w:pPr>
        <w:pStyle w:val="ConsPlusNormal0"/>
        <w:ind w:leftChars="0" w:left="0" w:firstLineChars="192" w:firstLine="422"/>
        <w:jc w:val="both"/>
        <w:rPr>
          <w:rFonts w:ascii="Times New Roman" w:hAnsi="Times New Roman" w:cs="Times New Roman"/>
          <w:sz w:val="22"/>
        </w:rPr>
      </w:pPr>
      <w:r>
        <w:rPr>
          <w:rFonts w:ascii="Times New Roman" w:hAnsi="Times New Roman" w:cs="Times New Roman"/>
          <w:sz w:val="22"/>
        </w:rPr>
        <w:t>10</w:t>
      </w:r>
      <w:r w:rsidR="001575C9" w:rsidRPr="001575C9">
        <w:rPr>
          <w:rFonts w:ascii="Times New Roman" w:hAnsi="Times New Roman" w:cs="Times New Roman"/>
          <w:sz w:val="22"/>
        </w:rPr>
        <w:t>.1.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14:paraId="71540414" w14:textId="3BA932D0" w:rsidR="001575C9" w:rsidRPr="001575C9" w:rsidRDefault="007B7B3D" w:rsidP="001575C9">
      <w:pPr>
        <w:pStyle w:val="ConsPlusNormal0"/>
        <w:ind w:leftChars="0" w:left="0" w:firstLineChars="192" w:firstLine="422"/>
        <w:jc w:val="both"/>
        <w:rPr>
          <w:rFonts w:ascii="Times New Roman" w:hAnsi="Times New Roman" w:cs="Times New Roman"/>
          <w:sz w:val="22"/>
        </w:rPr>
      </w:pPr>
      <w:r>
        <w:rPr>
          <w:rFonts w:ascii="Times New Roman" w:hAnsi="Times New Roman" w:cs="Times New Roman"/>
          <w:sz w:val="22"/>
        </w:rPr>
        <w:t>10</w:t>
      </w:r>
      <w:r w:rsidR="001575C9" w:rsidRPr="001575C9">
        <w:rPr>
          <w:rFonts w:ascii="Times New Roman" w:hAnsi="Times New Roman" w:cs="Times New Roman"/>
          <w:sz w:val="22"/>
        </w:rPr>
        <w:t>.2. Сторона, у которой возникли обстоятельства непреодолимой силы, обязана в течение 5 (пяти)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14:paraId="3F2D6070" w14:textId="1C901472" w:rsidR="001575C9" w:rsidRPr="001575C9" w:rsidRDefault="007B7B3D" w:rsidP="001575C9">
      <w:pPr>
        <w:pStyle w:val="ConsPlusNormal0"/>
        <w:ind w:leftChars="0" w:left="0" w:firstLineChars="192" w:firstLine="422"/>
        <w:jc w:val="both"/>
        <w:rPr>
          <w:rFonts w:ascii="Times New Roman" w:hAnsi="Times New Roman" w:cs="Times New Roman"/>
          <w:sz w:val="22"/>
        </w:rPr>
      </w:pPr>
      <w:r>
        <w:rPr>
          <w:rFonts w:ascii="Times New Roman" w:hAnsi="Times New Roman" w:cs="Times New Roman"/>
          <w:sz w:val="22"/>
        </w:rPr>
        <w:t>10</w:t>
      </w:r>
      <w:r w:rsidR="001575C9" w:rsidRPr="001575C9">
        <w:rPr>
          <w:rFonts w:ascii="Times New Roman" w:hAnsi="Times New Roman" w:cs="Times New Roman"/>
          <w:sz w:val="22"/>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AD97530" w14:textId="15EDCA5D" w:rsidR="001575C9" w:rsidRPr="001575C9" w:rsidRDefault="007B7B3D" w:rsidP="001575C9">
      <w:pPr>
        <w:pStyle w:val="ConsPlusNormal0"/>
        <w:ind w:leftChars="0" w:left="0" w:firstLineChars="192" w:firstLine="422"/>
        <w:jc w:val="both"/>
        <w:rPr>
          <w:rFonts w:ascii="Times New Roman" w:hAnsi="Times New Roman" w:cs="Times New Roman"/>
          <w:sz w:val="22"/>
        </w:rPr>
      </w:pPr>
      <w:r>
        <w:rPr>
          <w:rFonts w:ascii="Times New Roman" w:hAnsi="Times New Roman" w:cs="Times New Roman"/>
          <w:sz w:val="22"/>
        </w:rPr>
        <w:t>10</w:t>
      </w:r>
      <w:r w:rsidR="001575C9" w:rsidRPr="001575C9">
        <w:rPr>
          <w:rFonts w:ascii="Times New Roman" w:hAnsi="Times New Roman" w:cs="Times New Roman"/>
          <w:sz w:val="22"/>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D476A43" w14:textId="77777777" w:rsidR="00360827" w:rsidRPr="00936C0F" w:rsidRDefault="00360827" w:rsidP="00924C70">
      <w:pPr>
        <w:widowControl w:val="0"/>
        <w:spacing w:line="240" w:lineRule="auto"/>
        <w:ind w:left="-2" w:firstLineChars="0" w:firstLine="425"/>
        <w:jc w:val="both"/>
        <w:rPr>
          <w:sz w:val="22"/>
          <w:szCs w:val="22"/>
        </w:rPr>
      </w:pPr>
    </w:p>
    <w:p w14:paraId="22DE4907" w14:textId="62D75801" w:rsidR="00825424" w:rsidRPr="00936C0F" w:rsidRDefault="001575C9" w:rsidP="00924C70">
      <w:pPr>
        <w:widowControl w:val="0"/>
        <w:spacing w:line="240" w:lineRule="auto"/>
        <w:ind w:left="-2" w:firstLineChars="0" w:firstLine="425"/>
        <w:jc w:val="center"/>
        <w:rPr>
          <w:sz w:val="22"/>
          <w:szCs w:val="22"/>
        </w:rPr>
      </w:pPr>
      <w:r>
        <w:rPr>
          <w:b/>
          <w:sz w:val="22"/>
          <w:szCs w:val="22"/>
        </w:rPr>
        <w:t>1</w:t>
      </w:r>
      <w:r w:rsidR="007B7B3D">
        <w:rPr>
          <w:b/>
          <w:sz w:val="22"/>
          <w:szCs w:val="22"/>
        </w:rPr>
        <w:t>1</w:t>
      </w:r>
      <w:r w:rsidR="00825424" w:rsidRPr="00936C0F">
        <w:rPr>
          <w:b/>
          <w:sz w:val="22"/>
          <w:szCs w:val="22"/>
        </w:rPr>
        <w:t>. Заключительные положения</w:t>
      </w:r>
    </w:p>
    <w:p w14:paraId="44A45115" w14:textId="348F8B19" w:rsidR="00825424" w:rsidRPr="00936C0F" w:rsidRDefault="001575C9" w:rsidP="00924C70">
      <w:pPr>
        <w:pBdr>
          <w:top w:val="nil"/>
          <w:left w:val="nil"/>
          <w:bottom w:val="nil"/>
          <w:right w:val="nil"/>
          <w:between w:val="nil"/>
        </w:pBdr>
        <w:tabs>
          <w:tab w:val="left" w:pos="1080"/>
        </w:tabs>
        <w:spacing w:line="240" w:lineRule="auto"/>
        <w:ind w:left="-2" w:firstLineChars="0" w:firstLine="425"/>
        <w:jc w:val="both"/>
        <w:rPr>
          <w:rFonts w:eastAsia="Calibri"/>
          <w:color w:val="000000"/>
          <w:sz w:val="22"/>
          <w:szCs w:val="22"/>
        </w:rPr>
      </w:pPr>
      <w:r>
        <w:rPr>
          <w:color w:val="000000"/>
          <w:sz w:val="22"/>
          <w:szCs w:val="22"/>
        </w:rPr>
        <w:t>1</w:t>
      </w:r>
      <w:r w:rsidR="007B7B3D">
        <w:rPr>
          <w:color w:val="000000"/>
          <w:sz w:val="22"/>
          <w:szCs w:val="22"/>
        </w:rPr>
        <w:t>1</w:t>
      </w:r>
      <w:r w:rsidR="00825424" w:rsidRPr="00936C0F">
        <w:rPr>
          <w:color w:val="000000"/>
          <w:sz w:val="22"/>
          <w:szCs w:val="22"/>
        </w:rPr>
        <w:t>.1. Контракт вступает в силу с даты его подписания Сторонами и действует до 31.</w:t>
      </w:r>
      <w:r w:rsidR="0042734F">
        <w:rPr>
          <w:color w:val="000000"/>
          <w:sz w:val="22"/>
          <w:szCs w:val="22"/>
        </w:rPr>
        <w:t>12</w:t>
      </w:r>
      <w:r w:rsidR="00825424" w:rsidRPr="00936C0F">
        <w:rPr>
          <w:color w:val="000000"/>
          <w:sz w:val="22"/>
          <w:szCs w:val="22"/>
        </w:rPr>
        <w:t>.202</w:t>
      </w:r>
      <w:r w:rsidR="0050369E">
        <w:rPr>
          <w:color w:val="000000"/>
          <w:sz w:val="22"/>
          <w:szCs w:val="22"/>
        </w:rPr>
        <w:t>5</w:t>
      </w:r>
      <w:r w:rsidR="00825424" w:rsidRPr="00936C0F">
        <w:rPr>
          <w:color w:val="000000"/>
          <w:sz w:val="22"/>
          <w:szCs w:val="22"/>
        </w:rPr>
        <w:t xml:space="preserve">, либо до полного исполнения Сторонами своих обязательств по Контракту. </w:t>
      </w:r>
    </w:p>
    <w:p w14:paraId="6EC76DAA" w14:textId="3FDBB0DB" w:rsidR="00825424" w:rsidRPr="00936C0F" w:rsidRDefault="001575C9" w:rsidP="00924C70">
      <w:pPr>
        <w:widowControl w:val="0"/>
        <w:spacing w:line="240" w:lineRule="auto"/>
        <w:ind w:left="-2" w:firstLineChars="0" w:firstLine="425"/>
        <w:jc w:val="both"/>
        <w:rPr>
          <w:sz w:val="22"/>
          <w:szCs w:val="22"/>
        </w:rPr>
      </w:pPr>
      <w:r>
        <w:rPr>
          <w:sz w:val="22"/>
          <w:szCs w:val="22"/>
        </w:rPr>
        <w:t>1</w:t>
      </w:r>
      <w:r w:rsidR="007B7B3D">
        <w:rPr>
          <w:sz w:val="22"/>
          <w:szCs w:val="22"/>
        </w:rPr>
        <w:t>1</w:t>
      </w:r>
      <w:r w:rsidR="00825424" w:rsidRPr="00936C0F">
        <w:rPr>
          <w:sz w:val="22"/>
          <w:szCs w:val="22"/>
        </w:rPr>
        <w:t>.2. Во всем остальном, что не предусмотрено настоящим Контрактом, Стороны руководствуются законодательством РФ.</w:t>
      </w:r>
    </w:p>
    <w:p w14:paraId="73C70732" w14:textId="66152EA4" w:rsidR="00825424" w:rsidRPr="00936C0F" w:rsidRDefault="001575C9" w:rsidP="00924C70">
      <w:pPr>
        <w:widowControl w:val="0"/>
        <w:spacing w:line="240" w:lineRule="auto"/>
        <w:ind w:left="-2" w:firstLineChars="0" w:firstLine="425"/>
        <w:jc w:val="both"/>
        <w:rPr>
          <w:sz w:val="22"/>
          <w:szCs w:val="22"/>
        </w:rPr>
      </w:pPr>
      <w:r>
        <w:rPr>
          <w:sz w:val="22"/>
          <w:szCs w:val="22"/>
        </w:rPr>
        <w:t>1</w:t>
      </w:r>
      <w:r w:rsidR="007B7B3D">
        <w:rPr>
          <w:sz w:val="22"/>
          <w:szCs w:val="22"/>
        </w:rPr>
        <w:t>1</w:t>
      </w:r>
      <w:r w:rsidR="00825424" w:rsidRPr="00936C0F">
        <w:rPr>
          <w:sz w:val="22"/>
          <w:szCs w:val="22"/>
        </w:rPr>
        <w:t>.3. Обо всех изменениях юридических и почтовых адресов, правового статуса и банковских реквизитов Стороны обязаны немедленно сообщать друг другу.</w:t>
      </w:r>
    </w:p>
    <w:p w14:paraId="356BED7E" w14:textId="38485C98" w:rsidR="00825424" w:rsidRPr="006F1B30" w:rsidRDefault="001575C9" w:rsidP="00924C70">
      <w:pPr>
        <w:widowControl w:val="0"/>
        <w:spacing w:line="240" w:lineRule="auto"/>
        <w:ind w:left="-2" w:firstLineChars="0" w:firstLine="425"/>
        <w:jc w:val="both"/>
        <w:rPr>
          <w:sz w:val="22"/>
          <w:szCs w:val="22"/>
        </w:rPr>
      </w:pPr>
      <w:r>
        <w:rPr>
          <w:sz w:val="22"/>
          <w:szCs w:val="22"/>
        </w:rPr>
        <w:t>1</w:t>
      </w:r>
      <w:r w:rsidR="007B7B3D">
        <w:rPr>
          <w:sz w:val="22"/>
          <w:szCs w:val="22"/>
        </w:rPr>
        <w:t>1</w:t>
      </w:r>
      <w:r w:rsidR="00825424" w:rsidRPr="00936C0F">
        <w:rPr>
          <w:sz w:val="22"/>
          <w:szCs w:val="22"/>
        </w:rPr>
        <w:t xml:space="preserve">.4. Изменение существенных условий Контракта при его исполнении не допускается, за исключением </w:t>
      </w:r>
      <w:r w:rsidR="00825424" w:rsidRPr="006F1B30">
        <w:rPr>
          <w:sz w:val="22"/>
          <w:szCs w:val="22"/>
        </w:rPr>
        <w:t xml:space="preserve">их изменения по соглашению Сторон в случаях, предусмотренных действующим законодательством. При изменении Контракта обязательства Сторон сохраняются в измененном виде. </w:t>
      </w:r>
      <w:r w:rsidR="00F34D5A" w:rsidRPr="006F1B30">
        <w:rPr>
          <w:sz w:val="22"/>
          <w:szCs w:val="22"/>
        </w:rPr>
        <w:t>Все изменения Контракта должны быть совершены в письменном виде и оформлены дополнительными соглашениями к Контракту.</w:t>
      </w:r>
    </w:p>
    <w:p w14:paraId="0882DD02" w14:textId="621CCBFD" w:rsidR="00825424" w:rsidRPr="006F1B30" w:rsidRDefault="001575C9" w:rsidP="00924C70">
      <w:pPr>
        <w:widowControl w:val="0"/>
        <w:spacing w:line="240" w:lineRule="auto"/>
        <w:ind w:left="-2" w:firstLineChars="0" w:firstLine="425"/>
        <w:jc w:val="both"/>
        <w:rPr>
          <w:sz w:val="22"/>
          <w:szCs w:val="22"/>
        </w:rPr>
      </w:pPr>
      <w:r w:rsidRPr="006F1B30">
        <w:rPr>
          <w:sz w:val="22"/>
          <w:szCs w:val="22"/>
        </w:rPr>
        <w:t>1</w:t>
      </w:r>
      <w:r w:rsidR="007B7B3D" w:rsidRPr="006F1B30">
        <w:rPr>
          <w:sz w:val="22"/>
          <w:szCs w:val="22"/>
        </w:rPr>
        <w:t>1</w:t>
      </w:r>
      <w:r w:rsidR="00825424" w:rsidRPr="006F1B30">
        <w:rPr>
          <w:sz w:val="22"/>
          <w:szCs w:val="22"/>
        </w:rPr>
        <w:t xml:space="preserve">.5. </w:t>
      </w:r>
      <w:r w:rsidR="00980883" w:rsidRPr="006F1B30">
        <w:rPr>
          <w:sz w:val="22"/>
          <w:szCs w:val="22"/>
        </w:rPr>
        <w:t>Обо всех изменениях юридических и почтовых адресов, правового статуса и банковских реквизитов Стороны обязаны сообщать друг другу не позднее 3 (трех) дней. Все уведомления и сообщения должны направляться в письменной форме и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14:paraId="35185ACD" w14:textId="77777777" w:rsidR="00F34D5A" w:rsidRPr="006F1B30" w:rsidRDefault="001575C9" w:rsidP="00924C70">
      <w:pPr>
        <w:widowControl w:val="0"/>
        <w:spacing w:line="240" w:lineRule="auto"/>
        <w:ind w:left="-2" w:firstLineChars="0" w:firstLine="425"/>
        <w:jc w:val="both"/>
        <w:rPr>
          <w:sz w:val="22"/>
        </w:rPr>
      </w:pPr>
      <w:r w:rsidRPr="006F1B30">
        <w:rPr>
          <w:sz w:val="22"/>
          <w:szCs w:val="22"/>
        </w:rPr>
        <w:t>1</w:t>
      </w:r>
      <w:r w:rsidR="007B7B3D" w:rsidRPr="006F1B30">
        <w:rPr>
          <w:sz w:val="22"/>
          <w:szCs w:val="22"/>
        </w:rPr>
        <w:t>1</w:t>
      </w:r>
      <w:r w:rsidR="00825424" w:rsidRPr="006F1B30">
        <w:rPr>
          <w:sz w:val="22"/>
          <w:szCs w:val="22"/>
        </w:rPr>
        <w:t xml:space="preserve">.6. </w:t>
      </w:r>
      <w:r w:rsidR="00F34D5A" w:rsidRPr="006F1B30">
        <w:rPr>
          <w:sz w:val="22"/>
        </w:rPr>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0C76B8E7" w14:textId="1B5BDF62" w:rsidR="00825424" w:rsidRDefault="001575C9" w:rsidP="00924C70">
      <w:pPr>
        <w:widowControl w:val="0"/>
        <w:spacing w:line="240" w:lineRule="auto"/>
        <w:ind w:left="-2" w:firstLineChars="0" w:firstLine="425"/>
        <w:jc w:val="both"/>
        <w:rPr>
          <w:sz w:val="22"/>
          <w:szCs w:val="22"/>
        </w:rPr>
      </w:pPr>
      <w:r w:rsidRPr="006F1B30">
        <w:rPr>
          <w:sz w:val="22"/>
          <w:szCs w:val="22"/>
        </w:rPr>
        <w:t>1</w:t>
      </w:r>
      <w:r w:rsidR="007B7B3D" w:rsidRPr="006F1B30">
        <w:rPr>
          <w:sz w:val="22"/>
          <w:szCs w:val="22"/>
        </w:rPr>
        <w:t>1</w:t>
      </w:r>
      <w:r w:rsidR="00825424" w:rsidRPr="006F1B30">
        <w:rPr>
          <w:sz w:val="22"/>
          <w:szCs w:val="22"/>
        </w:rPr>
        <w:t>.7.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00825424" w:rsidRPr="00936C0F">
        <w:rPr>
          <w:sz w:val="22"/>
          <w:szCs w:val="22"/>
        </w:rPr>
        <w:t xml:space="preserve"> от исполнения отдельных видов обязательств.</w:t>
      </w:r>
    </w:p>
    <w:p w14:paraId="53C2BEC4" w14:textId="77777777" w:rsidR="006211BE" w:rsidRDefault="002F158D" w:rsidP="006211BE">
      <w:pPr>
        <w:widowControl w:val="0"/>
        <w:spacing w:line="240" w:lineRule="auto"/>
        <w:ind w:left="-2" w:firstLineChars="0" w:firstLine="425"/>
        <w:jc w:val="both"/>
        <w:rPr>
          <w:sz w:val="22"/>
          <w:szCs w:val="22"/>
        </w:rPr>
      </w:pPr>
      <w:r w:rsidRPr="006211BE">
        <w:rPr>
          <w:sz w:val="22"/>
          <w:szCs w:val="22"/>
        </w:rPr>
        <w:t xml:space="preserve">11.8. </w:t>
      </w:r>
      <w:r w:rsidR="006211BE" w:rsidRPr="00936C0F">
        <w:rPr>
          <w:sz w:val="22"/>
          <w:szCs w:val="22"/>
        </w:rPr>
        <w:t>Заказчик обязан принять решение об одностороннем отказе от исполнения Контракта, если в ходе исполнения Контракта установлено, что Исполнитель и (или) оказываемые услуги не соответствуют установленным извещением об осуществлении закупки и (или) документацией о закупке требованиям к участникам закупки и (или) оказываемым услугам или представил недостоверную информацию о своем соответствии и (или) соответствии оказываемых услуг таким требованиям, что позволило ему стать победителем определения Исполнителя.</w:t>
      </w:r>
    </w:p>
    <w:p w14:paraId="593C7666" w14:textId="3745EF5F" w:rsidR="006211BE" w:rsidRPr="006F1B30" w:rsidRDefault="006211BE" w:rsidP="006211BE">
      <w:pPr>
        <w:pBdr>
          <w:top w:val="nil"/>
          <w:left w:val="nil"/>
          <w:bottom w:val="nil"/>
          <w:right w:val="nil"/>
          <w:between w:val="nil"/>
        </w:pBdr>
        <w:tabs>
          <w:tab w:val="left" w:pos="1080"/>
        </w:tabs>
        <w:spacing w:line="240" w:lineRule="auto"/>
        <w:ind w:left="-2" w:firstLineChars="0" w:firstLine="425"/>
        <w:jc w:val="both"/>
        <w:textDirection w:val="lrTb"/>
        <w:rPr>
          <w:sz w:val="22"/>
          <w:szCs w:val="22"/>
        </w:rPr>
      </w:pPr>
      <w:r w:rsidRPr="006F1B30">
        <w:rPr>
          <w:sz w:val="22"/>
          <w:szCs w:val="22"/>
        </w:rPr>
        <w:t xml:space="preserve">11.9 </w:t>
      </w:r>
      <w:r w:rsidRPr="006F1B30">
        <w:rPr>
          <w:color w:val="000000"/>
          <w:sz w:val="22"/>
          <w:szCs w:val="22"/>
        </w:rPr>
        <w:t>В случае принятия заказчиком решения об одностороннем отказе от исполнения контракта,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w:t>
      </w:r>
      <w:hyperlink r:id="rId27" w:anchor="/document/12184522/entry/21" w:history="1">
        <w:r w:rsidRPr="006F1B30">
          <w:rPr>
            <w:color w:val="000000"/>
            <w:sz w:val="22"/>
            <w:szCs w:val="22"/>
          </w:rPr>
          <w:t>электронной подписью</w:t>
        </w:r>
      </w:hyperlink>
      <w:r w:rsidRPr="006F1B30">
        <w:rPr>
          <w:color w:val="000000"/>
          <w:sz w:val="22"/>
          <w:szCs w:val="22"/>
        </w:rPr>
        <w:t> лица, имеющего право действовать от имени заказчика, и размещает такое решение в единой информационной системе.</w:t>
      </w:r>
    </w:p>
    <w:p w14:paraId="372D4734" w14:textId="429299BA" w:rsidR="00825424" w:rsidRPr="006F1B30" w:rsidRDefault="001575C9" w:rsidP="00924C70">
      <w:pPr>
        <w:widowControl w:val="0"/>
        <w:spacing w:line="240" w:lineRule="auto"/>
        <w:ind w:left="-2" w:firstLineChars="0" w:firstLine="425"/>
        <w:jc w:val="both"/>
        <w:rPr>
          <w:sz w:val="22"/>
          <w:szCs w:val="22"/>
        </w:rPr>
      </w:pPr>
      <w:r w:rsidRPr="006F1B30">
        <w:rPr>
          <w:sz w:val="22"/>
          <w:szCs w:val="22"/>
        </w:rPr>
        <w:t>1</w:t>
      </w:r>
      <w:r w:rsidR="007B7B3D" w:rsidRPr="006F1B30">
        <w:rPr>
          <w:sz w:val="22"/>
          <w:szCs w:val="22"/>
        </w:rPr>
        <w:t>1</w:t>
      </w:r>
      <w:r w:rsidR="00825424" w:rsidRPr="006F1B30">
        <w:rPr>
          <w:sz w:val="22"/>
          <w:szCs w:val="22"/>
        </w:rPr>
        <w:t>.</w:t>
      </w:r>
      <w:r w:rsidR="002F158D" w:rsidRPr="006F1B30">
        <w:rPr>
          <w:sz w:val="22"/>
          <w:szCs w:val="22"/>
        </w:rPr>
        <w:t>10</w:t>
      </w:r>
      <w:r w:rsidR="00825424" w:rsidRPr="006F1B30">
        <w:rPr>
          <w:sz w:val="22"/>
          <w:szCs w:val="22"/>
        </w:rPr>
        <w:t>. Претензионный порядок досудебного урегулирования споров, вытекающих из Контракта, является для Сторон обязательным.</w:t>
      </w:r>
    </w:p>
    <w:p w14:paraId="5F115BDF" w14:textId="2B78634D" w:rsidR="00825424" w:rsidRPr="006F1B30" w:rsidRDefault="001575C9" w:rsidP="00924C70">
      <w:pPr>
        <w:widowControl w:val="0"/>
        <w:spacing w:line="240" w:lineRule="auto"/>
        <w:ind w:left="-2" w:firstLineChars="0" w:firstLine="425"/>
        <w:jc w:val="both"/>
        <w:rPr>
          <w:sz w:val="22"/>
          <w:szCs w:val="22"/>
        </w:rPr>
      </w:pPr>
      <w:r w:rsidRPr="006F1B30">
        <w:rPr>
          <w:sz w:val="22"/>
          <w:szCs w:val="22"/>
        </w:rPr>
        <w:t>1</w:t>
      </w:r>
      <w:r w:rsidR="007B7B3D" w:rsidRPr="006F1B30">
        <w:rPr>
          <w:sz w:val="22"/>
          <w:szCs w:val="22"/>
        </w:rPr>
        <w:t>1</w:t>
      </w:r>
      <w:r w:rsidR="00825424" w:rsidRPr="006F1B30">
        <w:rPr>
          <w:sz w:val="22"/>
          <w:szCs w:val="22"/>
        </w:rPr>
        <w:t>.1</w:t>
      </w:r>
      <w:r w:rsidR="002F158D" w:rsidRPr="006F1B30">
        <w:rPr>
          <w:sz w:val="22"/>
          <w:szCs w:val="22"/>
        </w:rPr>
        <w:t>1</w:t>
      </w:r>
      <w:r w:rsidR="00825424" w:rsidRPr="006F1B30">
        <w:rPr>
          <w:sz w:val="22"/>
          <w:szCs w:val="22"/>
        </w:rPr>
        <w:t xml:space="preserve">. </w:t>
      </w:r>
      <w:r w:rsidR="00980883" w:rsidRPr="006F1B30">
        <w:rPr>
          <w:sz w:val="22"/>
          <w:szCs w:val="22"/>
        </w:rPr>
        <w:t xml:space="preserve">В случае обмена документами при применении мер ответственности и совершения иных действий в связи с нарушением </w:t>
      </w:r>
      <w:r w:rsidR="002F158D" w:rsidRPr="006F1B30">
        <w:rPr>
          <w:sz w:val="22"/>
          <w:szCs w:val="22"/>
        </w:rPr>
        <w:t>Исполнителем</w:t>
      </w:r>
      <w:r w:rsidR="00980883" w:rsidRPr="006F1B30">
        <w:rPr>
          <w:sz w:val="22"/>
          <w:szCs w:val="22"/>
        </w:rPr>
        <w:t xml:space="preserve"> или Заказчиком условий настоящего контракта, такой обмен осуществляется с использованием единой информационной системы в сфере закупок путем направления электронных уведомлений. Такие уведомления формируются с использованием единой информационной системы в сфере закупок, подписываются усиленной электронной подписью лица, имеющего право действовать от имени Заказчика, </w:t>
      </w:r>
      <w:r w:rsidR="002F158D" w:rsidRPr="006F1B30">
        <w:rPr>
          <w:sz w:val="22"/>
          <w:szCs w:val="22"/>
        </w:rPr>
        <w:t>Исполнителя</w:t>
      </w:r>
      <w:r w:rsidR="00980883" w:rsidRPr="006F1B30">
        <w:rPr>
          <w:sz w:val="22"/>
          <w:szCs w:val="22"/>
        </w:rPr>
        <w:t>, и размещаются в единой информационной системе.</w:t>
      </w:r>
    </w:p>
    <w:p w14:paraId="37FE6CE1" w14:textId="6ECD0C76" w:rsidR="00825424" w:rsidRPr="00936C0F" w:rsidRDefault="001575C9" w:rsidP="00924C70">
      <w:pPr>
        <w:widowControl w:val="0"/>
        <w:spacing w:line="240" w:lineRule="auto"/>
        <w:ind w:left="-2" w:firstLineChars="0" w:firstLine="425"/>
        <w:jc w:val="both"/>
        <w:rPr>
          <w:sz w:val="22"/>
          <w:szCs w:val="22"/>
        </w:rPr>
      </w:pPr>
      <w:r w:rsidRPr="006F1B30">
        <w:rPr>
          <w:sz w:val="22"/>
          <w:szCs w:val="22"/>
        </w:rPr>
        <w:t>1</w:t>
      </w:r>
      <w:r w:rsidR="007B7B3D" w:rsidRPr="006F1B30">
        <w:rPr>
          <w:sz w:val="22"/>
          <w:szCs w:val="22"/>
        </w:rPr>
        <w:t>1</w:t>
      </w:r>
      <w:r w:rsidR="00825424" w:rsidRPr="006F1B30">
        <w:rPr>
          <w:sz w:val="22"/>
          <w:szCs w:val="22"/>
        </w:rPr>
        <w:t>.1</w:t>
      </w:r>
      <w:r w:rsidR="002F158D" w:rsidRPr="006F1B30">
        <w:rPr>
          <w:sz w:val="22"/>
          <w:szCs w:val="22"/>
        </w:rPr>
        <w:t>2</w:t>
      </w:r>
      <w:r w:rsidR="00825424" w:rsidRPr="006F1B30">
        <w:rPr>
          <w:sz w:val="22"/>
          <w:szCs w:val="22"/>
        </w:rPr>
        <w:t xml:space="preserve">. Срок рассмотрения </w:t>
      </w:r>
      <w:r w:rsidR="00980883" w:rsidRPr="006F1B30">
        <w:rPr>
          <w:sz w:val="22"/>
          <w:szCs w:val="22"/>
        </w:rPr>
        <w:t>электронного уведомления</w:t>
      </w:r>
      <w:r w:rsidR="00825424" w:rsidRPr="006F1B30">
        <w:rPr>
          <w:sz w:val="22"/>
          <w:szCs w:val="22"/>
        </w:rPr>
        <w:t xml:space="preserve"> и направления ответа на него составляет 10</w:t>
      </w:r>
      <w:r w:rsidR="00825424" w:rsidRPr="00936C0F">
        <w:rPr>
          <w:sz w:val="22"/>
          <w:szCs w:val="22"/>
        </w:rPr>
        <w:t xml:space="preserve"> </w:t>
      </w:r>
      <w:r w:rsidR="00825424" w:rsidRPr="00936C0F">
        <w:rPr>
          <w:sz w:val="22"/>
          <w:szCs w:val="22"/>
        </w:rPr>
        <w:lastRenderedPageBreak/>
        <w:t>(Десять) рабочих дней со дня получения последнего адресатом.</w:t>
      </w:r>
    </w:p>
    <w:p w14:paraId="36A3B8AC" w14:textId="53D0B3E9" w:rsidR="00825424" w:rsidRDefault="001575C9" w:rsidP="00924C70">
      <w:pPr>
        <w:widowControl w:val="0"/>
        <w:spacing w:line="240" w:lineRule="auto"/>
        <w:ind w:left="-2" w:firstLineChars="0" w:firstLine="425"/>
        <w:jc w:val="both"/>
        <w:rPr>
          <w:sz w:val="22"/>
          <w:szCs w:val="22"/>
        </w:rPr>
      </w:pPr>
      <w:r>
        <w:rPr>
          <w:sz w:val="22"/>
          <w:szCs w:val="22"/>
        </w:rPr>
        <w:t>1</w:t>
      </w:r>
      <w:r w:rsidR="007B7B3D">
        <w:rPr>
          <w:sz w:val="22"/>
          <w:szCs w:val="22"/>
        </w:rPr>
        <w:t>1</w:t>
      </w:r>
      <w:r w:rsidR="00825424" w:rsidRPr="00936C0F">
        <w:rPr>
          <w:sz w:val="22"/>
          <w:szCs w:val="22"/>
        </w:rPr>
        <w:t>.1</w:t>
      </w:r>
      <w:r w:rsidR="002F158D">
        <w:rPr>
          <w:sz w:val="22"/>
          <w:szCs w:val="22"/>
        </w:rPr>
        <w:t>3</w:t>
      </w:r>
      <w:r w:rsidR="00825424" w:rsidRPr="00936C0F">
        <w:rPr>
          <w:sz w:val="22"/>
          <w:szCs w:val="22"/>
        </w:rPr>
        <w:t>. Все споры и разногласия по Контракту, не урегулированные в претензионном порядке, передаются на рассмотрение в Арбитражный суд Ивановской области.</w:t>
      </w:r>
    </w:p>
    <w:p w14:paraId="6599C866" w14:textId="05CE209B" w:rsidR="006E4C8F" w:rsidRPr="006E4C8F" w:rsidRDefault="001575C9" w:rsidP="00924C70">
      <w:pPr>
        <w:widowControl w:val="0"/>
        <w:spacing w:line="240" w:lineRule="auto"/>
        <w:ind w:left="-2" w:firstLineChars="0" w:firstLine="425"/>
        <w:jc w:val="both"/>
        <w:rPr>
          <w:sz w:val="22"/>
          <w:szCs w:val="22"/>
        </w:rPr>
      </w:pPr>
      <w:r>
        <w:rPr>
          <w:sz w:val="22"/>
          <w:szCs w:val="22"/>
          <w:shd w:val="clear" w:color="auto" w:fill="FFFFFF"/>
        </w:rPr>
        <w:t>1</w:t>
      </w:r>
      <w:r w:rsidR="007B7B3D">
        <w:rPr>
          <w:sz w:val="22"/>
          <w:szCs w:val="22"/>
          <w:shd w:val="clear" w:color="auto" w:fill="FFFFFF"/>
        </w:rPr>
        <w:t>1</w:t>
      </w:r>
      <w:r w:rsidR="006E4C8F" w:rsidRPr="006E4C8F">
        <w:rPr>
          <w:sz w:val="22"/>
          <w:szCs w:val="22"/>
          <w:shd w:val="clear" w:color="auto" w:fill="FFFFFF"/>
        </w:rPr>
        <w:t>.1</w:t>
      </w:r>
      <w:r w:rsidR="002F158D">
        <w:rPr>
          <w:sz w:val="22"/>
          <w:szCs w:val="22"/>
          <w:shd w:val="clear" w:color="auto" w:fill="FFFFFF"/>
        </w:rPr>
        <w:t>4</w:t>
      </w:r>
      <w:r w:rsidR="006E4C8F" w:rsidRPr="006E4C8F">
        <w:rPr>
          <w:sz w:val="22"/>
          <w:szCs w:val="22"/>
          <w:shd w:val="clear" w:color="auto" w:fill="FFFFFF"/>
        </w:rPr>
        <w:t>. При исполнении контракта не допускается перемена</w:t>
      </w:r>
      <w:r w:rsidR="006E4C8F">
        <w:rPr>
          <w:sz w:val="22"/>
          <w:szCs w:val="22"/>
          <w:shd w:val="clear" w:color="auto" w:fill="FFFFFF"/>
        </w:rPr>
        <w:t xml:space="preserve"> И</w:t>
      </w:r>
      <w:r w:rsidR="006E4C8F" w:rsidRPr="006E4C8F">
        <w:rPr>
          <w:sz w:val="22"/>
          <w:szCs w:val="22"/>
          <w:shd w:val="clear" w:color="auto" w:fill="FFFFFF"/>
        </w:rPr>
        <w:t xml:space="preserve">сполнителя, за исключением случая, если новый </w:t>
      </w:r>
      <w:r w:rsidR="006E4C8F">
        <w:rPr>
          <w:sz w:val="22"/>
          <w:szCs w:val="22"/>
          <w:shd w:val="clear" w:color="auto" w:fill="FFFFFF"/>
        </w:rPr>
        <w:t>И</w:t>
      </w:r>
      <w:r w:rsidR="006E4C8F" w:rsidRPr="006E4C8F">
        <w:rPr>
          <w:sz w:val="22"/>
          <w:szCs w:val="22"/>
          <w:shd w:val="clear" w:color="auto" w:fill="FFFFFF"/>
        </w:rPr>
        <w:t xml:space="preserve">сполнитель является правопреемником </w:t>
      </w:r>
      <w:r w:rsidR="006E4C8F">
        <w:rPr>
          <w:sz w:val="22"/>
          <w:szCs w:val="22"/>
          <w:shd w:val="clear" w:color="auto" w:fill="FFFFFF"/>
        </w:rPr>
        <w:t>И</w:t>
      </w:r>
      <w:r w:rsidR="006E4C8F" w:rsidRPr="006E4C8F">
        <w:rPr>
          <w:sz w:val="22"/>
          <w:szCs w:val="22"/>
          <w:shd w:val="clear" w:color="auto" w:fill="FFFFFF"/>
        </w:rPr>
        <w:t>сполнителя по такому контракту вследствие реорганизации юридического лица в форме преобразования, слияния или присоединения.</w:t>
      </w:r>
    </w:p>
    <w:p w14:paraId="41F07C85" w14:textId="69C5FF37" w:rsidR="00825424" w:rsidRPr="00936C0F" w:rsidRDefault="001575C9" w:rsidP="00924C70">
      <w:pPr>
        <w:widowControl w:val="0"/>
        <w:spacing w:line="240" w:lineRule="auto"/>
        <w:ind w:left="-2" w:firstLineChars="0" w:firstLine="425"/>
        <w:jc w:val="both"/>
        <w:rPr>
          <w:sz w:val="22"/>
          <w:szCs w:val="22"/>
        </w:rPr>
      </w:pPr>
      <w:r>
        <w:rPr>
          <w:sz w:val="22"/>
          <w:szCs w:val="22"/>
        </w:rPr>
        <w:t>1</w:t>
      </w:r>
      <w:r w:rsidR="007B7B3D">
        <w:rPr>
          <w:sz w:val="22"/>
          <w:szCs w:val="22"/>
        </w:rPr>
        <w:t>1</w:t>
      </w:r>
      <w:r w:rsidR="00825424" w:rsidRPr="00936C0F">
        <w:rPr>
          <w:sz w:val="22"/>
          <w:szCs w:val="22"/>
        </w:rPr>
        <w:t>.1</w:t>
      </w:r>
      <w:r w:rsidR="002F158D">
        <w:rPr>
          <w:sz w:val="22"/>
          <w:szCs w:val="22"/>
        </w:rPr>
        <w:t>5</w:t>
      </w:r>
      <w:r w:rsidR="00825424" w:rsidRPr="00936C0F">
        <w:rPr>
          <w:sz w:val="22"/>
          <w:szCs w:val="22"/>
        </w:rPr>
        <w:t>. Контракт заключен в электронной форме. Стороны вправе оформить Контракт в письменной форме в 2-х экземплярах, имеющих такую же юридическую силу, как и Контракт, заключенный в электронной форме.</w:t>
      </w:r>
    </w:p>
    <w:p w14:paraId="28CC76EC" w14:textId="5486748F" w:rsidR="00825424" w:rsidRDefault="001575C9" w:rsidP="007B7B3D">
      <w:pPr>
        <w:widowControl w:val="0"/>
        <w:spacing w:line="240" w:lineRule="auto"/>
        <w:ind w:left="-2" w:firstLineChars="0" w:firstLine="425"/>
        <w:jc w:val="both"/>
        <w:rPr>
          <w:sz w:val="22"/>
          <w:szCs w:val="22"/>
        </w:rPr>
      </w:pPr>
      <w:r w:rsidRPr="006F1B30">
        <w:rPr>
          <w:sz w:val="22"/>
          <w:szCs w:val="22"/>
        </w:rPr>
        <w:t>1</w:t>
      </w:r>
      <w:r w:rsidR="007B7B3D" w:rsidRPr="006F1B30">
        <w:rPr>
          <w:sz w:val="22"/>
          <w:szCs w:val="22"/>
        </w:rPr>
        <w:t>1</w:t>
      </w:r>
      <w:r w:rsidR="00825424" w:rsidRPr="006F1B30">
        <w:rPr>
          <w:sz w:val="22"/>
          <w:szCs w:val="22"/>
        </w:rPr>
        <w:t>.1</w:t>
      </w:r>
      <w:r w:rsidR="002F158D" w:rsidRPr="006F1B30">
        <w:rPr>
          <w:sz w:val="22"/>
          <w:szCs w:val="22"/>
        </w:rPr>
        <w:t>6</w:t>
      </w:r>
      <w:r w:rsidR="00825424" w:rsidRPr="006F1B30">
        <w:rPr>
          <w:sz w:val="22"/>
          <w:szCs w:val="22"/>
        </w:rPr>
        <w:t>. Неотъемлемой частью настоящего Контракта является</w:t>
      </w:r>
      <w:r w:rsidR="007B7B3D" w:rsidRPr="006F1B30">
        <w:rPr>
          <w:sz w:val="22"/>
          <w:szCs w:val="22"/>
        </w:rPr>
        <w:t xml:space="preserve"> </w:t>
      </w:r>
      <w:r w:rsidR="00825424" w:rsidRPr="006F1B30">
        <w:rPr>
          <w:sz w:val="22"/>
          <w:szCs w:val="22"/>
        </w:rPr>
        <w:t>Техническое задание (Приложение к настоящему Контракту)</w:t>
      </w:r>
      <w:r w:rsidR="007B7B3D" w:rsidRPr="006F1B30">
        <w:rPr>
          <w:sz w:val="22"/>
          <w:szCs w:val="22"/>
        </w:rPr>
        <w:t>.</w:t>
      </w:r>
    </w:p>
    <w:p w14:paraId="6B2F6CD2" w14:textId="77777777" w:rsidR="00DC685B" w:rsidRDefault="00DC685B" w:rsidP="007B7B3D">
      <w:pPr>
        <w:widowControl w:val="0"/>
        <w:spacing w:line="240" w:lineRule="auto"/>
        <w:ind w:left="-2" w:firstLineChars="0" w:firstLine="425"/>
        <w:jc w:val="both"/>
        <w:rPr>
          <w:sz w:val="22"/>
          <w:szCs w:val="22"/>
        </w:rPr>
      </w:pPr>
    </w:p>
    <w:p w14:paraId="121E9A5B" w14:textId="6AC43AB9" w:rsidR="00343E83" w:rsidRPr="00343E83" w:rsidRDefault="00343E83" w:rsidP="00343E83">
      <w:pPr>
        <w:keepNext/>
        <w:autoSpaceDE w:val="0"/>
        <w:autoSpaceDN w:val="0"/>
        <w:adjustRightInd w:val="0"/>
        <w:ind w:leftChars="0" w:left="0" w:firstLineChars="0" w:firstLine="423"/>
        <w:jc w:val="both"/>
        <w:rPr>
          <w:sz w:val="22"/>
          <w:szCs w:val="22"/>
        </w:rPr>
      </w:pPr>
      <w:r>
        <w:rPr>
          <w:b/>
          <w:bCs/>
          <w:sz w:val="22"/>
          <w:szCs w:val="22"/>
        </w:rPr>
        <w:t>12</w:t>
      </w:r>
      <w:r w:rsidRPr="00343E83">
        <w:rPr>
          <w:b/>
          <w:bCs/>
          <w:sz w:val="22"/>
          <w:szCs w:val="22"/>
        </w:rPr>
        <w:t>.</w:t>
      </w:r>
      <w:r w:rsidRPr="00343E83">
        <w:rPr>
          <w:bCs/>
          <w:sz w:val="22"/>
          <w:szCs w:val="22"/>
        </w:rPr>
        <w:t xml:space="preserve"> </w:t>
      </w:r>
      <w:r w:rsidRPr="00343E83">
        <w:rPr>
          <w:b/>
          <w:sz w:val="22"/>
          <w:szCs w:val="22"/>
        </w:rPr>
        <w:t>Казначейское сопровождение средств в валюте Российской Федерации, предоставление которых осуществляется с последующим подтверждением их использования в соответствии с условиями и (или) целями предоставления указанных средств (казначейское сопровождение).</w:t>
      </w:r>
      <w:r w:rsidRPr="00343E83">
        <w:rPr>
          <w:b/>
          <w:sz w:val="22"/>
          <w:szCs w:val="22"/>
        </w:rPr>
        <w:br/>
      </w:r>
    </w:p>
    <w:p w14:paraId="3B145772" w14:textId="7C2D594E" w:rsidR="00343E83" w:rsidRPr="00343E83" w:rsidRDefault="00343E83" w:rsidP="00343E83">
      <w:pPr>
        <w:keepNext/>
        <w:autoSpaceDE w:val="0"/>
        <w:autoSpaceDN w:val="0"/>
        <w:adjustRightInd w:val="0"/>
        <w:ind w:left="0" w:hanging="2"/>
        <w:jc w:val="both"/>
        <w:rPr>
          <w:sz w:val="22"/>
          <w:szCs w:val="22"/>
        </w:rPr>
      </w:pPr>
      <w:r>
        <w:rPr>
          <w:sz w:val="22"/>
          <w:szCs w:val="22"/>
        </w:rPr>
        <w:t xml:space="preserve">             12</w:t>
      </w:r>
      <w:r w:rsidRPr="00343E83">
        <w:rPr>
          <w:sz w:val="22"/>
          <w:szCs w:val="22"/>
        </w:rPr>
        <w:t>.1. Казначейское сопровождение осуществляется в случаях и порядке, предусмотренных Законом Ивановской области от 20.12.2024 № 70-ОЗ «Об областном бюджете на 2025 год и на плановый период 2026 и 2027 годов» и нормативными правовыми актами, направленными на его реализацию.</w:t>
      </w:r>
    </w:p>
    <w:p w14:paraId="166B87B5" w14:textId="7B8F9339" w:rsidR="00343E83" w:rsidRPr="00343E83" w:rsidRDefault="00343E83" w:rsidP="00343E83">
      <w:pPr>
        <w:keepNext/>
        <w:ind w:leftChars="0" w:left="0" w:firstLineChars="0" w:firstLine="720"/>
        <w:jc w:val="both"/>
        <w:rPr>
          <w:rFonts w:eastAsia="Calibri"/>
          <w:b/>
          <w:sz w:val="22"/>
          <w:szCs w:val="22"/>
        </w:rPr>
      </w:pPr>
      <w:r>
        <w:rPr>
          <w:rFonts w:eastAsia="Calibri"/>
          <w:sz w:val="22"/>
          <w:szCs w:val="22"/>
        </w:rPr>
        <w:t>12</w:t>
      </w:r>
      <w:r w:rsidRPr="00343E83">
        <w:rPr>
          <w:rFonts w:eastAsia="Calibri"/>
          <w:sz w:val="22"/>
          <w:szCs w:val="22"/>
        </w:rPr>
        <w:t>.2.</w:t>
      </w:r>
      <w:r w:rsidRPr="00343E83">
        <w:rPr>
          <w:rFonts w:eastAsia="Calibri"/>
          <w:b/>
          <w:sz w:val="22"/>
          <w:szCs w:val="22"/>
        </w:rPr>
        <w:t xml:space="preserve">  </w:t>
      </w:r>
      <w:r>
        <w:rPr>
          <w:rFonts w:eastAsia="Calibri"/>
          <w:b/>
          <w:sz w:val="22"/>
          <w:szCs w:val="22"/>
        </w:rPr>
        <w:t>Исполнитель</w:t>
      </w:r>
      <w:r w:rsidRPr="00343E83">
        <w:rPr>
          <w:rFonts w:eastAsia="Calibri"/>
          <w:b/>
          <w:sz w:val="22"/>
          <w:szCs w:val="22"/>
        </w:rPr>
        <w:t xml:space="preserve"> обязан:</w:t>
      </w:r>
    </w:p>
    <w:p w14:paraId="3641F5AF" w14:textId="77777777" w:rsidR="00343E83" w:rsidRPr="00343E83" w:rsidRDefault="00343E83" w:rsidP="00343E83">
      <w:pPr>
        <w:keepNext/>
        <w:ind w:left="0" w:hanging="2"/>
        <w:jc w:val="both"/>
        <w:rPr>
          <w:rFonts w:eastAsia="Calibri"/>
          <w:sz w:val="22"/>
          <w:szCs w:val="22"/>
        </w:rPr>
      </w:pPr>
      <w:r w:rsidRPr="00343E83">
        <w:rPr>
          <w:rFonts w:eastAsia="Calibri"/>
          <w:sz w:val="22"/>
          <w:szCs w:val="22"/>
        </w:rPr>
        <w:t xml:space="preserve">а) </w:t>
      </w:r>
      <w:r w:rsidRPr="00343E83">
        <w:rPr>
          <w:rFonts w:eastAsia="Calibri"/>
          <w:b/>
          <w:sz w:val="22"/>
          <w:szCs w:val="22"/>
        </w:rPr>
        <w:t>открыть лицевой счет</w:t>
      </w:r>
      <w:r w:rsidRPr="00343E83">
        <w:rPr>
          <w:rFonts w:eastAsia="Calibri"/>
          <w:sz w:val="22"/>
          <w:szCs w:val="22"/>
        </w:rPr>
        <w:t xml:space="preserve"> в Управлении Федерального казначейства по Ивановской области (далее – Управление) для осуществления и отражения операций со средствами участников казначейского сопровождения в соответствии с порядком, утвержденным Федеральным казначейством.</w:t>
      </w:r>
    </w:p>
    <w:p w14:paraId="1B7B06A1" w14:textId="77777777" w:rsidR="00343E83" w:rsidRPr="00343E83" w:rsidRDefault="00343E83" w:rsidP="00343E83">
      <w:pPr>
        <w:keepNext/>
        <w:ind w:left="0" w:hanging="2"/>
        <w:jc w:val="both"/>
        <w:rPr>
          <w:rFonts w:eastAsia="Calibri"/>
          <w:sz w:val="22"/>
          <w:szCs w:val="22"/>
        </w:rPr>
      </w:pPr>
      <w:r w:rsidRPr="00343E83">
        <w:rPr>
          <w:rFonts w:eastAsia="Calibri"/>
          <w:sz w:val="22"/>
          <w:szCs w:val="22"/>
        </w:rPr>
        <w:t xml:space="preserve">б) </w:t>
      </w:r>
      <w:r w:rsidRPr="00343E83">
        <w:rPr>
          <w:rFonts w:eastAsia="Calibri"/>
          <w:b/>
          <w:sz w:val="22"/>
          <w:szCs w:val="22"/>
        </w:rPr>
        <w:t xml:space="preserve">представлять </w:t>
      </w:r>
      <w:r w:rsidRPr="00343E83">
        <w:rPr>
          <w:rFonts w:eastAsia="Calibri"/>
          <w:sz w:val="22"/>
          <w:szCs w:val="22"/>
        </w:rPr>
        <w:t xml:space="preserve">в Управление </w:t>
      </w:r>
      <w:r w:rsidRPr="00343E83">
        <w:rPr>
          <w:rFonts w:eastAsia="Calibri"/>
          <w:b/>
          <w:sz w:val="22"/>
          <w:szCs w:val="22"/>
        </w:rPr>
        <w:t>соответствующие документы</w:t>
      </w:r>
      <w:r w:rsidRPr="00343E83">
        <w:rPr>
          <w:rFonts w:eastAsia="Calibri"/>
          <w:sz w:val="22"/>
          <w:szCs w:val="22"/>
        </w:rPr>
        <w:t xml:space="preserve">, установленные </w:t>
      </w:r>
      <w:hyperlink r:id="rId28" w:anchor="/document/403325158/entry/1000" w:history="1">
        <w:r w:rsidRPr="00343E83">
          <w:rPr>
            <w:rFonts w:eastAsia="Calibri"/>
            <w:sz w:val="22"/>
            <w:szCs w:val="22"/>
            <w:u w:val="single"/>
          </w:rPr>
          <w:t>Порядком</w:t>
        </w:r>
      </w:hyperlink>
      <w:r w:rsidRPr="00343E83">
        <w:rPr>
          <w:rFonts w:eastAsia="Calibri"/>
          <w:sz w:val="22"/>
          <w:szCs w:val="22"/>
        </w:rP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w:t>
      </w:r>
      <w:hyperlink r:id="rId29" w:anchor="/document/403325158/entry/0" w:history="1">
        <w:r w:rsidRPr="00343E83">
          <w:rPr>
            <w:rFonts w:eastAsia="Calibri"/>
            <w:sz w:val="22"/>
            <w:szCs w:val="22"/>
            <w:u w:val="single"/>
          </w:rPr>
          <w:t>приказом</w:t>
        </w:r>
      </w:hyperlink>
      <w:r w:rsidRPr="00343E83">
        <w:rPr>
          <w:rFonts w:eastAsia="Calibri"/>
          <w:sz w:val="22"/>
          <w:szCs w:val="22"/>
        </w:rPr>
        <w:t xml:space="preserve"> Минфина России от 17.12.2021 № 214н.</w:t>
      </w:r>
    </w:p>
    <w:p w14:paraId="59BA0FF9" w14:textId="77777777" w:rsidR="00343E83" w:rsidRPr="00343E83" w:rsidRDefault="00343E83" w:rsidP="00343E83">
      <w:pPr>
        <w:keepNext/>
        <w:ind w:left="0" w:hanging="2"/>
        <w:jc w:val="both"/>
        <w:rPr>
          <w:rFonts w:eastAsia="Calibri"/>
          <w:sz w:val="22"/>
          <w:szCs w:val="22"/>
        </w:rPr>
      </w:pPr>
      <w:r w:rsidRPr="00343E83">
        <w:rPr>
          <w:rFonts w:eastAsia="Calibri"/>
          <w:sz w:val="22"/>
          <w:szCs w:val="22"/>
        </w:rPr>
        <w:t xml:space="preserve">в) </w:t>
      </w:r>
      <w:r w:rsidRPr="00343E83">
        <w:rPr>
          <w:rFonts w:eastAsia="Calibri"/>
          <w:b/>
          <w:sz w:val="22"/>
          <w:szCs w:val="22"/>
        </w:rPr>
        <w:t>указывать в заключаемых им контрактах</w:t>
      </w:r>
      <w:r w:rsidRPr="00343E83">
        <w:rPr>
          <w:rFonts w:eastAsia="Calibri"/>
          <w:sz w:val="22"/>
          <w:szCs w:val="22"/>
        </w:rPr>
        <w:t xml:space="preserve"> (договорах), а также в распоряжениях о совершении казначейских платежей (далее - распоряжения), и документах, установленных </w:t>
      </w:r>
      <w:hyperlink r:id="rId30" w:anchor="/document/403325158/entry/1000" w:history="1">
        <w:r w:rsidRPr="00343E83">
          <w:rPr>
            <w:rFonts w:eastAsia="Calibri"/>
            <w:sz w:val="22"/>
            <w:szCs w:val="22"/>
            <w:u w:val="single"/>
          </w:rPr>
          <w:t>Порядком</w:t>
        </w:r>
      </w:hyperlink>
      <w:r w:rsidRPr="00343E83">
        <w:rPr>
          <w:rFonts w:eastAsia="Calibri"/>
          <w:sz w:val="22"/>
          <w:szCs w:val="22"/>
        </w:rPr>
        <w:t xml:space="preserve"> санкционирования, </w:t>
      </w:r>
      <w:r w:rsidRPr="00343E83">
        <w:rPr>
          <w:rFonts w:eastAsia="Calibri"/>
          <w:b/>
          <w:sz w:val="22"/>
          <w:szCs w:val="22"/>
        </w:rPr>
        <w:t>идентификатор государственного контракта</w:t>
      </w:r>
      <w:r w:rsidRPr="00343E83">
        <w:rPr>
          <w:rFonts w:eastAsia="Calibri"/>
          <w:sz w:val="22"/>
          <w:szCs w:val="22"/>
        </w:rPr>
        <w:t xml:space="preserve">, сформированный в соответствии с </w:t>
      </w:r>
      <w:hyperlink r:id="rId31" w:anchor="/document/403325114/entry/1000" w:history="1">
        <w:r w:rsidRPr="00343E83">
          <w:rPr>
            <w:rFonts w:eastAsia="Calibri"/>
            <w:sz w:val="22"/>
            <w:szCs w:val="22"/>
            <w:u w:val="single"/>
          </w:rPr>
          <w:t>Порядком</w:t>
        </w:r>
      </w:hyperlink>
      <w:r w:rsidRPr="00343E83">
        <w:rPr>
          <w:rFonts w:eastAsia="Calibri"/>
          <w:sz w:val="22"/>
          <w:szCs w:val="22"/>
        </w:rPr>
        <w:t xml:space="preserve"> формирования идентификатора государственного контракта, договора (соглашения) при казначейском сопровождении средств, утвержденным </w:t>
      </w:r>
      <w:hyperlink r:id="rId32" w:anchor="/document/403325114/entry/0" w:history="1">
        <w:r w:rsidRPr="00343E83">
          <w:rPr>
            <w:rFonts w:eastAsia="Calibri"/>
            <w:sz w:val="22"/>
            <w:szCs w:val="22"/>
            <w:u w:val="single"/>
          </w:rPr>
          <w:t>приказом</w:t>
        </w:r>
      </w:hyperlink>
      <w:r w:rsidRPr="00343E83">
        <w:rPr>
          <w:rFonts w:eastAsia="Calibri"/>
          <w:sz w:val="22"/>
          <w:szCs w:val="22"/>
        </w:rPr>
        <w:t xml:space="preserve"> Минфина России от 2 декабря </w:t>
      </w:r>
      <w:smartTag w:uri="urn:schemas-microsoft-com:office:smarttags" w:element="metricconverter">
        <w:smartTagPr>
          <w:attr w:name="ProductID" w:val="2021 г"/>
        </w:smartTagPr>
        <w:r w:rsidRPr="00343E83">
          <w:rPr>
            <w:rFonts w:eastAsia="Calibri"/>
            <w:sz w:val="22"/>
            <w:szCs w:val="22"/>
          </w:rPr>
          <w:t>2021 г</w:t>
        </w:r>
      </w:smartTag>
      <w:r w:rsidRPr="00343E83">
        <w:rPr>
          <w:rFonts w:eastAsia="Calibri"/>
          <w:sz w:val="22"/>
          <w:szCs w:val="22"/>
        </w:rPr>
        <w:t>. № 205н, а также обеспечить включение аналогичных обязательств в контракты (договоры), заключаемые соисполнителями.</w:t>
      </w:r>
    </w:p>
    <w:p w14:paraId="5203BA38" w14:textId="77777777" w:rsidR="00343E83" w:rsidRPr="00343E83" w:rsidRDefault="00343E83" w:rsidP="00343E83">
      <w:pPr>
        <w:keepNext/>
        <w:ind w:left="0" w:hanging="2"/>
        <w:jc w:val="both"/>
        <w:rPr>
          <w:rFonts w:eastAsia="Calibri"/>
          <w:sz w:val="22"/>
          <w:szCs w:val="22"/>
        </w:rPr>
      </w:pPr>
      <w:r w:rsidRPr="00343E83">
        <w:rPr>
          <w:rFonts w:eastAsia="Calibri"/>
          <w:sz w:val="22"/>
          <w:szCs w:val="22"/>
        </w:rPr>
        <w:t xml:space="preserve">г) </w:t>
      </w:r>
      <w:r w:rsidRPr="00343E83">
        <w:rPr>
          <w:rFonts w:eastAsia="Calibri"/>
          <w:b/>
          <w:sz w:val="22"/>
          <w:szCs w:val="22"/>
        </w:rPr>
        <w:t>вести раздельный учет результатов финансово-хозяйственной деятельности</w:t>
      </w:r>
      <w:r w:rsidRPr="00343E83">
        <w:rPr>
          <w:rFonts w:eastAsia="Calibri"/>
          <w:sz w:val="22"/>
          <w:szCs w:val="22"/>
        </w:rPr>
        <w:t xml:space="preserve"> в соответствии с </w:t>
      </w:r>
      <w:hyperlink r:id="rId33" w:anchor="/document/403325140/entry/1000" w:history="1">
        <w:r w:rsidRPr="00343E83">
          <w:rPr>
            <w:rFonts w:eastAsia="Calibri"/>
            <w:sz w:val="22"/>
            <w:szCs w:val="22"/>
            <w:u w:val="single"/>
          </w:rPr>
          <w:t>Порядком</w:t>
        </w:r>
      </w:hyperlink>
      <w:r w:rsidRPr="00343E83">
        <w:rPr>
          <w:rFonts w:eastAsia="Calibri"/>
          <w:sz w:val="22"/>
          <w:szCs w:val="22"/>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w:t>
      </w:r>
      <w:hyperlink r:id="rId34" w:anchor="/document/403325140/entry/0" w:history="1">
        <w:r w:rsidRPr="00343E83">
          <w:rPr>
            <w:rFonts w:eastAsia="Calibri"/>
            <w:sz w:val="22"/>
            <w:szCs w:val="22"/>
            <w:u w:val="single"/>
          </w:rPr>
          <w:t>приказом</w:t>
        </w:r>
      </w:hyperlink>
      <w:r w:rsidRPr="00343E83">
        <w:rPr>
          <w:rFonts w:eastAsia="Calibri"/>
          <w:sz w:val="22"/>
          <w:szCs w:val="22"/>
        </w:rPr>
        <w:t xml:space="preserve"> Минфина России от 10 декабря </w:t>
      </w:r>
      <w:smartTag w:uri="urn:schemas-microsoft-com:office:smarttags" w:element="metricconverter">
        <w:smartTagPr>
          <w:attr w:name="ProductID" w:val="2021 г"/>
        </w:smartTagPr>
        <w:r w:rsidRPr="00343E83">
          <w:rPr>
            <w:rFonts w:eastAsia="Calibri"/>
            <w:sz w:val="22"/>
            <w:szCs w:val="22"/>
          </w:rPr>
          <w:t>2021 г</w:t>
        </w:r>
      </w:smartTag>
      <w:r w:rsidRPr="00343E83">
        <w:rPr>
          <w:rFonts w:eastAsia="Calibri"/>
          <w:sz w:val="22"/>
          <w:szCs w:val="22"/>
        </w:rPr>
        <w:t>. № 210н.</w:t>
      </w:r>
    </w:p>
    <w:p w14:paraId="740BCC5C" w14:textId="77777777" w:rsidR="00343E83" w:rsidRPr="00343E83" w:rsidRDefault="00343E83" w:rsidP="00343E83">
      <w:pPr>
        <w:keepNext/>
        <w:ind w:left="0" w:hanging="2"/>
        <w:jc w:val="both"/>
        <w:rPr>
          <w:rFonts w:eastAsia="Calibri"/>
          <w:sz w:val="22"/>
          <w:szCs w:val="22"/>
        </w:rPr>
      </w:pPr>
      <w:r w:rsidRPr="00343E83">
        <w:rPr>
          <w:rFonts w:eastAsia="Calibri"/>
          <w:sz w:val="22"/>
          <w:szCs w:val="22"/>
        </w:rPr>
        <w:t xml:space="preserve">д) </w:t>
      </w:r>
      <w:r w:rsidRPr="00343E83">
        <w:rPr>
          <w:rFonts w:eastAsia="Calibri"/>
          <w:b/>
          <w:sz w:val="22"/>
          <w:szCs w:val="22"/>
        </w:rPr>
        <w:t xml:space="preserve">представлять </w:t>
      </w:r>
      <w:r w:rsidRPr="00343E83">
        <w:rPr>
          <w:rFonts w:eastAsia="Calibri"/>
          <w:sz w:val="22"/>
          <w:szCs w:val="22"/>
        </w:rPr>
        <w:t xml:space="preserve">в Управление сведения об операциях с целевыми средствами, сформированные и утвержденные в порядке и по форме, которые предусмотрены </w:t>
      </w:r>
      <w:hyperlink r:id="rId35" w:anchor="/document/403325158/entry/1000" w:history="1">
        <w:r w:rsidRPr="00343E83">
          <w:rPr>
            <w:rFonts w:eastAsia="Calibri"/>
            <w:sz w:val="22"/>
            <w:szCs w:val="22"/>
            <w:u w:val="single"/>
          </w:rPr>
          <w:t>Порядком</w:t>
        </w:r>
      </w:hyperlink>
      <w:r w:rsidRPr="00343E83">
        <w:rPr>
          <w:rFonts w:eastAsia="Calibri"/>
          <w:sz w:val="22"/>
          <w:szCs w:val="22"/>
        </w:rPr>
        <w:t xml:space="preserve"> санкционирования, в целях санкционирования расходов.</w:t>
      </w:r>
    </w:p>
    <w:p w14:paraId="03ABD358" w14:textId="53B7D54A" w:rsidR="00343E83" w:rsidRPr="00343E83" w:rsidRDefault="00343E83" w:rsidP="00343E83">
      <w:pPr>
        <w:keepNext/>
        <w:ind w:leftChars="0" w:left="0" w:firstLineChars="0" w:firstLine="720"/>
        <w:jc w:val="both"/>
        <w:rPr>
          <w:rFonts w:eastAsia="Calibri"/>
          <w:sz w:val="22"/>
          <w:szCs w:val="22"/>
        </w:rPr>
      </w:pPr>
      <w:r>
        <w:rPr>
          <w:rFonts w:eastAsia="Calibri"/>
          <w:sz w:val="22"/>
          <w:szCs w:val="22"/>
        </w:rPr>
        <w:t>12</w:t>
      </w:r>
      <w:r w:rsidRPr="00343E83">
        <w:rPr>
          <w:rFonts w:eastAsia="Calibri"/>
          <w:sz w:val="22"/>
          <w:szCs w:val="22"/>
        </w:rPr>
        <w:t xml:space="preserve">.3. </w:t>
      </w:r>
      <w:r>
        <w:rPr>
          <w:rFonts w:eastAsia="Calibri"/>
          <w:b/>
          <w:sz w:val="22"/>
          <w:szCs w:val="22"/>
        </w:rPr>
        <w:t>Исполнитель</w:t>
      </w:r>
      <w:r w:rsidRPr="00343E83">
        <w:rPr>
          <w:rFonts w:eastAsia="Calibri"/>
          <w:b/>
          <w:sz w:val="22"/>
          <w:szCs w:val="22"/>
        </w:rPr>
        <w:t xml:space="preserve"> не вправе перечислять средства с лицевого счета:</w:t>
      </w:r>
    </w:p>
    <w:p w14:paraId="71D79C6D" w14:textId="77777777" w:rsidR="00343E83" w:rsidRPr="00343E83" w:rsidRDefault="00343E83" w:rsidP="00343E83">
      <w:pPr>
        <w:keepNext/>
        <w:ind w:left="0" w:hanging="2"/>
        <w:jc w:val="both"/>
        <w:rPr>
          <w:rFonts w:eastAsia="Calibri"/>
          <w:sz w:val="22"/>
          <w:szCs w:val="22"/>
        </w:rPr>
      </w:pPr>
      <w:r w:rsidRPr="00343E83">
        <w:rPr>
          <w:rFonts w:eastAsia="Calibri"/>
          <w:b/>
          <w:sz w:val="22"/>
          <w:szCs w:val="22"/>
        </w:rPr>
        <w:t>а)</w:t>
      </w:r>
      <w:r w:rsidRPr="00343E83">
        <w:rPr>
          <w:rFonts w:eastAsia="Calibri"/>
          <w:sz w:val="22"/>
          <w:szCs w:val="22"/>
        </w:rPr>
        <w:t xml:space="preserve">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14:paraId="7798EA0B" w14:textId="77777777" w:rsidR="00343E83" w:rsidRPr="00343E83" w:rsidRDefault="00343E83" w:rsidP="00343E83">
      <w:pPr>
        <w:keepNext/>
        <w:ind w:left="0" w:hanging="2"/>
        <w:jc w:val="both"/>
        <w:rPr>
          <w:rFonts w:eastAsia="Calibri"/>
          <w:sz w:val="22"/>
          <w:szCs w:val="22"/>
        </w:rPr>
      </w:pPr>
      <w:r w:rsidRPr="00343E83">
        <w:rPr>
          <w:rFonts w:eastAsia="Calibri"/>
          <w:b/>
          <w:sz w:val="22"/>
          <w:szCs w:val="22"/>
        </w:rPr>
        <w:t>б)</w:t>
      </w:r>
      <w:r w:rsidRPr="00343E83">
        <w:rPr>
          <w:rFonts w:eastAsia="Calibri"/>
          <w:sz w:val="22"/>
          <w:szCs w:val="22"/>
        </w:rPr>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057B04A" w14:textId="77777777" w:rsidR="00343E83" w:rsidRPr="00343E83" w:rsidRDefault="00343E83" w:rsidP="00343E83">
      <w:pPr>
        <w:keepNext/>
        <w:ind w:left="0" w:hanging="2"/>
        <w:jc w:val="both"/>
        <w:rPr>
          <w:rFonts w:eastAsia="Calibri"/>
          <w:sz w:val="22"/>
          <w:szCs w:val="22"/>
        </w:rPr>
      </w:pPr>
      <w:r w:rsidRPr="00343E83">
        <w:rPr>
          <w:rFonts w:eastAsia="Calibri"/>
          <w:b/>
          <w:sz w:val="22"/>
          <w:szCs w:val="22"/>
        </w:rPr>
        <w:t xml:space="preserve">            в)</w:t>
      </w:r>
      <w:r w:rsidRPr="00343E83">
        <w:rPr>
          <w:rFonts w:eastAsia="Calibri"/>
          <w:sz w:val="22"/>
          <w:szCs w:val="22"/>
        </w:rPr>
        <w:t xml:space="preserve"> на свои счета, открытые в учреждении Центрального банка Российской Федерации или в кредитной организации (далее - банк), за исключением:</w:t>
      </w:r>
    </w:p>
    <w:p w14:paraId="7F12F04E" w14:textId="77777777" w:rsidR="00343E83" w:rsidRPr="00343E83" w:rsidRDefault="00343E83" w:rsidP="00343E83">
      <w:pPr>
        <w:keepNext/>
        <w:ind w:left="0" w:hanging="2"/>
        <w:jc w:val="both"/>
        <w:rPr>
          <w:rFonts w:eastAsia="Calibri"/>
          <w:sz w:val="22"/>
          <w:szCs w:val="22"/>
        </w:rPr>
      </w:pPr>
      <w:r w:rsidRPr="00343E83">
        <w:rPr>
          <w:rFonts w:eastAsia="Calibri"/>
          <w:sz w:val="22"/>
          <w:szCs w:val="22"/>
        </w:rPr>
        <w:t>- оплаты обязательств в соответствии с валютным законодательством Российской Федерации;</w:t>
      </w:r>
    </w:p>
    <w:p w14:paraId="1499CFFB" w14:textId="77777777" w:rsidR="00343E83" w:rsidRPr="00343E83" w:rsidRDefault="00343E83" w:rsidP="00343E83">
      <w:pPr>
        <w:keepNext/>
        <w:ind w:left="0" w:hanging="2"/>
        <w:jc w:val="both"/>
        <w:rPr>
          <w:rFonts w:eastAsia="Calibri"/>
          <w:sz w:val="22"/>
          <w:szCs w:val="22"/>
        </w:rPr>
      </w:pPr>
      <w:r w:rsidRPr="00343E83">
        <w:rPr>
          <w:rFonts w:eastAsia="Calibri"/>
          <w:sz w:val="22"/>
          <w:szCs w:val="22"/>
        </w:rPr>
        <w:t>-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14:paraId="6BCC9C88" w14:textId="422127B2" w:rsidR="00343E83" w:rsidRPr="00343E83" w:rsidRDefault="00343E83" w:rsidP="00343E83">
      <w:pPr>
        <w:keepNext/>
        <w:ind w:left="0" w:hanging="2"/>
        <w:jc w:val="both"/>
        <w:rPr>
          <w:rFonts w:eastAsia="Calibri"/>
          <w:sz w:val="22"/>
          <w:szCs w:val="22"/>
        </w:rPr>
      </w:pPr>
      <w:r w:rsidRPr="00343E83">
        <w:rPr>
          <w:rFonts w:eastAsia="Calibri"/>
          <w:sz w:val="22"/>
          <w:szCs w:val="22"/>
        </w:rPr>
        <w:t xml:space="preserve">- оплаты фактически поставленных товаров, выполненных работ, оказанных услуг, в случае, если </w:t>
      </w:r>
      <w:r w:rsidR="008806C2">
        <w:rPr>
          <w:rFonts w:eastAsia="Calibri"/>
          <w:sz w:val="22"/>
          <w:szCs w:val="22"/>
        </w:rPr>
        <w:t>Исполнитель</w:t>
      </w:r>
      <w:r w:rsidRPr="00343E83">
        <w:rPr>
          <w:rFonts w:eastAsia="Calibri"/>
          <w:sz w:val="22"/>
          <w:szCs w:val="22"/>
        </w:rPr>
        <w:t xml:space="preserve">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w:t>
      </w:r>
      <w:hyperlink r:id="rId36" w:anchor="/document/403325158/entry/1000" w:history="1">
        <w:r w:rsidRPr="00343E83">
          <w:rPr>
            <w:rFonts w:eastAsia="Calibri"/>
            <w:sz w:val="22"/>
            <w:szCs w:val="22"/>
            <w:u w:val="single"/>
          </w:rPr>
          <w:t>Порядком</w:t>
        </w:r>
      </w:hyperlink>
      <w:r w:rsidRPr="00343E83">
        <w:rPr>
          <w:rFonts w:eastAsia="Calibri"/>
          <w:sz w:val="22"/>
          <w:szCs w:val="22"/>
        </w:rPr>
        <w:t xml:space="preserve"> санкционирования, подтверждающих возникновение денежных обязательств, и (или) иных документов, </w:t>
      </w:r>
      <w:r w:rsidRPr="00343E83">
        <w:rPr>
          <w:rFonts w:eastAsia="Calibri"/>
          <w:sz w:val="22"/>
          <w:szCs w:val="22"/>
        </w:rPr>
        <w:lastRenderedPageBreak/>
        <w:t>предусмотренных государственными контрактами, контрактами (договорами) (далее - документы-основания);</w:t>
      </w:r>
    </w:p>
    <w:p w14:paraId="239E1122" w14:textId="725B5C97" w:rsidR="00343E83" w:rsidRPr="00343E83" w:rsidRDefault="008806C2" w:rsidP="00343E83">
      <w:pPr>
        <w:keepNext/>
        <w:ind w:left="0" w:hanging="2"/>
        <w:jc w:val="both"/>
        <w:rPr>
          <w:rFonts w:eastAsia="Calibri"/>
          <w:sz w:val="22"/>
          <w:szCs w:val="22"/>
        </w:rPr>
      </w:pPr>
      <w:r>
        <w:rPr>
          <w:rFonts w:eastAsia="Calibri"/>
          <w:sz w:val="22"/>
          <w:szCs w:val="22"/>
        </w:rPr>
        <w:t>- возмещения произведенных исполнителем</w:t>
      </w:r>
      <w:r w:rsidR="00343E83" w:rsidRPr="00343E83">
        <w:rPr>
          <w:rFonts w:eastAsia="Calibri"/>
          <w:sz w:val="22"/>
          <w:szCs w:val="22"/>
        </w:rPr>
        <w:t xml:space="preserve">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0204056B" w14:textId="77777777" w:rsidR="00343E83" w:rsidRPr="00343E83" w:rsidRDefault="00343E83" w:rsidP="00343E83">
      <w:pPr>
        <w:keepNext/>
        <w:ind w:left="0" w:hanging="2"/>
        <w:jc w:val="both"/>
        <w:rPr>
          <w:rFonts w:eastAsia="Calibri"/>
          <w:sz w:val="22"/>
          <w:szCs w:val="22"/>
        </w:rPr>
      </w:pPr>
      <w:r w:rsidRPr="00343E83">
        <w:rPr>
          <w:rFonts w:eastAsia="Calibri"/>
          <w:sz w:val="22"/>
          <w:szCs w:val="22"/>
        </w:rPr>
        <w:t xml:space="preserve">- оплаты обязательств по накладным расходам в соответствии с </w:t>
      </w:r>
      <w:hyperlink r:id="rId37" w:anchor="/document/403325158/entry/1000" w:history="1">
        <w:r w:rsidRPr="00343E83">
          <w:rPr>
            <w:rFonts w:eastAsia="Calibri"/>
            <w:sz w:val="22"/>
            <w:szCs w:val="22"/>
            <w:u w:val="single"/>
          </w:rPr>
          <w:t>Порядком</w:t>
        </w:r>
      </w:hyperlink>
      <w:r w:rsidRPr="00343E83">
        <w:rPr>
          <w:rFonts w:eastAsia="Calibri"/>
          <w:sz w:val="22"/>
          <w:szCs w:val="22"/>
        </w:rPr>
        <w:t xml:space="preserve"> санкционирования;</w:t>
      </w:r>
    </w:p>
    <w:p w14:paraId="6F5098F5" w14:textId="5F5F9463" w:rsidR="00343E83" w:rsidRPr="00343E83" w:rsidRDefault="00343E83" w:rsidP="00343E83">
      <w:pPr>
        <w:keepNext/>
        <w:ind w:leftChars="0" w:left="0" w:firstLineChars="0" w:firstLine="720"/>
        <w:jc w:val="both"/>
        <w:rPr>
          <w:rFonts w:eastAsia="Calibri"/>
          <w:b/>
          <w:sz w:val="22"/>
          <w:szCs w:val="22"/>
        </w:rPr>
      </w:pPr>
      <w:r>
        <w:rPr>
          <w:rFonts w:eastAsia="Calibri"/>
          <w:sz w:val="22"/>
          <w:szCs w:val="22"/>
        </w:rPr>
        <w:t>12</w:t>
      </w:r>
      <w:r w:rsidRPr="00343E83">
        <w:rPr>
          <w:rFonts w:eastAsia="Calibri"/>
          <w:sz w:val="22"/>
          <w:szCs w:val="22"/>
        </w:rPr>
        <w:t>.4.</w:t>
      </w:r>
      <w:r w:rsidRPr="00343E83">
        <w:rPr>
          <w:rFonts w:eastAsia="Calibri"/>
          <w:sz w:val="22"/>
          <w:szCs w:val="22"/>
          <w:shd w:val="clear" w:color="auto" w:fill="FFFFFF"/>
        </w:rPr>
        <w:t xml:space="preserve"> </w:t>
      </w:r>
      <w:r>
        <w:rPr>
          <w:rFonts w:eastAsia="Calibri"/>
          <w:b/>
          <w:sz w:val="22"/>
          <w:szCs w:val="22"/>
        </w:rPr>
        <w:t>Исполнитель</w:t>
      </w:r>
      <w:r w:rsidRPr="00343E83">
        <w:rPr>
          <w:rFonts w:eastAsia="Calibri"/>
          <w:b/>
          <w:sz w:val="22"/>
          <w:szCs w:val="22"/>
        </w:rPr>
        <w:t xml:space="preserve"> вправе перечислять средства с лицевого счета</w:t>
      </w:r>
      <w:r w:rsidRPr="00343E83">
        <w:rPr>
          <w:rFonts w:eastAsia="Calibri"/>
          <w:sz w:val="22"/>
          <w:szCs w:val="22"/>
        </w:rPr>
        <w:t xml:space="preserve"> на счета, открытые в банке юридическим лицам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приобретения услуг по приему платежей от физических лиц, осуществляемых платежными агентами.</w:t>
      </w:r>
    </w:p>
    <w:p w14:paraId="0208ECF7" w14:textId="6F04D1B0" w:rsidR="00343E83" w:rsidRPr="00343E83" w:rsidRDefault="00343E83" w:rsidP="00343E83">
      <w:pPr>
        <w:keepNext/>
        <w:ind w:leftChars="0" w:left="0" w:firstLineChars="0" w:firstLine="720"/>
        <w:jc w:val="both"/>
        <w:rPr>
          <w:rFonts w:eastAsia="Calibri"/>
          <w:sz w:val="22"/>
          <w:szCs w:val="22"/>
        </w:rPr>
      </w:pPr>
      <w:r>
        <w:rPr>
          <w:rFonts w:eastAsia="Calibri"/>
          <w:sz w:val="22"/>
          <w:szCs w:val="22"/>
        </w:rPr>
        <w:t>12</w:t>
      </w:r>
      <w:r w:rsidRPr="00343E83">
        <w:rPr>
          <w:rFonts w:eastAsia="Calibri"/>
          <w:sz w:val="22"/>
          <w:szCs w:val="22"/>
        </w:rPr>
        <w:t xml:space="preserve">.5 При наличии оснований, указанных в </w:t>
      </w:r>
      <w:hyperlink r:id="rId38" w:anchor="/document/12112604/entry/24213110" w:history="1">
        <w:r w:rsidRPr="00343E83">
          <w:rPr>
            <w:rFonts w:eastAsia="Calibri"/>
            <w:sz w:val="22"/>
            <w:szCs w:val="22"/>
            <w:u w:val="single"/>
          </w:rPr>
          <w:t>пунктах 10</w:t>
        </w:r>
      </w:hyperlink>
      <w:r w:rsidRPr="00343E83">
        <w:rPr>
          <w:rFonts w:eastAsia="Calibri"/>
          <w:sz w:val="22"/>
          <w:szCs w:val="22"/>
        </w:rPr>
        <w:t xml:space="preserve"> и </w:t>
      </w:r>
      <w:hyperlink r:id="rId39" w:anchor="/document/12112604/entry/24213111" w:history="1">
        <w:r w:rsidRPr="00343E83">
          <w:rPr>
            <w:rFonts w:eastAsia="Calibri"/>
            <w:sz w:val="22"/>
            <w:szCs w:val="22"/>
            <w:u w:val="single"/>
          </w:rPr>
          <w:t>11 статьи 242.13-1</w:t>
        </w:r>
      </w:hyperlink>
      <w:r w:rsidRPr="00343E83">
        <w:rPr>
          <w:rFonts w:eastAsia="Calibri"/>
          <w:sz w:val="22"/>
          <w:szCs w:val="22"/>
        </w:rPr>
        <w:t xml:space="preserve">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w:t>
      </w:r>
      <w:hyperlink r:id="rId40" w:anchor="/document/12112604/entry/2421313" w:history="1">
        <w:r w:rsidRPr="00343E83">
          <w:rPr>
            <w:rFonts w:eastAsia="Calibri"/>
            <w:sz w:val="22"/>
            <w:szCs w:val="22"/>
            <w:u w:val="single"/>
          </w:rPr>
          <w:t>пунктом 3</w:t>
        </w:r>
      </w:hyperlink>
      <w:r w:rsidRPr="00343E83">
        <w:rPr>
          <w:rFonts w:eastAsia="Calibri"/>
          <w:sz w:val="22"/>
          <w:szCs w:val="22"/>
        </w:rPr>
        <w:t xml:space="preserve"> указанной статьи в соответствии с </w:t>
      </w:r>
      <w:hyperlink r:id="rId41" w:anchor="/document/403324444/entry/1000" w:history="1">
        <w:r w:rsidRPr="00343E83">
          <w:rPr>
            <w:rFonts w:eastAsia="Calibri"/>
            <w:sz w:val="22"/>
            <w:szCs w:val="22"/>
            <w:u w:val="single"/>
          </w:rPr>
          <w:t>Порядком</w:t>
        </w:r>
      </w:hyperlink>
      <w:r w:rsidRPr="00343E83">
        <w:rPr>
          <w:rFonts w:eastAsia="Calibri"/>
          <w:sz w:val="22"/>
          <w:szCs w:val="22"/>
        </w:rPr>
        <w:t xml:space="preserve">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w:t>
      </w:r>
      <w:hyperlink r:id="rId42" w:anchor="/document/403324444/entry/0" w:history="1">
        <w:r w:rsidRPr="00343E83">
          <w:rPr>
            <w:rFonts w:eastAsia="Calibri"/>
            <w:sz w:val="22"/>
            <w:szCs w:val="22"/>
            <w:u w:val="single"/>
          </w:rPr>
          <w:t>постановлением</w:t>
        </w:r>
      </w:hyperlink>
      <w:r w:rsidRPr="00343E83">
        <w:rPr>
          <w:rFonts w:eastAsia="Calibri"/>
          <w:sz w:val="22"/>
          <w:szCs w:val="22"/>
        </w:rPr>
        <w:t xml:space="preserve"> Правительства Российской Федерации от 25.12.2021 № 2483.</w:t>
      </w:r>
    </w:p>
    <w:p w14:paraId="2B7770CF" w14:textId="73DB67B1" w:rsidR="00343E83" w:rsidRPr="00343E83" w:rsidRDefault="00343E83" w:rsidP="00343E83">
      <w:pPr>
        <w:keepNext/>
        <w:autoSpaceDE w:val="0"/>
        <w:autoSpaceDN w:val="0"/>
        <w:adjustRightInd w:val="0"/>
        <w:ind w:leftChars="0" w:left="0" w:firstLineChars="0" w:firstLine="565"/>
        <w:jc w:val="both"/>
        <w:rPr>
          <w:sz w:val="22"/>
          <w:szCs w:val="22"/>
        </w:rPr>
      </w:pPr>
      <w:r>
        <w:rPr>
          <w:sz w:val="22"/>
          <w:szCs w:val="22"/>
        </w:rPr>
        <w:t>12</w:t>
      </w:r>
      <w:r w:rsidRPr="00343E83">
        <w:rPr>
          <w:sz w:val="22"/>
          <w:szCs w:val="22"/>
        </w:rPr>
        <w:t xml:space="preserve">.6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w:t>
      </w:r>
      <w:hyperlink r:id="rId43" w:anchor="/document/403325158/entry/1000" w:history="1">
        <w:r w:rsidRPr="00343E83">
          <w:rPr>
            <w:sz w:val="22"/>
            <w:szCs w:val="22"/>
            <w:u w:val="single"/>
          </w:rPr>
          <w:t>Порядком</w:t>
        </w:r>
      </w:hyperlink>
      <w:r w:rsidRPr="00343E83">
        <w:rPr>
          <w:sz w:val="22"/>
          <w:szCs w:val="22"/>
        </w:rPr>
        <w:t xml:space="preserve">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7E80EFD" w14:textId="1F3EEFC0" w:rsidR="00AC76EC" w:rsidRPr="00343E83" w:rsidRDefault="00343E83" w:rsidP="00343E83">
      <w:pPr>
        <w:pStyle w:val="ConsPlusNormal0"/>
        <w:keepNext/>
        <w:ind w:leftChars="0" w:left="0" w:firstLineChars="257" w:firstLine="565"/>
        <w:jc w:val="both"/>
        <w:rPr>
          <w:rFonts w:ascii="Times New Roman" w:hAnsi="Times New Roman" w:cs="Times New Roman"/>
          <w:sz w:val="22"/>
          <w:szCs w:val="22"/>
        </w:rPr>
      </w:pPr>
      <w:r>
        <w:rPr>
          <w:rFonts w:ascii="Times New Roman" w:hAnsi="Times New Roman" w:cs="Times New Roman"/>
          <w:sz w:val="22"/>
          <w:szCs w:val="22"/>
        </w:rPr>
        <w:t>12</w:t>
      </w:r>
      <w:r w:rsidRPr="00343E83">
        <w:rPr>
          <w:rFonts w:ascii="Times New Roman" w:hAnsi="Times New Roman" w:cs="Times New Roman"/>
          <w:sz w:val="22"/>
          <w:szCs w:val="22"/>
        </w:rPr>
        <w:t xml:space="preserve">.7. 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w:t>
      </w:r>
      <w:smartTag w:uri="urn:schemas-microsoft-com:office:smarttags" w:element="metricconverter">
        <w:smartTagPr>
          <w:attr w:name="ProductID" w:val="2021 г"/>
        </w:smartTagPr>
        <w:r w:rsidRPr="00343E83">
          <w:rPr>
            <w:rFonts w:ascii="Times New Roman" w:hAnsi="Times New Roman" w:cs="Times New Roman"/>
            <w:sz w:val="22"/>
            <w:szCs w:val="22"/>
          </w:rPr>
          <w:t>2021 г</w:t>
        </w:r>
      </w:smartTag>
      <w:r w:rsidRPr="00343E83">
        <w:rPr>
          <w:rFonts w:ascii="Times New Roman" w:hAnsi="Times New Roman" w:cs="Times New Roman"/>
          <w:sz w:val="22"/>
          <w:szCs w:val="22"/>
        </w:rPr>
        <w:t>. № 205 н.</w:t>
      </w:r>
    </w:p>
    <w:p w14:paraId="64E017D3" w14:textId="77777777" w:rsidR="00825424" w:rsidRPr="00936C0F" w:rsidRDefault="00825424" w:rsidP="00825424">
      <w:pPr>
        <w:widowControl w:val="0"/>
        <w:ind w:left="0" w:hanging="2"/>
        <w:jc w:val="both"/>
        <w:rPr>
          <w:sz w:val="22"/>
          <w:szCs w:val="22"/>
        </w:rPr>
      </w:pPr>
    </w:p>
    <w:p w14:paraId="03FEE63B" w14:textId="51CE9307" w:rsidR="00825424" w:rsidRPr="00936C0F" w:rsidRDefault="00825424" w:rsidP="00825424">
      <w:pPr>
        <w:widowControl w:val="0"/>
        <w:ind w:left="0" w:hanging="2"/>
        <w:jc w:val="center"/>
        <w:rPr>
          <w:sz w:val="22"/>
          <w:szCs w:val="22"/>
        </w:rPr>
      </w:pPr>
      <w:r w:rsidRPr="00936C0F">
        <w:rPr>
          <w:b/>
          <w:sz w:val="22"/>
          <w:szCs w:val="22"/>
        </w:rPr>
        <w:t>1</w:t>
      </w:r>
      <w:r w:rsidR="00DC685B">
        <w:rPr>
          <w:b/>
          <w:sz w:val="22"/>
          <w:szCs w:val="22"/>
        </w:rPr>
        <w:t>3</w:t>
      </w:r>
      <w:r w:rsidRPr="00936C0F">
        <w:rPr>
          <w:b/>
          <w:sz w:val="22"/>
          <w:szCs w:val="22"/>
        </w:rPr>
        <w:t>. Место нахождения, почтовый адрес и реквизиты Сторон</w:t>
      </w:r>
    </w:p>
    <w:p w14:paraId="0B81E6EE" w14:textId="77777777" w:rsidR="006F2B5D" w:rsidRPr="001575C9" w:rsidRDefault="006F2B5D" w:rsidP="006F2B5D">
      <w:pPr>
        <w:pStyle w:val="ConsPlusNormal0"/>
        <w:jc w:val="both"/>
        <w:rPr>
          <w:rFonts w:ascii="Times New Roman" w:hAnsi="Times New Roman" w:cs="Times New Roman"/>
          <w:sz w:val="10"/>
          <w:szCs w:val="10"/>
        </w:rPr>
      </w:pPr>
    </w:p>
    <w:p w14:paraId="73F1CAEC" w14:textId="77777777" w:rsidR="00343E83" w:rsidRPr="000328A5" w:rsidRDefault="00343E83" w:rsidP="00343E83">
      <w:pPr>
        <w:keepNext/>
        <w:ind w:left="0" w:hanging="2"/>
        <w:jc w:val="both"/>
        <w:rPr>
          <w:rFonts w:eastAsia="Calibri"/>
          <w:sz w:val="22"/>
          <w:szCs w:val="22"/>
        </w:rPr>
      </w:pPr>
      <w:r w:rsidRPr="000328A5">
        <w:rPr>
          <w:rFonts w:eastAsia="Calibri"/>
          <w:b/>
          <w:sz w:val="22"/>
          <w:szCs w:val="22"/>
          <w:u w:val="single"/>
        </w:rPr>
        <w:t>ЗАКАЗЧИК:</w:t>
      </w:r>
      <w:r w:rsidRPr="000328A5">
        <w:rPr>
          <w:rFonts w:eastAsia="Calibri"/>
          <w:b/>
          <w:sz w:val="22"/>
          <w:szCs w:val="22"/>
        </w:rPr>
        <w:t xml:space="preserve">  Департамент здравоохранения Ивановской области.</w:t>
      </w:r>
    </w:p>
    <w:p w14:paraId="1E02B8AC" w14:textId="77777777" w:rsidR="00343E83" w:rsidRPr="000328A5" w:rsidRDefault="00343E83" w:rsidP="00343E83">
      <w:pPr>
        <w:keepNext/>
        <w:ind w:left="0" w:hanging="2"/>
        <w:jc w:val="both"/>
        <w:rPr>
          <w:rFonts w:eastAsia="Calibri"/>
          <w:sz w:val="22"/>
          <w:szCs w:val="22"/>
        </w:rPr>
      </w:pPr>
      <w:r w:rsidRPr="000328A5">
        <w:rPr>
          <w:rFonts w:eastAsia="Calibri"/>
          <w:b/>
          <w:sz w:val="22"/>
          <w:szCs w:val="22"/>
        </w:rPr>
        <w:t>Место нахождения:</w:t>
      </w:r>
      <w:r w:rsidRPr="000328A5">
        <w:rPr>
          <w:rFonts w:eastAsia="Calibri"/>
          <w:sz w:val="22"/>
          <w:szCs w:val="22"/>
        </w:rPr>
        <w:t>153000, г. Иваново, пр. Шереметевский, д. 1.</w:t>
      </w:r>
    </w:p>
    <w:p w14:paraId="6973588D" w14:textId="77777777" w:rsidR="00343E83" w:rsidRPr="000328A5" w:rsidRDefault="00343E83" w:rsidP="00343E83">
      <w:pPr>
        <w:keepNext/>
        <w:ind w:left="0" w:hanging="2"/>
        <w:jc w:val="both"/>
        <w:rPr>
          <w:rFonts w:eastAsia="Calibri"/>
          <w:sz w:val="22"/>
          <w:szCs w:val="22"/>
        </w:rPr>
      </w:pPr>
      <w:r w:rsidRPr="000328A5">
        <w:rPr>
          <w:rFonts w:eastAsia="Calibri"/>
          <w:b/>
          <w:sz w:val="22"/>
          <w:szCs w:val="22"/>
        </w:rPr>
        <w:t>Почтовый адрес:</w:t>
      </w:r>
      <w:r w:rsidRPr="000328A5">
        <w:rPr>
          <w:rFonts w:eastAsia="Calibri"/>
          <w:sz w:val="22"/>
          <w:szCs w:val="22"/>
        </w:rPr>
        <w:t>153000, г. Иваново, пр. Шереметевский, д. 1.</w:t>
      </w:r>
    </w:p>
    <w:p w14:paraId="091910A9" w14:textId="77777777" w:rsidR="00343E83" w:rsidRPr="000328A5" w:rsidRDefault="00343E83" w:rsidP="00343E83">
      <w:pPr>
        <w:keepNext/>
        <w:ind w:left="0" w:hanging="2"/>
        <w:jc w:val="both"/>
        <w:rPr>
          <w:rFonts w:eastAsia="Calibri"/>
          <w:sz w:val="22"/>
          <w:szCs w:val="22"/>
        </w:rPr>
      </w:pPr>
      <w:r w:rsidRPr="000328A5">
        <w:rPr>
          <w:rFonts w:eastAsia="Calibri"/>
          <w:b/>
          <w:sz w:val="22"/>
          <w:szCs w:val="22"/>
        </w:rPr>
        <w:t>Контактный телефон:</w:t>
      </w:r>
      <w:r w:rsidRPr="000328A5">
        <w:rPr>
          <w:rFonts w:eastAsia="Calibri"/>
          <w:sz w:val="22"/>
          <w:szCs w:val="22"/>
        </w:rPr>
        <w:t xml:space="preserve"> +7(4932)417192</w:t>
      </w:r>
    </w:p>
    <w:p w14:paraId="21A0EB67" w14:textId="035FC54D" w:rsidR="00343E83" w:rsidRPr="000328A5" w:rsidRDefault="00343E83" w:rsidP="00343E83">
      <w:pPr>
        <w:keepNext/>
        <w:ind w:left="0" w:hanging="2"/>
        <w:jc w:val="both"/>
        <w:rPr>
          <w:rFonts w:eastAsia="Calibri"/>
          <w:sz w:val="22"/>
          <w:szCs w:val="22"/>
        </w:rPr>
      </w:pPr>
      <w:r w:rsidRPr="000328A5">
        <w:rPr>
          <w:rFonts w:eastAsia="Calibri"/>
          <w:b/>
          <w:sz w:val="22"/>
          <w:szCs w:val="22"/>
        </w:rPr>
        <w:t>Е-</w:t>
      </w:r>
      <w:r w:rsidRPr="000328A5">
        <w:rPr>
          <w:rFonts w:eastAsia="Calibri"/>
          <w:b/>
          <w:sz w:val="22"/>
          <w:szCs w:val="22"/>
          <w:lang w:val="en-US"/>
        </w:rPr>
        <w:t>mail</w:t>
      </w:r>
      <w:r w:rsidRPr="000328A5">
        <w:rPr>
          <w:rFonts w:eastAsia="Calibri"/>
          <w:b/>
          <w:sz w:val="22"/>
          <w:szCs w:val="22"/>
        </w:rPr>
        <w:t>:</w:t>
      </w:r>
      <w:r w:rsidRPr="000328A5">
        <w:rPr>
          <w:rFonts w:eastAsia="Calibri"/>
          <w:sz w:val="22"/>
          <w:szCs w:val="22"/>
        </w:rPr>
        <w:t xml:space="preserve"> </w:t>
      </w:r>
      <w:proofErr w:type="spellStart"/>
      <w:r>
        <w:rPr>
          <w:rFonts w:eastAsia="Calibri"/>
          <w:sz w:val="22"/>
          <w:szCs w:val="22"/>
          <w:lang w:val="en-US"/>
        </w:rPr>
        <w:t>dzo</w:t>
      </w:r>
      <w:proofErr w:type="spellEnd"/>
      <w:r w:rsidRPr="000328A5">
        <w:rPr>
          <w:rFonts w:eastAsia="Calibri"/>
          <w:sz w:val="22"/>
          <w:szCs w:val="22"/>
        </w:rPr>
        <w:t>@</w:t>
      </w:r>
      <w:proofErr w:type="spellStart"/>
      <w:r w:rsidRPr="000328A5">
        <w:rPr>
          <w:rFonts w:eastAsia="Calibri"/>
          <w:sz w:val="22"/>
          <w:szCs w:val="22"/>
          <w:lang w:val="en-US"/>
        </w:rPr>
        <w:t>ivreg</w:t>
      </w:r>
      <w:proofErr w:type="spellEnd"/>
      <w:r w:rsidRPr="000328A5">
        <w:rPr>
          <w:rFonts w:eastAsia="Calibri"/>
          <w:sz w:val="22"/>
          <w:szCs w:val="22"/>
        </w:rPr>
        <w:t>.</w:t>
      </w:r>
      <w:proofErr w:type="spellStart"/>
      <w:r w:rsidRPr="000328A5">
        <w:rPr>
          <w:rFonts w:eastAsia="Calibri"/>
          <w:sz w:val="22"/>
          <w:szCs w:val="22"/>
          <w:lang w:val="en-US"/>
        </w:rPr>
        <w:t>ru</w:t>
      </w:r>
      <w:proofErr w:type="spellEnd"/>
    </w:p>
    <w:p w14:paraId="35739740" w14:textId="77777777" w:rsidR="00343E83" w:rsidRPr="000328A5" w:rsidRDefault="00343E83" w:rsidP="00343E83">
      <w:pPr>
        <w:keepNext/>
        <w:ind w:left="0" w:hanging="2"/>
        <w:jc w:val="both"/>
        <w:rPr>
          <w:rFonts w:eastAsia="Calibri"/>
          <w:sz w:val="22"/>
          <w:szCs w:val="22"/>
        </w:rPr>
      </w:pPr>
      <w:r w:rsidRPr="000328A5">
        <w:rPr>
          <w:rFonts w:eastAsia="Calibri"/>
          <w:b/>
          <w:sz w:val="22"/>
          <w:szCs w:val="22"/>
        </w:rPr>
        <w:t xml:space="preserve">Бухгалтерия: </w:t>
      </w:r>
      <w:r w:rsidRPr="000328A5">
        <w:rPr>
          <w:rFonts w:eastAsia="Calibri"/>
          <w:sz w:val="22"/>
          <w:szCs w:val="22"/>
        </w:rPr>
        <w:t>+7(4932)417330; +7(4932)308955; +7(4932)417276</w:t>
      </w:r>
    </w:p>
    <w:p w14:paraId="2E7E3B02" w14:textId="77777777" w:rsidR="00343E83" w:rsidRPr="000328A5" w:rsidRDefault="00343E83" w:rsidP="00343E83">
      <w:pPr>
        <w:keepNext/>
        <w:ind w:left="0" w:hanging="2"/>
        <w:jc w:val="both"/>
        <w:rPr>
          <w:rFonts w:eastAsia="Calibri"/>
          <w:b/>
          <w:sz w:val="22"/>
          <w:szCs w:val="22"/>
        </w:rPr>
      </w:pPr>
      <w:r w:rsidRPr="000328A5">
        <w:rPr>
          <w:rFonts w:eastAsia="Calibri"/>
          <w:b/>
          <w:sz w:val="22"/>
          <w:szCs w:val="22"/>
        </w:rPr>
        <w:t>Контактный телефон ОГУП «Фармация»:</w:t>
      </w:r>
      <w:r w:rsidRPr="000328A5">
        <w:rPr>
          <w:rFonts w:eastAsia="Calibri"/>
          <w:sz w:val="22"/>
          <w:szCs w:val="22"/>
        </w:rPr>
        <w:t xml:space="preserve"> +7(4932)593937</w:t>
      </w:r>
    </w:p>
    <w:p w14:paraId="3BAA7D84" w14:textId="77777777" w:rsidR="00343E83" w:rsidRPr="000328A5" w:rsidRDefault="00343E83" w:rsidP="00343E83">
      <w:pPr>
        <w:keepNext/>
        <w:ind w:left="0" w:hanging="2"/>
        <w:jc w:val="both"/>
        <w:rPr>
          <w:rFonts w:eastAsia="Calibri"/>
          <w:sz w:val="22"/>
          <w:szCs w:val="22"/>
        </w:rPr>
      </w:pPr>
      <w:r w:rsidRPr="000328A5">
        <w:rPr>
          <w:rFonts w:eastAsia="Calibri"/>
          <w:b/>
          <w:sz w:val="22"/>
          <w:szCs w:val="22"/>
        </w:rPr>
        <w:t>Банковские  реквизиты:</w:t>
      </w:r>
      <w:r w:rsidRPr="000328A5">
        <w:rPr>
          <w:rFonts w:eastAsia="Calibri"/>
          <w:sz w:val="22"/>
          <w:szCs w:val="22"/>
        </w:rPr>
        <w:t xml:space="preserve"> ИНН 3729010595, КПП 370201001, ОГРН 1023700535088; ОКТМО 24 701 000; ОКПО 01968732</w:t>
      </w:r>
    </w:p>
    <w:p w14:paraId="169DF6DD" w14:textId="77777777" w:rsidR="00343E83" w:rsidRPr="000328A5" w:rsidRDefault="00343E83" w:rsidP="00343E83">
      <w:pPr>
        <w:keepNext/>
        <w:ind w:left="0" w:hanging="2"/>
        <w:jc w:val="both"/>
        <w:rPr>
          <w:rFonts w:eastAsia="Calibri"/>
          <w:sz w:val="22"/>
          <w:szCs w:val="22"/>
        </w:rPr>
      </w:pPr>
      <w:r w:rsidRPr="000328A5">
        <w:rPr>
          <w:rFonts w:eastAsia="Calibri"/>
          <w:sz w:val="22"/>
          <w:szCs w:val="22"/>
        </w:rPr>
        <w:t>ОТДЕЛЕНИЕ ИВАНОВО БАНКА РОССИИ//УФК ПО ИВАНОВСКОЙ ОБЛАСТИ г. Иваново</w:t>
      </w:r>
    </w:p>
    <w:p w14:paraId="451441D2" w14:textId="77777777" w:rsidR="00343E83" w:rsidRPr="000328A5" w:rsidRDefault="00343E83" w:rsidP="00343E83">
      <w:pPr>
        <w:keepNext/>
        <w:ind w:left="0" w:hanging="2"/>
        <w:jc w:val="both"/>
        <w:rPr>
          <w:rFonts w:eastAsia="Calibri"/>
          <w:sz w:val="22"/>
          <w:szCs w:val="22"/>
        </w:rPr>
      </w:pPr>
      <w:r w:rsidRPr="000328A5">
        <w:rPr>
          <w:rFonts w:eastAsia="Calibri"/>
          <w:sz w:val="22"/>
          <w:szCs w:val="22"/>
        </w:rPr>
        <w:t>Получатель: Департамент финансов Ивановской области (Департамент здравоохранения Ивановской области  л/счет 03332000080), ЕКС 40102810645370000025; Казначейский счет 03221643240000003300</w:t>
      </w:r>
    </w:p>
    <w:p w14:paraId="352DDE58" w14:textId="77777777" w:rsidR="00343E83" w:rsidRPr="000328A5" w:rsidRDefault="00343E83" w:rsidP="00343E83">
      <w:pPr>
        <w:keepNext/>
        <w:ind w:left="0" w:hanging="2"/>
        <w:jc w:val="both"/>
        <w:rPr>
          <w:rFonts w:eastAsia="Calibri"/>
          <w:sz w:val="22"/>
          <w:szCs w:val="22"/>
        </w:rPr>
      </w:pPr>
      <w:r w:rsidRPr="000328A5">
        <w:rPr>
          <w:rFonts w:eastAsia="Calibri"/>
          <w:sz w:val="22"/>
          <w:szCs w:val="22"/>
        </w:rPr>
        <w:t>БИК 012406500</w:t>
      </w:r>
    </w:p>
    <w:p w14:paraId="3BB7B3A1" w14:textId="77777777" w:rsidR="00343E83" w:rsidRPr="000328A5" w:rsidRDefault="00343E83" w:rsidP="00343E83">
      <w:pPr>
        <w:keepNext/>
        <w:ind w:left="0" w:hanging="2"/>
        <w:jc w:val="both"/>
        <w:rPr>
          <w:rFonts w:eastAsia="Calibri"/>
          <w:b/>
          <w:bCs/>
          <w:sz w:val="22"/>
          <w:szCs w:val="22"/>
        </w:rPr>
      </w:pPr>
      <w:r w:rsidRPr="000328A5">
        <w:rPr>
          <w:rFonts w:eastAsia="Calibri"/>
          <w:b/>
          <w:bCs/>
          <w:sz w:val="22"/>
          <w:szCs w:val="22"/>
        </w:rPr>
        <w:t>Реквизиты для уплаты штрафа и неустойки:</w:t>
      </w:r>
    </w:p>
    <w:p w14:paraId="11730347" w14:textId="77777777" w:rsidR="00343E83" w:rsidRPr="000328A5" w:rsidRDefault="00343E83" w:rsidP="00343E83">
      <w:pPr>
        <w:keepNext/>
        <w:ind w:left="0" w:hanging="2"/>
        <w:jc w:val="both"/>
        <w:rPr>
          <w:rFonts w:eastAsia="Calibri"/>
          <w:sz w:val="22"/>
          <w:szCs w:val="22"/>
        </w:rPr>
      </w:pPr>
      <w:r w:rsidRPr="000328A5">
        <w:rPr>
          <w:rFonts w:eastAsia="Calibri"/>
          <w:sz w:val="22"/>
          <w:szCs w:val="22"/>
        </w:rPr>
        <w:t xml:space="preserve">Место нахождения: </w:t>
      </w:r>
      <w:smartTag w:uri="urn:schemas-microsoft-com:office:smarttags" w:element="metricconverter">
        <w:smartTagPr>
          <w:attr w:name="ProductID" w:val="153000, г"/>
        </w:smartTagPr>
        <w:r w:rsidRPr="000328A5">
          <w:rPr>
            <w:rFonts w:eastAsia="Calibri"/>
            <w:sz w:val="22"/>
            <w:szCs w:val="22"/>
          </w:rPr>
          <w:t>153000, г</w:t>
        </w:r>
      </w:smartTag>
      <w:r w:rsidRPr="000328A5">
        <w:rPr>
          <w:rFonts w:eastAsia="Calibri"/>
          <w:sz w:val="22"/>
          <w:szCs w:val="22"/>
        </w:rPr>
        <w:t>. Иваново, пр. Шереметевский, д. 1</w:t>
      </w:r>
    </w:p>
    <w:p w14:paraId="045181D4" w14:textId="77777777" w:rsidR="00343E83" w:rsidRPr="000328A5" w:rsidRDefault="00343E83" w:rsidP="00343E83">
      <w:pPr>
        <w:keepNext/>
        <w:ind w:left="0" w:hanging="2"/>
        <w:jc w:val="both"/>
        <w:rPr>
          <w:rFonts w:eastAsia="Calibri"/>
          <w:sz w:val="22"/>
          <w:szCs w:val="22"/>
        </w:rPr>
      </w:pPr>
      <w:r w:rsidRPr="000328A5">
        <w:rPr>
          <w:rFonts w:eastAsia="Calibri"/>
          <w:sz w:val="22"/>
          <w:szCs w:val="22"/>
        </w:rPr>
        <w:t>ИНН 3729010595, КПП 370201001</w:t>
      </w:r>
    </w:p>
    <w:p w14:paraId="45EE5CFC" w14:textId="77777777" w:rsidR="00343E83" w:rsidRPr="000328A5" w:rsidRDefault="00343E83" w:rsidP="00343E83">
      <w:pPr>
        <w:keepNext/>
        <w:ind w:left="0" w:hanging="2"/>
        <w:jc w:val="both"/>
        <w:rPr>
          <w:rFonts w:eastAsia="Calibri"/>
          <w:sz w:val="22"/>
          <w:szCs w:val="22"/>
        </w:rPr>
      </w:pPr>
      <w:r w:rsidRPr="000328A5">
        <w:rPr>
          <w:rFonts w:eastAsia="Calibri"/>
          <w:sz w:val="22"/>
          <w:szCs w:val="22"/>
        </w:rPr>
        <w:t xml:space="preserve">Банковские реквизиты: </w:t>
      </w:r>
    </w:p>
    <w:p w14:paraId="64720783" w14:textId="77777777" w:rsidR="00343E83" w:rsidRPr="000328A5" w:rsidRDefault="00343E83" w:rsidP="00343E83">
      <w:pPr>
        <w:keepNext/>
        <w:ind w:left="0" w:hanging="2"/>
        <w:jc w:val="both"/>
        <w:rPr>
          <w:rFonts w:eastAsia="Calibri"/>
          <w:sz w:val="22"/>
          <w:szCs w:val="22"/>
        </w:rPr>
      </w:pPr>
      <w:r w:rsidRPr="000328A5">
        <w:rPr>
          <w:rFonts w:eastAsia="Calibri"/>
          <w:sz w:val="22"/>
          <w:szCs w:val="22"/>
        </w:rPr>
        <w:t xml:space="preserve">ОТДЕЛЕНИЕ ИВАНОВО БАНКА РОССИИ//УФК ПО ИВАНОВСКОЙ ОБЛАСТИ г. Иваново </w:t>
      </w:r>
    </w:p>
    <w:p w14:paraId="05970FE0" w14:textId="77777777" w:rsidR="00343E83" w:rsidRPr="000328A5" w:rsidRDefault="00343E83" w:rsidP="00343E83">
      <w:pPr>
        <w:keepNext/>
        <w:ind w:left="0" w:hanging="2"/>
        <w:jc w:val="both"/>
        <w:rPr>
          <w:rFonts w:eastAsia="Calibri"/>
          <w:sz w:val="22"/>
          <w:szCs w:val="22"/>
        </w:rPr>
      </w:pPr>
      <w:r w:rsidRPr="000328A5">
        <w:rPr>
          <w:rFonts w:eastAsia="Calibri"/>
          <w:sz w:val="22"/>
          <w:szCs w:val="22"/>
        </w:rPr>
        <w:t>Получатель: Департамент финансов Ивановской области (Департамент здравоохранения Ивановской области л/с 04332000080); Казначейский счет 03100643000000013300; ЕКС 40102810645370000025</w:t>
      </w:r>
    </w:p>
    <w:p w14:paraId="19444D72" w14:textId="0F48AB57" w:rsidR="006F2B5D" w:rsidRPr="00936C0F" w:rsidRDefault="00343E83" w:rsidP="00343E83">
      <w:pPr>
        <w:spacing w:line="240" w:lineRule="auto"/>
        <w:ind w:left="0" w:hanging="2"/>
        <w:jc w:val="both"/>
        <w:rPr>
          <w:sz w:val="22"/>
          <w:szCs w:val="22"/>
        </w:rPr>
      </w:pPr>
      <w:r w:rsidRPr="000328A5">
        <w:rPr>
          <w:rFonts w:eastAsia="Calibri"/>
          <w:sz w:val="22"/>
          <w:szCs w:val="22"/>
        </w:rPr>
        <w:t>БИК 012406500; КБК 00511607010020050140</w:t>
      </w:r>
    </w:p>
    <w:p w14:paraId="6C5BC6D5" w14:textId="77777777" w:rsidR="006F2B5D" w:rsidRPr="00936C0F" w:rsidRDefault="006F2B5D" w:rsidP="006F2B5D">
      <w:pPr>
        <w:spacing w:line="240" w:lineRule="auto"/>
        <w:ind w:left="0" w:hanging="2"/>
        <w:jc w:val="both"/>
        <w:rPr>
          <w:sz w:val="22"/>
          <w:szCs w:val="22"/>
          <w:lang w:eastAsia="en-US"/>
        </w:rPr>
      </w:pPr>
    </w:p>
    <w:p w14:paraId="17E7D0F8" w14:textId="1001F604" w:rsidR="006F2B5D" w:rsidRPr="00936C0F" w:rsidRDefault="001575C9" w:rsidP="006F2B5D">
      <w:pPr>
        <w:pStyle w:val="ConsPlusNormal0"/>
        <w:ind w:left="0" w:hanging="2"/>
        <w:jc w:val="both"/>
        <w:rPr>
          <w:rFonts w:ascii="Times New Roman" w:hAnsi="Times New Roman" w:cs="Times New Roman"/>
          <w:b/>
          <w:sz w:val="22"/>
          <w:szCs w:val="22"/>
          <w:u w:val="single"/>
        </w:rPr>
      </w:pPr>
      <w:r>
        <w:rPr>
          <w:rFonts w:ascii="Times New Roman" w:hAnsi="Times New Roman" w:cs="Times New Roman"/>
          <w:b/>
          <w:sz w:val="22"/>
          <w:szCs w:val="22"/>
          <w:u w:val="single"/>
        </w:rPr>
        <w:lastRenderedPageBreak/>
        <w:t>ИСПОЛНИТЕЛЬ</w:t>
      </w:r>
      <w:r w:rsidR="006F2B5D" w:rsidRPr="00936C0F">
        <w:rPr>
          <w:rFonts w:ascii="Times New Roman" w:hAnsi="Times New Roman" w:cs="Times New Roman"/>
          <w:b/>
          <w:sz w:val="22"/>
          <w:szCs w:val="22"/>
          <w:u w:val="single"/>
        </w:rPr>
        <w:t>:</w:t>
      </w:r>
      <w:r w:rsidR="00594BA7">
        <w:rPr>
          <w:rFonts w:ascii="Times New Roman" w:hAnsi="Times New Roman" w:cs="Times New Roman"/>
          <w:b/>
          <w:sz w:val="22"/>
          <w:szCs w:val="22"/>
          <w:u w:val="single"/>
        </w:rPr>
        <w:br/>
        <w:t>Общество с ограниченной ответственностью «Информационные технологии бизнеса»</w:t>
      </w:r>
    </w:p>
    <w:p w14:paraId="619384E1" w14:textId="3BB8AA8F" w:rsidR="00594BA7" w:rsidRPr="00594BA7" w:rsidRDefault="00594BA7" w:rsidP="00594BA7">
      <w:pPr>
        <w:keepNext/>
        <w:keepLines/>
        <w:suppressLineNumbers/>
        <w:autoSpaceDE w:val="0"/>
        <w:spacing w:line="240" w:lineRule="auto"/>
        <w:ind w:left="0" w:hanging="2"/>
        <w:jc w:val="both"/>
        <w:rPr>
          <w:b/>
          <w:sz w:val="22"/>
          <w:szCs w:val="22"/>
        </w:rPr>
      </w:pPr>
      <w:r w:rsidRPr="00594BA7">
        <w:rPr>
          <w:b/>
          <w:sz w:val="22"/>
          <w:szCs w:val="22"/>
        </w:rPr>
        <w:t>Адрес места нахождения</w:t>
      </w:r>
      <w:r>
        <w:rPr>
          <w:b/>
          <w:sz w:val="22"/>
          <w:szCs w:val="22"/>
        </w:rPr>
        <w:t xml:space="preserve">: </w:t>
      </w:r>
      <w:r w:rsidRPr="00594BA7">
        <w:rPr>
          <w:bCs/>
          <w:sz w:val="22"/>
          <w:szCs w:val="22"/>
        </w:rPr>
        <w:t>153000, ИВАНОВСКАЯ ОБЛАСТЬ, Г. ИВАНОВО, УЛ. СМИРНОВА, ДОМ 42/2</w:t>
      </w:r>
    </w:p>
    <w:p w14:paraId="334869AD" w14:textId="0B344BCC" w:rsidR="006F2B5D" w:rsidRPr="00594BA7" w:rsidRDefault="00594BA7" w:rsidP="00594BA7">
      <w:pPr>
        <w:keepNext/>
        <w:keepLines/>
        <w:suppressLineNumbers/>
        <w:autoSpaceDE w:val="0"/>
        <w:spacing w:line="240" w:lineRule="auto"/>
        <w:ind w:left="0" w:hanging="2"/>
        <w:jc w:val="both"/>
        <w:rPr>
          <w:b/>
          <w:sz w:val="22"/>
          <w:szCs w:val="22"/>
        </w:rPr>
      </w:pPr>
      <w:r w:rsidRPr="00594BA7">
        <w:rPr>
          <w:b/>
          <w:sz w:val="22"/>
          <w:szCs w:val="22"/>
        </w:rPr>
        <w:t>Почтовый адрес</w:t>
      </w:r>
      <w:r>
        <w:rPr>
          <w:b/>
          <w:sz w:val="22"/>
          <w:szCs w:val="22"/>
        </w:rPr>
        <w:t xml:space="preserve">: </w:t>
      </w:r>
      <w:r w:rsidRPr="00594BA7">
        <w:rPr>
          <w:bCs/>
          <w:sz w:val="22"/>
          <w:szCs w:val="22"/>
        </w:rPr>
        <w:t>153000, ОБЛ ИВАНОВСКАЯ, Г ИВАНОВО, УЛ СМИРНОВА, ДОМ 42/2</w:t>
      </w:r>
      <w:r>
        <w:rPr>
          <w:bCs/>
          <w:sz w:val="22"/>
          <w:szCs w:val="22"/>
        </w:rPr>
        <w:t xml:space="preserve"> </w:t>
      </w:r>
    </w:p>
    <w:p w14:paraId="1250E45A" w14:textId="20A0D7EE" w:rsidR="00594BA7" w:rsidRPr="00594BA7" w:rsidRDefault="00594BA7" w:rsidP="00594BA7">
      <w:pPr>
        <w:keepNext/>
        <w:keepLines/>
        <w:suppressLineNumbers/>
        <w:autoSpaceDE w:val="0"/>
        <w:spacing w:line="240" w:lineRule="auto"/>
        <w:ind w:left="0" w:hanging="2"/>
        <w:jc w:val="both"/>
        <w:rPr>
          <w:b/>
          <w:sz w:val="22"/>
          <w:szCs w:val="22"/>
        </w:rPr>
      </w:pPr>
      <w:r w:rsidRPr="00594BA7">
        <w:rPr>
          <w:b/>
          <w:sz w:val="22"/>
          <w:szCs w:val="22"/>
        </w:rPr>
        <w:t>ИН</w:t>
      </w:r>
      <w:r>
        <w:rPr>
          <w:b/>
          <w:sz w:val="22"/>
          <w:szCs w:val="22"/>
        </w:rPr>
        <w:t xml:space="preserve">Н </w:t>
      </w:r>
      <w:r w:rsidRPr="00594BA7">
        <w:rPr>
          <w:bCs/>
          <w:sz w:val="22"/>
          <w:szCs w:val="22"/>
        </w:rPr>
        <w:t>3702660035</w:t>
      </w:r>
    </w:p>
    <w:p w14:paraId="0D909205" w14:textId="54816239" w:rsidR="00594BA7" w:rsidRPr="00594BA7" w:rsidRDefault="00594BA7" w:rsidP="00594BA7">
      <w:pPr>
        <w:keepNext/>
        <w:keepLines/>
        <w:suppressLineNumbers/>
        <w:autoSpaceDE w:val="0"/>
        <w:spacing w:line="240" w:lineRule="auto"/>
        <w:ind w:left="0" w:hanging="2"/>
        <w:jc w:val="both"/>
        <w:rPr>
          <w:b/>
          <w:sz w:val="22"/>
          <w:szCs w:val="22"/>
        </w:rPr>
      </w:pPr>
      <w:r w:rsidRPr="00594BA7">
        <w:rPr>
          <w:b/>
          <w:sz w:val="22"/>
          <w:szCs w:val="22"/>
        </w:rPr>
        <w:t>КПП</w:t>
      </w:r>
      <w:r>
        <w:rPr>
          <w:b/>
          <w:sz w:val="22"/>
          <w:szCs w:val="22"/>
        </w:rPr>
        <w:t xml:space="preserve"> </w:t>
      </w:r>
      <w:r w:rsidRPr="00594BA7">
        <w:rPr>
          <w:bCs/>
          <w:sz w:val="22"/>
          <w:szCs w:val="22"/>
        </w:rPr>
        <w:t>370201001</w:t>
      </w:r>
    </w:p>
    <w:p w14:paraId="45CBC2B8" w14:textId="418473C7" w:rsidR="00594BA7" w:rsidRPr="00594BA7" w:rsidRDefault="00594BA7" w:rsidP="00594BA7">
      <w:pPr>
        <w:keepNext/>
        <w:keepLines/>
        <w:suppressLineNumbers/>
        <w:autoSpaceDE w:val="0"/>
        <w:spacing w:line="240" w:lineRule="auto"/>
        <w:ind w:left="0" w:hanging="2"/>
        <w:jc w:val="both"/>
        <w:rPr>
          <w:b/>
          <w:sz w:val="22"/>
          <w:szCs w:val="22"/>
        </w:rPr>
      </w:pPr>
      <w:r w:rsidRPr="00594BA7">
        <w:rPr>
          <w:b/>
          <w:sz w:val="22"/>
          <w:szCs w:val="22"/>
        </w:rPr>
        <w:t>ОГРН</w:t>
      </w:r>
      <w:r>
        <w:rPr>
          <w:b/>
          <w:sz w:val="22"/>
          <w:szCs w:val="22"/>
        </w:rPr>
        <w:t xml:space="preserve"> </w:t>
      </w:r>
      <w:r w:rsidRPr="00594BA7">
        <w:rPr>
          <w:bCs/>
          <w:sz w:val="22"/>
          <w:szCs w:val="22"/>
        </w:rPr>
        <w:t>1113702033994</w:t>
      </w:r>
    </w:p>
    <w:p w14:paraId="54960306" w14:textId="1A6675F1" w:rsidR="00594BA7" w:rsidRPr="00594BA7" w:rsidRDefault="006F2B5D" w:rsidP="00594BA7">
      <w:pPr>
        <w:keepNext/>
        <w:keepLines/>
        <w:suppressLineNumbers/>
        <w:autoSpaceDE w:val="0"/>
        <w:spacing w:line="240" w:lineRule="auto"/>
        <w:ind w:left="0" w:hanging="2"/>
        <w:jc w:val="both"/>
        <w:rPr>
          <w:sz w:val="22"/>
          <w:szCs w:val="22"/>
        </w:rPr>
      </w:pPr>
      <w:proofErr w:type="gramStart"/>
      <w:r w:rsidRPr="00936C0F">
        <w:rPr>
          <w:b/>
          <w:sz w:val="22"/>
          <w:szCs w:val="22"/>
        </w:rPr>
        <w:t>Банковские  реквизиты</w:t>
      </w:r>
      <w:proofErr w:type="gramEnd"/>
      <w:r w:rsidR="00594BA7">
        <w:rPr>
          <w:b/>
          <w:sz w:val="22"/>
          <w:szCs w:val="22"/>
        </w:rPr>
        <w:t>:</w:t>
      </w:r>
      <w:r w:rsidR="00594BA7">
        <w:rPr>
          <w:b/>
          <w:sz w:val="22"/>
          <w:szCs w:val="22"/>
        </w:rPr>
        <w:tab/>
      </w:r>
      <w:r w:rsidR="00594BA7">
        <w:rPr>
          <w:b/>
          <w:sz w:val="22"/>
          <w:szCs w:val="22"/>
        </w:rPr>
        <w:br/>
      </w:r>
      <w:r w:rsidR="00594BA7" w:rsidRPr="00594BA7">
        <w:rPr>
          <w:sz w:val="22"/>
          <w:szCs w:val="22"/>
        </w:rPr>
        <w:t>Наименование банка</w:t>
      </w:r>
      <w:r w:rsidR="00594BA7">
        <w:rPr>
          <w:sz w:val="22"/>
          <w:szCs w:val="22"/>
        </w:rPr>
        <w:t xml:space="preserve"> </w:t>
      </w:r>
      <w:r w:rsidR="00594BA7" w:rsidRPr="00594BA7">
        <w:rPr>
          <w:sz w:val="22"/>
          <w:szCs w:val="22"/>
        </w:rPr>
        <w:t>АО КБ «Солидарность»</w:t>
      </w:r>
    </w:p>
    <w:p w14:paraId="63FE24C9" w14:textId="5A5601AE" w:rsidR="00594BA7" w:rsidRPr="00594BA7" w:rsidRDefault="00594BA7" w:rsidP="00594BA7">
      <w:pPr>
        <w:keepNext/>
        <w:keepLines/>
        <w:suppressLineNumbers/>
        <w:autoSpaceDE w:val="0"/>
        <w:spacing w:line="240" w:lineRule="auto"/>
        <w:ind w:left="0" w:hanging="2"/>
        <w:jc w:val="both"/>
        <w:rPr>
          <w:sz w:val="22"/>
          <w:szCs w:val="22"/>
        </w:rPr>
      </w:pPr>
      <w:r w:rsidRPr="00594BA7">
        <w:rPr>
          <w:sz w:val="22"/>
          <w:szCs w:val="22"/>
        </w:rPr>
        <w:t>БИК</w:t>
      </w:r>
      <w:r>
        <w:rPr>
          <w:sz w:val="22"/>
          <w:szCs w:val="22"/>
        </w:rPr>
        <w:t xml:space="preserve"> </w:t>
      </w:r>
      <w:r w:rsidRPr="00594BA7">
        <w:rPr>
          <w:sz w:val="22"/>
          <w:szCs w:val="22"/>
        </w:rPr>
        <w:t>043601706</w:t>
      </w:r>
    </w:p>
    <w:p w14:paraId="59C684F2" w14:textId="6573B738" w:rsidR="00594BA7" w:rsidRPr="00594BA7" w:rsidRDefault="00594BA7" w:rsidP="00594BA7">
      <w:pPr>
        <w:keepNext/>
        <w:keepLines/>
        <w:suppressLineNumbers/>
        <w:autoSpaceDE w:val="0"/>
        <w:spacing w:line="240" w:lineRule="auto"/>
        <w:ind w:left="0" w:hanging="2"/>
        <w:jc w:val="both"/>
        <w:rPr>
          <w:sz w:val="22"/>
          <w:szCs w:val="22"/>
        </w:rPr>
      </w:pPr>
      <w:r w:rsidRPr="00594BA7">
        <w:rPr>
          <w:sz w:val="22"/>
          <w:szCs w:val="22"/>
        </w:rPr>
        <w:t>Расчетный счет</w:t>
      </w:r>
      <w:r>
        <w:rPr>
          <w:sz w:val="22"/>
          <w:szCs w:val="22"/>
        </w:rPr>
        <w:t xml:space="preserve"> </w:t>
      </w:r>
      <w:r w:rsidRPr="00594BA7">
        <w:rPr>
          <w:sz w:val="22"/>
          <w:szCs w:val="22"/>
        </w:rPr>
        <w:t>40702810900000164571</w:t>
      </w:r>
    </w:p>
    <w:p w14:paraId="7C0AD26F" w14:textId="2C053F58" w:rsidR="006F2B5D" w:rsidRPr="00936C0F" w:rsidRDefault="00594BA7" w:rsidP="00594BA7">
      <w:pPr>
        <w:keepNext/>
        <w:keepLines/>
        <w:suppressLineNumbers/>
        <w:autoSpaceDE w:val="0"/>
        <w:spacing w:line="240" w:lineRule="auto"/>
        <w:ind w:left="0" w:hanging="2"/>
        <w:jc w:val="both"/>
        <w:rPr>
          <w:sz w:val="22"/>
          <w:szCs w:val="22"/>
        </w:rPr>
      </w:pPr>
      <w:r w:rsidRPr="00594BA7">
        <w:rPr>
          <w:sz w:val="22"/>
          <w:szCs w:val="22"/>
        </w:rPr>
        <w:t>Корреспондентский счет</w:t>
      </w:r>
      <w:r>
        <w:rPr>
          <w:sz w:val="22"/>
          <w:szCs w:val="22"/>
        </w:rPr>
        <w:t xml:space="preserve"> </w:t>
      </w:r>
      <w:r w:rsidRPr="00594BA7">
        <w:rPr>
          <w:sz w:val="22"/>
          <w:szCs w:val="22"/>
        </w:rPr>
        <w:t>30101810800000000706</w:t>
      </w:r>
    </w:p>
    <w:p w14:paraId="4637DC31" w14:textId="212EB6A4" w:rsidR="006F2B5D" w:rsidRPr="00594BA7" w:rsidRDefault="006F2B5D" w:rsidP="006F2B5D">
      <w:pPr>
        <w:keepNext/>
        <w:keepLines/>
        <w:suppressLineNumbers/>
        <w:autoSpaceDE w:val="0"/>
        <w:spacing w:line="240" w:lineRule="auto"/>
        <w:ind w:left="0" w:hanging="2"/>
        <w:jc w:val="both"/>
        <w:rPr>
          <w:b/>
          <w:bCs/>
          <w:sz w:val="22"/>
          <w:szCs w:val="22"/>
        </w:rPr>
      </w:pPr>
      <w:r w:rsidRPr="00594BA7">
        <w:rPr>
          <w:b/>
          <w:bCs/>
          <w:sz w:val="22"/>
          <w:szCs w:val="22"/>
        </w:rPr>
        <w:t>Элек. Адрес:</w:t>
      </w:r>
      <w:r w:rsidR="00594BA7" w:rsidRPr="00594BA7">
        <w:rPr>
          <w:rFonts w:ascii="Roboto" w:hAnsi="Roboto"/>
          <w:color w:val="202020"/>
          <w:sz w:val="21"/>
          <w:szCs w:val="21"/>
          <w:shd w:val="clear" w:color="auto" w:fill="FAFAFA"/>
        </w:rPr>
        <w:t xml:space="preserve"> </w:t>
      </w:r>
      <w:r w:rsidR="00594BA7" w:rsidRPr="00594BA7">
        <w:rPr>
          <w:sz w:val="22"/>
          <w:szCs w:val="22"/>
        </w:rPr>
        <w:t>mail@ruitb.ru</w:t>
      </w:r>
    </w:p>
    <w:p w14:paraId="680724FB" w14:textId="3DA7A7A1" w:rsidR="006F2B5D" w:rsidRPr="00594BA7" w:rsidRDefault="006F2B5D" w:rsidP="006F2B5D">
      <w:pPr>
        <w:pStyle w:val="ConsPlusNormal0"/>
        <w:keepLines/>
        <w:ind w:left="0" w:hanging="2"/>
        <w:jc w:val="both"/>
        <w:rPr>
          <w:rFonts w:ascii="Times New Roman" w:hAnsi="Times New Roman" w:cs="Times New Roman"/>
          <w:b/>
          <w:bCs/>
          <w:sz w:val="22"/>
          <w:szCs w:val="22"/>
        </w:rPr>
      </w:pPr>
      <w:r w:rsidRPr="00594BA7">
        <w:rPr>
          <w:rFonts w:ascii="Times New Roman" w:hAnsi="Times New Roman" w:cs="Times New Roman"/>
          <w:b/>
          <w:bCs/>
          <w:sz w:val="22"/>
          <w:szCs w:val="22"/>
        </w:rPr>
        <w:t>Телефон:</w:t>
      </w:r>
      <w:r w:rsidR="00594BA7" w:rsidRPr="00594BA7">
        <w:rPr>
          <w:rFonts w:ascii="Roboto" w:hAnsi="Roboto" w:cs="Times New Roman"/>
          <w:color w:val="202020"/>
          <w:sz w:val="21"/>
          <w:szCs w:val="21"/>
          <w:shd w:val="clear" w:color="auto" w:fill="FAFAFA"/>
          <w:lang w:eastAsia="ru-RU"/>
        </w:rPr>
        <w:t xml:space="preserve"> </w:t>
      </w:r>
      <w:r w:rsidR="00594BA7" w:rsidRPr="00594BA7">
        <w:rPr>
          <w:rFonts w:ascii="Times New Roman" w:hAnsi="Times New Roman" w:cs="Times New Roman"/>
          <w:sz w:val="22"/>
          <w:szCs w:val="22"/>
        </w:rPr>
        <w:t>74932581558</w:t>
      </w:r>
    </w:p>
    <w:p w14:paraId="7522A193" w14:textId="77777777" w:rsidR="006F2B5D" w:rsidRPr="00936C0F" w:rsidRDefault="006F2B5D" w:rsidP="006F2B5D">
      <w:pPr>
        <w:pStyle w:val="ConsPlusNormal0"/>
        <w:ind w:left="0" w:hanging="2"/>
        <w:jc w:val="both"/>
        <w:rPr>
          <w:rFonts w:ascii="Times New Roman" w:hAnsi="Times New Roman" w:cs="Times New Roman"/>
          <w:sz w:val="22"/>
          <w:szCs w:val="22"/>
        </w:rPr>
      </w:pPr>
    </w:p>
    <w:p w14:paraId="4C9D6FED" w14:textId="4825C4D0" w:rsidR="006F2B5D" w:rsidRPr="00936C0F" w:rsidRDefault="006F2B5D" w:rsidP="006F2B5D">
      <w:pPr>
        <w:autoSpaceDE w:val="0"/>
        <w:spacing w:line="240" w:lineRule="auto"/>
        <w:ind w:left="0" w:hanging="2"/>
        <w:jc w:val="both"/>
        <w:rPr>
          <w:sz w:val="22"/>
          <w:szCs w:val="22"/>
        </w:rPr>
      </w:pPr>
      <w:r w:rsidRPr="00936C0F">
        <w:rPr>
          <w:sz w:val="22"/>
          <w:szCs w:val="22"/>
        </w:rPr>
        <w:t xml:space="preserve">От Заказчика: _________________                             От </w:t>
      </w:r>
      <w:r w:rsidR="00A500F1" w:rsidRPr="00936C0F">
        <w:rPr>
          <w:sz w:val="22"/>
          <w:szCs w:val="22"/>
        </w:rPr>
        <w:t>Исполнителя</w:t>
      </w:r>
      <w:r w:rsidRPr="00936C0F">
        <w:rPr>
          <w:sz w:val="22"/>
          <w:szCs w:val="22"/>
        </w:rPr>
        <w:t>: _________________</w:t>
      </w:r>
    </w:p>
    <w:p w14:paraId="4EDBA3C0" w14:textId="6C376EAB" w:rsidR="006F2B5D" w:rsidRPr="00936C0F" w:rsidRDefault="006F2B5D" w:rsidP="006F2B5D">
      <w:pPr>
        <w:keepNext/>
        <w:keepLines/>
        <w:autoSpaceDE w:val="0"/>
        <w:spacing w:line="240" w:lineRule="auto"/>
        <w:ind w:left="0" w:hanging="2"/>
        <w:jc w:val="center"/>
        <w:rPr>
          <w:sz w:val="22"/>
          <w:szCs w:val="22"/>
        </w:rPr>
        <w:sectPr w:rsidR="006F2B5D" w:rsidRPr="00936C0F" w:rsidSect="00CE06ED">
          <w:pgSz w:w="11906" w:h="16838"/>
          <w:pgMar w:top="624" w:right="624" w:bottom="765" w:left="1134" w:header="720" w:footer="709" w:gutter="0"/>
          <w:cols w:space="720"/>
          <w:titlePg/>
          <w:docGrid w:linePitch="360"/>
        </w:sectPr>
      </w:pPr>
      <w:r w:rsidRPr="00936C0F">
        <w:rPr>
          <w:sz w:val="22"/>
          <w:szCs w:val="22"/>
        </w:rPr>
        <w:t>М.П.                                                                                                                      М.П</w:t>
      </w:r>
    </w:p>
    <w:p w14:paraId="7C2C20DE" w14:textId="23B7EC3B" w:rsidR="009503EB" w:rsidRPr="00BB4475" w:rsidRDefault="009503EB" w:rsidP="009503EB">
      <w:pPr>
        <w:pBdr>
          <w:top w:val="none" w:sz="4" w:space="0" w:color="000000"/>
          <w:left w:val="none" w:sz="4" w:space="0" w:color="000000"/>
          <w:bottom w:val="none" w:sz="4" w:space="0" w:color="000000"/>
          <w:right w:val="none" w:sz="4" w:space="0" w:color="000000"/>
          <w:between w:val="none" w:sz="4" w:space="0" w:color="000000"/>
        </w:pBdr>
        <w:spacing w:line="276" w:lineRule="auto"/>
        <w:ind w:left="0" w:hanging="2"/>
        <w:jc w:val="right"/>
        <w:rPr>
          <w:b/>
          <w:sz w:val="24"/>
          <w:szCs w:val="24"/>
        </w:rPr>
      </w:pPr>
      <w:r w:rsidRPr="00BB4475">
        <w:rPr>
          <w:b/>
          <w:sz w:val="24"/>
          <w:szCs w:val="24"/>
        </w:rPr>
        <w:lastRenderedPageBreak/>
        <w:t xml:space="preserve">Приложение </w:t>
      </w:r>
    </w:p>
    <w:p w14:paraId="43F5EE11" w14:textId="77777777" w:rsidR="009503EB" w:rsidRPr="00BB4475" w:rsidRDefault="009503EB" w:rsidP="009503EB">
      <w:pPr>
        <w:pBdr>
          <w:top w:val="none" w:sz="4" w:space="0" w:color="000000"/>
          <w:left w:val="none" w:sz="4" w:space="0" w:color="000000"/>
          <w:bottom w:val="none" w:sz="4" w:space="0" w:color="000000"/>
          <w:right w:val="none" w:sz="4" w:space="0" w:color="000000"/>
          <w:between w:val="none" w:sz="4" w:space="0" w:color="000000"/>
        </w:pBdr>
        <w:spacing w:line="276" w:lineRule="auto"/>
        <w:ind w:left="0" w:hanging="2"/>
        <w:jc w:val="right"/>
        <w:rPr>
          <w:b/>
          <w:sz w:val="24"/>
          <w:szCs w:val="24"/>
        </w:rPr>
      </w:pPr>
      <w:r>
        <w:rPr>
          <w:b/>
          <w:sz w:val="24"/>
          <w:szCs w:val="24"/>
        </w:rPr>
        <w:t xml:space="preserve">к </w:t>
      </w:r>
      <w:r w:rsidRPr="00F531A7">
        <w:rPr>
          <w:b/>
          <w:sz w:val="24"/>
          <w:szCs w:val="24"/>
        </w:rPr>
        <w:t>Государственному контракту</w:t>
      </w:r>
    </w:p>
    <w:p w14:paraId="4CBAE11C" w14:textId="22B4DC38" w:rsidR="009503EB" w:rsidRPr="00BB4475" w:rsidRDefault="00594BA7" w:rsidP="009503EB">
      <w:pPr>
        <w:pBdr>
          <w:top w:val="none" w:sz="4" w:space="0" w:color="000000"/>
          <w:left w:val="none" w:sz="4" w:space="0" w:color="000000"/>
          <w:bottom w:val="none" w:sz="4" w:space="0" w:color="000000"/>
          <w:right w:val="none" w:sz="4" w:space="0" w:color="000000"/>
          <w:between w:val="none" w:sz="4" w:space="0" w:color="000000"/>
        </w:pBdr>
        <w:spacing w:line="276" w:lineRule="auto"/>
        <w:ind w:left="0" w:hanging="2"/>
        <w:jc w:val="right"/>
        <w:rPr>
          <w:b/>
          <w:sz w:val="24"/>
          <w:szCs w:val="24"/>
        </w:rPr>
      </w:pPr>
      <w:r w:rsidRPr="00936C0F">
        <w:rPr>
          <w:b/>
          <w:sz w:val="22"/>
          <w:szCs w:val="22"/>
        </w:rPr>
        <w:t xml:space="preserve">№ </w:t>
      </w:r>
      <w:r w:rsidRPr="00220750">
        <w:rPr>
          <w:b/>
          <w:sz w:val="22"/>
          <w:szCs w:val="22"/>
        </w:rPr>
        <w:t>0133200001725001398</w:t>
      </w:r>
      <w:r>
        <w:rPr>
          <w:b/>
          <w:sz w:val="22"/>
          <w:szCs w:val="22"/>
        </w:rPr>
        <w:t xml:space="preserve"> </w:t>
      </w:r>
      <w:r w:rsidR="009503EB" w:rsidRPr="00BB4475">
        <w:rPr>
          <w:b/>
          <w:sz w:val="24"/>
          <w:szCs w:val="24"/>
        </w:rPr>
        <w:t xml:space="preserve">от «___» </w:t>
      </w:r>
      <w:r>
        <w:rPr>
          <w:b/>
          <w:sz w:val="24"/>
          <w:szCs w:val="24"/>
        </w:rPr>
        <w:t xml:space="preserve">июня </w:t>
      </w:r>
      <w:r w:rsidR="009503EB" w:rsidRPr="00BB4475">
        <w:rPr>
          <w:b/>
          <w:sz w:val="24"/>
          <w:szCs w:val="24"/>
        </w:rPr>
        <w:t>202</w:t>
      </w:r>
      <w:r>
        <w:rPr>
          <w:b/>
          <w:sz w:val="24"/>
          <w:szCs w:val="24"/>
        </w:rPr>
        <w:t xml:space="preserve">5 </w:t>
      </w:r>
      <w:r w:rsidR="009503EB" w:rsidRPr="00BB4475">
        <w:rPr>
          <w:b/>
          <w:sz w:val="24"/>
          <w:szCs w:val="24"/>
        </w:rPr>
        <w:t>г.</w:t>
      </w:r>
    </w:p>
    <w:p w14:paraId="4C08D774" w14:textId="77777777" w:rsidR="00AC76EC" w:rsidRDefault="00AC76EC" w:rsidP="00AC76EC">
      <w:pPr>
        <w:pBdr>
          <w:top w:val="none" w:sz="4" w:space="0" w:color="000000"/>
          <w:left w:val="none" w:sz="4" w:space="0" w:color="000000"/>
          <w:bottom w:val="none" w:sz="4" w:space="0" w:color="000000"/>
          <w:right w:val="none" w:sz="4" w:space="0" w:color="000000"/>
          <w:between w:val="none" w:sz="4" w:space="0" w:color="000000"/>
        </w:pBdr>
        <w:spacing w:line="276" w:lineRule="auto"/>
        <w:ind w:left="0" w:hanging="2"/>
        <w:jc w:val="center"/>
        <w:rPr>
          <w:b/>
          <w:sz w:val="24"/>
          <w:szCs w:val="24"/>
        </w:rPr>
      </w:pPr>
    </w:p>
    <w:p w14:paraId="687E59C3" w14:textId="77777777" w:rsidR="00343E83" w:rsidRDefault="00343E83" w:rsidP="00343E83">
      <w:pPr>
        <w:pStyle w:val="normal1"/>
        <w:ind w:hanging="2"/>
        <w:jc w:val="center"/>
        <w:rPr>
          <w:b/>
          <w:sz w:val="24"/>
          <w:szCs w:val="24"/>
        </w:rPr>
      </w:pPr>
      <w:r>
        <w:rPr>
          <w:b/>
          <w:sz w:val="24"/>
          <w:szCs w:val="24"/>
        </w:rPr>
        <w:t>Техническое задание</w:t>
      </w:r>
    </w:p>
    <w:p w14:paraId="52466FB2" w14:textId="77777777" w:rsidR="00343E83" w:rsidRDefault="00343E83" w:rsidP="00343E83">
      <w:pPr>
        <w:pStyle w:val="normal1"/>
        <w:ind w:hanging="2"/>
        <w:jc w:val="center"/>
        <w:rPr>
          <w:b/>
          <w:sz w:val="24"/>
          <w:szCs w:val="24"/>
        </w:rPr>
      </w:pPr>
    </w:p>
    <w:p w14:paraId="7337E20B" w14:textId="77777777" w:rsidR="00343E83" w:rsidRDefault="00343E83" w:rsidP="00343E83">
      <w:pPr>
        <w:pStyle w:val="normal1"/>
        <w:ind w:left="1" w:hanging="3"/>
        <w:jc w:val="center"/>
        <w:rPr>
          <w:b/>
          <w:sz w:val="28"/>
          <w:szCs w:val="28"/>
        </w:rPr>
      </w:pPr>
      <w:r>
        <w:rPr>
          <w:b/>
          <w:sz w:val="28"/>
          <w:szCs w:val="28"/>
        </w:rPr>
        <w:t>Описание объекта закупки</w:t>
      </w:r>
    </w:p>
    <w:p w14:paraId="41E7ACCB" w14:textId="77777777" w:rsidR="00343E83" w:rsidRDefault="00343E83" w:rsidP="00343E83">
      <w:pPr>
        <w:pStyle w:val="normal1"/>
        <w:ind w:left="1" w:hanging="3"/>
        <w:jc w:val="center"/>
        <w:rPr>
          <w:b/>
          <w:sz w:val="28"/>
          <w:szCs w:val="28"/>
        </w:rPr>
      </w:pPr>
    </w:p>
    <w:p w14:paraId="6FDCB7B1" w14:textId="77777777" w:rsidR="00343E83" w:rsidRDefault="00343E83" w:rsidP="00343E83">
      <w:pPr>
        <w:pStyle w:val="normal1"/>
        <w:ind w:hanging="2"/>
        <w:jc w:val="center"/>
        <w:rPr>
          <w:b/>
          <w:sz w:val="24"/>
          <w:szCs w:val="24"/>
        </w:rPr>
      </w:pPr>
      <w:r>
        <w:rPr>
          <w:b/>
          <w:sz w:val="24"/>
          <w:szCs w:val="24"/>
        </w:rPr>
        <w:t>Оказание услуг по техническому сопровождению «Региональной медицинской информационной системы здравоохранения Ивановской области»</w:t>
      </w:r>
    </w:p>
    <w:p w14:paraId="017FFA3D" w14:textId="77777777" w:rsidR="00343E83" w:rsidRDefault="00343E83" w:rsidP="00343E83">
      <w:pPr>
        <w:pStyle w:val="normal1"/>
        <w:ind w:hanging="2"/>
        <w:jc w:val="center"/>
        <w:rPr>
          <w:b/>
          <w:sz w:val="24"/>
          <w:szCs w:val="24"/>
        </w:rPr>
      </w:pPr>
    </w:p>
    <w:p w14:paraId="25AFB03B" w14:textId="77777777" w:rsidR="00343E83" w:rsidRDefault="00343E83" w:rsidP="00D96349">
      <w:pPr>
        <w:pStyle w:val="normal1"/>
        <w:keepNext/>
        <w:keepLines/>
        <w:numPr>
          <w:ilvl w:val="0"/>
          <w:numId w:val="11"/>
        </w:numPr>
        <w:ind w:left="0" w:hanging="2"/>
        <w:rPr>
          <w:rFonts w:eastAsia="Times New Roman" w:cs="Times New Roman"/>
          <w:color w:val="000000"/>
        </w:rPr>
      </w:pPr>
      <w:r>
        <w:rPr>
          <w:rFonts w:eastAsia="Times New Roman" w:cs="Times New Roman"/>
          <w:b/>
          <w:color w:val="000000"/>
          <w:sz w:val="24"/>
          <w:szCs w:val="24"/>
        </w:rPr>
        <w:t>Определения, обозначения и сокращения:</w:t>
      </w:r>
    </w:p>
    <w:p w14:paraId="60089881" w14:textId="77777777" w:rsidR="00343E83" w:rsidRDefault="00343E83" w:rsidP="00343E83">
      <w:pPr>
        <w:pStyle w:val="normal1"/>
        <w:ind w:hanging="2"/>
        <w:jc w:val="both"/>
        <w:rPr>
          <w:sz w:val="24"/>
          <w:szCs w:val="24"/>
        </w:rPr>
      </w:pPr>
      <w:r>
        <w:rPr>
          <w:sz w:val="24"/>
          <w:szCs w:val="24"/>
        </w:rPr>
        <w:t>При описании объекта закупки используются определения, обозначения и сокращения, установленные действующим законодательством, а также термины и сокращения, приведенные в настоящем разделе.</w:t>
      </w:r>
    </w:p>
    <w:p w14:paraId="44CF86BC" w14:textId="77777777" w:rsidR="00343E83" w:rsidRDefault="00343E83" w:rsidP="00343E83">
      <w:pPr>
        <w:pStyle w:val="normal1"/>
        <w:ind w:hanging="2"/>
        <w:jc w:val="right"/>
        <w:rPr>
          <w:sz w:val="24"/>
          <w:szCs w:val="24"/>
        </w:rPr>
      </w:pPr>
      <w:r>
        <w:rPr>
          <w:sz w:val="24"/>
          <w:szCs w:val="24"/>
        </w:rPr>
        <w:t>Таблица 1. Определения, обозначения и сокращения</w:t>
      </w:r>
    </w:p>
    <w:tbl>
      <w:tblPr>
        <w:tblStyle w:val="TableNormal"/>
        <w:tblW w:w="10161" w:type="dxa"/>
        <w:jc w:val="center"/>
        <w:tblInd w:w="0" w:type="dxa"/>
        <w:tblLayout w:type="fixed"/>
        <w:tblCellMar>
          <w:left w:w="108" w:type="dxa"/>
          <w:right w:w="108" w:type="dxa"/>
        </w:tblCellMar>
        <w:tblLook w:val="0400" w:firstRow="0" w:lastRow="0" w:firstColumn="0" w:lastColumn="0" w:noHBand="0" w:noVBand="1"/>
      </w:tblPr>
      <w:tblGrid>
        <w:gridCol w:w="2103"/>
        <w:gridCol w:w="8058"/>
      </w:tblGrid>
      <w:tr w:rsidR="00343E83" w14:paraId="45E600BE" w14:textId="77777777" w:rsidTr="00D827A4">
        <w:trPr>
          <w:jc w:val="center"/>
        </w:trPr>
        <w:tc>
          <w:tcPr>
            <w:tcW w:w="2103" w:type="dxa"/>
            <w:tcBorders>
              <w:top w:val="single" w:sz="8" w:space="0" w:color="000000"/>
              <w:left w:val="single" w:sz="8" w:space="0" w:color="000000"/>
              <w:bottom w:val="single" w:sz="8" w:space="0" w:color="000000"/>
              <w:right w:val="single" w:sz="8" w:space="0" w:color="000000"/>
            </w:tcBorders>
            <w:vAlign w:val="center"/>
          </w:tcPr>
          <w:p w14:paraId="6870B1D0" w14:textId="77777777" w:rsidR="00343E83" w:rsidRDefault="00343E83" w:rsidP="00D827A4">
            <w:pPr>
              <w:pStyle w:val="normal1"/>
              <w:ind w:hanging="2"/>
              <w:rPr>
                <w:b/>
                <w:sz w:val="24"/>
                <w:szCs w:val="24"/>
              </w:rPr>
            </w:pPr>
            <w:r>
              <w:rPr>
                <w:b/>
                <w:sz w:val="24"/>
                <w:szCs w:val="24"/>
              </w:rPr>
              <w:t>Сокращение</w:t>
            </w:r>
          </w:p>
        </w:tc>
        <w:tc>
          <w:tcPr>
            <w:tcW w:w="8057" w:type="dxa"/>
            <w:tcBorders>
              <w:top w:val="single" w:sz="8" w:space="0" w:color="000000"/>
              <w:bottom w:val="single" w:sz="8" w:space="0" w:color="000000"/>
              <w:right w:val="single" w:sz="8" w:space="0" w:color="000000"/>
            </w:tcBorders>
            <w:vAlign w:val="center"/>
          </w:tcPr>
          <w:p w14:paraId="46625865" w14:textId="77777777" w:rsidR="00343E83" w:rsidRDefault="00343E83" w:rsidP="00D827A4">
            <w:pPr>
              <w:pStyle w:val="normal1"/>
              <w:ind w:hanging="2"/>
              <w:jc w:val="center"/>
              <w:rPr>
                <w:b/>
                <w:sz w:val="24"/>
                <w:szCs w:val="24"/>
              </w:rPr>
            </w:pPr>
            <w:r>
              <w:rPr>
                <w:b/>
                <w:sz w:val="24"/>
                <w:szCs w:val="24"/>
              </w:rPr>
              <w:t>Расшифровка сокращения</w:t>
            </w:r>
          </w:p>
        </w:tc>
      </w:tr>
      <w:tr w:rsidR="00343E83" w14:paraId="6064534E"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23B76200" w14:textId="77777777" w:rsidR="00343E83" w:rsidRDefault="00343E83" w:rsidP="00D827A4">
            <w:pPr>
              <w:pStyle w:val="normal1"/>
              <w:ind w:hanging="2"/>
              <w:rPr>
                <w:sz w:val="24"/>
                <w:szCs w:val="24"/>
              </w:rPr>
            </w:pPr>
            <w:r>
              <w:rPr>
                <w:sz w:val="24"/>
                <w:szCs w:val="24"/>
              </w:rPr>
              <w:t>Пользователь</w:t>
            </w:r>
          </w:p>
        </w:tc>
        <w:tc>
          <w:tcPr>
            <w:tcW w:w="8057" w:type="dxa"/>
            <w:tcBorders>
              <w:bottom w:val="single" w:sz="8" w:space="0" w:color="000000"/>
              <w:right w:val="single" w:sz="8" w:space="0" w:color="000000"/>
            </w:tcBorders>
            <w:vAlign w:val="center"/>
          </w:tcPr>
          <w:p w14:paraId="4D375FD5" w14:textId="77777777" w:rsidR="00343E83" w:rsidRDefault="00343E83" w:rsidP="00D827A4">
            <w:pPr>
              <w:pStyle w:val="normal1"/>
              <w:ind w:hanging="2"/>
              <w:jc w:val="both"/>
              <w:rPr>
                <w:sz w:val="24"/>
                <w:szCs w:val="24"/>
              </w:rPr>
            </w:pPr>
            <w:r>
              <w:rPr>
                <w:sz w:val="24"/>
                <w:szCs w:val="24"/>
              </w:rPr>
              <w:t>Сотрудник Департамента здравоохранения Ивановской области, сотрудник ОБУЗОТ МИАЦ и (или) медицинской организации, подведомственной Департаменту здравоохранения Ивановской области, подключенной к РМИС СЗ ИО, осуществляющий работу в системе.</w:t>
            </w:r>
          </w:p>
        </w:tc>
      </w:tr>
      <w:tr w:rsidR="00343E83" w14:paraId="1ED4C2B5"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03DCCAE1" w14:textId="77777777" w:rsidR="00343E83" w:rsidRDefault="00343E83" w:rsidP="00D827A4">
            <w:pPr>
              <w:pStyle w:val="normal1"/>
              <w:ind w:hanging="2"/>
              <w:rPr>
                <w:sz w:val="24"/>
                <w:szCs w:val="24"/>
              </w:rPr>
            </w:pPr>
            <w:r>
              <w:rPr>
                <w:sz w:val="24"/>
                <w:szCs w:val="24"/>
              </w:rPr>
              <w:t>Инициатор</w:t>
            </w:r>
          </w:p>
        </w:tc>
        <w:tc>
          <w:tcPr>
            <w:tcW w:w="8057" w:type="dxa"/>
            <w:tcBorders>
              <w:bottom w:val="single" w:sz="8" w:space="0" w:color="000000"/>
              <w:right w:val="single" w:sz="8" w:space="0" w:color="000000"/>
            </w:tcBorders>
            <w:vAlign w:val="center"/>
          </w:tcPr>
          <w:p w14:paraId="485FD0A9" w14:textId="77777777" w:rsidR="00343E83" w:rsidRDefault="00343E83" w:rsidP="00D827A4">
            <w:pPr>
              <w:pStyle w:val="normal1"/>
              <w:ind w:hanging="2"/>
              <w:jc w:val="both"/>
              <w:rPr>
                <w:sz w:val="24"/>
                <w:szCs w:val="24"/>
              </w:rPr>
            </w:pPr>
            <w:r>
              <w:rPr>
                <w:sz w:val="24"/>
                <w:szCs w:val="24"/>
              </w:rPr>
              <w:t>Пользователь, отправляющий запрос в СТП.</w:t>
            </w:r>
          </w:p>
        </w:tc>
      </w:tr>
      <w:tr w:rsidR="00343E83" w14:paraId="5D62AC93"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633E4F07" w14:textId="77777777" w:rsidR="00343E83" w:rsidRDefault="00343E83" w:rsidP="00D827A4">
            <w:pPr>
              <w:pStyle w:val="normal1"/>
              <w:ind w:hanging="2"/>
              <w:rPr>
                <w:sz w:val="24"/>
                <w:szCs w:val="24"/>
              </w:rPr>
            </w:pPr>
            <w:r>
              <w:rPr>
                <w:sz w:val="24"/>
                <w:szCs w:val="24"/>
              </w:rPr>
              <w:t>Исполнитель</w:t>
            </w:r>
          </w:p>
        </w:tc>
        <w:tc>
          <w:tcPr>
            <w:tcW w:w="8057" w:type="dxa"/>
            <w:tcBorders>
              <w:bottom w:val="single" w:sz="8" w:space="0" w:color="000000"/>
              <w:right w:val="single" w:sz="8" w:space="0" w:color="000000"/>
            </w:tcBorders>
            <w:vAlign w:val="center"/>
          </w:tcPr>
          <w:p w14:paraId="686A9F00" w14:textId="77777777" w:rsidR="00343E83" w:rsidRDefault="00343E83" w:rsidP="00D827A4">
            <w:pPr>
              <w:pStyle w:val="normal1"/>
              <w:ind w:hanging="2"/>
              <w:jc w:val="both"/>
              <w:rPr>
                <w:sz w:val="24"/>
                <w:szCs w:val="24"/>
              </w:rPr>
            </w:pPr>
            <w:r>
              <w:rPr>
                <w:sz w:val="24"/>
                <w:szCs w:val="24"/>
              </w:rPr>
              <w:t>Организация, подразделение предприятия или сотрудник предприятия, предоставляющие Услуги службы технической поддержки Заказчику.</w:t>
            </w:r>
          </w:p>
        </w:tc>
      </w:tr>
      <w:tr w:rsidR="00343E83" w14:paraId="41710E61"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2D835A9F" w14:textId="77777777" w:rsidR="00343E83" w:rsidRDefault="00343E83" w:rsidP="00D827A4">
            <w:pPr>
              <w:pStyle w:val="normal1"/>
              <w:ind w:hanging="2"/>
              <w:rPr>
                <w:sz w:val="24"/>
                <w:szCs w:val="24"/>
              </w:rPr>
            </w:pPr>
            <w:r>
              <w:rPr>
                <w:sz w:val="24"/>
                <w:szCs w:val="24"/>
              </w:rPr>
              <w:t>Запрос</w:t>
            </w:r>
          </w:p>
        </w:tc>
        <w:tc>
          <w:tcPr>
            <w:tcW w:w="8057" w:type="dxa"/>
            <w:tcBorders>
              <w:bottom w:val="single" w:sz="8" w:space="0" w:color="000000"/>
              <w:right w:val="single" w:sz="8" w:space="0" w:color="000000"/>
            </w:tcBorders>
            <w:vAlign w:val="center"/>
          </w:tcPr>
          <w:p w14:paraId="233849B9" w14:textId="77777777" w:rsidR="00343E83" w:rsidRDefault="00343E83" w:rsidP="00D827A4">
            <w:pPr>
              <w:pStyle w:val="normal1"/>
              <w:ind w:hanging="2"/>
              <w:jc w:val="both"/>
              <w:rPr>
                <w:sz w:val="24"/>
                <w:szCs w:val="24"/>
              </w:rPr>
            </w:pPr>
            <w:r>
              <w:rPr>
                <w:sz w:val="24"/>
                <w:szCs w:val="24"/>
              </w:rPr>
              <w:t>Передача информации от Пользователя в СТП о необходимости консультации, наличии неисправности или потребности в дополнительной функциональности. Типы запросов - консультация по работе с РМИС, обслуживание работы РМИС, внесение изменений в функционал РМИС.</w:t>
            </w:r>
          </w:p>
        </w:tc>
      </w:tr>
      <w:tr w:rsidR="00343E83" w14:paraId="309BA9AE"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294186B7" w14:textId="77777777" w:rsidR="00343E83" w:rsidRDefault="00343E83" w:rsidP="00D827A4">
            <w:pPr>
              <w:pStyle w:val="normal1"/>
              <w:ind w:hanging="2"/>
              <w:rPr>
                <w:sz w:val="24"/>
                <w:szCs w:val="24"/>
              </w:rPr>
            </w:pPr>
            <w:r>
              <w:rPr>
                <w:sz w:val="24"/>
                <w:szCs w:val="24"/>
              </w:rPr>
              <w:t>Запрос на консультацию по работе с РМИС</w:t>
            </w:r>
          </w:p>
        </w:tc>
        <w:tc>
          <w:tcPr>
            <w:tcW w:w="8057" w:type="dxa"/>
            <w:tcBorders>
              <w:bottom w:val="single" w:sz="8" w:space="0" w:color="000000"/>
              <w:right w:val="single" w:sz="8" w:space="0" w:color="000000"/>
            </w:tcBorders>
            <w:vAlign w:val="center"/>
          </w:tcPr>
          <w:p w14:paraId="51D9EE66" w14:textId="77777777" w:rsidR="00343E83" w:rsidRDefault="00343E83" w:rsidP="00D827A4">
            <w:pPr>
              <w:pStyle w:val="normal1"/>
              <w:ind w:hanging="2"/>
              <w:jc w:val="both"/>
              <w:rPr>
                <w:sz w:val="24"/>
                <w:szCs w:val="24"/>
              </w:rPr>
            </w:pPr>
            <w:r>
              <w:rPr>
                <w:sz w:val="24"/>
                <w:szCs w:val="24"/>
              </w:rPr>
              <w:t>Запрос на консультацию/совет/разъяснение от специалиста Исполнителя Пользователю по функциональности или настройкам РМИС</w:t>
            </w:r>
          </w:p>
        </w:tc>
      </w:tr>
      <w:tr w:rsidR="00343E83" w14:paraId="7C2F4D7D"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5EC93DE5" w14:textId="77777777" w:rsidR="00343E83" w:rsidRDefault="00343E83" w:rsidP="00D827A4">
            <w:pPr>
              <w:pStyle w:val="normal1"/>
              <w:ind w:hanging="2"/>
              <w:rPr>
                <w:sz w:val="24"/>
                <w:szCs w:val="24"/>
              </w:rPr>
            </w:pPr>
            <w:r>
              <w:rPr>
                <w:sz w:val="24"/>
                <w:szCs w:val="24"/>
              </w:rPr>
              <w:t>Запрос на обслуживание работы РМИС (исправление ошибок)</w:t>
            </w:r>
          </w:p>
        </w:tc>
        <w:tc>
          <w:tcPr>
            <w:tcW w:w="8057" w:type="dxa"/>
            <w:tcBorders>
              <w:bottom w:val="single" w:sz="8" w:space="0" w:color="000000"/>
              <w:right w:val="single" w:sz="8" w:space="0" w:color="000000"/>
            </w:tcBorders>
            <w:vAlign w:val="center"/>
          </w:tcPr>
          <w:p w14:paraId="6958512E" w14:textId="77777777" w:rsidR="00343E83" w:rsidRDefault="00343E83" w:rsidP="00D827A4">
            <w:pPr>
              <w:pStyle w:val="normal1"/>
              <w:ind w:hanging="2"/>
              <w:jc w:val="both"/>
              <w:rPr>
                <w:sz w:val="24"/>
                <w:szCs w:val="24"/>
              </w:rPr>
            </w:pPr>
            <w:r>
              <w:rPr>
                <w:sz w:val="24"/>
                <w:szCs w:val="24"/>
              </w:rPr>
              <w:t>Запрос на устранение некорректной работы функционала РМИС, подтвержденное снимками экрана (скриншотами).</w:t>
            </w:r>
          </w:p>
        </w:tc>
      </w:tr>
      <w:tr w:rsidR="00343E83" w14:paraId="74630913"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3DBCB74F" w14:textId="77777777" w:rsidR="00343E83" w:rsidRDefault="00343E83" w:rsidP="00D827A4">
            <w:pPr>
              <w:pStyle w:val="normal1"/>
              <w:ind w:hanging="2"/>
              <w:rPr>
                <w:sz w:val="24"/>
                <w:szCs w:val="24"/>
              </w:rPr>
            </w:pPr>
            <w:r>
              <w:rPr>
                <w:sz w:val="24"/>
                <w:szCs w:val="24"/>
              </w:rPr>
              <w:t>Запрос на внесение изменений в функционал РМИС.</w:t>
            </w:r>
          </w:p>
        </w:tc>
        <w:tc>
          <w:tcPr>
            <w:tcW w:w="8057" w:type="dxa"/>
            <w:tcBorders>
              <w:bottom w:val="single" w:sz="8" w:space="0" w:color="000000"/>
              <w:right w:val="single" w:sz="8" w:space="0" w:color="000000"/>
            </w:tcBorders>
            <w:vAlign w:val="center"/>
          </w:tcPr>
          <w:p w14:paraId="0BD13821" w14:textId="77777777" w:rsidR="00343E83" w:rsidRDefault="00343E83" w:rsidP="00D827A4">
            <w:pPr>
              <w:pStyle w:val="normal1"/>
              <w:ind w:hanging="2"/>
              <w:jc w:val="both"/>
              <w:rPr>
                <w:sz w:val="24"/>
                <w:szCs w:val="24"/>
              </w:rPr>
            </w:pPr>
            <w:r>
              <w:rPr>
                <w:sz w:val="24"/>
                <w:szCs w:val="24"/>
              </w:rPr>
              <w:t>Запрос на доработку печатных форм ЭМД, создание дополнительных отчетов, отвечающих требованиям Минздрава России в предоставлении запрашиваемых данных.</w:t>
            </w:r>
          </w:p>
        </w:tc>
      </w:tr>
      <w:tr w:rsidR="00343E83" w14:paraId="6E6D9639"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16601BDC" w14:textId="77777777" w:rsidR="00343E83" w:rsidRDefault="00343E83" w:rsidP="00D827A4">
            <w:pPr>
              <w:pStyle w:val="normal1"/>
              <w:ind w:hanging="2"/>
              <w:rPr>
                <w:sz w:val="24"/>
                <w:szCs w:val="24"/>
              </w:rPr>
            </w:pPr>
            <w:r>
              <w:rPr>
                <w:sz w:val="24"/>
                <w:szCs w:val="24"/>
              </w:rPr>
              <w:t>Обращение</w:t>
            </w:r>
          </w:p>
        </w:tc>
        <w:tc>
          <w:tcPr>
            <w:tcW w:w="8057" w:type="dxa"/>
            <w:tcBorders>
              <w:bottom w:val="single" w:sz="8" w:space="0" w:color="000000"/>
              <w:right w:val="single" w:sz="8" w:space="0" w:color="000000"/>
            </w:tcBorders>
            <w:vAlign w:val="center"/>
          </w:tcPr>
          <w:p w14:paraId="00198770" w14:textId="77777777" w:rsidR="00343E83" w:rsidRDefault="00343E83" w:rsidP="00D827A4">
            <w:pPr>
              <w:pStyle w:val="normal1"/>
              <w:ind w:hanging="2"/>
              <w:jc w:val="both"/>
              <w:rPr>
                <w:sz w:val="24"/>
                <w:szCs w:val="24"/>
              </w:rPr>
            </w:pPr>
            <w:r>
              <w:rPr>
                <w:sz w:val="24"/>
                <w:szCs w:val="24"/>
              </w:rPr>
              <w:t>Зарегистрированный и классифицированный на портале ИТС запрос Пользователя, содержащий описание его потребности и принятый СТП к исполнению.</w:t>
            </w:r>
          </w:p>
        </w:tc>
      </w:tr>
      <w:tr w:rsidR="00343E83" w14:paraId="0880B097"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7D28EDEF" w14:textId="77777777" w:rsidR="00343E83" w:rsidRDefault="00343E83" w:rsidP="00D827A4">
            <w:pPr>
              <w:pStyle w:val="normal1"/>
              <w:ind w:hanging="2"/>
              <w:rPr>
                <w:sz w:val="24"/>
                <w:szCs w:val="24"/>
              </w:rPr>
            </w:pPr>
            <w:r>
              <w:rPr>
                <w:sz w:val="24"/>
                <w:szCs w:val="24"/>
              </w:rPr>
              <w:t>Портал ИТС, сервис – деск</w:t>
            </w:r>
          </w:p>
        </w:tc>
        <w:tc>
          <w:tcPr>
            <w:tcW w:w="8057" w:type="dxa"/>
            <w:tcBorders>
              <w:bottom w:val="single" w:sz="8" w:space="0" w:color="000000"/>
              <w:right w:val="single" w:sz="8" w:space="0" w:color="000000"/>
            </w:tcBorders>
            <w:vAlign w:val="center"/>
          </w:tcPr>
          <w:p w14:paraId="263CE096" w14:textId="77777777" w:rsidR="00343E83" w:rsidRDefault="00343E83" w:rsidP="00D827A4">
            <w:pPr>
              <w:pStyle w:val="normal1"/>
              <w:ind w:hanging="2"/>
              <w:jc w:val="both"/>
              <w:rPr>
                <w:sz w:val="24"/>
                <w:szCs w:val="24"/>
              </w:rPr>
            </w:pPr>
            <w:r>
              <w:rPr>
                <w:sz w:val="24"/>
                <w:szCs w:val="24"/>
              </w:rPr>
              <w:t>Портал информационно-технической поддержки. Служба, интегрированная в РМИС СЗ ИО, предназначенная для взаимодействия с УСП, позволяющая отправлять обращения в СТП и получать ответы, приходящие от СТП.</w:t>
            </w:r>
          </w:p>
        </w:tc>
      </w:tr>
      <w:tr w:rsidR="00343E83" w14:paraId="06BA7F20"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4C033904" w14:textId="77777777" w:rsidR="00343E83" w:rsidRDefault="00343E83" w:rsidP="00D827A4">
            <w:pPr>
              <w:pStyle w:val="normal1"/>
              <w:ind w:hanging="2"/>
              <w:rPr>
                <w:sz w:val="24"/>
                <w:szCs w:val="24"/>
              </w:rPr>
            </w:pPr>
            <w:r>
              <w:rPr>
                <w:sz w:val="24"/>
                <w:szCs w:val="24"/>
              </w:rPr>
              <w:t>ЗСПД</w:t>
            </w:r>
          </w:p>
        </w:tc>
        <w:tc>
          <w:tcPr>
            <w:tcW w:w="8057" w:type="dxa"/>
            <w:tcBorders>
              <w:bottom w:val="single" w:sz="8" w:space="0" w:color="000000"/>
              <w:right w:val="single" w:sz="8" w:space="0" w:color="000000"/>
            </w:tcBorders>
            <w:vAlign w:val="center"/>
          </w:tcPr>
          <w:p w14:paraId="32AF3615" w14:textId="77777777" w:rsidR="00343E83" w:rsidRDefault="00343E83" w:rsidP="00D827A4">
            <w:pPr>
              <w:pStyle w:val="normal1"/>
              <w:ind w:hanging="2"/>
              <w:jc w:val="both"/>
              <w:rPr>
                <w:sz w:val="24"/>
                <w:szCs w:val="24"/>
              </w:rPr>
            </w:pPr>
            <w:r>
              <w:rPr>
                <w:sz w:val="24"/>
                <w:szCs w:val="24"/>
              </w:rPr>
              <w:t>Защищенная сеть передачи данных</w:t>
            </w:r>
          </w:p>
        </w:tc>
      </w:tr>
      <w:tr w:rsidR="00343E83" w14:paraId="75052CD2"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3BABAAA5" w14:textId="77777777" w:rsidR="00343E83" w:rsidRDefault="00343E83" w:rsidP="00D827A4">
            <w:pPr>
              <w:pStyle w:val="normal1"/>
              <w:ind w:hanging="2"/>
              <w:rPr>
                <w:sz w:val="24"/>
                <w:szCs w:val="24"/>
              </w:rPr>
            </w:pPr>
            <w:r>
              <w:rPr>
                <w:sz w:val="24"/>
                <w:szCs w:val="24"/>
              </w:rPr>
              <w:t>ЭМД</w:t>
            </w:r>
          </w:p>
        </w:tc>
        <w:tc>
          <w:tcPr>
            <w:tcW w:w="8057" w:type="dxa"/>
            <w:tcBorders>
              <w:bottom w:val="single" w:sz="8" w:space="0" w:color="000000"/>
              <w:right w:val="single" w:sz="8" w:space="0" w:color="000000"/>
            </w:tcBorders>
            <w:vAlign w:val="center"/>
          </w:tcPr>
          <w:p w14:paraId="43BE4260" w14:textId="77777777" w:rsidR="00343E83" w:rsidRDefault="00343E83" w:rsidP="00D827A4">
            <w:pPr>
              <w:pStyle w:val="normal1"/>
              <w:ind w:hanging="2"/>
              <w:jc w:val="both"/>
              <w:rPr>
                <w:sz w:val="24"/>
                <w:szCs w:val="24"/>
              </w:rPr>
            </w:pPr>
            <w:r>
              <w:rPr>
                <w:sz w:val="24"/>
                <w:szCs w:val="24"/>
              </w:rPr>
              <w:t>Электронный медицинский документ</w:t>
            </w:r>
          </w:p>
        </w:tc>
      </w:tr>
      <w:tr w:rsidR="00343E83" w14:paraId="2B87AA27"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62956D39" w14:textId="77777777" w:rsidR="00343E83" w:rsidRDefault="00343E83" w:rsidP="00D827A4">
            <w:pPr>
              <w:pStyle w:val="normal1"/>
              <w:ind w:hanging="2"/>
              <w:rPr>
                <w:sz w:val="24"/>
                <w:szCs w:val="24"/>
              </w:rPr>
            </w:pPr>
            <w:r>
              <w:rPr>
                <w:sz w:val="24"/>
                <w:szCs w:val="24"/>
              </w:rPr>
              <w:t>ЭМК</w:t>
            </w:r>
          </w:p>
        </w:tc>
        <w:tc>
          <w:tcPr>
            <w:tcW w:w="8057" w:type="dxa"/>
            <w:tcBorders>
              <w:bottom w:val="single" w:sz="8" w:space="0" w:color="000000"/>
              <w:right w:val="single" w:sz="8" w:space="0" w:color="000000"/>
            </w:tcBorders>
            <w:vAlign w:val="center"/>
          </w:tcPr>
          <w:p w14:paraId="198C0424" w14:textId="77777777" w:rsidR="00343E83" w:rsidRDefault="00343E83" w:rsidP="00D827A4">
            <w:pPr>
              <w:pStyle w:val="normal1"/>
              <w:ind w:hanging="2"/>
              <w:jc w:val="both"/>
              <w:rPr>
                <w:sz w:val="24"/>
                <w:szCs w:val="24"/>
              </w:rPr>
            </w:pPr>
            <w:r>
              <w:rPr>
                <w:sz w:val="24"/>
                <w:szCs w:val="24"/>
              </w:rPr>
              <w:t>Электронная медицинская карта</w:t>
            </w:r>
          </w:p>
        </w:tc>
      </w:tr>
      <w:tr w:rsidR="00343E83" w14:paraId="2D6BAA78"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0E97622D" w14:textId="77777777" w:rsidR="00343E83" w:rsidRDefault="00343E83" w:rsidP="00D827A4">
            <w:pPr>
              <w:pStyle w:val="normal1"/>
              <w:ind w:hanging="2"/>
              <w:rPr>
                <w:sz w:val="24"/>
                <w:szCs w:val="24"/>
              </w:rPr>
            </w:pPr>
            <w:r>
              <w:rPr>
                <w:sz w:val="24"/>
                <w:szCs w:val="24"/>
              </w:rPr>
              <w:t>СТП</w:t>
            </w:r>
          </w:p>
        </w:tc>
        <w:tc>
          <w:tcPr>
            <w:tcW w:w="8057" w:type="dxa"/>
            <w:tcBorders>
              <w:bottom w:val="single" w:sz="8" w:space="0" w:color="000000"/>
              <w:right w:val="single" w:sz="8" w:space="0" w:color="000000"/>
            </w:tcBorders>
          </w:tcPr>
          <w:p w14:paraId="609E212D" w14:textId="77777777" w:rsidR="00343E83" w:rsidRDefault="00343E83" w:rsidP="00D827A4">
            <w:pPr>
              <w:pStyle w:val="normal1"/>
              <w:ind w:hanging="2"/>
              <w:jc w:val="both"/>
              <w:rPr>
                <w:sz w:val="24"/>
                <w:szCs w:val="24"/>
              </w:rPr>
            </w:pPr>
            <w:r>
              <w:rPr>
                <w:sz w:val="24"/>
                <w:szCs w:val="24"/>
              </w:rPr>
              <w:t>Служба технической поддержки</w:t>
            </w:r>
          </w:p>
        </w:tc>
      </w:tr>
      <w:tr w:rsidR="00343E83" w14:paraId="250D9F20"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16777F62" w14:textId="77777777" w:rsidR="00343E83" w:rsidRDefault="00343E83" w:rsidP="00D827A4">
            <w:pPr>
              <w:pStyle w:val="normal1"/>
              <w:ind w:hanging="2"/>
              <w:rPr>
                <w:sz w:val="24"/>
                <w:szCs w:val="24"/>
              </w:rPr>
            </w:pPr>
            <w:r>
              <w:rPr>
                <w:sz w:val="24"/>
                <w:szCs w:val="24"/>
              </w:rPr>
              <w:t>УСП</w:t>
            </w:r>
          </w:p>
        </w:tc>
        <w:tc>
          <w:tcPr>
            <w:tcW w:w="8057" w:type="dxa"/>
            <w:tcBorders>
              <w:bottom w:val="single" w:sz="8" w:space="0" w:color="000000"/>
              <w:right w:val="single" w:sz="8" w:space="0" w:color="000000"/>
            </w:tcBorders>
          </w:tcPr>
          <w:p w14:paraId="015E9884" w14:textId="77777777" w:rsidR="00343E83" w:rsidRDefault="00343E83" w:rsidP="00D827A4">
            <w:pPr>
              <w:pStyle w:val="normal1"/>
              <w:ind w:hanging="2"/>
              <w:jc w:val="both"/>
              <w:rPr>
                <w:color w:val="000000"/>
                <w:sz w:val="24"/>
                <w:szCs w:val="24"/>
              </w:rPr>
            </w:pPr>
            <w:r>
              <w:rPr>
                <w:color w:val="000000"/>
                <w:sz w:val="24"/>
                <w:szCs w:val="24"/>
              </w:rPr>
              <w:t>Управление службой поддержки</w:t>
            </w:r>
          </w:p>
        </w:tc>
      </w:tr>
      <w:tr w:rsidR="00343E83" w14:paraId="533A01F2"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169E57AF" w14:textId="77777777" w:rsidR="00343E83" w:rsidRDefault="00343E83" w:rsidP="00D827A4">
            <w:pPr>
              <w:pStyle w:val="normal1"/>
              <w:ind w:hanging="2"/>
              <w:rPr>
                <w:sz w:val="24"/>
                <w:szCs w:val="24"/>
              </w:rPr>
            </w:pPr>
            <w:r>
              <w:rPr>
                <w:sz w:val="24"/>
                <w:szCs w:val="24"/>
              </w:rPr>
              <w:t>ИПК</w:t>
            </w:r>
          </w:p>
        </w:tc>
        <w:tc>
          <w:tcPr>
            <w:tcW w:w="8057" w:type="dxa"/>
            <w:tcBorders>
              <w:bottom w:val="single" w:sz="8" w:space="0" w:color="000000"/>
              <w:right w:val="single" w:sz="8" w:space="0" w:color="000000"/>
            </w:tcBorders>
          </w:tcPr>
          <w:p w14:paraId="5396975F" w14:textId="77777777" w:rsidR="00343E83" w:rsidRDefault="00343E83" w:rsidP="00D827A4">
            <w:pPr>
              <w:pStyle w:val="normal1"/>
              <w:ind w:hanging="2"/>
              <w:rPr>
                <w:sz w:val="24"/>
                <w:szCs w:val="24"/>
              </w:rPr>
            </w:pPr>
            <w:r>
              <w:rPr>
                <w:sz w:val="24"/>
                <w:szCs w:val="24"/>
              </w:rPr>
              <w:t>Интегральный показатель качества оказания услуг</w:t>
            </w:r>
          </w:p>
        </w:tc>
      </w:tr>
      <w:tr w:rsidR="00343E83" w14:paraId="31B5DC4B"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73698EC2" w14:textId="77777777" w:rsidR="00343E83" w:rsidRDefault="00343E83" w:rsidP="00D827A4">
            <w:pPr>
              <w:pStyle w:val="normal1"/>
              <w:ind w:hanging="2"/>
              <w:rPr>
                <w:sz w:val="24"/>
                <w:szCs w:val="24"/>
              </w:rPr>
            </w:pPr>
            <w:r>
              <w:rPr>
                <w:sz w:val="24"/>
                <w:szCs w:val="24"/>
              </w:rPr>
              <w:lastRenderedPageBreak/>
              <w:t>ТЗ</w:t>
            </w:r>
          </w:p>
        </w:tc>
        <w:tc>
          <w:tcPr>
            <w:tcW w:w="8057" w:type="dxa"/>
            <w:tcBorders>
              <w:bottom w:val="single" w:sz="8" w:space="0" w:color="000000"/>
              <w:right w:val="single" w:sz="8" w:space="0" w:color="000000"/>
            </w:tcBorders>
          </w:tcPr>
          <w:p w14:paraId="33968D42" w14:textId="77777777" w:rsidR="00343E83" w:rsidRDefault="00343E83" w:rsidP="00D827A4">
            <w:pPr>
              <w:pStyle w:val="normal1"/>
              <w:ind w:hanging="2"/>
              <w:jc w:val="both"/>
              <w:rPr>
                <w:color w:val="000000"/>
                <w:sz w:val="24"/>
                <w:szCs w:val="24"/>
              </w:rPr>
            </w:pPr>
            <w:r>
              <w:rPr>
                <w:color w:val="000000"/>
                <w:sz w:val="24"/>
                <w:szCs w:val="24"/>
              </w:rPr>
              <w:t>Техническое задание</w:t>
            </w:r>
          </w:p>
        </w:tc>
      </w:tr>
      <w:tr w:rsidR="00343E83" w14:paraId="224A6DE8"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28D0EF61" w14:textId="77777777" w:rsidR="00343E83" w:rsidRDefault="00343E83" w:rsidP="00D827A4">
            <w:pPr>
              <w:pStyle w:val="normal1"/>
              <w:ind w:hanging="2"/>
              <w:rPr>
                <w:sz w:val="24"/>
                <w:szCs w:val="24"/>
              </w:rPr>
            </w:pPr>
            <w:r>
              <w:rPr>
                <w:sz w:val="24"/>
                <w:szCs w:val="24"/>
              </w:rPr>
              <w:t>Частичная недоступность</w:t>
            </w:r>
          </w:p>
        </w:tc>
        <w:tc>
          <w:tcPr>
            <w:tcW w:w="8057" w:type="dxa"/>
            <w:tcBorders>
              <w:bottom w:val="single" w:sz="8" w:space="0" w:color="000000"/>
              <w:right w:val="single" w:sz="8" w:space="0" w:color="000000"/>
            </w:tcBorders>
            <w:vAlign w:val="center"/>
          </w:tcPr>
          <w:p w14:paraId="727C36AD" w14:textId="77777777" w:rsidR="00343E83" w:rsidRDefault="00343E83" w:rsidP="00D827A4">
            <w:pPr>
              <w:pStyle w:val="normal1"/>
              <w:ind w:hanging="2"/>
              <w:jc w:val="both"/>
              <w:rPr>
                <w:sz w:val="24"/>
                <w:szCs w:val="24"/>
              </w:rPr>
            </w:pPr>
            <w:r>
              <w:rPr>
                <w:sz w:val="24"/>
                <w:szCs w:val="24"/>
              </w:rPr>
              <w:t>Отсутствие доступности хотя бы одной функции Системы</w:t>
            </w:r>
          </w:p>
        </w:tc>
      </w:tr>
      <w:tr w:rsidR="00343E83" w14:paraId="4F920FC2"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1C6715DB" w14:textId="77777777" w:rsidR="00343E83" w:rsidRDefault="00343E83" w:rsidP="00D827A4">
            <w:pPr>
              <w:pStyle w:val="normal1"/>
              <w:ind w:hanging="2"/>
              <w:rPr>
                <w:sz w:val="24"/>
                <w:szCs w:val="24"/>
              </w:rPr>
            </w:pPr>
            <w:r>
              <w:rPr>
                <w:sz w:val="24"/>
                <w:szCs w:val="24"/>
              </w:rPr>
              <w:t>ИС, РМИС СЗ ИО</w:t>
            </w:r>
          </w:p>
        </w:tc>
        <w:tc>
          <w:tcPr>
            <w:tcW w:w="8057" w:type="dxa"/>
            <w:tcBorders>
              <w:bottom w:val="single" w:sz="8" w:space="0" w:color="000000"/>
              <w:right w:val="single" w:sz="8" w:space="0" w:color="000000"/>
            </w:tcBorders>
            <w:vAlign w:val="center"/>
          </w:tcPr>
          <w:p w14:paraId="39BE2B5B" w14:textId="77777777" w:rsidR="00343E83" w:rsidRDefault="00343E83" w:rsidP="00D827A4">
            <w:pPr>
              <w:pStyle w:val="normal1"/>
              <w:ind w:hanging="2"/>
              <w:jc w:val="both"/>
              <w:rPr>
                <w:sz w:val="24"/>
                <w:szCs w:val="24"/>
              </w:rPr>
            </w:pPr>
            <w:r>
              <w:rPr>
                <w:sz w:val="24"/>
                <w:szCs w:val="24"/>
              </w:rPr>
              <w:t>Государственная информационная система «Региональная медицинская информационная система системы здравоохранения Ивановской области»</w:t>
            </w:r>
          </w:p>
        </w:tc>
      </w:tr>
      <w:tr w:rsidR="00343E83" w14:paraId="3A1AB63F"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31736D2E" w14:textId="77777777" w:rsidR="00343E83" w:rsidRDefault="00343E83" w:rsidP="00D827A4">
            <w:pPr>
              <w:pStyle w:val="normal1"/>
              <w:ind w:hanging="2"/>
              <w:rPr>
                <w:sz w:val="24"/>
                <w:szCs w:val="24"/>
              </w:rPr>
            </w:pPr>
            <w:r>
              <w:rPr>
                <w:sz w:val="24"/>
                <w:szCs w:val="24"/>
              </w:rPr>
              <w:t>КИИ</w:t>
            </w:r>
          </w:p>
        </w:tc>
        <w:tc>
          <w:tcPr>
            <w:tcW w:w="8057" w:type="dxa"/>
            <w:tcBorders>
              <w:bottom w:val="single" w:sz="8" w:space="0" w:color="000000"/>
              <w:right w:val="single" w:sz="8" w:space="0" w:color="000000"/>
            </w:tcBorders>
            <w:vAlign w:val="center"/>
          </w:tcPr>
          <w:p w14:paraId="3430402C" w14:textId="77777777" w:rsidR="00343E83" w:rsidRDefault="00343E83" w:rsidP="00D827A4">
            <w:pPr>
              <w:pStyle w:val="normal1"/>
              <w:ind w:hanging="2"/>
              <w:jc w:val="both"/>
              <w:rPr>
                <w:sz w:val="24"/>
                <w:szCs w:val="24"/>
              </w:rPr>
            </w:pPr>
            <w:r>
              <w:rPr>
                <w:sz w:val="24"/>
                <w:szCs w:val="24"/>
              </w:rPr>
              <w:t>Критическая информационная инфраструктура</w:t>
            </w:r>
          </w:p>
        </w:tc>
      </w:tr>
      <w:tr w:rsidR="00343E83" w14:paraId="0B1F08B0"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2DCE55B2" w14:textId="77777777" w:rsidR="00343E83" w:rsidRDefault="00343E83" w:rsidP="00D827A4">
            <w:pPr>
              <w:pStyle w:val="normal1"/>
              <w:ind w:hanging="2"/>
              <w:rPr>
                <w:sz w:val="24"/>
                <w:szCs w:val="24"/>
              </w:rPr>
            </w:pPr>
            <w:r>
              <w:rPr>
                <w:sz w:val="24"/>
                <w:szCs w:val="24"/>
              </w:rPr>
              <w:t>Вендор (разработчик)</w:t>
            </w:r>
          </w:p>
        </w:tc>
        <w:tc>
          <w:tcPr>
            <w:tcW w:w="8057" w:type="dxa"/>
            <w:tcBorders>
              <w:bottom w:val="single" w:sz="8" w:space="0" w:color="000000"/>
              <w:right w:val="single" w:sz="8" w:space="0" w:color="000000"/>
            </w:tcBorders>
            <w:vAlign w:val="center"/>
          </w:tcPr>
          <w:p w14:paraId="5FBA5A17" w14:textId="77777777" w:rsidR="00343E83" w:rsidRDefault="00343E83" w:rsidP="00D827A4">
            <w:pPr>
              <w:pStyle w:val="normal1"/>
              <w:ind w:hanging="2"/>
              <w:jc w:val="both"/>
              <w:rPr>
                <w:sz w:val="24"/>
                <w:szCs w:val="24"/>
              </w:rPr>
            </w:pPr>
            <w:r>
              <w:rPr>
                <w:sz w:val="24"/>
                <w:szCs w:val="24"/>
              </w:rPr>
              <w:t>Разработчик (правообладатель) используемого в РМИС СЗ ИО программного обеспечения.</w:t>
            </w:r>
          </w:p>
        </w:tc>
      </w:tr>
      <w:tr w:rsidR="00343E83" w14:paraId="6D511EF6" w14:textId="77777777" w:rsidTr="00D827A4">
        <w:trPr>
          <w:jc w:val="center"/>
        </w:trPr>
        <w:tc>
          <w:tcPr>
            <w:tcW w:w="2103" w:type="dxa"/>
            <w:tcBorders>
              <w:left w:val="single" w:sz="8" w:space="0" w:color="000000"/>
              <w:bottom w:val="single" w:sz="8" w:space="0" w:color="000000"/>
              <w:right w:val="single" w:sz="8" w:space="0" w:color="000000"/>
            </w:tcBorders>
            <w:vAlign w:val="center"/>
          </w:tcPr>
          <w:p w14:paraId="409D03BB" w14:textId="77777777" w:rsidR="00343E83" w:rsidRDefault="00343E83" w:rsidP="00D827A4">
            <w:pPr>
              <w:pStyle w:val="normal1"/>
              <w:ind w:hanging="2"/>
              <w:rPr>
                <w:sz w:val="24"/>
                <w:szCs w:val="24"/>
              </w:rPr>
            </w:pPr>
            <w:r>
              <w:rPr>
                <w:sz w:val="24"/>
                <w:szCs w:val="24"/>
              </w:rPr>
              <w:t>Персональные данные</w:t>
            </w:r>
          </w:p>
        </w:tc>
        <w:tc>
          <w:tcPr>
            <w:tcW w:w="8057" w:type="dxa"/>
            <w:tcBorders>
              <w:bottom w:val="single" w:sz="8" w:space="0" w:color="000000"/>
              <w:right w:val="single" w:sz="8" w:space="0" w:color="000000"/>
            </w:tcBorders>
            <w:vAlign w:val="center"/>
          </w:tcPr>
          <w:p w14:paraId="62A4F4D3" w14:textId="77777777" w:rsidR="00343E83" w:rsidRDefault="00343E83" w:rsidP="00D827A4">
            <w:pPr>
              <w:pStyle w:val="normal1"/>
              <w:ind w:hanging="2"/>
              <w:jc w:val="both"/>
              <w:rPr>
                <w:sz w:val="24"/>
                <w:szCs w:val="24"/>
              </w:rPr>
            </w:pPr>
            <w:r>
              <w:rPr>
                <w:sz w:val="24"/>
                <w:szCs w:val="24"/>
              </w:rPr>
              <w:t>Информация, регламентированная статьей 3 федерального закона «О персональных данных», от 27.07.2006 № 152-ФЗ, прямо или косвенно относящаяся к физическому лицу, и позволяющая его определить.</w:t>
            </w:r>
          </w:p>
        </w:tc>
      </w:tr>
    </w:tbl>
    <w:p w14:paraId="5C1DBB2D" w14:textId="77777777" w:rsidR="00343E83" w:rsidRDefault="00343E83" w:rsidP="00343E83">
      <w:pPr>
        <w:pStyle w:val="normal1"/>
        <w:ind w:hanging="2"/>
        <w:jc w:val="center"/>
        <w:rPr>
          <w:b/>
          <w:sz w:val="24"/>
          <w:szCs w:val="24"/>
        </w:rPr>
      </w:pPr>
    </w:p>
    <w:p w14:paraId="7BA29844" w14:textId="77777777" w:rsidR="00343E83" w:rsidRDefault="00343E83" w:rsidP="00D96349">
      <w:pPr>
        <w:pStyle w:val="normal1"/>
        <w:numPr>
          <w:ilvl w:val="0"/>
          <w:numId w:val="11"/>
        </w:numPr>
        <w:ind w:left="0" w:hanging="2"/>
        <w:jc w:val="both"/>
        <w:rPr>
          <w:rFonts w:eastAsia="Times New Roman" w:cs="Times New Roman"/>
          <w:color w:val="000000"/>
        </w:rPr>
      </w:pPr>
      <w:r>
        <w:rPr>
          <w:rFonts w:eastAsia="Times New Roman" w:cs="Times New Roman"/>
          <w:b/>
          <w:color w:val="000000"/>
          <w:sz w:val="24"/>
          <w:szCs w:val="24"/>
        </w:rPr>
        <w:t>Предмет и цель оказания услуги:</w:t>
      </w:r>
    </w:p>
    <w:p w14:paraId="27B870A0" w14:textId="77777777" w:rsidR="00343E83" w:rsidRDefault="00343E83" w:rsidP="00343E83">
      <w:pPr>
        <w:pStyle w:val="normal1"/>
        <w:ind w:hanging="2"/>
        <w:jc w:val="both"/>
        <w:rPr>
          <w:rFonts w:eastAsia="Times New Roman" w:cs="Times New Roman"/>
          <w:b/>
          <w:color w:val="000000"/>
          <w:sz w:val="24"/>
          <w:szCs w:val="24"/>
        </w:rPr>
      </w:pPr>
    </w:p>
    <w:p w14:paraId="69C570C8" w14:textId="77777777" w:rsidR="00343E83" w:rsidRDefault="00343E83" w:rsidP="00343E83">
      <w:pPr>
        <w:pStyle w:val="normal1"/>
        <w:widowControl w:val="0"/>
        <w:tabs>
          <w:tab w:val="left" w:pos="993"/>
          <w:tab w:val="left" w:pos="1080"/>
        </w:tabs>
        <w:ind w:hanging="2"/>
        <w:jc w:val="both"/>
      </w:pPr>
      <w:r>
        <w:rPr>
          <w:sz w:val="24"/>
          <w:szCs w:val="24"/>
        </w:rPr>
        <w:t xml:space="preserve">Услуги сопровождения «Региональной медицинской информационной системы </w:t>
      </w:r>
      <w:proofErr w:type="spellStart"/>
      <w:r>
        <w:rPr>
          <w:sz w:val="24"/>
          <w:szCs w:val="24"/>
        </w:rPr>
        <w:t>системы</w:t>
      </w:r>
      <w:proofErr w:type="spellEnd"/>
      <w:r>
        <w:rPr>
          <w:sz w:val="24"/>
          <w:szCs w:val="24"/>
        </w:rPr>
        <w:t xml:space="preserve"> здравоохранения Ивановской области» (далее - Система, РМИС СЗ ИО), созданной на базе программного обеспечения 1С:Медицина по государственному контракту от 03.12.2018 № 1098803/786 на внедрение медицинской информационной системы в сфере здравоохранения Ивановской области (далее — Услуга), в части подсистем 1С:Медицина.Больница; 1С:Медицина.Больничная аптека; 1С:Медицина.Клиническая лаборатория; 1С:Медицина.Диетическое питание; </w:t>
      </w:r>
      <w:r w:rsidRPr="00C10F09">
        <w:rPr>
          <w:sz w:val="24"/>
          <w:szCs w:val="24"/>
        </w:rPr>
        <w:t>1С:Медицина.Федеральные регистры;</w:t>
      </w:r>
      <w:r>
        <w:rPr>
          <w:sz w:val="24"/>
          <w:szCs w:val="24"/>
        </w:rPr>
        <w:t xml:space="preserve"> 1С:Медицина.Регион.</w:t>
      </w:r>
    </w:p>
    <w:p w14:paraId="56848D82" w14:textId="77777777" w:rsidR="00343E83" w:rsidRDefault="00343E83" w:rsidP="00343E83">
      <w:pPr>
        <w:pStyle w:val="normal1"/>
        <w:widowControl w:val="0"/>
        <w:tabs>
          <w:tab w:val="left" w:pos="993"/>
          <w:tab w:val="left" w:pos="1080"/>
        </w:tabs>
        <w:ind w:hanging="2"/>
        <w:jc w:val="both"/>
        <w:rPr>
          <w:sz w:val="24"/>
          <w:szCs w:val="24"/>
        </w:rPr>
      </w:pPr>
    </w:p>
    <w:p w14:paraId="3635A0CC" w14:textId="77777777" w:rsidR="00343E83" w:rsidRDefault="00343E83" w:rsidP="00D96349">
      <w:pPr>
        <w:pStyle w:val="normal1"/>
        <w:widowControl w:val="0"/>
        <w:numPr>
          <w:ilvl w:val="1"/>
          <w:numId w:val="16"/>
        </w:numPr>
        <w:tabs>
          <w:tab w:val="left" w:pos="993"/>
          <w:tab w:val="left" w:pos="1080"/>
        </w:tabs>
        <w:ind w:left="0" w:hanging="2"/>
        <w:jc w:val="both"/>
        <w:rPr>
          <w:rFonts w:eastAsia="Times New Roman" w:cs="Times New Roman"/>
          <w:color w:val="000000"/>
        </w:rPr>
      </w:pPr>
      <w:r>
        <w:rPr>
          <w:rFonts w:eastAsia="Times New Roman" w:cs="Times New Roman"/>
          <w:color w:val="000000"/>
          <w:sz w:val="24"/>
          <w:szCs w:val="24"/>
        </w:rPr>
        <w:t>Развитие РМИС СЗ ИО и ее функционала выполнялось в рамках государственных контрактов:</w:t>
      </w:r>
    </w:p>
    <w:p w14:paraId="42669384" w14:textId="77777777" w:rsidR="00343E83" w:rsidRDefault="00343E83" w:rsidP="00D96349">
      <w:pPr>
        <w:pStyle w:val="normal1"/>
        <w:widowControl w:val="0"/>
        <w:numPr>
          <w:ilvl w:val="0"/>
          <w:numId w:val="13"/>
        </w:numPr>
        <w:tabs>
          <w:tab w:val="left" w:pos="993"/>
          <w:tab w:val="left" w:pos="1080"/>
        </w:tabs>
        <w:ind w:left="0" w:hanging="2"/>
        <w:rPr>
          <w:color w:val="000000"/>
          <w:sz w:val="24"/>
          <w:szCs w:val="24"/>
        </w:rPr>
      </w:pPr>
      <w:r>
        <w:rPr>
          <w:rFonts w:eastAsia="Times New Roman" w:cs="Times New Roman"/>
          <w:color w:val="000000"/>
          <w:sz w:val="24"/>
          <w:szCs w:val="24"/>
        </w:rPr>
        <w:t>№ 0133200001700018710001/541 от 05.10.2020 г. на оказание услуг по развитию Государственной информационной системы Ивановской области.</w:t>
      </w:r>
    </w:p>
    <w:p w14:paraId="74360DE2" w14:textId="77777777" w:rsidR="00343E83" w:rsidRDefault="00343E83" w:rsidP="00D96349">
      <w:pPr>
        <w:pStyle w:val="normal1"/>
        <w:widowControl w:val="0"/>
        <w:numPr>
          <w:ilvl w:val="0"/>
          <w:numId w:val="13"/>
        </w:numPr>
        <w:tabs>
          <w:tab w:val="left" w:pos="993"/>
          <w:tab w:val="left" w:pos="1080"/>
        </w:tabs>
        <w:ind w:left="0" w:hanging="2"/>
        <w:rPr>
          <w:color w:val="000000"/>
          <w:sz w:val="24"/>
          <w:szCs w:val="24"/>
        </w:rPr>
      </w:pPr>
      <w:r>
        <w:rPr>
          <w:rFonts w:eastAsia="Times New Roman" w:cs="Times New Roman"/>
          <w:color w:val="000000"/>
          <w:sz w:val="24"/>
          <w:szCs w:val="24"/>
        </w:rPr>
        <w:t>№01332000017210030850001/638 от 14.12.2021 г. ИКЗ: 212372901059537020100104020016203244 на оказание услуг по развитию Государственной информационной системы Ивановской области.</w:t>
      </w:r>
    </w:p>
    <w:p w14:paraId="58BF9C9F" w14:textId="77777777" w:rsidR="00343E83" w:rsidRDefault="00343E83" w:rsidP="00D96349">
      <w:pPr>
        <w:pStyle w:val="normal1"/>
        <w:widowControl w:val="0"/>
        <w:numPr>
          <w:ilvl w:val="0"/>
          <w:numId w:val="13"/>
        </w:numPr>
        <w:tabs>
          <w:tab w:val="left" w:pos="993"/>
          <w:tab w:val="left" w:pos="1080"/>
        </w:tabs>
        <w:ind w:left="0" w:hanging="2"/>
        <w:rPr>
          <w:color w:val="000000"/>
        </w:rPr>
      </w:pPr>
      <w:bookmarkStart w:id="18" w:name="_8ti0cdqpkaqi"/>
      <w:bookmarkEnd w:id="18"/>
      <w:r>
        <w:rPr>
          <w:rFonts w:eastAsia="Times New Roman" w:cs="Times New Roman"/>
          <w:color w:val="000000"/>
          <w:sz w:val="24"/>
          <w:szCs w:val="24"/>
        </w:rPr>
        <w:t xml:space="preserve">№01332000017220021230001/406 от 02.08.2022 г. ИКЗ: 222372901059537020100104250016203244 на оказание услуг по развитию Государственной информационной системы Ивановской области </w:t>
      </w:r>
    </w:p>
    <w:p w14:paraId="49E873FA" w14:textId="77777777" w:rsidR="00343E83" w:rsidRDefault="00343E83" w:rsidP="00D96349">
      <w:pPr>
        <w:pStyle w:val="normal1"/>
        <w:widowControl w:val="0"/>
        <w:numPr>
          <w:ilvl w:val="0"/>
          <w:numId w:val="13"/>
        </w:numPr>
        <w:tabs>
          <w:tab w:val="left" w:pos="993"/>
          <w:tab w:val="left" w:pos="1080"/>
        </w:tabs>
        <w:ind w:left="0" w:hanging="2"/>
        <w:rPr>
          <w:color w:val="000000"/>
          <w:sz w:val="24"/>
          <w:szCs w:val="24"/>
        </w:rPr>
      </w:pPr>
      <w:r>
        <w:rPr>
          <w:rFonts w:eastAsia="Times New Roman" w:cs="Times New Roman"/>
          <w:color w:val="000000"/>
          <w:sz w:val="24"/>
          <w:szCs w:val="24"/>
        </w:rPr>
        <w:t>№ 01332000017230012720001/332 от 15.05.2023г. ИКЗ: 232372901059537020100102240016203244 на оказание услуг по развитию Государственной информационной системы Ивановской области</w:t>
      </w:r>
    </w:p>
    <w:p w14:paraId="75B60D17" w14:textId="77777777" w:rsidR="00343E83" w:rsidRDefault="00343E83" w:rsidP="00D96349">
      <w:pPr>
        <w:pStyle w:val="normal1"/>
        <w:widowControl w:val="0"/>
        <w:numPr>
          <w:ilvl w:val="0"/>
          <w:numId w:val="13"/>
        </w:numPr>
        <w:tabs>
          <w:tab w:val="left" w:pos="993"/>
          <w:tab w:val="left" w:pos="1080"/>
        </w:tabs>
        <w:ind w:left="0" w:hanging="2"/>
        <w:rPr>
          <w:color w:val="000000"/>
          <w:sz w:val="24"/>
          <w:szCs w:val="24"/>
        </w:rPr>
      </w:pPr>
      <w:r>
        <w:rPr>
          <w:rFonts w:eastAsia="Times New Roman" w:cs="Times New Roman"/>
          <w:color w:val="000000"/>
          <w:sz w:val="24"/>
          <w:szCs w:val="24"/>
        </w:rPr>
        <w:t>№ 01332000017200020570001/576 от 03.11.2020г. ИКЗ:</w:t>
      </w:r>
    </w:p>
    <w:p w14:paraId="6421324D" w14:textId="77777777" w:rsidR="00343E83" w:rsidRDefault="00343E83" w:rsidP="00343E83">
      <w:pPr>
        <w:pStyle w:val="normal1"/>
        <w:widowControl w:val="0"/>
        <w:tabs>
          <w:tab w:val="left" w:pos="993"/>
          <w:tab w:val="left" w:pos="1080"/>
        </w:tabs>
        <w:ind w:hanging="2"/>
        <w:jc w:val="both"/>
        <w:rPr>
          <w:rFonts w:eastAsia="Times New Roman" w:cs="Times New Roman"/>
          <w:color w:val="000000"/>
          <w:sz w:val="24"/>
          <w:szCs w:val="24"/>
        </w:rPr>
      </w:pPr>
      <w:r>
        <w:rPr>
          <w:rFonts w:eastAsia="Times New Roman" w:cs="Times New Roman"/>
          <w:color w:val="000000"/>
          <w:sz w:val="24"/>
          <w:szCs w:val="24"/>
        </w:rPr>
        <w:t>202372901059537020100104450016203244 на оказание услуг по созданию и внедрению централизованной системы «Центральный архив медицинских изображений»</w:t>
      </w:r>
    </w:p>
    <w:p w14:paraId="6893930E" w14:textId="77777777" w:rsidR="00343E83" w:rsidRDefault="00343E83" w:rsidP="00D96349">
      <w:pPr>
        <w:pStyle w:val="normal1"/>
        <w:widowControl w:val="0"/>
        <w:numPr>
          <w:ilvl w:val="0"/>
          <w:numId w:val="13"/>
        </w:numPr>
        <w:tabs>
          <w:tab w:val="left" w:pos="993"/>
          <w:tab w:val="left" w:pos="1080"/>
        </w:tabs>
        <w:ind w:left="0" w:hanging="2"/>
        <w:rPr>
          <w:color w:val="000000"/>
          <w:sz w:val="24"/>
          <w:szCs w:val="24"/>
        </w:rPr>
      </w:pPr>
      <w:r>
        <w:rPr>
          <w:rFonts w:eastAsia="Times New Roman" w:cs="Times New Roman"/>
          <w:color w:val="000000"/>
          <w:sz w:val="24"/>
          <w:szCs w:val="24"/>
        </w:rPr>
        <w:t>№ 01332000017210040040001/43 от 04.02.2022г. ИКЗ:</w:t>
      </w:r>
    </w:p>
    <w:p w14:paraId="007D6D30" w14:textId="77777777" w:rsidR="00343E83" w:rsidRDefault="00343E83" w:rsidP="00343E83">
      <w:pPr>
        <w:pStyle w:val="normal1"/>
        <w:widowControl w:val="0"/>
        <w:tabs>
          <w:tab w:val="left" w:pos="993"/>
          <w:tab w:val="left" w:pos="1080"/>
        </w:tabs>
        <w:ind w:hanging="2"/>
        <w:jc w:val="both"/>
        <w:rPr>
          <w:rFonts w:eastAsia="Times New Roman" w:cs="Times New Roman"/>
          <w:color w:val="000000"/>
          <w:sz w:val="24"/>
          <w:szCs w:val="24"/>
        </w:rPr>
      </w:pPr>
      <w:r>
        <w:rPr>
          <w:rFonts w:eastAsia="Times New Roman" w:cs="Times New Roman"/>
          <w:color w:val="000000"/>
          <w:sz w:val="24"/>
          <w:szCs w:val="24"/>
        </w:rPr>
        <w:t>212372901059537020100105630016311244 на оказание услуг программного обеспечения логистического сопровождения до конечного потребителя лекарственных препаратов, медицинских изделий, специализированных продуктов лечебного питания для обеспечения отдельных категорий граждан, включенных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66D26988" w14:textId="77777777" w:rsidR="00343E83" w:rsidRPr="00433FBA" w:rsidRDefault="00343E83" w:rsidP="00D96349">
      <w:pPr>
        <w:pStyle w:val="normal1"/>
        <w:widowControl w:val="0"/>
        <w:numPr>
          <w:ilvl w:val="0"/>
          <w:numId w:val="13"/>
        </w:numPr>
        <w:tabs>
          <w:tab w:val="left" w:pos="993"/>
          <w:tab w:val="left" w:pos="1080"/>
        </w:tabs>
        <w:ind w:left="0" w:hanging="2"/>
        <w:rPr>
          <w:color w:val="000000"/>
          <w:sz w:val="24"/>
          <w:szCs w:val="24"/>
        </w:rPr>
      </w:pPr>
      <w:bookmarkStart w:id="19" w:name="_Hlk196813273"/>
      <w:r w:rsidRPr="00433FBA">
        <w:rPr>
          <w:rFonts w:eastAsia="Times New Roman" w:cs="Times New Roman"/>
          <w:color w:val="000000"/>
          <w:sz w:val="24"/>
          <w:szCs w:val="24"/>
        </w:rPr>
        <w:t xml:space="preserve">№ 0133200001724001986 от 07.10.2024г ИКЗ: </w:t>
      </w:r>
    </w:p>
    <w:p w14:paraId="31276EDC" w14:textId="77777777" w:rsidR="00343E83" w:rsidRPr="00433FBA" w:rsidRDefault="00343E83" w:rsidP="00343E83">
      <w:pPr>
        <w:pStyle w:val="normal1"/>
        <w:widowControl w:val="0"/>
        <w:tabs>
          <w:tab w:val="left" w:pos="993"/>
          <w:tab w:val="left" w:pos="1080"/>
        </w:tabs>
        <w:ind w:hanging="2"/>
        <w:jc w:val="both"/>
        <w:rPr>
          <w:rFonts w:eastAsia="Times New Roman" w:cs="Times New Roman"/>
          <w:color w:val="000000"/>
          <w:sz w:val="24"/>
          <w:szCs w:val="24"/>
        </w:rPr>
      </w:pPr>
      <w:r w:rsidRPr="00433FBA">
        <w:rPr>
          <w:rFonts w:eastAsia="Times New Roman" w:cs="Times New Roman"/>
          <w:color w:val="000000"/>
          <w:sz w:val="24"/>
          <w:szCs w:val="24"/>
        </w:rPr>
        <w:t>242372901059537020100105220010000244 на оказание услуг по развитию Государственной информационной системы Ивановской области «Региональная медицинская информационная система системы здравоохранения Ивановской области» (РМИС СЗ ИО) в части доработки подсистемы «Клинико-диагностическая лаборатория» за счет внедрения специализированного расширения Гистология, Цитология и Микробиология.</w:t>
      </w:r>
    </w:p>
    <w:bookmarkEnd w:id="19"/>
    <w:p w14:paraId="50D4B4CE" w14:textId="77777777" w:rsidR="00343E83" w:rsidRPr="00433FBA" w:rsidRDefault="00343E83" w:rsidP="00D96349">
      <w:pPr>
        <w:pStyle w:val="normal1"/>
        <w:widowControl w:val="0"/>
        <w:numPr>
          <w:ilvl w:val="0"/>
          <w:numId w:val="13"/>
        </w:numPr>
        <w:tabs>
          <w:tab w:val="left" w:pos="993"/>
          <w:tab w:val="left" w:pos="1080"/>
        </w:tabs>
        <w:ind w:left="0" w:hanging="2"/>
        <w:rPr>
          <w:color w:val="000000"/>
          <w:sz w:val="24"/>
          <w:szCs w:val="24"/>
        </w:rPr>
      </w:pPr>
      <w:r w:rsidRPr="00433FBA">
        <w:rPr>
          <w:rFonts w:eastAsia="Times New Roman" w:cs="Times New Roman"/>
          <w:color w:val="000000"/>
          <w:sz w:val="24"/>
          <w:szCs w:val="24"/>
        </w:rPr>
        <w:t xml:space="preserve">№ 0133200001724001983 от 04.10.2024 г ИКЗ: </w:t>
      </w:r>
    </w:p>
    <w:p w14:paraId="0B29163C" w14:textId="77777777" w:rsidR="00343E83" w:rsidRPr="00433FBA" w:rsidRDefault="00343E83" w:rsidP="00343E83">
      <w:pPr>
        <w:pStyle w:val="normal1"/>
        <w:widowControl w:val="0"/>
        <w:tabs>
          <w:tab w:val="left" w:pos="993"/>
          <w:tab w:val="left" w:pos="1080"/>
        </w:tabs>
        <w:ind w:hanging="2"/>
        <w:jc w:val="both"/>
        <w:rPr>
          <w:rFonts w:eastAsia="Times New Roman" w:cs="Times New Roman"/>
          <w:color w:val="000000"/>
        </w:rPr>
      </w:pPr>
      <w:r w:rsidRPr="00433FBA">
        <w:rPr>
          <w:rFonts w:eastAsia="Times New Roman" w:cs="Times New Roman"/>
          <w:color w:val="000000"/>
          <w:sz w:val="24"/>
          <w:szCs w:val="24"/>
        </w:rPr>
        <w:t xml:space="preserve">242372901059537020100105210010000244 на оказание услуг по развитию Государственной информационной системы Ивановской области «Региональная медицинская информационная </w:t>
      </w:r>
      <w:r w:rsidRPr="00433FBA">
        <w:rPr>
          <w:rFonts w:eastAsia="Times New Roman" w:cs="Times New Roman"/>
          <w:color w:val="000000"/>
          <w:sz w:val="24"/>
          <w:szCs w:val="24"/>
        </w:rPr>
        <w:lastRenderedPageBreak/>
        <w:t>система системы здравоохранения Ивановской области» (РМИС СЗ ИО) в части разработки нового функционала мониторинга проведения медицинской реабилитации пациенту и ее соответствия клиническим рекомендациям.</w:t>
      </w:r>
    </w:p>
    <w:p w14:paraId="4246B5A4" w14:textId="77777777" w:rsidR="00343E83" w:rsidRPr="00433FBA" w:rsidRDefault="00343E83" w:rsidP="00D96349">
      <w:pPr>
        <w:pStyle w:val="normal1"/>
        <w:widowControl w:val="0"/>
        <w:numPr>
          <w:ilvl w:val="0"/>
          <w:numId w:val="13"/>
        </w:numPr>
        <w:tabs>
          <w:tab w:val="left" w:pos="993"/>
          <w:tab w:val="left" w:pos="1080"/>
        </w:tabs>
        <w:ind w:left="0" w:hanging="2"/>
        <w:rPr>
          <w:color w:val="000000"/>
          <w:sz w:val="24"/>
          <w:szCs w:val="24"/>
        </w:rPr>
      </w:pPr>
      <w:r w:rsidRPr="00433FBA">
        <w:rPr>
          <w:rFonts w:eastAsia="Times New Roman" w:cs="Times New Roman"/>
          <w:color w:val="000000"/>
          <w:sz w:val="24"/>
          <w:szCs w:val="24"/>
        </w:rPr>
        <w:t>№ 0133200001724002015 от 07.10.2024 г ИКЗ:</w:t>
      </w:r>
    </w:p>
    <w:p w14:paraId="2DB3371C" w14:textId="77777777" w:rsidR="00343E83" w:rsidRDefault="00343E83" w:rsidP="00343E83">
      <w:pPr>
        <w:pStyle w:val="normal1"/>
        <w:widowControl w:val="0"/>
        <w:tabs>
          <w:tab w:val="left" w:pos="993"/>
          <w:tab w:val="left" w:pos="1080"/>
        </w:tabs>
        <w:ind w:hanging="2"/>
        <w:jc w:val="both"/>
        <w:rPr>
          <w:rFonts w:eastAsia="Times New Roman" w:cs="Times New Roman"/>
          <w:color w:val="000000"/>
          <w:sz w:val="24"/>
          <w:szCs w:val="24"/>
        </w:rPr>
      </w:pPr>
      <w:r w:rsidRPr="00433FBA">
        <w:rPr>
          <w:rFonts w:eastAsia="Times New Roman" w:cs="Times New Roman"/>
          <w:color w:val="000000"/>
          <w:sz w:val="24"/>
          <w:szCs w:val="24"/>
        </w:rPr>
        <w:t>242372901059537020100105240010000244 на ОКАЗАНИЕ услуг по развитию Государственной информационной системы Ивановской области «Региональная медицинская информационная система системы здравоохранения Ивановской области» (РМИС СЗ ИО) в части доработки подсистемы ВИМИС «Организации оказания медицинской помощи по профилям «Акушерство и гинекология» и «Неонатология» с целью разработки нового функционала мониторинга беременных,</w:t>
      </w:r>
      <w:r>
        <w:rPr>
          <w:rFonts w:eastAsia="Times New Roman" w:cs="Times New Roman"/>
          <w:color w:val="000000"/>
          <w:sz w:val="24"/>
          <w:szCs w:val="24"/>
        </w:rPr>
        <w:t xml:space="preserve"> включая ведение медицинской документации в соответствии с требованиями Приказа от 20.10.2020 г. №1130н «Об утверждении Порядка оказания медицинской помощи по про-филю «Акушерство и гинекология» в электронном виде.</w:t>
      </w:r>
    </w:p>
    <w:p w14:paraId="4F56018A" w14:textId="77777777" w:rsidR="00343E83" w:rsidRDefault="00343E83" w:rsidP="00343E83">
      <w:pPr>
        <w:pStyle w:val="normal1"/>
        <w:widowControl w:val="0"/>
        <w:tabs>
          <w:tab w:val="left" w:pos="993"/>
          <w:tab w:val="left" w:pos="1080"/>
        </w:tabs>
        <w:ind w:hanging="2"/>
        <w:jc w:val="both"/>
        <w:rPr>
          <w:rFonts w:eastAsia="Times New Roman" w:cs="Times New Roman"/>
          <w:color w:val="000000"/>
          <w:sz w:val="24"/>
          <w:szCs w:val="24"/>
        </w:rPr>
      </w:pPr>
    </w:p>
    <w:p w14:paraId="3185F934" w14:textId="77777777" w:rsidR="00343E83" w:rsidRDefault="00343E83" w:rsidP="00343E83">
      <w:pPr>
        <w:pStyle w:val="normal1"/>
        <w:widowControl w:val="0"/>
        <w:tabs>
          <w:tab w:val="left" w:pos="993"/>
          <w:tab w:val="left" w:pos="1080"/>
        </w:tabs>
        <w:ind w:hanging="2"/>
        <w:jc w:val="both"/>
      </w:pPr>
      <w:r>
        <w:rPr>
          <w:b/>
          <w:sz w:val="24"/>
          <w:szCs w:val="24"/>
        </w:rPr>
        <w:t>Цель Услуг</w:t>
      </w:r>
      <w:r>
        <w:rPr>
          <w:sz w:val="24"/>
          <w:szCs w:val="24"/>
        </w:rPr>
        <w:t>: обеспечение штатной работы подсистем 1С:Медицина.Больница; 1С:Медицина.Больничная аптека; 1С:Медицина.Клиническая лаборатория;</w:t>
      </w:r>
      <w:r>
        <w:rPr>
          <w:sz w:val="24"/>
          <w:szCs w:val="24"/>
          <w:shd w:val="clear" w:color="auto" w:fill="FFFFA6"/>
        </w:rPr>
        <w:t xml:space="preserve"> </w:t>
      </w:r>
      <w:r>
        <w:rPr>
          <w:sz w:val="24"/>
          <w:szCs w:val="24"/>
        </w:rPr>
        <w:t>1С:Медицина.Диетическое питание; 1С</w:t>
      </w:r>
      <w:r w:rsidRPr="00C10F09">
        <w:rPr>
          <w:sz w:val="24"/>
          <w:szCs w:val="24"/>
        </w:rPr>
        <w:t>:Медицина.Федеральные регистры;</w:t>
      </w:r>
      <w:r>
        <w:rPr>
          <w:sz w:val="24"/>
          <w:szCs w:val="24"/>
        </w:rPr>
        <w:t xml:space="preserve"> 1С:Медицина.Регион Системы РМИС СЗ ИО, а также полной и корректной работоспособности всех функциональных возможностей, предусмотренных указанными контрактами, оказание информационно-консультационной поддержки Пользователей Системы РМИС СЗ ИО.</w:t>
      </w:r>
    </w:p>
    <w:p w14:paraId="7BB61335" w14:textId="77777777" w:rsidR="00343E83" w:rsidRDefault="00343E83" w:rsidP="00343E83">
      <w:pPr>
        <w:pStyle w:val="normal1"/>
        <w:widowControl w:val="0"/>
        <w:tabs>
          <w:tab w:val="left" w:pos="993"/>
          <w:tab w:val="left" w:pos="1080"/>
        </w:tabs>
        <w:ind w:hanging="2"/>
        <w:jc w:val="both"/>
      </w:pPr>
      <w:bookmarkStart w:id="20" w:name="_7ngke52rjsd6"/>
      <w:bookmarkEnd w:id="20"/>
      <w:r>
        <w:rPr>
          <w:sz w:val="24"/>
          <w:szCs w:val="24"/>
        </w:rPr>
        <w:t>Штатная работа подсистем – это состояние системы, при котором все функции и подсистемы, созданные в рамках государственных контрактов, указанных в п. 2.1 работают и предоставляют возможность использования имеющегося функционала с соблюдением действующего законодательства.</w:t>
      </w:r>
    </w:p>
    <w:p w14:paraId="130BD7DC" w14:textId="77777777" w:rsidR="00343E83" w:rsidRDefault="00343E83" w:rsidP="00343E83">
      <w:pPr>
        <w:pStyle w:val="normal1"/>
        <w:widowControl w:val="0"/>
        <w:tabs>
          <w:tab w:val="left" w:pos="993"/>
          <w:tab w:val="left" w:pos="1080"/>
        </w:tabs>
        <w:ind w:hanging="2"/>
        <w:jc w:val="both"/>
        <w:rPr>
          <w:sz w:val="24"/>
          <w:szCs w:val="24"/>
        </w:rPr>
      </w:pPr>
    </w:p>
    <w:p w14:paraId="4864D349" w14:textId="77777777" w:rsidR="00343E83" w:rsidRDefault="00343E83" w:rsidP="00D96349">
      <w:pPr>
        <w:pStyle w:val="normal1"/>
        <w:numPr>
          <w:ilvl w:val="0"/>
          <w:numId w:val="11"/>
        </w:numPr>
        <w:ind w:left="0" w:hanging="2"/>
        <w:jc w:val="both"/>
        <w:rPr>
          <w:rFonts w:eastAsia="Times New Roman" w:cs="Times New Roman"/>
          <w:color w:val="000000"/>
        </w:rPr>
      </w:pPr>
      <w:r>
        <w:rPr>
          <w:rFonts w:eastAsia="Times New Roman" w:cs="Times New Roman"/>
          <w:b/>
          <w:color w:val="000000"/>
          <w:sz w:val="24"/>
          <w:szCs w:val="24"/>
        </w:rPr>
        <w:t>Период, место и приемка оказания услуг:</w:t>
      </w:r>
      <w:r>
        <w:rPr>
          <w:rFonts w:eastAsia="Times New Roman" w:cs="Times New Roman"/>
          <w:color w:val="000000"/>
          <w:sz w:val="24"/>
          <w:szCs w:val="24"/>
        </w:rPr>
        <w:t xml:space="preserve"> </w:t>
      </w:r>
    </w:p>
    <w:p w14:paraId="5F0A727B" w14:textId="77777777" w:rsidR="00343E83" w:rsidRDefault="00343E83" w:rsidP="00343E83">
      <w:pPr>
        <w:pStyle w:val="normal1"/>
        <w:ind w:hanging="2"/>
        <w:jc w:val="both"/>
        <w:rPr>
          <w:sz w:val="24"/>
          <w:szCs w:val="24"/>
        </w:rPr>
      </w:pPr>
      <w:r>
        <w:rPr>
          <w:sz w:val="24"/>
          <w:szCs w:val="24"/>
        </w:rPr>
        <w:t xml:space="preserve">Услуги оказываются с </w:t>
      </w:r>
      <w:r w:rsidRPr="00586B76">
        <w:rPr>
          <w:sz w:val="24"/>
          <w:szCs w:val="24"/>
        </w:rPr>
        <w:t xml:space="preserve">даты заключения Контракта </w:t>
      </w:r>
      <w:r>
        <w:rPr>
          <w:sz w:val="24"/>
          <w:szCs w:val="24"/>
        </w:rPr>
        <w:t>до 31.12.2025 включительно.</w:t>
      </w:r>
    </w:p>
    <w:p w14:paraId="2ED6C628" w14:textId="77777777" w:rsidR="00343E83" w:rsidRDefault="00343E83" w:rsidP="00343E83">
      <w:pPr>
        <w:pStyle w:val="normal1"/>
        <w:ind w:hanging="2"/>
        <w:jc w:val="both"/>
        <w:rPr>
          <w:sz w:val="24"/>
          <w:szCs w:val="24"/>
        </w:rPr>
      </w:pPr>
      <w:r>
        <w:rPr>
          <w:sz w:val="24"/>
          <w:szCs w:val="24"/>
        </w:rPr>
        <w:t xml:space="preserve">Услуги оказываются медицинским организациям, подведомственным Департаменту здравоохранения Ивановской области, подключенным к РМИС СЗ ИО (согласно Приложению 1), Департаменту здравоохранения Ивановской области (как Заказчику) и ОБУЗОТ МИАЦ (как представителю Заказчика). Услуга оказывается как дистанционно (без необходимости прибытия специалиста службы технической поддержки в место нахождения Пользователя), так и по месту нахождения Пользователя, если это необходимо для решения проблемы. Решение о целесообразности дистанционной работы или проведения работ по месту нахождения Пользователя принимают совместно Исполнителем и Заказчиком, исходя из ситуации и критичности инцидента. </w:t>
      </w:r>
    </w:p>
    <w:p w14:paraId="007CAE79" w14:textId="77777777" w:rsidR="00343E83" w:rsidRDefault="00343E83" w:rsidP="00343E83">
      <w:pPr>
        <w:pStyle w:val="normal1"/>
        <w:ind w:hanging="2"/>
        <w:jc w:val="both"/>
        <w:rPr>
          <w:color w:val="000000"/>
          <w:sz w:val="24"/>
          <w:szCs w:val="24"/>
        </w:rPr>
      </w:pPr>
      <w:r>
        <w:rPr>
          <w:color w:val="000000"/>
          <w:sz w:val="24"/>
          <w:szCs w:val="24"/>
        </w:rPr>
        <w:t>В рамках оказанных Услуг ежемесячно предоставляется:</w:t>
      </w:r>
    </w:p>
    <w:p w14:paraId="4A3E0570" w14:textId="77777777" w:rsidR="00343E83" w:rsidRDefault="00343E83" w:rsidP="00343E83">
      <w:pPr>
        <w:pStyle w:val="normal1"/>
        <w:ind w:hanging="2"/>
        <w:jc w:val="both"/>
      </w:pPr>
      <w:r>
        <w:rPr>
          <w:color w:val="000000"/>
          <w:sz w:val="24"/>
          <w:szCs w:val="24"/>
        </w:rPr>
        <w:t>- акт оказанных услуг и комплекта документов, подтверждающего оказание услуг (Приложение 3):</w:t>
      </w:r>
    </w:p>
    <w:p w14:paraId="48637D58" w14:textId="77777777" w:rsidR="00343E83" w:rsidRDefault="00343E83" w:rsidP="00343E83">
      <w:pPr>
        <w:pStyle w:val="normal1"/>
        <w:ind w:hanging="2"/>
        <w:jc w:val="both"/>
        <w:rPr>
          <w:color w:val="000000"/>
          <w:sz w:val="24"/>
          <w:szCs w:val="24"/>
        </w:rPr>
      </w:pPr>
      <w:r>
        <w:rPr>
          <w:color w:val="000000"/>
          <w:sz w:val="24"/>
          <w:szCs w:val="24"/>
        </w:rPr>
        <w:t>-отчет, выгруженный из компонента «Управление службой поддержки» (далее УСП), подтверждающий факт обработки и закрытия обращений в установленные сроки согласно важности (приоритета). Если на момент формирования отчета есть не закрытые, но обработанные обращения, то в графе Примечание необходимо указать обоснованную причину не закрытия, указать планируемый срок закрытия обращения и перенести данное обращение на отработку в следующем периоде с учетом его при сдаче отчетности следующего периода;</w:t>
      </w:r>
    </w:p>
    <w:p w14:paraId="2BCC6E3D" w14:textId="77777777" w:rsidR="00343E83" w:rsidRDefault="00343E83" w:rsidP="00343E83">
      <w:pPr>
        <w:pStyle w:val="normal1"/>
        <w:ind w:hanging="2"/>
        <w:jc w:val="both"/>
        <w:rPr>
          <w:color w:val="000000"/>
          <w:sz w:val="24"/>
          <w:szCs w:val="24"/>
        </w:rPr>
      </w:pPr>
      <w:r>
        <w:rPr>
          <w:color w:val="000000"/>
          <w:sz w:val="24"/>
          <w:szCs w:val="24"/>
        </w:rPr>
        <w:t>-отчет о проведенных доработках (при осуществлении доработок);</w:t>
      </w:r>
    </w:p>
    <w:p w14:paraId="5CADE8C2" w14:textId="77777777" w:rsidR="00343E83" w:rsidRDefault="00343E83" w:rsidP="00343E83">
      <w:pPr>
        <w:pStyle w:val="normal1"/>
        <w:ind w:hanging="2"/>
        <w:jc w:val="both"/>
        <w:rPr>
          <w:color w:val="000000"/>
          <w:sz w:val="24"/>
          <w:szCs w:val="24"/>
        </w:rPr>
      </w:pPr>
      <w:r>
        <w:rPr>
          <w:color w:val="000000"/>
          <w:sz w:val="24"/>
          <w:szCs w:val="24"/>
        </w:rPr>
        <w:t>-руководство пользователя и руководство администратора (при осуществлении доработок);</w:t>
      </w:r>
    </w:p>
    <w:p w14:paraId="16C74913" w14:textId="77777777" w:rsidR="00343E83" w:rsidRDefault="00343E83" w:rsidP="00343E83">
      <w:pPr>
        <w:pStyle w:val="normal1"/>
        <w:ind w:hanging="2"/>
        <w:jc w:val="both"/>
        <w:rPr>
          <w:color w:val="000000"/>
          <w:sz w:val="24"/>
          <w:szCs w:val="24"/>
        </w:rPr>
      </w:pPr>
      <w:r>
        <w:rPr>
          <w:color w:val="000000"/>
          <w:sz w:val="24"/>
          <w:szCs w:val="24"/>
        </w:rPr>
        <w:t>-отчет об обновлениях конфигурации (при осуществлении обновлений).</w:t>
      </w:r>
      <w:bookmarkStart w:id="21" w:name="q7mhked3nm40"/>
    </w:p>
    <w:p w14:paraId="764B1545" w14:textId="77777777" w:rsidR="00343E83" w:rsidRDefault="00343E83" w:rsidP="00343E83">
      <w:pPr>
        <w:pStyle w:val="normal1"/>
        <w:keepNext/>
        <w:keepLines/>
        <w:ind w:hanging="2"/>
        <w:jc w:val="both"/>
        <w:rPr>
          <w:rFonts w:eastAsia="Times New Roman" w:cs="Times New Roman"/>
          <w:b/>
          <w:color w:val="000000"/>
          <w:sz w:val="24"/>
          <w:szCs w:val="24"/>
        </w:rPr>
      </w:pPr>
      <w:bookmarkStart w:id="22" w:name="_cq9gpxr537z8"/>
      <w:bookmarkEnd w:id="21"/>
      <w:bookmarkEnd w:id="22"/>
    </w:p>
    <w:p w14:paraId="397C0130" w14:textId="77777777" w:rsidR="00343E83" w:rsidRDefault="00343E83" w:rsidP="00D96349">
      <w:pPr>
        <w:pStyle w:val="normal1"/>
        <w:keepNext/>
        <w:keepLines/>
        <w:numPr>
          <w:ilvl w:val="0"/>
          <w:numId w:val="11"/>
        </w:numPr>
        <w:ind w:left="0" w:hanging="2"/>
        <w:jc w:val="both"/>
        <w:rPr>
          <w:rFonts w:eastAsia="Times New Roman" w:cs="Times New Roman"/>
          <w:color w:val="000000"/>
        </w:rPr>
      </w:pPr>
      <w:r>
        <w:rPr>
          <w:rFonts w:eastAsia="Times New Roman" w:cs="Times New Roman"/>
          <w:b/>
          <w:color w:val="000000"/>
          <w:sz w:val="24"/>
          <w:szCs w:val="24"/>
        </w:rPr>
        <w:t>Описание информационной системы РМИС СЗ ИО.</w:t>
      </w:r>
    </w:p>
    <w:p w14:paraId="6546517F" w14:textId="77777777" w:rsidR="00343E83" w:rsidRDefault="00343E83" w:rsidP="00343E83">
      <w:pPr>
        <w:pStyle w:val="normal1"/>
        <w:ind w:hanging="2"/>
        <w:jc w:val="both"/>
        <w:rPr>
          <w:sz w:val="24"/>
          <w:szCs w:val="24"/>
        </w:rPr>
      </w:pPr>
      <w:r>
        <w:rPr>
          <w:sz w:val="24"/>
          <w:szCs w:val="24"/>
        </w:rPr>
        <w:t>РМИС СЗ ИО представляет собой государственную информационную систему в сфере здравоохранения Ивановской области.</w:t>
      </w:r>
    </w:p>
    <w:p w14:paraId="55B164C7" w14:textId="77777777" w:rsidR="00343E83" w:rsidRDefault="00343E83" w:rsidP="00343E83">
      <w:pPr>
        <w:pStyle w:val="normal1"/>
        <w:ind w:hanging="2"/>
        <w:jc w:val="both"/>
        <w:rPr>
          <w:sz w:val="24"/>
          <w:szCs w:val="24"/>
        </w:rPr>
      </w:pPr>
      <w:r>
        <w:rPr>
          <w:sz w:val="24"/>
          <w:szCs w:val="24"/>
        </w:rPr>
        <w:t>Функциональный сегмент РМИС СЗ ИО построен на платформе 1С:Предприятие 8 КОРП и включает следующие типовые конфигурации (и их компоненты):</w:t>
      </w:r>
    </w:p>
    <w:p w14:paraId="117418DD" w14:textId="77777777" w:rsidR="00343E83" w:rsidRDefault="00343E83" w:rsidP="00343E83">
      <w:pPr>
        <w:pStyle w:val="normal1"/>
        <w:ind w:hanging="2"/>
        <w:jc w:val="both"/>
        <w:rPr>
          <w:sz w:val="24"/>
          <w:szCs w:val="24"/>
        </w:rPr>
      </w:pPr>
      <w:r>
        <w:rPr>
          <w:sz w:val="24"/>
          <w:szCs w:val="24"/>
        </w:rPr>
        <w:t>1.</w:t>
      </w:r>
      <w:r>
        <w:rPr>
          <w:sz w:val="24"/>
          <w:szCs w:val="24"/>
        </w:rPr>
        <w:tab/>
        <w:t>1С:Медицина.Больница.</w:t>
      </w:r>
    </w:p>
    <w:p w14:paraId="2DEA7F59" w14:textId="77777777" w:rsidR="00343E83" w:rsidRDefault="00343E83" w:rsidP="00343E83">
      <w:pPr>
        <w:pStyle w:val="normal1"/>
        <w:ind w:hanging="2"/>
        <w:jc w:val="both"/>
        <w:rPr>
          <w:sz w:val="24"/>
          <w:szCs w:val="24"/>
        </w:rPr>
      </w:pPr>
      <w:r>
        <w:rPr>
          <w:sz w:val="24"/>
          <w:szCs w:val="24"/>
        </w:rPr>
        <w:t>2.</w:t>
      </w:r>
      <w:r>
        <w:rPr>
          <w:sz w:val="24"/>
          <w:szCs w:val="24"/>
        </w:rPr>
        <w:tab/>
        <w:t>1С:Медицина.Больничная аптека.</w:t>
      </w:r>
    </w:p>
    <w:p w14:paraId="1824417E" w14:textId="77777777" w:rsidR="00343E83" w:rsidRDefault="00343E83" w:rsidP="00343E83">
      <w:pPr>
        <w:pStyle w:val="normal1"/>
        <w:ind w:hanging="2"/>
        <w:jc w:val="both"/>
        <w:rPr>
          <w:sz w:val="24"/>
          <w:szCs w:val="24"/>
        </w:rPr>
      </w:pPr>
      <w:r>
        <w:rPr>
          <w:sz w:val="24"/>
          <w:szCs w:val="24"/>
        </w:rPr>
        <w:t>3.</w:t>
      </w:r>
      <w:r>
        <w:rPr>
          <w:sz w:val="24"/>
          <w:szCs w:val="24"/>
        </w:rPr>
        <w:tab/>
        <w:t>1С:Медицина.Диетическое питание.</w:t>
      </w:r>
    </w:p>
    <w:p w14:paraId="41F12F2D" w14:textId="77777777" w:rsidR="00343E83" w:rsidRPr="00C10F09" w:rsidRDefault="00343E83" w:rsidP="00343E83">
      <w:pPr>
        <w:pStyle w:val="normal1"/>
        <w:ind w:hanging="2"/>
        <w:jc w:val="both"/>
        <w:rPr>
          <w:sz w:val="24"/>
          <w:szCs w:val="24"/>
        </w:rPr>
      </w:pPr>
      <w:r>
        <w:rPr>
          <w:sz w:val="24"/>
          <w:szCs w:val="24"/>
        </w:rPr>
        <w:t>4.</w:t>
      </w:r>
      <w:r>
        <w:rPr>
          <w:sz w:val="24"/>
          <w:szCs w:val="24"/>
        </w:rPr>
        <w:tab/>
      </w:r>
      <w:r w:rsidRPr="00C10F09">
        <w:rPr>
          <w:sz w:val="24"/>
          <w:szCs w:val="24"/>
        </w:rPr>
        <w:t>1С:Медицина.Клиническая лаборатория.</w:t>
      </w:r>
    </w:p>
    <w:p w14:paraId="5CABB839" w14:textId="77777777" w:rsidR="00343E83" w:rsidRDefault="00343E83" w:rsidP="00343E83">
      <w:pPr>
        <w:pStyle w:val="normal1"/>
        <w:ind w:hanging="2"/>
        <w:jc w:val="both"/>
        <w:rPr>
          <w:sz w:val="24"/>
          <w:szCs w:val="24"/>
        </w:rPr>
      </w:pPr>
      <w:r w:rsidRPr="00C10F09">
        <w:rPr>
          <w:sz w:val="24"/>
          <w:szCs w:val="24"/>
        </w:rPr>
        <w:t>5.</w:t>
      </w:r>
      <w:r w:rsidRPr="00C10F09">
        <w:rPr>
          <w:sz w:val="24"/>
          <w:szCs w:val="24"/>
        </w:rPr>
        <w:tab/>
        <w:t>1С:Медицина.Федеральные регистры.</w:t>
      </w:r>
    </w:p>
    <w:p w14:paraId="42C74B9B" w14:textId="77777777" w:rsidR="00343E83" w:rsidRDefault="00343E83" w:rsidP="00343E83">
      <w:pPr>
        <w:pStyle w:val="normal1"/>
        <w:ind w:hanging="2"/>
        <w:jc w:val="both"/>
        <w:rPr>
          <w:sz w:val="24"/>
          <w:szCs w:val="24"/>
        </w:rPr>
      </w:pPr>
      <w:r>
        <w:rPr>
          <w:sz w:val="24"/>
          <w:szCs w:val="24"/>
        </w:rPr>
        <w:lastRenderedPageBreak/>
        <w:t>6.</w:t>
      </w:r>
      <w:r>
        <w:rPr>
          <w:sz w:val="24"/>
          <w:szCs w:val="24"/>
        </w:rPr>
        <w:tab/>
        <w:t>1С:Медицина.Регион.</w:t>
      </w:r>
    </w:p>
    <w:p w14:paraId="72AC5E89" w14:textId="77777777" w:rsidR="00343E83" w:rsidRDefault="00343E83" w:rsidP="00343E83">
      <w:pPr>
        <w:pStyle w:val="normal1"/>
        <w:ind w:hanging="2"/>
        <w:jc w:val="both"/>
        <w:rPr>
          <w:sz w:val="24"/>
          <w:szCs w:val="24"/>
        </w:rPr>
      </w:pPr>
      <w:r>
        <w:rPr>
          <w:sz w:val="24"/>
          <w:szCs w:val="24"/>
        </w:rPr>
        <w:t>7.</w:t>
      </w:r>
      <w:r>
        <w:rPr>
          <w:sz w:val="24"/>
          <w:szCs w:val="24"/>
        </w:rPr>
        <w:tab/>
      </w:r>
      <w:r w:rsidRPr="00C62D40">
        <w:rPr>
          <w:sz w:val="24"/>
          <w:szCs w:val="24"/>
        </w:rPr>
        <w:t>«Льготное лекарственное обеспечение» (программный компонент комплекта 1С:Медицина.Больница).</w:t>
      </w:r>
    </w:p>
    <w:p w14:paraId="59B396D1" w14:textId="77777777" w:rsidR="00343E83" w:rsidRDefault="00343E83" w:rsidP="00343E83">
      <w:pPr>
        <w:pStyle w:val="normal1"/>
        <w:ind w:hanging="2"/>
        <w:jc w:val="both"/>
        <w:rPr>
          <w:sz w:val="24"/>
          <w:szCs w:val="24"/>
        </w:rPr>
      </w:pPr>
      <w:r>
        <w:rPr>
          <w:sz w:val="24"/>
          <w:szCs w:val="24"/>
        </w:rPr>
        <w:t>8.</w:t>
      </w:r>
      <w:r>
        <w:rPr>
          <w:sz w:val="24"/>
          <w:szCs w:val="24"/>
        </w:rPr>
        <w:tab/>
        <w:t xml:space="preserve"> «Управление станцией скорой медицинской помощи» (программный компонент комплекта  1С:Медицина.Больница).</w:t>
      </w:r>
    </w:p>
    <w:p w14:paraId="59ADC33D" w14:textId="77777777" w:rsidR="00343E83" w:rsidRDefault="00343E83" w:rsidP="00343E83">
      <w:pPr>
        <w:pStyle w:val="normal1"/>
        <w:ind w:hanging="2"/>
        <w:jc w:val="both"/>
        <w:rPr>
          <w:sz w:val="24"/>
          <w:szCs w:val="24"/>
        </w:rPr>
      </w:pPr>
      <w:r>
        <w:rPr>
          <w:sz w:val="24"/>
          <w:szCs w:val="24"/>
        </w:rPr>
        <w:t>Система содержит промышленный, тестовый контуры (ландшафты) и ландшафт разработки (доработки) Системы. В состав системы вошли следующие подсистемы со следующими функциями:</w:t>
      </w:r>
    </w:p>
    <w:p w14:paraId="7A27E9E7" w14:textId="77777777" w:rsidR="00343E83" w:rsidRDefault="00343E83" w:rsidP="00343E83">
      <w:pPr>
        <w:pStyle w:val="normal1"/>
        <w:ind w:hanging="2"/>
        <w:jc w:val="both"/>
        <w:rPr>
          <w:sz w:val="24"/>
          <w:szCs w:val="24"/>
        </w:rPr>
      </w:pPr>
      <w:r>
        <w:rPr>
          <w:sz w:val="24"/>
          <w:szCs w:val="24"/>
        </w:rPr>
        <w:t>Состав Подсистем РМИС СЗ ИО</w:t>
      </w:r>
    </w:p>
    <w:p w14:paraId="68452E96" w14:textId="77777777" w:rsidR="00343E83" w:rsidRDefault="00343E83" w:rsidP="00343E83">
      <w:pPr>
        <w:pStyle w:val="normal1"/>
        <w:ind w:hanging="2"/>
        <w:jc w:val="both"/>
        <w:rPr>
          <w:sz w:val="24"/>
          <w:szCs w:val="24"/>
        </w:rPr>
      </w:pPr>
      <w:r>
        <w:rPr>
          <w:sz w:val="24"/>
          <w:szCs w:val="24"/>
        </w:rPr>
        <w:t>1.</w:t>
      </w:r>
      <w:r>
        <w:rPr>
          <w:sz w:val="24"/>
          <w:szCs w:val="24"/>
        </w:rPr>
        <w:tab/>
        <w:t xml:space="preserve">Подсистема Регистратура амбулаторно-поликлинической организации. </w:t>
      </w:r>
    </w:p>
    <w:p w14:paraId="41193172" w14:textId="77777777" w:rsidR="00343E83" w:rsidRDefault="00343E83" w:rsidP="00343E83">
      <w:pPr>
        <w:pStyle w:val="normal1"/>
        <w:ind w:hanging="2"/>
        <w:jc w:val="both"/>
        <w:rPr>
          <w:sz w:val="24"/>
          <w:szCs w:val="24"/>
        </w:rPr>
      </w:pPr>
      <w:r>
        <w:rPr>
          <w:sz w:val="24"/>
          <w:szCs w:val="24"/>
        </w:rPr>
        <w:t>2.</w:t>
      </w:r>
      <w:r>
        <w:rPr>
          <w:sz w:val="24"/>
          <w:szCs w:val="24"/>
        </w:rPr>
        <w:tab/>
        <w:t>Подсистема Приемное отделение.</w:t>
      </w:r>
    </w:p>
    <w:p w14:paraId="7E8AAD0A" w14:textId="77777777" w:rsidR="00343E83" w:rsidRDefault="00343E83" w:rsidP="00343E83">
      <w:pPr>
        <w:pStyle w:val="normal1"/>
        <w:ind w:hanging="2"/>
        <w:jc w:val="both"/>
        <w:rPr>
          <w:sz w:val="24"/>
          <w:szCs w:val="24"/>
        </w:rPr>
      </w:pPr>
      <w:r>
        <w:rPr>
          <w:sz w:val="24"/>
          <w:szCs w:val="24"/>
        </w:rPr>
        <w:t>3.</w:t>
      </w:r>
      <w:r>
        <w:rPr>
          <w:sz w:val="24"/>
          <w:szCs w:val="24"/>
        </w:rPr>
        <w:tab/>
        <w:t>Подсистема Ведение электронных амбулаторных карт пациентов.</w:t>
      </w:r>
    </w:p>
    <w:p w14:paraId="291D558A" w14:textId="77777777" w:rsidR="00343E83" w:rsidRDefault="00343E83" w:rsidP="00343E83">
      <w:pPr>
        <w:pStyle w:val="normal1"/>
        <w:ind w:hanging="2"/>
        <w:jc w:val="both"/>
        <w:rPr>
          <w:sz w:val="24"/>
          <w:szCs w:val="24"/>
        </w:rPr>
      </w:pPr>
      <w:r>
        <w:rPr>
          <w:sz w:val="24"/>
          <w:szCs w:val="24"/>
        </w:rPr>
        <w:t>4.</w:t>
      </w:r>
      <w:r>
        <w:rPr>
          <w:sz w:val="24"/>
          <w:szCs w:val="24"/>
        </w:rPr>
        <w:tab/>
        <w:t>Подсистема Ведение электронных стационарных карт пациентов.</w:t>
      </w:r>
    </w:p>
    <w:p w14:paraId="6567612D" w14:textId="77777777" w:rsidR="00343E83" w:rsidRDefault="00343E83" w:rsidP="00343E83">
      <w:pPr>
        <w:pStyle w:val="normal1"/>
        <w:ind w:hanging="2"/>
        <w:jc w:val="both"/>
        <w:rPr>
          <w:sz w:val="24"/>
          <w:szCs w:val="24"/>
        </w:rPr>
      </w:pPr>
      <w:r>
        <w:rPr>
          <w:sz w:val="24"/>
          <w:szCs w:val="24"/>
        </w:rPr>
        <w:t>5.</w:t>
      </w:r>
      <w:r>
        <w:rPr>
          <w:sz w:val="24"/>
          <w:szCs w:val="24"/>
        </w:rPr>
        <w:tab/>
        <w:t>Подсистема Клинико-диагностическая лаборатория.</w:t>
      </w:r>
    </w:p>
    <w:p w14:paraId="4A07F794" w14:textId="77777777" w:rsidR="00343E83" w:rsidRDefault="00343E83" w:rsidP="00343E83">
      <w:pPr>
        <w:pStyle w:val="normal1"/>
        <w:ind w:hanging="2"/>
        <w:jc w:val="both"/>
        <w:rPr>
          <w:sz w:val="24"/>
          <w:szCs w:val="24"/>
        </w:rPr>
      </w:pPr>
      <w:r>
        <w:rPr>
          <w:sz w:val="24"/>
          <w:szCs w:val="24"/>
        </w:rPr>
        <w:t>6.</w:t>
      </w:r>
      <w:r>
        <w:rPr>
          <w:sz w:val="24"/>
          <w:szCs w:val="24"/>
        </w:rPr>
        <w:tab/>
        <w:t>Подсистема Учет временной нетрудоспособности.</w:t>
      </w:r>
    </w:p>
    <w:p w14:paraId="2EB1C8C0" w14:textId="77777777" w:rsidR="00343E83" w:rsidRDefault="00343E83" w:rsidP="00343E83">
      <w:pPr>
        <w:pStyle w:val="normal1"/>
        <w:ind w:hanging="2"/>
        <w:jc w:val="both"/>
        <w:rPr>
          <w:sz w:val="24"/>
          <w:szCs w:val="24"/>
        </w:rPr>
      </w:pPr>
      <w:r>
        <w:rPr>
          <w:sz w:val="24"/>
          <w:szCs w:val="24"/>
        </w:rPr>
        <w:t>7.</w:t>
      </w:r>
      <w:r>
        <w:rPr>
          <w:sz w:val="24"/>
          <w:szCs w:val="24"/>
        </w:rPr>
        <w:tab/>
        <w:t>Подсистема Аптека.</w:t>
      </w:r>
    </w:p>
    <w:p w14:paraId="756F3B5F" w14:textId="77777777" w:rsidR="00343E83" w:rsidRDefault="00343E83" w:rsidP="00343E83">
      <w:pPr>
        <w:pStyle w:val="normal1"/>
        <w:ind w:hanging="2"/>
        <w:jc w:val="both"/>
        <w:rPr>
          <w:sz w:val="24"/>
          <w:szCs w:val="24"/>
        </w:rPr>
      </w:pPr>
      <w:r>
        <w:rPr>
          <w:sz w:val="24"/>
          <w:szCs w:val="24"/>
        </w:rPr>
        <w:t>8.</w:t>
      </w:r>
      <w:r>
        <w:rPr>
          <w:sz w:val="24"/>
          <w:szCs w:val="24"/>
        </w:rPr>
        <w:tab/>
        <w:t>Подсистема Управление коечным фондом.</w:t>
      </w:r>
    </w:p>
    <w:p w14:paraId="4745B29B" w14:textId="77777777" w:rsidR="00343E83" w:rsidRDefault="00343E83" w:rsidP="00343E83">
      <w:pPr>
        <w:pStyle w:val="normal1"/>
        <w:ind w:hanging="2"/>
        <w:jc w:val="both"/>
        <w:rPr>
          <w:sz w:val="24"/>
          <w:szCs w:val="24"/>
        </w:rPr>
      </w:pPr>
      <w:r>
        <w:rPr>
          <w:sz w:val="24"/>
          <w:szCs w:val="24"/>
        </w:rPr>
        <w:t>9.</w:t>
      </w:r>
      <w:r>
        <w:rPr>
          <w:sz w:val="24"/>
          <w:szCs w:val="24"/>
        </w:rPr>
        <w:tab/>
        <w:t>Подсистема Управление взаиморасчетами за оказанную медицинскую помощь.</w:t>
      </w:r>
    </w:p>
    <w:p w14:paraId="57E1D154" w14:textId="77777777" w:rsidR="00343E83" w:rsidRDefault="00343E83" w:rsidP="00343E83">
      <w:pPr>
        <w:pStyle w:val="normal1"/>
        <w:ind w:hanging="2"/>
        <w:jc w:val="both"/>
        <w:rPr>
          <w:sz w:val="24"/>
          <w:szCs w:val="24"/>
        </w:rPr>
      </w:pPr>
      <w:r w:rsidRPr="00433FBA">
        <w:rPr>
          <w:sz w:val="24"/>
          <w:szCs w:val="24"/>
        </w:rPr>
        <w:t>10.</w:t>
      </w:r>
      <w:r w:rsidRPr="00433FBA">
        <w:rPr>
          <w:sz w:val="24"/>
          <w:szCs w:val="24"/>
        </w:rPr>
        <w:tab/>
      </w:r>
      <w:bookmarkStart w:id="23" w:name="_Hlk196813248"/>
      <w:r w:rsidRPr="00433FBA">
        <w:rPr>
          <w:sz w:val="24"/>
          <w:szCs w:val="24"/>
        </w:rPr>
        <w:t>Подсистема Интеграция с ТФОМС.</w:t>
      </w:r>
    </w:p>
    <w:bookmarkEnd w:id="23"/>
    <w:p w14:paraId="0D28685F" w14:textId="77777777" w:rsidR="00343E83" w:rsidRDefault="00343E83" w:rsidP="00343E83">
      <w:pPr>
        <w:pStyle w:val="normal1"/>
        <w:ind w:hanging="2"/>
        <w:jc w:val="both"/>
        <w:rPr>
          <w:sz w:val="24"/>
          <w:szCs w:val="24"/>
        </w:rPr>
      </w:pPr>
      <w:r>
        <w:rPr>
          <w:sz w:val="24"/>
          <w:szCs w:val="24"/>
        </w:rPr>
        <w:t>11.</w:t>
      </w:r>
      <w:r>
        <w:rPr>
          <w:sz w:val="24"/>
          <w:szCs w:val="24"/>
        </w:rPr>
        <w:tab/>
        <w:t>Подсистема Статистика.</w:t>
      </w:r>
    </w:p>
    <w:p w14:paraId="6238CAB8" w14:textId="77777777" w:rsidR="00343E83" w:rsidRDefault="00343E83" w:rsidP="00343E83">
      <w:pPr>
        <w:pStyle w:val="normal1"/>
        <w:ind w:hanging="2"/>
        <w:jc w:val="both"/>
        <w:rPr>
          <w:sz w:val="24"/>
          <w:szCs w:val="24"/>
        </w:rPr>
      </w:pPr>
      <w:r>
        <w:rPr>
          <w:sz w:val="24"/>
          <w:szCs w:val="24"/>
        </w:rPr>
        <w:t>12.</w:t>
      </w:r>
      <w:r>
        <w:rPr>
          <w:sz w:val="24"/>
          <w:szCs w:val="24"/>
        </w:rPr>
        <w:tab/>
      </w:r>
      <w:r w:rsidRPr="00C10F09">
        <w:rPr>
          <w:sz w:val="24"/>
          <w:szCs w:val="24"/>
        </w:rPr>
        <w:t>Подсистема Федеральные регистры.</w:t>
      </w:r>
    </w:p>
    <w:p w14:paraId="37C5D640" w14:textId="77777777" w:rsidR="00343E83" w:rsidRDefault="00343E83" w:rsidP="00343E83">
      <w:pPr>
        <w:pStyle w:val="normal1"/>
        <w:ind w:hanging="2"/>
        <w:jc w:val="both"/>
        <w:rPr>
          <w:sz w:val="24"/>
          <w:szCs w:val="24"/>
        </w:rPr>
      </w:pPr>
      <w:r>
        <w:rPr>
          <w:sz w:val="24"/>
          <w:szCs w:val="24"/>
        </w:rPr>
        <w:t>13.</w:t>
      </w:r>
      <w:r>
        <w:rPr>
          <w:sz w:val="24"/>
          <w:szCs w:val="24"/>
        </w:rPr>
        <w:tab/>
        <w:t>Подсистема Клинико-экспертная работа.</w:t>
      </w:r>
    </w:p>
    <w:p w14:paraId="3BB9342F" w14:textId="77777777" w:rsidR="00343E83" w:rsidRDefault="00343E83" w:rsidP="00343E83">
      <w:pPr>
        <w:pStyle w:val="normal1"/>
        <w:ind w:hanging="2"/>
        <w:jc w:val="both"/>
        <w:rPr>
          <w:sz w:val="24"/>
          <w:szCs w:val="24"/>
        </w:rPr>
      </w:pPr>
      <w:r>
        <w:rPr>
          <w:sz w:val="24"/>
          <w:szCs w:val="24"/>
        </w:rPr>
        <w:t>14.</w:t>
      </w:r>
      <w:r>
        <w:rPr>
          <w:sz w:val="24"/>
          <w:szCs w:val="24"/>
        </w:rPr>
        <w:tab/>
        <w:t>Подсистема Запись пациентов на прием.</w:t>
      </w:r>
    </w:p>
    <w:p w14:paraId="4B13CE3C" w14:textId="77777777" w:rsidR="00343E83" w:rsidRDefault="00343E83" w:rsidP="00343E83">
      <w:pPr>
        <w:pStyle w:val="normal1"/>
        <w:ind w:hanging="2"/>
        <w:jc w:val="both"/>
        <w:rPr>
          <w:sz w:val="24"/>
          <w:szCs w:val="24"/>
        </w:rPr>
      </w:pPr>
      <w:r>
        <w:rPr>
          <w:sz w:val="24"/>
          <w:szCs w:val="24"/>
        </w:rPr>
        <w:t>15.</w:t>
      </w:r>
      <w:r>
        <w:rPr>
          <w:sz w:val="24"/>
          <w:szCs w:val="24"/>
        </w:rPr>
        <w:tab/>
        <w:t>Подсистема Диспансерное наблюдение.</w:t>
      </w:r>
    </w:p>
    <w:p w14:paraId="51DBA17F" w14:textId="77777777" w:rsidR="00343E83" w:rsidRDefault="00343E83" w:rsidP="00343E83">
      <w:pPr>
        <w:pStyle w:val="normal1"/>
        <w:ind w:hanging="2"/>
        <w:jc w:val="both"/>
        <w:rPr>
          <w:sz w:val="24"/>
          <w:szCs w:val="24"/>
        </w:rPr>
      </w:pPr>
      <w:r>
        <w:rPr>
          <w:sz w:val="24"/>
          <w:szCs w:val="24"/>
        </w:rPr>
        <w:t>16.</w:t>
      </w:r>
      <w:r>
        <w:rPr>
          <w:sz w:val="24"/>
          <w:szCs w:val="24"/>
        </w:rPr>
        <w:tab/>
        <w:t>Подсистема Периодические медицинские осмотры.</w:t>
      </w:r>
    </w:p>
    <w:p w14:paraId="71CF6CD6" w14:textId="77777777" w:rsidR="00343E83" w:rsidRDefault="00343E83" w:rsidP="00343E83">
      <w:pPr>
        <w:pStyle w:val="normal1"/>
        <w:ind w:hanging="2"/>
        <w:jc w:val="both"/>
        <w:rPr>
          <w:sz w:val="24"/>
          <w:szCs w:val="24"/>
        </w:rPr>
      </w:pPr>
      <w:r>
        <w:rPr>
          <w:sz w:val="24"/>
          <w:szCs w:val="24"/>
        </w:rPr>
        <w:t>17.</w:t>
      </w:r>
      <w:r>
        <w:rPr>
          <w:sz w:val="24"/>
          <w:szCs w:val="24"/>
        </w:rPr>
        <w:tab/>
        <w:t>Подсистема Стоматология.</w:t>
      </w:r>
    </w:p>
    <w:p w14:paraId="3D8F3691" w14:textId="77777777" w:rsidR="00343E83" w:rsidRDefault="00343E83" w:rsidP="00343E83">
      <w:pPr>
        <w:pStyle w:val="normal1"/>
        <w:ind w:hanging="2"/>
        <w:jc w:val="both"/>
        <w:rPr>
          <w:sz w:val="24"/>
          <w:szCs w:val="24"/>
        </w:rPr>
      </w:pPr>
      <w:r>
        <w:rPr>
          <w:sz w:val="24"/>
          <w:szCs w:val="24"/>
        </w:rPr>
        <w:t>18.</w:t>
      </w:r>
      <w:r>
        <w:rPr>
          <w:sz w:val="24"/>
          <w:szCs w:val="24"/>
        </w:rPr>
        <w:tab/>
        <w:t>Подсистема Питание.</w:t>
      </w:r>
    </w:p>
    <w:p w14:paraId="3A2D3703" w14:textId="77777777" w:rsidR="00343E83" w:rsidRDefault="00343E83" w:rsidP="00343E83">
      <w:pPr>
        <w:pStyle w:val="normal1"/>
        <w:ind w:hanging="2"/>
        <w:jc w:val="both"/>
        <w:rPr>
          <w:sz w:val="24"/>
          <w:szCs w:val="24"/>
        </w:rPr>
      </w:pPr>
      <w:r>
        <w:rPr>
          <w:sz w:val="24"/>
          <w:szCs w:val="24"/>
        </w:rPr>
        <w:t>19.</w:t>
      </w:r>
      <w:r>
        <w:rPr>
          <w:sz w:val="24"/>
          <w:szCs w:val="24"/>
        </w:rPr>
        <w:tab/>
        <w:t>Подсистема Скорая медицинская помощь.</w:t>
      </w:r>
    </w:p>
    <w:p w14:paraId="73A43BDD" w14:textId="77777777" w:rsidR="00343E83" w:rsidRDefault="00343E83" w:rsidP="00343E83">
      <w:pPr>
        <w:pStyle w:val="normal1"/>
        <w:ind w:hanging="2"/>
        <w:jc w:val="both"/>
        <w:rPr>
          <w:sz w:val="24"/>
          <w:szCs w:val="24"/>
        </w:rPr>
      </w:pPr>
      <w:r>
        <w:rPr>
          <w:sz w:val="24"/>
          <w:szCs w:val="24"/>
        </w:rPr>
        <w:t>20.</w:t>
      </w:r>
      <w:r>
        <w:rPr>
          <w:sz w:val="24"/>
          <w:szCs w:val="24"/>
        </w:rPr>
        <w:tab/>
        <w:t>Подсистема Информационная поддержка пациентов.</w:t>
      </w:r>
    </w:p>
    <w:p w14:paraId="7E997BF3" w14:textId="77777777" w:rsidR="00343E83" w:rsidRDefault="00343E83" w:rsidP="00343E83">
      <w:pPr>
        <w:pStyle w:val="normal1"/>
        <w:ind w:hanging="2"/>
        <w:jc w:val="both"/>
        <w:rPr>
          <w:sz w:val="24"/>
          <w:szCs w:val="24"/>
        </w:rPr>
      </w:pPr>
      <w:r>
        <w:rPr>
          <w:sz w:val="24"/>
          <w:szCs w:val="24"/>
        </w:rPr>
        <w:t>21.</w:t>
      </w:r>
      <w:r>
        <w:rPr>
          <w:sz w:val="24"/>
          <w:szCs w:val="24"/>
        </w:rPr>
        <w:tab/>
        <w:t>Подсистема Патоморфология.</w:t>
      </w:r>
    </w:p>
    <w:p w14:paraId="6135246B" w14:textId="77777777" w:rsidR="00343E83" w:rsidRDefault="00343E83" w:rsidP="00343E83">
      <w:pPr>
        <w:pStyle w:val="normal1"/>
        <w:ind w:hanging="2"/>
        <w:jc w:val="both"/>
        <w:rPr>
          <w:sz w:val="24"/>
          <w:szCs w:val="24"/>
        </w:rPr>
      </w:pPr>
      <w:r>
        <w:rPr>
          <w:sz w:val="24"/>
          <w:szCs w:val="24"/>
        </w:rPr>
        <w:t>22.</w:t>
      </w:r>
      <w:r>
        <w:rPr>
          <w:sz w:val="24"/>
          <w:szCs w:val="24"/>
        </w:rPr>
        <w:tab/>
        <w:t>Подсистема ВИМИС «Организация оказания медицинской помощи больным онкологическими заболеваниями».</w:t>
      </w:r>
    </w:p>
    <w:p w14:paraId="4EC3028C" w14:textId="77777777" w:rsidR="00343E83" w:rsidRDefault="00343E83" w:rsidP="00343E83">
      <w:pPr>
        <w:pStyle w:val="normal1"/>
        <w:ind w:hanging="2"/>
        <w:jc w:val="both"/>
        <w:rPr>
          <w:sz w:val="24"/>
          <w:szCs w:val="24"/>
        </w:rPr>
      </w:pPr>
      <w:r>
        <w:rPr>
          <w:sz w:val="24"/>
          <w:szCs w:val="24"/>
        </w:rPr>
        <w:t>23.</w:t>
      </w:r>
      <w:r>
        <w:rPr>
          <w:sz w:val="24"/>
          <w:szCs w:val="24"/>
        </w:rPr>
        <w:tab/>
        <w:t>Подсистема ВИМИС «Организация оказания медицинской помощи больным сердечно-сосудистыми заболеваниями».</w:t>
      </w:r>
    </w:p>
    <w:p w14:paraId="2A45A15B" w14:textId="77777777" w:rsidR="00343E83" w:rsidRDefault="00343E83" w:rsidP="00343E83">
      <w:pPr>
        <w:pStyle w:val="normal1"/>
        <w:ind w:hanging="2"/>
        <w:jc w:val="both"/>
        <w:rPr>
          <w:sz w:val="24"/>
          <w:szCs w:val="24"/>
        </w:rPr>
      </w:pPr>
      <w:r>
        <w:rPr>
          <w:sz w:val="24"/>
          <w:szCs w:val="24"/>
        </w:rPr>
        <w:t>24.</w:t>
      </w:r>
      <w:r>
        <w:rPr>
          <w:sz w:val="24"/>
          <w:szCs w:val="24"/>
        </w:rPr>
        <w:tab/>
        <w:t>Подсистема ВИМИС «Организации оказания медицинской помощи по профилям «Акушерство и гинекология» и «Неонатология».</w:t>
      </w:r>
    </w:p>
    <w:p w14:paraId="4C4BFA7F" w14:textId="77777777" w:rsidR="00343E83" w:rsidRDefault="00343E83" w:rsidP="00343E83">
      <w:pPr>
        <w:pStyle w:val="normal1"/>
        <w:ind w:hanging="2"/>
        <w:jc w:val="both"/>
        <w:rPr>
          <w:sz w:val="24"/>
          <w:szCs w:val="24"/>
        </w:rPr>
      </w:pPr>
      <w:r>
        <w:rPr>
          <w:sz w:val="24"/>
          <w:szCs w:val="24"/>
        </w:rPr>
        <w:t>25.</w:t>
      </w:r>
      <w:r>
        <w:rPr>
          <w:sz w:val="24"/>
          <w:szCs w:val="24"/>
        </w:rPr>
        <w:tab/>
        <w:t>Подсистема ВИМИС «Организация оказания профилактической медицинской помощи (диспансеризация, диспансерное наблюдение, профилактические осмотры)».</w:t>
      </w:r>
    </w:p>
    <w:p w14:paraId="19D5BD32" w14:textId="77777777" w:rsidR="00343E83" w:rsidRDefault="00343E83" w:rsidP="00343E83">
      <w:pPr>
        <w:pStyle w:val="normal1"/>
        <w:ind w:hanging="2"/>
        <w:jc w:val="both"/>
        <w:rPr>
          <w:sz w:val="24"/>
          <w:szCs w:val="24"/>
        </w:rPr>
      </w:pPr>
      <w:r>
        <w:rPr>
          <w:sz w:val="24"/>
          <w:szCs w:val="24"/>
        </w:rPr>
        <w:t>26.</w:t>
      </w:r>
      <w:r>
        <w:rPr>
          <w:sz w:val="24"/>
          <w:szCs w:val="24"/>
        </w:rPr>
        <w:tab/>
        <w:t>Подсистема «Телемедицинские технологии».</w:t>
      </w:r>
    </w:p>
    <w:p w14:paraId="37C7DF96" w14:textId="77777777" w:rsidR="00343E83" w:rsidRDefault="00343E83" w:rsidP="00343E83">
      <w:pPr>
        <w:pStyle w:val="normal1"/>
        <w:ind w:hanging="2"/>
        <w:jc w:val="both"/>
        <w:rPr>
          <w:sz w:val="24"/>
          <w:szCs w:val="24"/>
        </w:rPr>
      </w:pPr>
      <w:r>
        <w:rPr>
          <w:sz w:val="24"/>
          <w:szCs w:val="24"/>
        </w:rPr>
        <w:t>27.</w:t>
      </w:r>
      <w:r>
        <w:rPr>
          <w:sz w:val="24"/>
          <w:szCs w:val="24"/>
        </w:rPr>
        <w:tab/>
        <w:t>Подсистема «Центральный архив медицинских изображений (ЦАМИ)».</w:t>
      </w:r>
    </w:p>
    <w:p w14:paraId="09D94EB8" w14:textId="77777777" w:rsidR="00343E83" w:rsidRDefault="00343E83" w:rsidP="00343E83">
      <w:pPr>
        <w:pStyle w:val="normal1"/>
        <w:ind w:hanging="2"/>
        <w:jc w:val="both"/>
        <w:rPr>
          <w:sz w:val="24"/>
          <w:szCs w:val="24"/>
        </w:rPr>
      </w:pPr>
      <w:r>
        <w:rPr>
          <w:sz w:val="24"/>
          <w:szCs w:val="24"/>
        </w:rPr>
        <w:t>28.</w:t>
      </w:r>
      <w:r>
        <w:rPr>
          <w:sz w:val="24"/>
          <w:szCs w:val="24"/>
        </w:rPr>
        <w:tab/>
      </w:r>
      <w:r w:rsidRPr="00C62D40">
        <w:rPr>
          <w:sz w:val="24"/>
          <w:szCs w:val="24"/>
        </w:rPr>
        <w:t>Подсистема «Льготное лекарственное обеспечение».</w:t>
      </w:r>
    </w:p>
    <w:p w14:paraId="70AD986C" w14:textId="77777777" w:rsidR="00343E83" w:rsidRDefault="00343E83" w:rsidP="00343E83">
      <w:pPr>
        <w:pStyle w:val="normal1"/>
        <w:ind w:hanging="2"/>
        <w:jc w:val="both"/>
        <w:rPr>
          <w:sz w:val="24"/>
          <w:szCs w:val="24"/>
        </w:rPr>
      </w:pPr>
      <w:r>
        <w:rPr>
          <w:sz w:val="24"/>
          <w:szCs w:val="24"/>
        </w:rPr>
        <w:t xml:space="preserve">29.       </w:t>
      </w:r>
      <w:r w:rsidRPr="00C62D40">
        <w:rPr>
          <w:sz w:val="24"/>
          <w:szCs w:val="24"/>
        </w:rPr>
        <w:t>Программный комплекс «Льготное лекарственное обеспечение».</w:t>
      </w:r>
    </w:p>
    <w:p w14:paraId="4EBD4E2F" w14:textId="77777777" w:rsidR="00343E83" w:rsidRDefault="00343E83" w:rsidP="00343E83">
      <w:pPr>
        <w:pStyle w:val="normal1"/>
        <w:ind w:hanging="2"/>
        <w:jc w:val="both"/>
      </w:pPr>
      <w:r>
        <w:rPr>
          <w:sz w:val="24"/>
          <w:szCs w:val="24"/>
        </w:rPr>
        <w:t xml:space="preserve">В рамках оказания Услуги Исполнитель должен осуществлять сопровождение указанных выше подсистем, за исключением </w:t>
      </w:r>
      <w:proofErr w:type="spellStart"/>
      <w:r>
        <w:rPr>
          <w:sz w:val="24"/>
          <w:szCs w:val="24"/>
        </w:rPr>
        <w:t>пп</w:t>
      </w:r>
      <w:proofErr w:type="spellEnd"/>
      <w:r>
        <w:rPr>
          <w:sz w:val="24"/>
          <w:szCs w:val="24"/>
        </w:rPr>
        <w:t>. 19, 27, 28, 29.</w:t>
      </w:r>
    </w:p>
    <w:p w14:paraId="4F6D5117" w14:textId="77777777" w:rsidR="00343E83" w:rsidRDefault="00343E83" w:rsidP="00343E83">
      <w:pPr>
        <w:pStyle w:val="normal1"/>
        <w:ind w:hanging="2"/>
        <w:jc w:val="both"/>
      </w:pPr>
    </w:p>
    <w:p w14:paraId="2FCCCE67" w14:textId="77777777" w:rsidR="00343E83" w:rsidRDefault="00343E83" w:rsidP="00343E83">
      <w:pPr>
        <w:pStyle w:val="normal1"/>
        <w:keepNext/>
        <w:keepLines/>
        <w:ind w:hanging="2"/>
        <w:jc w:val="both"/>
        <w:rPr>
          <w:rFonts w:eastAsia="Times New Roman" w:cs="Times New Roman"/>
          <w:color w:val="000000"/>
        </w:rPr>
      </w:pPr>
      <w:r>
        <w:br w:type="page"/>
      </w:r>
    </w:p>
    <w:p w14:paraId="5F17003C" w14:textId="77777777" w:rsidR="00343E83" w:rsidRDefault="00343E83" w:rsidP="00D96349">
      <w:pPr>
        <w:pStyle w:val="normal1"/>
        <w:numPr>
          <w:ilvl w:val="0"/>
          <w:numId w:val="11"/>
        </w:numPr>
        <w:ind w:left="0" w:hanging="2"/>
        <w:jc w:val="both"/>
        <w:rPr>
          <w:rFonts w:eastAsia="Times New Roman" w:cs="Times New Roman"/>
          <w:color w:val="000000"/>
        </w:rPr>
      </w:pPr>
      <w:r>
        <w:rPr>
          <w:rFonts w:eastAsia="Times New Roman" w:cs="Times New Roman"/>
          <w:b/>
          <w:color w:val="000000"/>
          <w:sz w:val="24"/>
          <w:szCs w:val="24"/>
        </w:rPr>
        <w:lastRenderedPageBreak/>
        <w:t>Услуги, оказываемые Исполнителем в рамках исполнения Контракта.</w:t>
      </w:r>
    </w:p>
    <w:p w14:paraId="1070EE31" w14:textId="77777777" w:rsidR="00343E83" w:rsidRDefault="00343E83" w:rsidP="00343E83">
      <w:pPr>
        <w:pStyle w:val="normal1"/>
        <w:ind w:hanging="2"/>
        <w:jc w:val="both"/>
        <w:rPr>
          <w:sz w:val="24"/>
          <w:szCs w:val="24"/>
        </w:rPr>
      </w:pPr>
    </w:p>
    <w:p w14:paraId="576E92F5" w14:textId="77777777" w:rsidR="00343E83" w:rsidRDefault="00343E83" w:rsidP="00343E83">
      <w:pPr>
        <w:pStyle w:val="normal1"/>
        <w:ind w:hanging="2"/>
        <w:jc w:val="both"/>
        <w:rPr>
          <w:b/>
          <w:sz w:val="24"/>
          <w:szCs w:val="24"/>
        </w:rPr>
      </w:pPr>
      <w:r>
        <w:rPr>
          <w:b/>
          <w:sz w:val="24"/>
          <w:szCs w:val="24"/>
        </w:rPr>
        <w:t>5.1. Описание состава и характеристик услуг:</w:t>
      </w:r>
    </w:p>
    <w:p w14:paraId="4808B3F2" w14:textId="77777777" w:rsidR="00343E83" w:rsidRPr="00F13BFF" w:rsidRDefault="00343E83" w:rsidP="00D96349">
      <w:pPr>
        <w:pStyle w:val="normal1"/>
        <w:numPr>
          <w:ilvl w:val="0"/>
          <w:numId w:val="21"/>
        </w:numPr>
        <w:tabs>
          <w:tab w:val="left" w:pos="426"/>
        </w:tabs>
        <w:ind w:left="0" w:hanging="2"/>
        <w:jc w:val="both"/>
        <w:rPr>
          <w:color w:val="000000"/>
        </w:rPr>
      </w:pPr>
      <w:r w:rsidRPr="004A0FD4">
        <w:rPr>
          <w:rFonts w:eastAsia="Times New Roman" w:cs="Times New Roman"/>
          <w:color w:val="000000"/>
          <w:sz w:val="24"/>
          <w:szCs w:val="24"/>
        </w:rPr>
        <w:t xml:space="preserve">сопровождать и обеспечивать надёжную (непрерывную) и целостную (корректную) работу подсистем, указанных в п. 4 (за исключением </w:t>
      </w:r>
      <w:proofErr w:type="spellStart"/>
      <w:r w:rsidRPr="004A0FD4">
        <w:rPr>
          <w:rFonts w:eastAsia="Times New Roman" w:cs="Times New Roman"/>
          <w:color w:val="000000"/>
          <w:sz w:val="24"/>
          <w:szCs w:val="24"/>
        </w:rPr>
        <w:t>пп</w:t>
      </w:r>
      <w:proofErr w:type="spellEnd"/>
      <w:r w:rsidRPr="004A0FD4">
        <w:rPr>
          <w:rFonts w:eastAsia="Times New Roman" w:cs="Times New Roman"/>
          <w:color w:val="000000"/>
          <w:sz w:val="24"/>
          <w:szCs w:val="24"/>
        </w:rPr>
        <w:t>. 19, 27, 28, 29).</w:t>
      </w:r>
      <w:r w:rsidRPr="004A0FD4">
        <w:rPr>
          <w:rFonts w:eastAsia="Times New Roman" w:cs="Times New Roman"/>
          <w:color w:val="000000"/>
        </w:rPr>
        <w:t xml:space="preserve"> </w:t>
      </w:r>
      <w:r w:rsidRPr="004A0FD4">
        <w:rPr>
          <w:rFonts w:eastAsia="Times New Roman" w:cs="Times New Roman"/>
          <w:color w:val="000000"/>
          <w:sz w:val="24"/>
          <w:szCs w:val="24"/>
        </w:rPr>
        <w:t xml:space="preserve">А также производить обновление конфигураций 1С:Медицина.Больница; 1С:Медицина.Больничная аптека; 1С:Медицина.Диетическое питание; 1С:Медицина.Клиническая лаборатория; 1С:Медицина.Федеральные регистры; 1С:Медицина.Регион Системы РМИС СЗ ИО для корректного ее функционирования и для соответствия действующему законодательству РФ. </w:t>
      </w:r>
    </w:p>
    <w:p w14:paraId="10EC16D2" w14:textId="77777777" w:rsidR="00343E83" w:rsidRPr="00F13BFF" w:rsidRDefault="00343E83" w:rsidP="00D96349">
      <w:pPr>
        <w:pStyle w:val="normal1"/>
        <w:numPr>
          <w:ilvl w:val="0"/>
          <w:numId w:val="21"/>
        </w:numPr>
        <w:tabs>
          <w:tab w:val="left" w:pos="426"/>
        </w:tabs>
        <w:ind w:left="0" w:hanging="2"/>
        <w:jc w:val="both"/>
        <w:rPr>
          <w:color w:val="000000"/>
        </w:rPr>
      </w:pPr>
      <w:r w:rsidRPr="004A0FD4">
        <w:rPr>
          <w:rFonts w:eastAsia="Times New Roman" w:cs="Times New Roman"/>
          <w:color w:val="000000"/>
          <w:sz w:val="24"/>
          <w:szCs w:val="24"/>
        </w:rPr>
        <w:t xml:space="preserve">Обновления подсистем РМИС СЗ ИО до актуальных релизов Вендора рассматриваются и координируются ОБУЗОТ МИАЦ с участием Департамента здравоохранения Ивановской области. Исполнитель приступает к работе по обновлению РМИС СЗ ИО только после согласования с Департаментом здравоохранения Ивановской области. Перед обновлением сотрудники Исполнителя должны протестировать работоспособность новых версий/конфигураций системы и в случае выявления ошибок – передать их Вендору на доработку/исправление. Серверные мощности для проведения тестирования предоставляются Исполнителем </w:t>
      </w:r>
      <w:r>
        <w:rPr>
          <w:rStyle w:val="affff5"/>
          <w:rFonts w:eastAsia="Times New Roman" w:cs="Times New Roman"/>
          <w:color w:val="000000"/>
          <w:sz w:val="24"/>
          <w:szCs w:val="24"/>
        </w:rPr>
        <w:footnoteReference w:id="2"/>
      </w:r>
      <w:r w:rsidRPr="004A0FD4">
        <w:rPr>
          <w:rFonts w:eastAsia="Times New Roman" w:cs="Times New Roman"/>
          <w:color w:val="000000"/>
          <w:sz w:val="24"/>
          <w:szCs w:val="24"/>
        </w:rPr>
        <w:t xml:space="preserve">. Исполнитель приступает к обновлению РМИС СЗ ИО только после успешного тестирования новых версий/конфигураций Системы, что подтверждается Протоколами тестирования, подписанными Исполнителем и направленными Заказчику. </w:t>
      </w:r>
    </w:p>
    <w:p w14:paraId="4C3429D7" w14:textId="77777777" w:rsidR="00343E83" w:rsidRPr="007A5AA9" w:rsidRDefault="00343E83" w:rsidP="00D96349">
      <w:pPr>
        <w:pStyle w:val="normal1"/>
        <w:numPr>
          <w:ilvl w:val="0"/>
          <w:numId w:val="21"/>
        </w:numPr>
        <w:tabs>
          <w:tab w:val="left" w:pos="426"/>
        </w:tabs>
        <w:ind w:left="0" w:hanging="2"/>
        <w:jc w:val="both"/>
        <w:rPr>
          <w:color w:val="000000"/>
        </w:rPr>
      </w:pPr>
      <w:r w:rsidRPr="007A5AA9">
        <w:rPr>
          <w:rFonts w:eastAsia="Times New Roman" w:cs="Times New Roman"/>
          <w:color w:val="000000"/>
          <w:sz w:val="24"/>
          <w:szCs w:val="24"/>
        </w:rPr>
        <w:t>перенастройка драйверов лабораторного оборудования при изменении</w:t>
      </w:r>
      <w:r>
        <w:rPr>
          <w:rFonts w:eastAsia="Times New Roman" w:cs="Times New Roman"/>
          <w:color w:val="000000"/>
          <w:sz w:val="24"/>
          <w:szCs w:val="24"/>
        </w:rPr>
        <w:t xml:space="preserve"> </w:t>
      </w:r>
      <w:r w:rsidRPr="007A5AA9">
        <w:rPr>
          <w:rFonts w:eastAsia="Times New Roman" w:cs="Times New Roman"/>
          <w:color w:val="000000"/>
          <w:sz w:val="24"/>
          <w:szCs w:val="24"/>
        </w:rPr>
        <w:t>прошивок и версий программного обеспечения анализаторов, а также внесения прочих изменений представителями организаций, обслуживающих анализаторы по предварительному согласованию с Заказчиком в течение 5 (пяти) рабочих дней после получения заявки Исполнителем в письменной форме от уполномоченного представителя Заказчика.</w:t>
      </w:r>
      <w:r w:rsidRPr="004527A7">
        <w:rPr>
          <w:rFonts w:eastAsia="Times New Roman" w:cs="Times New Roman"/>
          <w:color w:val="000000"/>
          <w:sz w:val="24"/>
          <w:szCs w:val="24"/>
        </w:rPr>
        <w:t xml:space="preserve"> </w:t>
      </w:r>
      <w:r>
        <w:rPr>
          <w:rStyle w:val="affff5"/>
          <w:rFonts w:eastAsia="Times New Roman" w:cs="Times New Roman"/>
          <w:color w:val="000000"/>
          <w:sz w:val="24"/>
          <w:szCs w:val="24"/>
        </w:rPr>
        <w:footnoteReference w:id="3"/>
      </w:r>
    </w:p>
    <w:p w14:paraId="0835F5C0" w14:textId="77777777" w:rsidR="00343E83" w:rsidRDefault="00343E83" w:rsidP="00D96349">
      <w:pPr>
        <w:pStyle w:val="normal1"/>
        <w:numPr>
          <w:ilvl w:val="0"/>
          <w:numId w:val="14"/>
        </w:numPr>
        <w:tabs>
          <w:tab w:val="left" w:pos="426"/>
        </w:tabs>
        <w:ind w:left="0" w:hanging="2"/>
        <w:jc w:val="both"/>
        <w:rPr>
          <w:color w:val="000000"/>
        </w:rPr>
      </w:pPr>
      <w:r>
        <w:rPr>
          <w:rFonts w:eastAsia="Times New Roman" w:cs="Times New Roman"/>
          <w:color w:val="000000"/>
          <w:sz w:val="24"/>
          <w:szCs w:val="24"/>
        </w:rPr>
        <w:t xml:space="preserve">оказывать информационно-консультационную поддержку Пользователей, в которую входит обработка запросов Пользователей, классифицированных как: </w:t>
      </w:r>
    </w:p>
    <w:p w14:paraId="192175A8" w14:textId="77777777" w:rsidR="00343E83" w:rsidRDefault="00343E83" w:rsidP="00D96349">
      <w:pPr>
        <w:pStyle w:val="normal1"/>
        <w:numPr>
          <w:ilvl w:val="0"/>
          <w:numId w:val="17"/>
        </w:numPr>
        <w:tabs>
          <w:tab w:val="left" w:pos="426"/>
        </w:tabs>
        <w:ind w:left="0" w:hanging="2"/>
        <w:jc w:val="both"/>
        <w:rPr>
          <w:rFonts w:eastAsia="Times New Roman" w:cs="Times New Roman"/>
          <w:color w:val="000000"/>
        </w:rPr>
      </w:pPr>
      <w:r>
        <w:rPr>
          <w:rFonts w:eastAsia="Times New Roman" w:cs="Times New Roman"/>
          <w:color w:val="000000"/>
          <w:sz w:val="24"/>
          <w:szCs w:val="24"/>
        </w:rPr>
        <w:t>Запрос на консультацию по работе с РМИС СЗ ИО в части 1С:Медицина.Больница; 1С:Медицина.Больничная аптека; 1С:Медицина.Диетическое питание; 1С:Медицина.Клиническая лаборатория; 1С:Медицина.Федеральные регистры; 1С:Медицина.Регион ;</w:t>
      </w:r>
    </w:p>
    <w:p w14:paraId="33AB7CA2" w14:textId="77777777" w:rsidR="00343E83" w:rsidRDefault="00343E83" w:rsidP="00D96349">
      <w:pPr>
        <w:pStyle w:val="normal1"/>
        <w:numPr>
          <w:ilvl w:val="0"/>
          <w:numId w:val="17"/>
        </w:numPr>
        <w:tabs>
          <w:tab w:val="left" w:pos="426"/>
        </w:tabs>
        <w:ind w:left="0" w:hanging="2"/>
        <w:jc w:val="both"/>
        <w:rPr>
          <w:rFonts w:eastAsia="Times New Roman" w:cs="Times New Roman"/>
          <w:color w:val="000000"/>
        </w:rPr>
      </w:pPr>
      <w:r>
        <w:rPr>
          <w:rFonts w:eastAsia="Times New Roman" w:cs="Times New Roman"/>
          <w:color w:val="000000"/>
          <w:sz w:val="24"/>
          <w:szCs w:val="24"/>
        </w:rPr>
        <w:t>Запрос на обслуживание работы РМИС СЗ ИО (исправление ошибок) в части 1С:Медицина.Больница; 1С:Медицина.Больничная аптека; 1С:Медицина.Диетическое питание; 1С:Медицина.Клиническая лаборатория; 1С:Медицина.Федеральные регистры; 1С:Медицина.Регион;</w:t>
      </w:r>
    </w:p>
    <w:p w14:paraId="54D91B15" w14:textId="77777777" w:rsidR="00343E83" w:rsidRDefault="00343E83" w:rsidP="00D96349">
      <w:pPr>
        <w:pStyle w:val="normal1"/>
        <w:numPr>
          <w:ilvl w:val="0"/>
          <w:numId w:val="17"/>
        </w:numPr>
        <w:tabs>
          <w:tab w:val="left" w:pos="426"/>
        </w:tabs>
        <w:ind w:left="0" w:hanging="2"/>
        <w:jc w:val="both"/>
        <w:rPr>
          <w:rFonts w:eastAsia="Times New Roman" w:cs="Times New Roman"/>
          <w:color w:val="000000"/>
        </w:rPr>
      </w:pPr>
      <w:r>
        <w:rPr>
          <w:rFonts w:eastAsia="Times New Roman" w:cs="Times New Roman"/>
          <w:color w:val="000000"/>
          <w:sz w:val="24"/>
          <w:szCs w:val="24"/>
        </w:rPr>
        <w:t xml:space="preserve">Запрос на внесение изменений в функционал РМИС СЗ ИО в части 1С:Медицина.Больница; 1С:Медицина.Больничная аптека; 1С:Медицина.Диетическое питание; 1С:Медицина.Клиническая лаборатория; 1С:Медицина.Федеральные регистры; 1С:Медицина.Регион. </w:t>
      </w:r>
      <w:r>
        <w:rPr>
          <w:rStyle w:val="affff5"/>
          <w:rFonts w:eastAsia="Times New Roman" w:cs="Times New Roman"/>
          <w:color w:val="000000"/>
          <w:sz w:val="24"/>
          <w:szCs w:val="24"/>
        </w:rPr>
        <w:footnoteReference w:id="4"/>
      </w:r>
    </w:p>
    <w:p w14:paraId="27F0D25E" w14:textId="77777777" w:rsidR="00343E83" w:rsidRDefault="00343E83" w:rsidP="00D96349">
      <w:pPr>
        <w:pStyle w:val="normal1"/>
        <w:numPr>
          <w:ilvl w:val="0"/>
          <w:numId w:val="18"/>
        </w:numPr>
        <w:tabs>
          <w:tab w:val="left" w:pos="426"/>
        </w:tabs>
        <w:ind w:left="0" w:hanging="2"/>
        <w:jc w:val="both"/>
        <w:rPr>
          <w:color w:val="000000"/>
          <w:sz w:val="24"/>
          <w:szCs w:val="24"/>
        </w:rPr>
      </w:pPr>
      <w:r>
        <w:rPr>
          <w:rFonts w:eastAsia="Times New Roman" w:cs="Times New Roman"/>
          <w:color w:val="000000"/>
          <w:sz w:val="24"/>
          <w:szCs w:val="24"/>
        </w:rPr>
        <w:t>создание и доработка печатных форм ЭМД.</w:t>
      </w:r>
    </w:p>
    <w:p w14:paraId="5CC31C8A" w14:textId="77777777" w:rsidR="00343E83" w:rsidRDefault="00343E83" w:rsidP="00D96349">
      <w:pPr>
        <w:pStyle w:val="normal1"/>
        <w:numPr>
          <w:ilvl w:val="0"/>
          <w:numId w:val="18"/>
        </w:numPr>
        <w:tabs>
          <w:tab w:val="left" w:pos="426"/>
        </w:tabs>
        <w:ind w:left="0" w:hanging="2"/>
        <w:jc w:val="both"/>
        <w:rPr>
          <w:color w:val="000000"/>
          <w:sz w:val="24"/>
          <w:szCs w:val="24"/>
        </w:rPr>
      </w:pPr>
      <w:r>
        <w:rPr>
          <w:rFonts w:eastAsia="Times New Roman" w:cs="Times New Roman"/>
          <w:color w:val="000000"/>
          <w:sz w:val="24"/>
          <w:szCs w:val="24"/>
        </w:rPr>
        <w:t>создание и доработка отчетов.</w:t>
      </w:r>
    </w:p>
    <w:p w14:paraId="442AC368" w14:textId="77777777" w:rsidR="00343E83" w:rsidRPr="00C31704" w:rsidRDefault="00343E83" w:rsidP="00D96349">
      <w:pPr>
        <w:pStyle w:val="normal1"/>
        <w:numPr>
          <w:ilvl w:val="0"/>
          <w:numId w:val="18"/>
        </w:numPr>
        <w:tabs>
          <w:tab w:val="left" w:pos="426"/>
        </w:tabs>
        <w:ind w:left="0" w:hanging="2"/>
        <w:jc w:val="both"/>
        <w:rPr>
          <w:color w:val="000000"/>
        </w:rPr>
      </w:pPr>
      <w:r w:rsidRPr="00C31704">
        <w:rPr>
          <w:rFonts w:eastAsia="Times New Roman" w:cs="Times New Roman"/>
          <w:color w:val="000000"/>
          <w:sz w:val="24"/>
          <w:szCs w:val="24"/>
        </w:rPr>
        <w:t>возможность прикрепления к ЭМК сканированных копий документов амбулаторных карт и историй болезни в формате PDF (Portable Document Format)</w:t>
      </w:r>
      <w:r>
        <w:rPr>
          <w:rFonts w:eastAsia="Times New Roman" w:cs="Times New Roman"/>
          <w:color w:val="000000"/>
          <w:sz w:val="24"/>
          <w:szCs w:val="24"/>
        </w:rPr>
        <w:t>.</w:t>
      </w:r>
    </w:p>
    <w:p w14:paraId="37974E7D" w14:textId="77777777" w:rsidR="00343E83" w:rsidRPr="00C31704" w:rsidRDefault="00343E83" w:rsidP="00D96349">
      <w:pPr>
        <w:pStyle w:val="normal1"/>
        <w:numPr>
          <w:ilvl w:val="0"/>
          <w:numId w:val="18"/>
        </w:numPr>
        <w:tabs>
          <w:tab w:val="left" w:pos="426"/>
        </w:tabs>
        <w:ind w:left="0" w:hanging="2"/>
        <w:jc w:val="both"/>
        <w:rPr>
          <w:color w:val="000000"/>
          <w:sz w:val="24"/>
          <w:szCs w:val="24"/>
        </w:rPr>
      </w:pPr>
      <w:r w:rsidRPr="00C31704">
        <w:rPr>
          <w:rFonts w:eastAsia="Times New Roman" w:cs="Times New Roman"/>
          <w:color w:val="000000"/>
          <w:sz w:val="24"/>
          <w:szCs w:val="24"/>
        </w:rPr>
        <w:t>реализация ЭМД в соответствии с приказом Министерства здравоохранения Российской Федерации от 31 декабря 2002 г. N 420 «Об утверждении форм первичной медицинской документации для психиатрических и наркологических учреждений»</w:t>
      </w:r>
      <w:r>
        <w:rPr>
          <w:rFonts w:eastAsia="Times New Roman" w:cs="Times New Roman"/>
          <w:color w:val="000000"/>
          <w:sz w:val="24"/>
          <w:szCs w:val="24"/>
        </w:rPr>
        <w:t>.</w:t>
      </w:r>
    </w:p>
    <w:p w14:paraId="42AAE5DB" w14:textId="77777777" w:rsidR="00343E83" w:rsidRPr="00281554" w:rsidRDefault="00343E83" w:rsidP="00D96349">
      <w:pPr>
        <w:pStyle w:val="normal1"/>
        <w:numPr>
          <w:ilvl w:val="0"/>
          <w:numId w:val="18"/>
        </w:numPr>
        <w:tabs>
          <w:tab w:val="left" w:pos="390"/>
        </w:tabs>
        <w:ind w:left="0" w:hanging="2"/>
        <w:jc w:val="both"/>
        <w:rPr>
          <w:color w:val="000000"/>
          <w:sz w:val="24"/>
          <w:szCs w:val="24"/>
        </w:rPr>
      </w:pPr>
      <w:r w:rsidRPr="00F13BFF">
        <w:rPr>
          <w:rFonts w:eastAsia="Times New Roman" w:cs="Times New Roman"/>
          <w:color w:val="000000"/>
          <w:sz w:val="24"/>
          <w:szCs w:val="24"/>
        </w:rPr>
        <w:t>обеспечить возможность работы компонентов Подсистемы Клинико-диагностическая лаборатория: учет пациентов, услуг, платежей, пробоподготовка, выполнение лабораторных исследований, выдача результатов и отчетность, складской учет</w:t>
      </w:r>
      <w:r>
        <w:rPr>
          <w:rFonts w:eastAsia="Times New Roman" w:cs="Times New Roman"/>
          <w:color w:val="000000"/>
          <w:sz w:val="24"/>
          <w:szCs w:val="24"/>
        </w:rPr>
        <w:t>.</w:t>
      </w:r>
      <w:r w:rsidRPr="00281554">
        <w:rPr>
          <w:rStyle w:val="affff5"/>
          <w:rFonts w:eastAsia="Times New Roman" w:cs="Times New Roman"/>
          <w:color w:val="000000"/>
          <w:sz w:val="24"/>
          <w:szCs w:val="24"/>
        </w:rPr>
        <w:footnoteReference w:id="5"/>
      </w:r>
    </w:p>
    <w:p w14:paraId="3140D13C" w14:textId="77777777" w:rsidR="00343E83" w:rsidRPr="00586B76" w:rsidRDefault="00343E83" w:rsidP="00D96349">
      <w:pPr>
        <w:pStyle w:val="normal1"/>
        <w:numPr>
          <w:ilvl w:val="0"/>
          <w:numId w:val="18"/>
        </w:numPr>
        <w:tabs>
          <w:tab w:val="left" w:pos="390"/>
        </w:tabs>
        <w:ind w:left="0" w:hanging="2"/>
        <w:jc w:val="both"/>
        <w:rPr>
          <w:sz w:val="24"/>
          <w:szCs w:val="24"/>
        </w:rPr>
      </w:pPr>
      <w:r w:rsidRPr="00C31704">
        <w:rPr>
          <w:rFonts w:eastAsia="Times New Roman" w:cs="Times New Roman"/>
          <w:color w:val="000000"/>
          <w:sz w:val="24"/>
          <w:szCs w:val="24"/>
        </w:rPr>
        <w:t xml:space="preserve">в компоненте «Складской учет» обеспечить: партионный учет реактивов с учетом сроков годности, учет по местам хранения, формирование оприходования (ввод остатков или излишков по </w:t>
      </w:r>
      <w:r w:rsidRPr="00C31704">
        <w:rPr>
          <w:rFonts w:eastAsia="Times New Roman" w:cs="Times New Roman"/>
          <w:color w:val="000000"/>
          <w:sz w:val="24"/>
          <w:szCs w:val="24"/>
        </w:rPr>
        <w:lastRenderedPageBreak/>
        <w:t xml:space="preserve">результатам инвентаризации), учет выдачи на производство, в том числе по нормативам расхода на основании данных о количестве исследований, формирование заказов на поставку реагентов, формирование развернутых аналитических отчетов по движению товаров и регламентированной </w:t>
      </w:r>
      <w:r w:rsidRPr="00586B76">
        <w:rPr>
          <w:sz w:val="24"/>
          <w:szCs w:val="24"/>
        </w:rPr>
        <w:t xml:space="preserve">бухгалтерской отчетности. </w:t>
      </w:r>
      <w:r w:rsidRPr="00586B76">
        <w:footnoteReference w:id="6"/>
      </w:r>
    </w:p>
    <w:p w14:paraId="1EA7BA00" w14:textId="77777777" w:rsidR="00343E83" w:rsidRPr="00C31704" w:rsidRDefault="00343E83" w:rsidP="00D96349">
      <w:pPr>
        <w:pStyle w:val="normal1"/>
        <w:numPr>
          <w:ilvl w:val="0"/>
          <w:numId w:val="14"/>
        </w:numPr>
        <w:tabs>
          <w:tab w:val="left" w:pos="426"/>
        </w:tabs>
        <w:ind w:left="0" w:hanging="2"/>
        <w:jc w:val="both"/>
        <w:rPr>
          <w:sz w:val="24"/>
          <w:szCs w:val="24"/>
        </w:rPr>
      </w:pPr>
      <w:r w:rsidRPr="00C31704">
        <w:rPr>
          <w:sz w:val="24"/>
          <w:szCs w:val="24"/>
        </w:rPr>
        <w:t>В течении 20 рабочих дней по заявке заказчика развернуть область данных для ОБУЗ «Юрьевецкая ЦРБ», содержащей следующие конфигурации: 1С:Медицина.Больница; 1С:Медицина.Больничная аптека; 1С:Медицина.Диетическое питание; 1С:Медицина.Клиническая лаборатория; 1С:Медицина.Федеральные регистры; 1С:Медицина.Регион. И произвести необходимые настройки для последующего использования в штатном режиме. По результатам работы Исполнитель предоставляет Заказчику Акты тестирования, подписанные председателем рабочей группы ОБУЗ «Юрьевецкая ЦРБ.</w:t>
      </w:r>
    </w:p>
    <w:p w14:paraId="23974541" w14:textId="77777777" w:rsidR="00343E83" w:rsidRPr="00C31704" w:rsidRDefault="00343E83" w:rsidP="00D96349">
      <w:pPr>
        <w:pStyle w:val="normal1"/>
        <w:numPr>
          <w:ilvl w:val="0"/>
          <w:numId w:val="14"/>
        </w:numPr>
        <w:tabs>
          <w:tab w:val="left" w:pos="426"/>
        </w:tabs>
        <w:ind w:left="0" w:hanging="2"/>
        <w:jc w:val="both"/>
        <w:rPr>
          <w:sz w:val="24"/>
          <w:szCs w:val="24"/>
        </w:rPr>
      </w:pPr>
      <w:r w:rsidRPr="00C31704">
        <w:rPr>
          <w:sz w:val="24"/>
          <w:szCs w:val="24"/>
        </w:rPr>
        <w:t>Перевод серверов на отечественное ПО, предоставляемое Заказчиком (Ред ОС) (не более 106 ед.).</w:t>
      </w:r>
    </w:p>
    <w:p w14:paraId="7D488B60" w14:textId="77777777" w:rsidR="00343E83" w:rsidRPr="00C31704" w:rsidRDefault="00343E83" w:rsidP="00D96349">
      <w:pPr>
        <w:pStyle w:val="normal1"/>
        <w:numPr>
          <w:ilvl w:val="0"/>
          <w:numId w:val="14"/>
        </w:numPr>
        <w:tabs>
          <w:tab w:val="left" w:pos="426"/>
        </w:tabs>
        <w:ind w:left="0" w:hanging="2"/>
        <w:jc w:val="both"/>
        <w:rPr>
          <w:sz w:val="24"/>
          <w:szCs w:val="24"/>
        </w:rPr>
      </w:pPr>
      <w:bookmarkStart w:id="24" w:name="_5vvpronb1qm3"/>
      <w:bookmarkStart w:id="25" w:name="_Hlk197421038"/>
      <w:bookmarkEnd w:id="24"/>
      <w:r w:rsidRPr="00C31704">
        <w:rPr>
          <w:sz w:val="24"/>
          <w:szCs w:val="24"/>
        </w:rPr>
        <w:t>Подключение 52 единиц лабораторного оборудования из перечня Приложение 2</w:t>
      </w:r>
      <w:bookmarkEnd w:id="25"/>
      <w:r w:rsidRPr="00C31704">
        <w:rPr>
          <w:sz w:val="24"/>
          <w:szCs w:val="24"/>
        </w:rPr>
        <w:t>.</w:t>
      </w:r>
    </w:p>
    <w:p w14:paraId="6317EDFD" w14:textId="77777777" w:rsidR="00343E83" w:rsidRDefault="00343E83" w:rsidP="00343E83">
      <w:pPr>
        <w:pStyle w:val="normal1"/>
        <w:ind w:hanging="2"/>
        <w:jc w:val="both"/>
        <w:rPr>
          <w:sz w:val="24"/>
          <w:szCs w:val="24"/>
        </w:rPr>
      </w:pPr>
      <w:r>
        <w:rPr>
          <w:sz w:val="24"/>
          <w:szCs w:val="24"/>
        </w:rPr>
        <w:t>Запросы на внесение изменений в функционал РМИС СЗ ИО проходят согласование с Департаментом здравоохранения Ивановской области, ОБУЗОТ МИАЦ.</w:t>
      </w:r>
    </w:p>
    <w:p w14:paraId="2811F687" w14:textId="77777777" w:rsidR="00343E83" w:rsidRDefault="00343E83" w:rsidP="00343E83">
      <w:pPr>
        <w:pStyle w:val="normal1"/>
        <w:ind w:hanging="2"/>
        <w:jc w:val="both"/>
      </w:pPr>
      <w:r>
        <w:rPr>
          <w:sz w:val="24"/>
          <w:szCs w:val="24"/>
        </w:rPr>
        <w:t>Для учета обращений Пользователей используется специальная программа «</w:t>
      </w:r>
      <w:r>
        <w:rPr>
          <w:color w:val="000000"/>
          <w:sz w:val="24"/>
          <w:szCs w:val="24"/>
        </w:rPr>
        <w:t>Управление службой поддержки» (</w:t>
      </w:r>
      <w:r>
        <w:rPr>
          <w:sz w:val="24"/>
          <w:szCs w:val="24"/>
        </w:rPr>
        <w:t xml:space="preserve">УСП), установленная в закрытом информационном контуре Департамента здравоохранения Ивановской области. </w:t>
      </w:r>
    </w:p>
    <w:p w14:paraId="542B56EF" w14:textId="77777777" w:rsidR="00343E83" w:rsidRDefault="00343E83" w:rsidP="00343E83">
      <w:pPr>
        <w:pStyle w:val="normal1"/>
        <w:ind w:hanging="2"/>
        <w:jc w:val="both"/>
        <w:rPr>
          <w:sz w:val="24"/>
          <w:szCs w:val="24"/>
        </w:rPr>
      </w:pPr>
      <w:r>
        <w:rPr>
          <w:sz w:val="24"/>
          <w:szCs w:val="24"/>
        </w:rPr>
        <w:t>Доступ к РМИС СЗ ИО осуществляется согласно Приказа Департамента здравоохранения Ивановской области от 28.12.2024 №247 Об утверждении Регламента подключения к государственной информационной системе в сфере здравоохранения «Региональная медицинская информационная система системы здравоохранения Ивановской области», размещенного в сети Интернет по адресу: https://dz.ivanovoobl.ru/dokumenty/РЕГЛАМЕНТ%20РМИС%202025.pdf (далее – Регламент).</w:t>
      </w:r>
    </w:p>
    <w:p w14:paraId="1DB2EA04" w14:textId="77777777" w:rsidR="00343E83" w:rsidRDefault="00343E83" w:rsidP="00343E83">
      <w:pPr>
        <w:pStyle w:val="normal1"/>
        <w:ind w:hanging="2"/>
        <w:jc w:val="both"/>
        <w:rPr>
          <w:sz w:val="24"/>
          <w:szCs w:val="24"/>
        </w:rPr>
      </w:pPr>
      <w:r>
        <w:rPr>
          <w:sz w:val="24"/>
          <w:szCs w:val="24"/>
        </w:rPr>
        <w:t xml:space="preserve">Исполнитель до начала оказания услуг обязан предоставить Заказчику соответствующие документы, подтверждающие выполнение с его стороны указанных требований. Исполнитель должен обеспечить использование технических средств обработки информации, принадлежащих ему на законных основаниях. </w:t>
      </w:r>
    </w:p>
    <w:p w14:paraId="73C85119" w14:textId="77777777" w:rsidR="00343E83" w:rsidRDefault="00343E83" w:rsidP="00343E83">
      <w:pPr>
        <w:pStyle w:val="normal1"/>
        <w:ind w:left="1" w:hanging="3"/>
        <w:jc w:val="both"/>
        <w:rPr>
          <w:sz w:val="28"/>
          <w:szCs w:val="28"/>
        </w:rPr>
      </w:pPr>
    </w:p>
    <w:p w14:paraId="66DC2E61" w14:textId="77777777" w:rsidR="00343E83" w:rsidRDefault="00343E83" w:rsidP="00343E83">
      <w:pPr>
        <w:pStyle w:val="normal1"/>
        <w:ind w:hanging="2"/>
        <w:rPr>
          <w:b/>
          <w:sz w:val="24"/>
          <w:szCs w:val="24"/>
        </w:rPr>
      </w:pPr>
      <w:r>
        <w:rPr>
          <w:b/>
          <w:sz w:val="24"/>
          <w:szCs w:val="24"/>
        </w:rPr>
        <w:t>5.2 Способы передачи запроса в СТП</w:t>
      </w:r>
    </w:p>
    <w:p w14:paraId="27EC3AA6" w14:textId="77777777" w:rsidR="00343E83" w:rsidRDefault="00343E83" w:rsidP="00343E83">
      <w:pPr>
        <w:pStyle w:val="normal1"/>
        <w:ind w:hanging="2"/>
        <w:rPr>
          <w:sz w:val="24"/>
          <w:szCs w:val="24"/>
        </w:rPr>
      </w:pPr>
      <w:r>
        <w:rPr>
          <w:sz w:val="24"/>
          <w:szCs w:val="24"/>
        </w:rPr>
        <w:t>Передачи запроса от Пользователя в СТП возможна следующими способами:</w:t>
      </w:r>
    </w:p>
    <w:p w14:paraId="2C92AC00" w14:textId="77777777" w:rsidR="00343E83" w:rsidRDefault="00343E83" w:rsidP="00D96349">
      <w:pPr>
        <w:pStyle w:val="2"/>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textDirection w:val="lrTb"/>
        <w:textAlignment w:val="auto"/>
        <w:rPr>
          <w:b w:val="0"/>
          <w:sz w:val="24"/>
          <w:szCs w:val="24"/>
        </w:rPr>
      </w:pPr>
      <w:bookmarkStart w:id="26" w:name="_af0sq926e8hc"/>
      <w:bookmarkEnd w:id="26"/>
      <w:r>
        <w:rPr>
          <w:b w:val="0"/>
          <w:sz w:val="24"/>
          <w:szCs w:val="24"/>
        </w:rPr>
        <w:t>Обращение по телефону на контактный номер СТП;</w:t>
      </w:r>
    </w:p>
    <w:p w14:paraId="11DD5099" w14:textId="77777777" w:rsidR="00343E83" w:rsidRDefault="00343E83" w:rsidP="00D96349">
      <w:pPr>
        <w:pStyle w:val="2"/>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textDirection w:val="lrTb"/>
        <w:textAlignment w:val="auto"/>
        <w:rPr>
          <w:b w:val="0"/>
          <w:sz w:val="24"/>
          <w:szCs w:val="24"/>
        </w:rPr>
      </w:pPr>
      <w:r>
        <w:rPr>
          <w:b w:val="0"/>
          <w:sz w:val="24"/>
          <w:szCs w:val="24"/>
        </w:rPr>
        <w:t>Обращение из Системы (в разделе «Информация и поддержка» через гиперссылку «Обращение в службу поддержки»);</w:t>
      </w:r>
    </w:p>
    <w:p w14:paraId="7269B3D4" w14:textId="77777777" w:rsidR="00343E83" w:rsidRPr="00C31704" w:rsidRDefault="00343E83" w:rsidP="00D96349">
      <w:pPr>
        <w:pStyle w:val="2"/>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textDirection w:val="lrTb"/>
        <w:textAlignment w:val="auto"/>
        <w:rPr>
          <w:b w:val="0"/>
          <w:sz w:val="24"/>
          <w:szCs w:val="24"/>
        </w:rPr>
      </w:pPr>
      <w:r w:rsidRPr="00C31704">
        <w:rPr>
          <w:b w:val="0"/>
          <w:sz w:val="24"/>
          <w:szCs w:val="24"/>
        </w:rPr>
        <w:t xml:space="preserve">Обращение в </w:t>
      </w:r>
      <w:proofErr w:type="spellStart"/>
      <w:r w:rsidRPr="00C31704">
        <w:rPr>
          <w:b w:val="0"/>
          <w:sz w:val="24"/>
          <w:szCs w:val="24"/>
        </w:rPr>
        <w:t>Telegram</w:t>
      </w:r>
      <w:proofErr w:type="spellEnd"/>
      <w:r w:rsidRPr="00C31704">
        <w:rPr>
          <w:b w:val="0"/>
          <w:sz w:val="24"/>
          <w:szCs w:val="24"/>
        </w:rPr>
        <w:t xml:space="preserve">-канал для регистрации в УСП; </w:t>
      </w:r>
    </w:p>
    <w:p w14:paraId="5C24B956" w14:textId="77777777" w:rsidR="00343E83" w:rsidRDefault="00343E83" w:rsidP="00343E83">
      <w:pPr>
        <w:pStyle w:val="normal1"/>
        <w:ind w:hanging="2"/>
        <w:jc w:val="both"/>
        <w:rPr>
          <w:color w:val="000000"/>
          <w:sz w:val="24"/>
          <w:szCs w:val="24"/>
        </w:rPr>
      </w:pPr>
      <w:r>
        <w:rPr>
          <w:color w:val="000000"/>
          <w:sz w:val="24"/>
          <w:szCs w:val="24"/>
        </w:rPr>
        <w:t>Исполнитель обязан предоставить нижеследующую заполненную форму в течении трёх рабочих дней с момента заключения контракта (Таблица 2).</w:t>
      </w:r>
    </w:p>
    <w:p w14:paraId="07E6F2AF" w14:textId="77777777" w:rsidR="00343E83" w:rsidRDefault="00343E83" w:rsidP="00343E83">
      <w:pPr>
        <w:pStyle w:val="normal1"/>
        <w:ind w:hanging="2"/>
        <w:jc w:val="right"/>
        <w:rPr>
          <w:color w:val="000000"/>
          <w:sz w:val="24"/>
          <w:szCs w:val="24"/>
        </w:rPr>
      </w:pPr>
      <w:r>
        <w:rPr>
          <w:sz w:val="24"/>
          <w:szCs w:val="24"/>
        </w:rPr>
        <w:t xml:space="preserve">Таблица 2. </w:t>
      </w:r>
      <w:r>
        <w:rPr>
          <w:color w:val="000000"/>
          <w:sz w:val="24"/>
          <w:szCs w:val="24"/>
        </w:rPr>
        <w:t>Форма контактных данных</w:t>
      </w:r>
    </w:p>
    <w:tbl>
      <w:tblPr>
        <w:tblStyle w:val="TableNormal"/>
        <w:tblW w:w="10261" w:type="dxa"/>
        <w:tblInd w:w="30" w:type="dxa"/>
        <w:tblLayout w:type="fixed"/>
        <w:tblCellMar>
          <w:left w:w="108" w:type="dxa"/>
          <w:right w:w="108" w:type="dxa"/>
        </w:tblCellMar>
        <w:tblLook w:val="0400" w:firstRow="0" w:lastRow="0" w:firstColumn="0" w:lastColumn="0" w:noHBand="0" w:noVBand="1"/>
      </w:tblPr>
      <w:tblGrid>
        <w:gridCol w:w="2047"/>
        <w:gridCol w:w="4103"/>
        <w:gridCol w:w="4111"/>
      </w:tblGrid>
      <w:tr w:rsidR="00343E83" w14:paraId="796D1FCB" w14:textId="77777777" w:rsidTr="00D827A4">
        <w:tc>
          <w:tcPr>
            <w:tcW w:w="2047" w:type="dxa"/>
            <w:tcBorders>
              <w:top w:val="single" w:sz="4" w:space="0" w:color="000000"/>
              <w:left w:val="single" w:sz="4" w:space="0" w:color="000000"/>
              <w:bottom w:val="single" w:sz="4" w:space="0" w:color="000000"/>
            </w:tcBorders>
          </w:tcPr>
          <w:p w14:paraId="41F8E044" w14:textId="77777777" w:rsidR="00343E83" w:rsidRDefault="00343E83" w:rsidP="00D827A4">
            <w:pPr>
              <w:pStyle w:val="normal1"/>
              <w:keepNext/>
              <w:shd w:val="clear" w:color="auto" w:fill="FFFFFF"/>
              <w:ind w:hanging="2"/>
              <w:jc w:val="center"/>
              <w:rPr>
                <w:b/>
                <w:sz w:val="24"/>
                <w:szCs w:val="24"/>
              </w:rPr>
            </w:pPr>
            <w:r>
              <w:rPr>
                <w:b/>
                <w:sz w:val="24"/>
                <w:szCs w:val="24"/>
              </w:rPr>
              <w:t>Тип способа связи</w:t>
            </w:r>
          </w:p>
        </w:tc>
        <w:tc>
          <w:tcPr>
            <w:tcW w:w="4103" w:type="dxa"/>
            <w:tcBorders>
              <w:top w:val="single" w:sz="4" w:space="0" w:color="000000"/>
              <w:left w:val="single" w:sz="4" w:space="0" w:color="000000"/>
              <w:bottom w:val="single" w:sz="4" w:space="0" w:color="000000"/>
            </w:tcBorders>
          </w:tcPr>
          <w:p w14:paraId="03C06F7E" w14:textId="77777777" w:rsidR="00343E83" w:rsidRDefault="00343E83" w:rsidP="00D827A4">
            <w:pPr>
              <w:pStyle w:val="normal1"/>
              <w:keepNext/>
              <w:shd w:val="clear" w:color="auto" w:fill="FFFFFF"/>
              <w:ind w:hanging="2"/>
              <w:jc w:val="center"/>
              <w:rPr>
                <w:b/>
                <w:sz w:val="24"/>
                <w:szCs w:val="24"/>
              </w:rPr>
            </w:pPr>
            <w:r>
              <w:rPr>
                <w:b/>
                <w:sz w:val="24"/>
                <w:szCs w:val="24"/>
              </w:rPr>
              <w:t>Контактные данные</w:t>
            </w:r>
          </w:p>
        </w:tc>
        <w:tc>
          <w:tcPr>
            <w:tcW w:w="4111" w:type="dxa"/>
            <w:tcBorders>
              <w:top w:val="single" w:sz="4" w:space="0" w:color="000000"/>
              <w:left w:val="single" w:sz="4" w:space="0" w:color="000000"/>
              <w:bottom w:val="single" w:sz="4" w:space="0" w:color="000000"/>
              <w:right w:val="single" w:sz="4" w:space="0" w:color="000000"/>
            </w:tcBorders>
          </w:tcPr>
          <w:p w14:paraId="0881DFA3" w14:textId="77777777" w:rsidR="00343E83" w:rsidRDefault="00343E83" w:rsidP="00D827A4">
            <w:pPr>
              <w:pStyle w:val="normal1"/>
              <w:keepNext/>
              <w:shd w:val="clear" w:color="auto" w:fill="FFFFFF"/>
              <w:ind w:hanging="2"/>
              <w:jc w:val="center"/>
              <w:rPr>
                <w:b/>
                <w:sz w:val="24"/>
                <w:szCs w:val="24"/>
              </w:rPr>
            </w:pPr>
            <w:r>
              <w:rPr>
                <w:b/>
                <w:sz w:val="24"/>
                <w:szCs w:val="24"/>
              </w:rPr>
              <w:t>Функции</w:t>
            </w:r>
          </w:p>
        </w:tc>
      </w:tr>
      <w:tr w:rsidR="00343E83" w14:paraId="164BBDF3" w14:textId="77777777" w:rsidTr="00D827A4">
        <w:tc>
          <w:tcPr>
            <w:tcW w:w="2047" w:type="dxa"/>
            <w:tcBorders>
              <w:left w:val="single" w:sz="4" w:space="0" w:color="000000"/>
              <w:bottom w:val="single" w:sz="4" w:space="0" w:color="000000"/>
            </w:tcBorders>
          </w:tcPr>
          <w:p w14:paraId="6A6995B2" w14:textId="77777777" w:rsidR="00343E83" w:rsidRDefault="00343E83" w:rsidP="00D827A4">
            <w:pPr>
              <w:pStyle w:val="normal1"/>
              <w:keepNext/>
              <w:shd w:val="clear" w:color="auto" w:fill="FFFFFF"/>
              <w:ind w:hanging="2"/>
              <w:rPr>
                <w:sz w:val="24"/>
                <w:szCs w:val="24"/>
              </w:rPr>
            </w:pPr>
            <w:proofErr w:type="spellStart"/>
            <w:r>
              <w:rPr>
                <w:sz w:val="24"/>
                <w:szCs w:val="24"/>
              </w:rPr>
              <w:t>Telegram</w:t>
            </w:r>
            <w:proofErr w:type="spellEnd"/>
            <w:r>
              <w:rPr>
                <w:sz w:val="24"/>
                <w:szCs w:val="24"/>
              </w:rPr>
              <w:t>-канал</w:t>
            </w:r>
          </w:p>
        </w:tc>
        <w:tc>
          <w:tcPr>
            <w:tcW w:w="4103" w:type="dxa"/>
            <w:tcBorders>
              <w:left w:val="single" w:sz="4" w:space="0" w:color="000000"/>
              <w:bottom w:val="single" w:sz="4" w:space="0" w:color="000000"/>
            </w:tcBorders>
          </w:tcPr>
          <w:p w14:paraId="6FA0BDAE" w14:textId="77777777" w:rsidR="00343E83" w:rsidRDefault="00343E83" w:rsidP="00D827A4">
            <w:pPr>
              <w:pStyle w:val="normal1"/>
              <w:keepNext/>
              <w:shd w:val="clear" w:color="auto" w:fill="FFFFFF"/>
              <w:ind w:hanging="2"/>
              <w:rPr>
                <w:sz w:val="24"/>
                <w:szCs w:val="24"/>
              </w:rPr>
            </w:pPr>
            <w:r>
              <w:rPr>
                <w:sz w:val="24"/>
                <w:szCs w:val="24"/>
              </w:rPr>
              <w:t>https://t.me/********</w:t>
            </w:r>
          </w:p>
        </w:tc>
        <w:tc>
          <w:tcPr>
            <w:tcW w:w="4111" w:type="dxa"/>
            <w:tcBorders>
              <w:left w:val="single" w:sz="4" w:space="0" w:color="000000"/>
              <w:bottom w:val="single" w:sz="4" w:space="0" w:color="000000"/>
              <w:right w:val="single" w:sz="4" w:space="0" w:color="000000"/>
            </w:tcBorders>
          </w:tcPr>
          <w:p w14:paraId="0499AB42" w14:textId="77777777" w:rsidR="00343E83" w:rsidRDefault="00343E83" w:rsidP="00D827A4">
            <w:pPr>
              <w:pStyle w:val="normal1"/>
              <w:keepNext/>
              <w:shd w:val="clear" w:color="auto" w:fill="FFFFFF"/>
              <w:ind w:hanging="2"/>
              <w:rPr>
                <w:sz w:val="24"/>
                <w:szCs w:val="24"/>
              </w:rPr>
            </w:pPr>
          </w:p>
        </w:tc>
      </w:tr>
      <w:tr w:rsidR="00343E83" w14:paraId="49E3F02C" w14:textId="77777777" w:rsidTr="00D827A4">
        <w:tc>
          <w:tcPr>
            <w:tcW w:w="2047" w:type="dxa"/>
            <w:tcBorders>
              <w:left w:val="single" w:sz="4" w:space="0" w:color="000000"/>
              <w:bottom w:val="single" w:sz="4" w:space="0" w:color="000000"/>
            </w:tcBorders>
          </w:tcPr>
          <w:p w14:paraId="72C2C4E1" w14:textId="77777777" w:rsidR="00343E83" w:rsidRDefault="00343E83" w:rsidP="00D827A4">
            <w:pPr>
              <w:pStyle w:val="normal1"/>
              <w:keepNext/>
              <w:shd w:val="clear" w:color="auto" w:fill="FFFFFF"/>
              <w:ind w:hanging="2"/>
              <w:rPr>
                <w:sz w:val="24"/>
                <w:szCs w:val="24"/>
              </w:rPr>
            </w:pPr>
            <w:r>
              <w:rPr>
                <w:sz w:val="24"/>
                <w:szCs w:val="24"/>
              </w:rPr>
              <w:t>Сотовый телефон</w:t>
            </w:r>
          </w:p>
        </w:tc>
        <w:tc>
          <w:tcPr>
            <w:tcW w:w="4103" w:type="dxa"/>
            <w:tcBorders>
              <w:left w:val="single" w:sz="4" w:space="0" w:color="000000"/>
              <w:bottom w:val="single" w:sz="4" w:space="0" w:color="000000"/>
            </w:tcBorders>
          </w:tcPr>
          <w:p w14:paraId="3507CF05" w14:textId="77777777" w:rsidR="00343E83" w:rsidRDefault="00343E83" w:rsidP="00D827A4">
            <w:pPr>
              <w:pStyle w:val="normal1"/>
              <w:keepNext/>
              <w:shd w:val="clear" w:color="auto" w:fill="FFFFFF"/>
              <w:ind w:hanging="2"/>
              <w:rPr>
                <w:sz w:val="24"/>
                <w:szCs w:val="24"/>
              </w:rPr>
            </w:pPr>
            <w:r>
              <w:rPr>
                <w:sz w:val="24"/>
                <w:szCs w:val="24"/>
              </w:rPr>
              <w:t>+7 (***) ***-**-**</w:t>
            </w:r>
          </w:p>
        </w:tc>
        <w:tc>
          <w:tcPr>
            <w:tcW w:w="4111" w:type="dxa"/>
            <w:tcBorders>
              <w:left w:val="single" w:sz="4" w:space="0" w:color="000000"/>
              <w:bottom w:val="single" w:sz="4" w:space="0" w:color="000000"/>
              <w:right w:val="single" w:sz="4" w:space="0" w:color="000000"/>
            </w:tcBorders>
          </w:tcPr>
          <w:p w14:paraId="079DC039" w14:textId="77777777" w:rsidR="00343E83" w:rsidRDefault="00343E83" w:rsidP="00D827A4">
            <w:pPr>
              <w:pStyle w:val="normal1"/>
              <w:keepNext/>
              <w:shd w:val="clear" w:color="auto" w:fill="FFFFFF"/>
              <w:ind w:hanging="2"/>
              <w:rPr>
                <w:sz w:val="24"/>
                <w:szCs w:val="24"/>
              </w:rPr>
            </w:pPr>
          </w:p>
        </w:tc>
      </w:tr>
      <w:tr w:rsidR="00343E83" w14:paraId="1C9E6A12" w14:textId="77777777" w:rsidTr="00D827A4">
        <w:tc>
          <w:tcPr>
            <w:tcW w:w="2047" w:type="dxa"/>
            <w:tcBorders>
              <w:left w:val="single" w:sz="4" w:space="0" w:color="000000"/>
              <w:bottom w:val="single" w:sz="4" w:space="0" w:color="000000"/>
            </w:tcBorders>
          </w:tcPr>
          <w:p w14:paraId="48819AEE" w14:textId="77777777" w:rsidR="00343E83" w:rsidRDefault="00343E83" w:rsidP="00D827A4">
            <w:pPr>
              <w:pStyle w:val="normal1"/>
              <w:keepNext/>
              <w:shd w:val="clear" w:color="auto" w:fill="FFFFFF"/>
              <w:ind w:hanging="2"/>
              <w:rPr>
                <w:sz w:val="24"/>
                <w:szCs w:val="24"/>
              </w:rPr>
            </w:pPr>
            <w:r>
              <w:rPr>
                <w:sz w:val="24"/>
                <w:szCs w:val="24"/>
              </w:rPr>
              <w:t>Городской телефон</w:t>
            </w:r>
          </w:p>
        </w:tc>
        <w:tc>
          <w:tcPr>
            <w:tcW w:w="4103" w:type="dxa"/>
            <w:tcBorders>
              <w:left w:val="single" w:sz="4" w:space="0" w:color="000000"/>
              <w:bottom w:val="single" w:sz="4" w:space="0" w:color="000000"/>
            </w:tcBorders>
          </w:tcPr>
          <w:p w14:paraId="2F217939" w14:textId="77777777" w:rsidR="00343E83" w:rsidRDefault="00343E83" w:rsidP="00D827A4">
            <w:pPr>
              <w:pStyle w:val="normal1"/>
              <w:keepNext/>
              <w:shd w:val="clear" w:color="auto" w:fill="FFFFFF"/>
              <w:ind w:hanging="2"/>
              <w:rPr>
                <w:sz w:val="24"/>
                <w:szCs w:val="24"/>
              </w:rPr>
            </w:pPr>
            <w:r>
              <w:rPr>
                <w:sz w:val="24"/>
                <w:szCs w:val="24"/>
              </w:rPr>
              <w:t>+7 (4932) **-**-**</w:t>
            </w:r>
          </w:p>
        </w:tc>
        <w:tc>
          <w:tcPr>
            <w:tcW w:w="4111" w:type="dxa"/>
            <w:tcBorders>
              <w:left w:val="single" w:sz="4" w:space="0" w:color="000000"/>
              <w:bottom w:val="single" w:sz="4" w:space="0" w:color="000000"/>
              <w:right w:val="single" w:sz="4" w:space="0" w:color="000000"/>
            </w:tcBorders>
          </w:tcPr>
          <w:p w14:paraId="3234549A" w14:textId="77777777" w:rsidR="00343E83" w:rsidRDefault="00343E83" w:rsidP="00D827A4">
            <w:pPr>
              <w:pStyle w:val="normal1"/>
              <w:keepNext/>
              <w:shd w:val="clear" w:color="auto" w:fill="FFFFFF"/>
              <w:ind w:hanging="2"/>
              <w:rPr>
                <w:sz w:val="24"/>
                <w:szCs w:val="24"/>
              </w:rPr>
            </w:pPr>
          </w:p>
        </w:tc>
      </w:tr>
    </w:tbl>
    <w:p w14:paraId="0457EB04" w14:textId="77777777" w:rsidR="00343E83" w:rsidRDefault="00343E83" w:rsidP="00343E83">
      <w:pPr>
        <w:pStyle w:val="normal1"/>
        <w:ind w:hanging="2"/>
        <w:rPr>
          <w:rFonts w:ascii="Noto Sans Devanagari" w:eastAsia="Noto Sans Devanagari" w:hAnsi="Noto Sans Devanagari"/>
          <w:color w:val="000000"/>
          <w:sz w:val="22"/>
          <w:szCs w:val="22"/>
        </w:rPr>
      </w:pPr>
    </w:p>
    <w:p w14:paraId="3BDFADF4" w14:textId="77777777" w:rsidR="00343E83" w:rsidRDefault="00343E83" w:rsidP="00343E83">
      <w:pPr>
        <w:pStyle w:val="2"/>
        <w:tabs>
          <w:tab w:val="left" w:pos="0"/>
        </w:tabs>
        <w:spacing w:line="240" w:lineRule="auto"/>
        <w:ind w:left="0" w:firstLine="567"/>
      </w:pPr>
      <w:r>
        <w:rPr>
          <w:b w:val="0"/>
          <w:sz w:val="24"/>
          <w:szCs w:val="24"/>
        </w:rPr>
        <w:lastRenderedPageBreak/>
        <w:t>Каждому запросу Пользователя система УСП присваивает уникальный регистрационный номер. Регистрационный номер служит для однозначной идентификации запроса. При дальнейшем взаимодействии со специалистом СТП, Инициатор использует регистрационный номер обращения, полученный им при регистрации запроса. После перевода запроса на Исполнителя внесение изменений в его описание невозможно.</w:t>
      </w:r>
    </w:p>
    <w:p w14:paraId="0F2137A5" w14:textId="77777777" w:rsidR="00343E83" w:rsidRDefault="00343E83" w:rsidP="00343E83">
      <w:pPr>
        <w:pStyle w:val="normal1"/>
        <w:ind w:hanging="2"/>
        <w:jc w:val="both"/>
        <w:rPr>
          <w:sz w:val="24"/>
          <w:szCs w:val="24"/>
        </w:rPr>
      </w:pPr>
      <w:r>
        <w:rPr>
          <w:sz w:val="24"/>
          <w:szCs w:val="24"/>
        </w:rPr>
        <w:t>Зарегистрированный запрос классифицируются по типам и приоритетам, передается в работу и становится обращением.</w:t>
      </w:r>
    </w:p>
    <w:p w14:paraId="08606BCB" w14:textId="77777777" w:rsidR="00343E83" w:rsidRDefault="00343E83" w:rsidP="00343E83">
      <w:pPr>
        <w:pStyle w:val="normal1"/>
        <w:ind w:hanging="2"/>
        <w:jc w:val="both"/>
        <w:rPr>
          <w:sz w:val="24"/>
          <w:szCs w:val="24"/>
        </w:rPr>
      </w:pPr>
    </w:p>
    <w:p w14:paraId="7613FCB8" w14:textId="77777777" w:rsidR="00343E83" w:rsidRDefault="00343E83" w:rsidP="00343E83">
      <w:pPr>
        <w:pStyle w:val="normal1"/>
        <w:ind w:hanging="2"/>
        <w:jc w:val="both"/>
        <w:rPr>
          <w:b/>
          <w:sz w:val="24"/>
          <w:szCs w:val="24"/>
        </w:rPr>
      </w:pPr>
      <w:r>
        <w:rPr>
          <w:b/>
          <w:sz w:val="24"/>
          <w:szCs w:val="24"/>
        </w:rPr>
        <w:t>5.3 Приоритет и типы обращения.</w:t>
      </w:r>
    </w:p>
    <w:p w14:paraId="77D324F6" w14:textId="77777777" w:rsidR="00343E83" w:rsidRDefault="00343E83" w:rsidP="00343E83">
      <w:pPr>
        <w:pStyle w:val="normal1"/>
        <w:ind w:hanging="2"/>
        <w:jc w:val="both"/>
        <w:rPr>
          <w:sz w:val="24"/>
          <w:szCs w:val="24"/>
        </w:rPr>
      </w:pPr>
      <w:bookmarkStart w:id="27" w:name="_ujop2xpwe8l6"/>
      <w:bookmarkEnd w:id="27"/>
      <w:r>
        <w:rPr>
          <w:sz w:val="24"/>
          <w:szCs w:val="24"/>
        </w:rPr>
        <w:t>Приоритет и типы обращения устанавливается специалистом СТП на основании регламента СТП.</w:t>
      </w:r>
    </w:p>
    <w:p w14:paraId="7A3DF6F6" w14:textId="77777777" w:rsidR="00343E83" w:rsidRDefault="00343E83" w:rsidP="00343E83">
      <w:pPr>
        <w:pStyle w:val="normal1"/>
        <w:ind w:hanging="2"/>
        <w:jc w:val="both"/>
        <w:rPr>
          <w:sz w:val="24"/>
          <w:szCs w:val="24"/>
        </w:rPr>
      </w:pPr>
      <w:r>
        <w:rPr>
          <w:sz w:val="24"/>
          <w:szCs w:val="24"/>
        </w:rPr>
        <w:t>Все обращения имеют статусы:</w:t>
      </w:r>
    </w:p>
    <w:p w14:paraId="3638367A" w14:textId="77777777" w:rsidR="00343E83" w:rsidRDefault="00343E83" w:rsidP="00D96349">
      <w:pPr>
        <w:pStyle w:val="normal1"/>
        <w:numPr>
          <w:ilvl w:val="0"/>
          <w:numId w:val="10"/>
        </w:numPr>
        <w:ind w:left="0" w:hanging="2"/>
        <w:jc w:val="both"/>
        <w:rPr>
          <w:sz w:val="24"/>
          <w:szCs w:val="24"/>
        </w:rPr>
      </w:pPr>
      <w:bookmarkStart w:id="28" w:name="_enh0r0djgz4o"/>
      <w:bookmarkEnd w:id="28"/>
      <w:r>
        <w:rPr>
          <w:sz w:val="24"/>
          <w:szCs w:val="24"/>
        </w:rPr>
        <w:t>“новое” - обращение получено СТП, ему присвоен номер, но работа по данному обращению еще не начиналась;</w:t>
      </w:r>
    </w:p>
    <w:p w14:paraId="258EAA95" w14:textId="77777777" w:rsidR="00343E83" w:rsidRDefault="00343E83" w:rsidP="00D96349">
      <w:pPr>
        <w:pStyle w:val="normal1"/>
        <w:numPr>
          <w:ilvl w:val="0"/>
          <w:numId w:val="10"/>
        </w:numPr>
        <w:ind w:left="0" w:hanging="2"/>
        <w:jc w:val="both"/>
        <w:rPr>
          <w:sz w:val="24"/>
          <w:szCs w:val="24"/>
        </w:rPr>
      </w:pPr>
      <w:bookmarkStart w:id="29" w:name="_pvmq0gw40bhw"/>
      <w:bookmarkEnd w:id="29"/>
      <w:r>
        <w:rPr>
          <w:sz w:val="24"/>
          <w:szCs w:val="24"/>
        </w:rPr>
        <w:t xml:space="preserve">“в работе” -  данным обращением занимается специалист службы поддержки; </w:t>
      </w:r>
    </w:p>
    <w:p w14:paraId="6D32DBCF" w14:textId="77777777" w:rsidR="00343E83" w:rsidRDefault="00343E83" w:rsidP="00D96349">
      <w:pPr>
        <w:pStyle w:val="normal1"/>
        <w:numPr>
          <w:ilvl w:val="0"/>
          <w:numId w:val="10"/>
        </w:numPr>
        <w:ind w:left="0" w:hanging="2"/>
        <w:jc w:val="both"/>
        <w:rPr>
          <w:sz w:val="24"/>
          <w:szCs w:val="24"/>
        </w:rPr>
      </w:pPr>
      <w:bookmarkStart w:id="30" w:name="_4d6gb5408rvr"/>
      <w:bookmarkEnd w:id="30"/>
      <w:r>
        <w:rPr>
          <w:sz w:val="24"/>
          <w:szCs w:val="24"/>
        </w:rPr>
        <w:t xml:space="preserve">“требуется ответ” - специалист службы поддержки запросил дополнительную информацию от Инициатора; </w:t>
      </w:r>
    </w:p>
    <w:p w14:paraId="5327918E" w14:textId="77777777" w:rsidR="00343E83" w:rsidRDefault="00343E83" w:rsidP="00D96349">
      <w:pPr>
        <w:pStyle w:val="normal1"/>
        <w:numPr>
          <w:ilvl w:val="0"/>
          <w:numId w:val="10"/>
        </w:numPr>
        <w:ind w:left="0" w:hanging="2"/>
        <w:jc w:val="both"/>
        <w:rPr>
          <w:sz w:val="24"/>
          <w:szCs w:val="24"/>
        </w:rPr>
      </w:pPr>
      <w:r>
        <w:rPr>
          <w:sz w:val="24"/>
          <w:szCs w:val="24"/>
        </w:rPr>
        <w:t>“расследование”- ведётся поиск решения поставленной в обращении задачи;</w:t>
      </w:r>
    </w:p>
    <w:p w14:paraId="3007CA15" w14:textId="77777777" w:rsidR="00343E83" w:rsidRDefault="00343E83" w:rsidP="00D96349">
      <w:pPr>
        <w:pStyle w:val="normal1"/>
        <w:numPr>
          <w:ilvl w:val="0"/>
          <w:numId w:val="10"/>
        </w:numPr>
        <w:ind w:left="0" w:hanging="2"/>
        <w:jc w:val="both"/>
        <w:rPr>
          <w:sz w:val="24"/>
          <w:szCs w:val="24"/>
        </w:rPr>
      </w:pPr>
      <w:r>
        <w:rPr>
          <w:sz w:val="24"/>
          <w:szCs w:val="24"/>
        </w:rPr>
        <w:t>“ожидание инициатора”- поставленная в обращении задача выполнена, ожидается подтверждение Инициатора;</w:t>
      </w:r>
    </w:p>
    <w:p w14:paraId="35E044C5" w14:textId="77777777" w:rsidR="00343E83" w:rsidRDefault="00343E83" w:rsidP="00D96349">
      <w:pPr>
        <w:pStyle w:val="normal1"/>
        <w:numPr>
          <w:ilvl w:val="0"/>
          <w:numId w:val="10"/>
        </w:numPr>
        <w:ind w:left="0" w:hanging="2"/>
        <w:jc w:val="both"/>
        <w:rPr>
          <w:sz w:val="24"/>
          <w:szCs w:val="24"/>
        </w:rPr>
      </w:pPr>
      <w:bookmarkStart w:id="31" w:name="_dt903khd7cez"/>
      <w:bookmarkEnd w:id="31"/>
      <w:r>
        <w:rPr>
          <w:sz w:val="24"/>
          <w:szCs w:val="24"/>
        </w:rPr>
        <w:t>“закрыто” - работа по данному обращению завершена (обращения закрытые, как задачи не решаемые СТП, не учитываются при оценке качества работы СТП).</w:t>
      </w:r>
    </w:p>
    <w:p w14:paraId="77BB1BCB" w14:textId="77777777" w:rsidR="00343E83" w:rsidRDefault="00343E83" w:rsidP="00343E83">
      <w:pPr>
        <w:pStyle w:val="normal1"/>
        <w:shd w:val="clear" w:color="auto" w:fill="FFFFFF"/>
        <w:tabs>
          <w:tab w:val="left" w:pos="0"/>
        </w:tabs>
        <w:ind w:hanging="2"/>
        <w:jc w:val="both"/>
        <w:rPr>
          <w:sz w:val="24"/>
          <w:szCs w:val="24"/>
        </w:rPr>
      </w:pPr>
      <w:r>
        <w:rPr>
          <w:sz w:val="24"/>
          <w:szCs w:val="24"/>
        </w:rPr>
        <w:t>Время перевода запроса на Исполнителя фиксируется в системе регистрации заявок. Время реакции включено во время выполнения запроса.</w:t>
      </w:r>
    </w:p>
    <w:p w14:paraId="60263FF8" w14:textId="77777777" w:rsidR="00343E83" w:rsidRDefault="00343E83" w:rsidP="00343E83">
      <w:pPr>
        <w:pStyle w:val="normal1"/>
        <w:ind w:hanging="2"/>
        <w:jc w:val="both"/>
        <w:rPr>
          <w:sz w:val="24"/>
          <w:szCs w:val="24"/>
        </w:rPr>
      </w:pPr>
      <w:r>
        <w:rPr>
          <w:sz w:val="24"/>
          <w:szCs w:val="24"/>
        </w:rPr>
        <w:t xml:space="preserve">После предоставления решения по запросу и перевода его в статус «Ожидание инициатора» инициатор должен проверить решение в течение пяти рабочих дней. В случае если инициатор не согласен с решением, запрос возвращается в работу. Инициатор должен предоставить обоснование несогласия с решением. </w:t>
      </w:r>
    </w:p>
    <w:p w14:paraId="3670E56F" w14:textId="77777777" w:rsidR="00343E83" w:rsidRDefault="00343E83" w:rsidP="00343E83">
      <w:pPr>
        <w:pStyle w:val="normal1"/>
        <w:ind w:hanging="2"/>
        <w:jc w:val="both"/>
        <w:rPr>
          <w:sz w:val="24"/>
          <w:szCs w:val="24"/>
        </w:rPr>
      </w:pPr>
      <w:r>
        <w:rPr>
          <w:sz w:val="24"/>
          <w:szCs w:val="24"/>
        </w:rPr>
        <w:t>Если несогласие с решением запроса не связано с исходным содержанием, то запрос переводится в статус «Закрыт» и регистрируется новый запрос.</w:t>
      </w:r>
    </w:p>
    <w:p w14:paraId="241EB316" w14:textId="77777777" w:rsidR="00343E83" w:rsidRDefault="00343E83" w:rsidP="00343E83">
      <w:pPr>
        <w:pStyle w:val="normal1"/>
        <w:ind w:hanging="2"/>
        <w:jc w:val="both"/>
        <w:rPr>
          <w:sz w:val="24"/>
          <w:szCs w:val="24"/>
        </w:rPr>
      </w:pPr>
      <w:r>
        <w:rPr>
          <w:sz w:val="24"/>
          <w:szCs w:val="24"/>
        </w:rPr>
        <w:t>Перевод запроса в статус «Закрыт» может происходить либо после подтверждения инициатором решения, либо автоматически через 5 рабочих дней после перевода запроса в статус «Ожидание инициатора» в случае отсутствия подтверждения. Закрытые Запросы повторному открытию не подлежат.</w:t>
      </w:r>
    </w:p>
    <w:p w14:paraId="48C90BB6" w14:textId="77777777" w:rsidR="00343E83" w:rsidRDefault="00343E83" w:rsidP="00343E83">
      <w:pPr>
        <w:pStyle w:val="normal1"/>
        <w:ind w:hanging="2"/>
        <w:jc w:val="both"/>
        <w:rPr>
          <w:sz w:val="24"/>
          <w:szCs w:val="24"/>
        </w:rPr>
      </w:pPr>
    </w:p>
    <w:p w14:paraId="63D33236" w14:textId="77777777" w:rsidR="00343E83" w:rsidRDefault="00343E83" w:rsidP="00343E83">
      <w:pPr>
        <w:pStyle w:val="normal1"/>
        <w:ind w:hanging="2"/>
        <w:jc w:val="both"/>
        <w:rPr>
          <w:b/>
          <w:sz w:val="24"/>
          <w:szCs w:val="24"/>
        </w:rPr>
      </w:pPr>
      <w:r>
        <w:rPr>
          <w:b/>
          <w:sz w:val="24"/>
          <w:szCs w:val="24"/>
        </w:rPr>
        <w:t>5.4 Сроки выполнения обращений</w:t>
      </w:r>
    </w:p>
    <w:p w14:paraId="383A2D71" w14:textId="77777777" w:rsidR="00343E83" w:rsidRDefault="00343E83" w:rsidP="00343E83">
      <w:pPr>
        <w:pStyle w:val="normal1"/>
        <w:ind w:hanging="2"/>
        <w:jc w:val="both"/>
        <w:rPr>
          <w:sz w:val="24"/>
          <w:szCs w:val="24"/>
        </w:rPr>
      </w:pPr>
      <w:bookmarkStart w:id="32" w:name="_1wnkb36d7orb"/>
      <w:bookmarkEnd w:id="32"/>
      <w:r w:rsidRPr="00C31704">
        <w:rPr>
          <w:sz w:val="24"/>
          <w:szCs w:val="24"/>
        </w:rPr>
        <w:t>Услуги СТП предоставляются в режиме 7 дней в неделю с 8:00 до 18:00. Заявки через «Обращение</w:t>
      </w:r>
      <w:r>
        <w:rPr>
          <w:sz w:val="24"/>
          <w:szCs w:val="24"/>
        </w:rPr>
        <w:t xml:space="preserve"> в службу поддержки» могут заводиться в любое время, отсчет времени выполнения пойдет с момента регистрации обращения (если заявка заведена в период с 8:00 до 18:00), либо с 8-00 следующего дня. </w:t>
      </w:r>
    </w:p>
    <w:p w14:paraId="2AEE0A24" w14:textId="77777777" w:rsidR="00343E83" w:rsidRDefault="00343E83" w:rsidP="00343E83">
      <w:pPr>
        <w:pStyle w:val="normal1"/>
        <w:shd w:val="clear" w:color="auto" w:fill="FFFFFF"/>
        <w:tabs>
          <w:tab w:val="left" w:pos="0"/>
        </w:tabs>
        <w:ind w:hanging="2"/>
        <w:jc w:val="both"/>
        <w:rPr>
          <w:sz w:val="24"/>
          <w:szCs w:val="24"/>
        </w:rPr>
      </w:pPr>
      <w:r>
        <w:rPr>
          <w:sz w:val="24"/>
          <w:szCs w:val="24"/>
        </w:rPr>
        <w:t>В случае возникновения критической неисправности в работе ИС (обращение высокой важности), Исполнитель должен незамедлительно (с момента получения информации) начать работу по восстановлению функционала ИС, в т.ч. и при возникновении\выявлении критической неисправности во внерабочее время;</w:t>
      </w:r>
    </w:p>
    <w:p w14:paraId="0907C280" w14:textId="77777777" w:rsidR="00343E83" w:rsidRDefault="00343E83" w:rsidP="00343E83">
      <w:pPr>
        <w:pStyle w:val="normal1"/>
        <w:shd w:val="clear" w:color="auto" w:fill="FFFFFF"/>
        <w:tabs>
          <w:tab w:val="left" w:pos="0"/>
        </w:tabs>
        <w:ind w:hanging="2"/>
        <w:jc w:val="both"/>
        <w:rPr>
          <w:sz w:val="24"/>
          <w:szCs w:val="24"/>
        </w:rPr>
      </w:pPr>
      <w:bookmarkStart w:id="33" w:name="_6qc5ymmwmuez"/>
      <w:bookmarkEnd w:id="33"/>
      <w:r>
        <w:rPr>
          <w:sz w:val="24"/>
          <w:szCs w:val="24"/>
        </w:rPr>
        <w:t xml:space="preserve">В случае, если решение по обращению требует доработки ИС или выявило ошибки функционала и не может быть решено СТП, обращение направляется в СТП разработчика (вендора). Работы (сроки работ) СТП разработчика (вендора) данным ТЗ не регламентируются, при этом исполнитель обязан отмечать в УСП изменение состояний по данным обращениям. Количество перенаправляемых вендору обращений не регламентируется и зависит от содержания обращений. Вендору перенаправляются задачи, которые не входят в перечень заявок на изменение, описанных в п 5.1., либо относятся к ошибкам базового программного обеспечения 1С. Исполнитель уведомляет Заказчика о задачах, которые переданы на доработку Вендору. После решения задачи Вендором, </w:t>
      </w:r>
      <w:r w:rsidRPr="00433FBA">
        <w:rPr>
          <w:sz w:val="24"/>
          <w:szCs w:val="24"/>
        </w:rPr>
        <w:t>Исполнитель обязан произвести необходимые настройки/доработки РМИС, рекомендованные Вендором в течении 20 рабочих дней.</w:t>
      </w:r>
    </w:p>
    <w:p w14:paraId="09BD5D8E" w14:textId="77777777" w:rsidR="00343E83" w:rsidRDefault="00343E83" w:rsidP="00343E83">
      <w:pPr>
        <w:pStyle w:val="normal1"/>
        <w:shd w:val="clear" w:color="auto" w:fill="FFFFFF"/>
        <w:tabs>
          <w:tab w:val="left" w:pos="0"/>
        </w:tabs>
        <w:ind w:hanging="2"/>
        <w:jc w:val="both"/>
        <w:rPr>
          <w:sz w:val="24"/>
          <w:szCs w:val="24"/>
        </w:rPr>
      </w:pPr>
      <w:r>
        <w:rPr>
          <w:sz w:val="24"/>
          <w:szCs w:val="24"/>
        </w:rPr>
        <w:t>После отработки обращения, специалист линии поддержки, на которую было принято обращение, извещает инициатора об успешном решении вопроса и просит подтвердить результат для того, чтобы закрыть обращение;</w:t>
      </w:r>
    </w:p>
    <w:p w14:paraId="40BAB4C7" w14:textId="77777777" w:rsidR="00343E83" w:rsidRDefault="00343E83" w:rsidP="00343E83">
      <w:pPr>
        <w:pStyle w:val="normal1"/>
        <w:shd w:val="clear" w:color="auto" w:fill="FFFFFF"/>
        <w:tabs>
          <w:tab w:val="left" w:pos="0"/>
        </w:tabs>
        <w:ind w:hanging="2"/>
        <w:jc w:val="both"/>
        <w:rPr>
          <w:sz w:val="24"/>
          <w:szCs w:val="24"/>
        </w:rPr>
      </w:pPr>
      <w:r>
        <w:rPr>
          <w:sz w:val="24"/>
          <w:szCs w:val="24"/>
        </w:rPr>
        <w:lastRenderedPageBreak/>
        <w:t>Если специалист линии поддержки запросил у инициатора подтверждение, что вопрос разрешен, и в течение 5-ти рабочих дней подтверждения от инициатора не поступило, то обращение закрывается службой поддержки без участия инициатора;</w:t>
      </w:r>
    </w:p>
    <w:p w14:paraId="55B605DE" w14:textId="77777777" w:rsidR="00343E83" w:rsidRDefault="00343E83" w:rsidP="00343E83">
      <w:pPr>
        <w:pStyle w:val="normal1"/>
        <w:shd w:val="clear" w:color="auto" w:fill="FFFFFF"/>
        <w:tabs>
          <w:tab w:val="left" w:pos="0"/>
        </w:tabs>
        <w:ind w:hanging="2"/>
        <w:jc w:val="both"/>
        <w:rPr>
          <w:sz w:val="24"/>
          <w:szCs w:val="24"/>
        </w:rPr>
      </w:pPr>
      <w:bookmarkStart w:id="34" w:name="_byz64f1hfm8"/>
      <w:bookmarkEnd w:id="34"/>
      <w:r>
        <w:rPr>
          <w:sz w:val="24"/>
          <w:szCs w:val="24"/>
        </w:rPr>
        <w:t>Если специалист линии поддержки запросил у инициатора дополнительную информацию по обращению, и в течение 5-ти рабочих дней дополнительных сведений от инициатора не поступило, обращение закрывается службой поддержки без участия инициатора;</w:t>
      </w:r>
    </w:p>
    <w:p w14:paraId="430BEBBE" w14:textId="77777777" w:rsidR="00343E83" w:rsidRDefault="00343E83" w:rsidP="00343E83">
      <w:pPr>
        <w:pStyle w:val="normal1"/>
        <w:shd w:val="clear" w:color="auto" w:fill="FFFFFF"/>
        <w:tabs>
          <w:tab w:val="left" w:pos="0"/>
        </w:tabs>
        <w:ind w:hanging="2"/>
        <w:jc w:val="both"/>
      </w:pPr>
      <w:bookmarkStart w:id="35" w:name="_b6w5by4upr7u"/>
      <w:bookmarkEnd w:id="35"/>
      <w:r>
        <w:rPr>
          <w:sz w:val="24"/>
          <w:szCs w:val="24"/>
        </w:rPr>
        <w:t xml:space="preserve">Для надлежащего качества выполнения работ каждое обращение имеет один из трех вариантов </w:t>
      </w:r>
      <w:r w:rsidRPr="00433FBA">
        <w:rPr>
          <w:sz w:val="24"/>
          <w:szCs w:val="24"/>
        </w:rPr>
        <w:t>характеристики «Важность», который устанавливается специалистом СТП в УСП и определяет порядок и максимальные сроки решения обращений. В период обработки обращения характеристика «Важность» может быть изменена сотрудником Департамента здравоохранения Ивановской области и сотрудником ОБУЗОТ МИАЦ. По умолчанию все новые обращения автоматически</w:t>
      </w:r>
      <w:r>
        <w:rPr>
          <w:sz w:val="24"/>
          <w:szCs w:val="24"/>
        </w:rPr>
        <w:t xml:space="preserve"> устанавливаются с важностью “Обычная”. Описание вариантов характеристики “Важность” и максимальные сроки обработки и решения обращений приведены в таблице 3:</w:t>
      </w:r>
    </w:p>
    <w:p w14:paraId="3B5FA68D" w14:textId="77777777" w:rsidR="00343E83" w:rsidRDefault="00343E83" w:rsidP="00343E83">
      <w:pPr>
        <w:pStyle w:val="normal1"/>
        <w:shd w:val="clear" w:color="auto" w:fill="FFFFFF"/>
        <w:tabs>
          <w:tab w:val="left" w:pos="0"/>
        </w:tabs>
        <w:ind w:hanging="2"/>
        <w:jc w:val="right"/>
        <w:rPr>
          <w:sz w:val="24"/>
          <w:szCs w:val="24"/>
        </w:rPr>
      </w:pPr>
      <w:r>
        <w:rPr>
          <w:sz w:val="24"/>
          <w:szCs w:val="24"/>
        </w:rPr>
        <w:t>Таблица 3. Описание вариантов характеристики “Важность»</w:t>
      </w:r>
    </w:p>
    <w:tbl>
      <w:tblPr>
        <w:tblStyle w:val="TableNormal"/>
        <w:tblW w:w="10054" w:type="dxa"/>
        <w:tblInd w:w="10" w:type="dxa"/>
        <w:tblLayout w:type="fixed"/>
        <w:tblCellMar>
          <w:left w:w="108" w:type="dxa"/>
          <w:right w:w="108" w:type="dxa"/>
        </w:tblCellMar>
        <w:tblLook w:val="0400" w:firstRow="0" w:lastRow="0" w:firstColumn="0" w:lastColumn="0" w:noHBand="0" w:noVBand="1"/>
      </w:tblPr>
      <w:tblGrid>
        <w:gridCol w:w="1515"/>
        <w:gridCol w:w="6695"/>
        <w:gridCol w:w="1844"/>
      </w:tblGrid>
      <w:tr w:rsidR="00343E83" w14:paraId="13456669" w14:textId="77777777" w:rsidTr="00D827A4">
        <w:trPr>
          <w:trHeight w:val="20"/>
        </w:trPr>
        <w:tc>
          <w:tcPr>
            <w:tcW w:w="1515" w:type="dxa"/>
            <w:tcBorders>
              <w:top w:val="single" w:sz="8" w:space="0" w:color="000000"/>
              <w:left w:val="single" w:sz="8" w:space="0" w:color="000000"/>
              <w:bottom w:val="single" w:sz="8" w:space="0" w:color="000000"/>
              <w:right w:val="single" w:sz="8" w:space="0" w:color="000000"/>
            </w:tcBorders>
            <w:vAlign w:val="center"/>
          </w:tcPr>
          <w:p w14:paraId="5F85307C" w14:textId="77777777" w:rsidR="00343E83" w:rsidRDefault="00343E83" w:rsidP="00D827A4">
            <w:pPr>
              <w:pStyle w:val="normal1"/>
              <w:widowControl w:val="0"/>
              <w:ind w:hanging="2"/>
            </w:pPr>
            <w:r>
              <w:rPr>
                <w:b/>
                <w:sz w:val="24"/>
                <w:szCs w:val="24"/>
              </w:rPr>
              <w:t xml:space="preserve">Важность </w:t>
            </w:r>
            <w:r>
              <w:rPr>
                <w:sz w:val="24"/>
                <w:szCs w:val="24"/>
              </w:rPr>
              <w:t>(приоритет обращения)</w:t>
            </w:r>
          </w:p>
        </w:tc>
        <w:tc>
          <w:tcPr>
            <w:tcW w:w="6695" w:type="dxa"/>
            <w:tcBorders>
              <w:top w:val="single" w:sz="8" w:space="0" w:color="000000"/>
              <w:left w:val="single" w:sz="8" w:space="0" w:color="000000"/>
              <w:bottom w:val="single" w:sz="8" w:space="0" w:color="000000"/>
              <w:right w:val="single" w:sz="8" w:space="0" w:color="000000"/>
            </w:tcBorders>
            <w:vAlign w:val="center"/>
          </w:tcPr>
          <w:p w14:paraId="13A1E6E8" w14:textId="77777777" w:rsidR="00343E83" w:rsidRDefault="00343E83" w:rsidP="00D827A4">
            <w:pPr>
              <w:pStyle w:val="normal1"/>
              <w:widowControl w:val="0"/>
              <w:ind w:hanging="2"/>
              <w:jc w:val="center"/>
              <w:rPr>
                <w:b/>
                <w:sz w:val="24"/>
                <w:szCs w:val="24"/>
              </w:rPr>
            </w:pPr>
            <w:r>
              <w:rPr>
                <w:b/>
                <w:sz w:val="24"/>
                <w:szCs w:val="24"/>
              </w:rPr>
              <w:t>Описание</w:t>
            </w:r>
          </w:p>
        </w:tc>
        <w:tc>
          <w:tcPr>
            <w:tcW w:w="1844" w:type="dxa"/>
            <w:tcBorders>
              <w:top w:val="single" w:sz="8" w:space="0" w:color="000000"/>
              <w:left w:val="single" w:sz="8" w:space="0" w:color="000000"/>
              <w:bottom w:val="single" w:sz="8" w:space="0" w:color="000000"/>
              <w:right w:val="single" w:sz="8" w:space="0" w:color="000000"/>
            </w:tcBorders>
            <w:vAlign w:val="center"/>
          </w:tcPr>
          <w:p w14:paraId="45240E4C" w14:textId="77777777" w:rsidR="00343E83" w:rsidRDefault="00343E83" w:rsidP="00D827A4">
            <w:pPr>
              <w:pStyle w:val="normal1"/>
              <w:widowControl w:val="0"/>
              <w:ind w:hanging="2"/>
              <w:jc w:val="center"/>
              <w:rPr>
                <w:b/>
                <w:sz w:val="24"/>
                <w:szCs w:val="24"/>
              </w:rPr>
            </w:pPr>
            <w:r>
              <w:rPr>
                <w:b/>
                <w:sz w:val="24"/>
                <w:szCs w:val="24"/>
              </w:rPr>
              <w:t>Время решения обращения*</w:t>
            </w:r>
          </w:p>
        </w:tc>
      </w:tr>
      <w:tr w:rsidR="00343E83" w14:paraId="3D558CF1" w14:textId="77777777" w:rsidTr="00D827A4">
        <w:trPr>
          <w:trHeight w:val="20"/>
        </w:trPr>
        <w:tc>
          <w:tcPr>
            <w:tcW w:w="1515" w:type="dxa"/>
            <w:tcBorders>
              <w:top w:val="single" w:sz="8" w:space="0" w:color="000000"/>
              <w:left w:val="single" w:sz="8" w:space="0" w:color="000000"/>
              <w:bottom w:val="single" w:sz="8" w:space="0" w:color="000000"/>
              <w:right w:val="single" w:sz="8" w:space="0" w:color="000000"/>
            </w:tcBorders>
          </w:tcPr>
          <w:p w14:paraId="687673BA" w14:textId="77777777" w:rsidR="00343E83" w:rsidRDefault="00343E83" w:rsidP="00D827A4">
            <w:pPr>
              <w:pStyle w:val="normal1"/>
              <w:widowControl w:val="0"/>
              <w:ind w:hanging="2"/>
              <w:rPr>
                <w:sz w:val="24"/>
                <w:szCs w:val="24"/>
              </w:rPr>
            </w:pPr>
            <w:r>
              <w:rPr>
                <w:sz w:val="24"/>
                <w:szCs w:val="24"/>
              </w:rPr>
              <w:t>Высокая</w:t>
            </w:r>
          </w:p>
        </w:tc>
        <w:tc>
          <w:tcPr>
            <w:tcW w:w="6695" w:type="dxa"/>
            <w:tcBorders>
              <w:top w:val="single" w:sz="8" w:space="0" w:color="000000"/>
              <w:left w:val="single" w:sz="8" w:space="0" w:color="000000"/>
              <w:bottom w:val="single" w:sz="8" w:space="0" w:color="000000"/>
              <w:right w:val="single" w:sz="8" w:space="0" w:color="000000"/>
            </w:tcBorders>
          </w:tcPr>
          <w:p w14:paraId="23429F82" w14:textId="77777777" w:rsidR="00343E83" w:rsidRDefault="00343E83" w:rsidP="00D827A4">
            <w:pPr>
              <w:pStyle w:val="normal1"/>
              <w:ind w:hanging="2"/>
              <w:jc w:val="both"/>
            </w:pPr>
            <w:r>
              <w:rPr>
                <w:sz w:val="24"/>
                <w:szCs w:val="24"/>
              </w:rPr>
              <w:t>Обращение некорректной работы РМИС, которая приводит к остановке технологических процессов Пользователя или существенно меняет технологические процессы Пользователя или приводит к неправильной реакции ИС при использовании корректных исходных данных. При этом</w:t>
            </w:r>
            <w:r>
              <w:rPr>
                <w:b/>
                <w:sz w:val="24"/>
                <w:szCs w:val="24"/>
              </w:rPr>
              <w:t xml:space="preserve"> </w:t>
            </w:r>
            <w:r>
              <w:rPr>
                <w:sz w:val="24"/>
                <w:szCs w:val="24"/>
              </w:rPr>
              <w:t>в ИС не существует другого способа для выполнения данной операции.</w:t>
            </w:r>
          </w:p>
        </w:tc>
        <w:tc>
          <w:tcPr>
            <w:tcW w:w="1844" w:type="dxa"/>
            <w:tcBorders>
              <w:top w:val="single" w:sz="8" w:space="0" w:color="000000"/>
              <w:left w:val="single" w:sz="8" w:space="0" w:color="000000"/>
              <w:bottom w:val="single" w:sz="8" w:space="0" w:color="000000"/>
              <w:right w:val="single" w:sz="8" w:space="0" w:color="000000"/>
            </w:tcBorders>
          </w:tcPr>
          <w:p w14:paraId="4DEDF825" w14:textId="77777777" w:rsidR="00343E83" w:rsidRDefault="00343E83" w:rsidP="00D827A4">
            <w:pPr>
              <w:pStyle w:val="normal1"/>
              <w:widowControl w:val="0"/>
              <w:ind w:hanging="2"/>
              <w:jc w:val="center"/>
            </w:pPr>
            <w:r>
              <w:rPr>
                <w:sz w:val="24"/>
                <w:szCs w:val="24"/>
              </w:rPr>
              <w:t>12ч</w:t>
            </w:r>
          </w:p>
        </w:tc>
      </w:tr>
      <w:tr w:rsidR="00343E83" w14:paraId="0CE3500F" w14:textId="77777777" w:rsidTr="00D827A4">
        <w:trPr>
          <w:trHeight w:val="20"/>
        </w:trPr>
        <w:tc>
          <w:tcPr>
            <w:tcW w:w="1515" w:type="dxa"/>
            <w:tcBorders>
              <w:top w:val="single" w:sz="8" w:space="0" w:color="000000"/>
              <w:left w:val="single" w:sz="8" w:space="0" w:color="000000"/>
              <w:bottom w:val="single" w:sz="8" w:space="0" w:color="000000"/>
              <w:right w:val="single" w:sz="8" w:space="0" w:color="000000"/>
            </w:tcBorders>
          </w:tcPr>
          <w:p w14:paraId="160CC9CD" w14:textId="77777777" w:rsidR="00343E83" w:rsidRDefault="00343E83" w:rsidP="00D827A4">
            <w:pPr>
              <w:pStyle w:val="normal1"/>
              <w:widowControl w:val="0"/>
              <w:ind w:hanging="2"/>
              <w:rPr>
                <w:sz w:val="24"/>
                <w:szCs w:val="24"/>
              </w:rPr>
            </w:pPr>
            <w:r>
              <w:rPr>
                <w:sz w:val="24"/>
                <w:szCs w:val="24"/>
              </w:rPr>
              <w:t>Обычная</w:t>
            </w:r>
          </w:p>
        </w:tc>
        <w:tc>
          <w:tcPr>
            <w:tcW w:w="6695" w:type="dxa"/>
            <w:tcBorders>
              <w:top w:val="single" w:sz="8" w:space="0" w:color="000000"/>
              <w:left w:val="single" w:sz="8" w:space="0" w:color="000000"/>
              <w:bottom w:val="single" w:sz="8" w:space="0" w:color="000000"/>
              <w:right w:val="single" w:sz="8" w:space="0" w:color="000000"/>
            </w:tcBorders>
          </w:tcPr>
          <w:p w14:paraId="03A6858F" w14:textId="77777777" w:rsidR="00343E83" w:rsidRDefault="00343E83" w:rsidP="00D827A4">
            <w:pPr>
              <w:pStyle w:val="normal1"/>
              <w:ind w:hanging="2"/>
              <w:jc w:val="both"/>
              <w:rPr>
                <w:sz w:val="24"/>
                <w:szCs w:val="24"/>
              </w:rPr>
            </w:pPr>
            <w:r>
              <w:rPr>
                <w:sz w:val="24"/>
                <w:szCs w:val="24"/>
              </w:rPr>
              <w:t>Обращение некорректной работы РМИС, которое может привести к нарушению исполнения технологических процессов Пользователя, но допускает временное или постоянное альтернативное решение.</w:t>
            </w:r>
          </w:p>
          <w:p w14:paraId="265E6863" w14:textId="77777777" w:rsidR="00343E83" w:rsidRDefault="00343E83" w:rsidP="00D827A4">
            <w:pPr>
              <w:pStyle w:val="normal1"/>
              <w:ind w:hanging="2"/>
              <w:jc w:val="both"/>
              <w:rPr>
                <w:sz w:val="24"/>
                <w:szCs w:val="24"/>
              </w:rPr>
            </w:pPr>
            <w:r>
              <w:rPr>
                <w:sz w:val="24"/>
                <w:szCs w:val="24"/>
              </w:rPr>
              <w:t>Это могут быть такие заявки, как например:</w:t>
            </w:r>
          </w:p>
          <w:p w14:paraId="0ED7629A" w14:textId="77777777" w:rsidR="00343E83" w:rsidRDefault="00343E83" w:rsidP="00D96349">
            <w:pPr>
              <w:pStyle w:val="normal1"/>
              <w:numPr>
                <w:ilvl w:val="0"/>
                <w:numId w:val="12"/>
              </w:numPr>
              <w:ind w:left="0" w:hanging="2"/>
              <w:jc w:val="both"/>
              <w:rPr>
                <w:color w:val="000000"/>
                <w:sz w:val="24"/>
                <w:szCs w:val="24"/>
              </w:rPr>
            </w:pPr>
            <w:r>
              <w:rPr>
                <w:rFonts w:eastAsia="Times New Roman" w:cs="Times New Roman"/>
                <w:color w:val="000000"/>
                <w:sz w:val="24"/>
                <w:szCs w:val="24"/>
              </w:rPr>
              <w:t>приводящие к невозможности выполнения одной или нескольких функций ИС;</w:t>
            </w:r>
          </w:p>
          <w:p w14:paraId="77EE701B" w14:textId="77777777" w:rsidR="00343E83" w:rsidRDefault="00343E83" w:rsidP="00D96349">
            <w:pPr>
              <w:pStyle w:val="normal1"/>
              <w:numPr>
                <w:ilvl w:val="0"/>
                <w:numId w:val="12"/>
              </w:numPr>
              <w:ind w:left="0" w:hanging="2"/>
              <w:jc w:val="both"/>
              <w:rPr>
                <w:color w:val="000000"/>
                <w:sz w:val="24"/>
                <w:szCs w:val="24"/>
              </w:rPr>
            </w:pPr>
            <w:r>
              <w:rPr>
                <w:rFonts w:eastAsia="Times New Roman" w:cs="Times New Roman"/>
                <w:color w:val="000000"/>
                <w:sz w:val="24"/>
                <w:szCs w:val="24"/>
              </w:rPr>
              <w:t>приводящие к неправильной генерации выходных печатных форм и/или статистических отчетов;</w:t>
            </w:r>
          </w:p>
          <w:p w14:paraId="114FA490" w14:textId="77777777" w:rsidR="00343E83" w:rsidRDefault="00343E83" w:rsidP="00D96349">
            <w:pPr>
              <w:pStyle w:val="normal1"/>
              <w:numPr>
                <w:ilvl w:val="0"/>
                <w:numId w:val="12"/>
              </w:numPr>
              <w:ind w:left="0" w:hanging="2"/>
              <w:jc w:val="both"/>
              <w:rPr>
                <w:color w:val="000000"/>
                <w:sz w:val="24"/>
                <w:szCs w:val="24"/>
              </w:rPr>
            </w:pPr>
            <w:r>
              <w:rPr>
                <w:rFonts w:eastAsia="Times New Roman" w:cs="Times New Roman"/>
                <w:color w:val="000000"/>
                <w:sz w:val="24"/>
                <w:szCs w:val="24"/>
              </w:rPr>
              <w:t>приводящие к восстановимой генерации неправильных данных или к восстановимому изменению и/или удалению существующих данных;</w:t>
            </w:r>
          </w:p>
          <w:p w14:paraId="3768D964" w14:textId="77777777" w:rsidR="00343E83" w:rsidRDefault="00343E83" w:rsidP="00D96349">
            <w:pPr>
              <w:pStyle w:val="normal1"/>
              <w:numPr>
                <w:ilvl w:val="0"/>
                <w:numId w:val="12"/>
              </w:numPr>
              <w:ind w:left="0" w:hanging="2"/>
              <w:jc w:val="both"/>
              <w:rPr>
                <w:color w:val="000000"/>
                <w:sz w:val="24"/>
                <w:szCs w:val="24"/>
              </w:rPr>
            </w:pPr>
            <w:r>
              <w:rPr>
                <w:rFonts w:eastAsia="Times New Roman" w:cs="Times New Roman"/>
                <w:color w:val="000000"/>
                <w:sz w:val="24"/>
                <w:szCs w:val="24"/>
              </w:rPr>
              <w:t>приводящие к неверному отображению данных на экране;</w:t>
            </w:r>
          </w:p>
          <w:p w14:paraId="4C68AA31" w14:textId="77777777" w:rsidR="00343E83" w:rsidRDefault="00343E83" w:rsidP="00D96349">
            <w:pPr>
              <w:pStyle w:val="normal1"/>
              <w:numPr>
                <w:ilvl w:val="0"/>
                <w:numId w:val="12"/>
              </w:numPr>
              <w:ind w:left="0" w:hanging="2"/>
              <w:jc w:val="both"/>
              <w:rPr>
                <w:color w:val="000000"/>
                <w:sz w:val="24"/>
                <w:szCs w:val="24"/>
              </w:rPr>
            </w:pPr>
            <w:r>
              <w:rPr>
                <w:rFonts w:eastAsia="Times New Roman" w:cs="Times New Roman"/>
                <w:color w:val="000000"/>
                <w:sz w:val="24"/>
                <w:szCs w:val="24"/>
              </w:rPr>
              <w:t>иные сбои в работе.</w:t>
            </w:r>
          </w:p>
        </w:tc>
        <w:tc>
          <w:tcPr>
            <w:tcW w:w="1844" w:type="dxa"/>
            <w:tcBorders>
              <w:top w:val="single" w:sz="8" w:space="0" w:color="000000"/>
              <w:left w:val="single" w:sz="8" w:space="0" w:color="000000"/>
              <w:bottom w:val="single" w:sz="8" w:space="0" w:color="000000"/>
              <w:right w:val="single" w:sz="8" w:space="0" w:color="000000"/>
            </w:tcBorders>
          </w:tcPr>
          <w:p w14:paraId="665603F9" w14:textId="77777777" w:rsidR="00343E83" w:rsidRDefault="00343E83" w:rsidP="00D827A4">
            <w:pPr>
              <w:pStyle w:val="normal1"/>
              <w:widowControl w:val="0"/>
              <w:ind w:hanging="2"/>
              <w:jc w:val="center"/>
            </w:pPr>
            <w:r>
              <w:rPr>
                <w:sz w:val="24"/>
                <w:szCs w:val="24"/>
              </w:rPr>
              <w:t>24ч</w:t>
            </w:r>
          </w:p>
        </w:tc>
      </w:tr>
      <w:tr w:rsidR="00343E83" w14:paraId="1E67ED70" w14:textId="77777777" w:rsidTr="00D827A4">
        <w:trPr>
          <w:trHeight w:val="20"/>
        </w:trPr>
        <w:tc>
          <w:tcPr>
            <w:tcW w:w="1515" w:type="dxa"/>
            <w:tcBorders>
              <w:top w:val="single" w:sz="8" w:space="0" w:color="000000"/>
              <w:left w:val="single" w:sz="8" w:space="0" w:color="000000"/>
              <w:bottom w:val="single" w:sz="8" w:space="0" w:color="000000"/>
              <w:right w:val="single" w:sz="8" w:space="0" w:color="000000"/>
            </w:tcBorders>
          </w:tcPr>
          <w:p w14:paraId="078318CF" w14:textId="77777777" w:rsidR="00343E83" w:rsidRDefault="00343E83" w:rsidP="00D827A4">
            <w:pPr>
              <w:pStyle w:val="normal1"/>
              <w:widowControl w:val="0"/>
              <w:ind w:hanging="2"/>
              <w:rPr>
                <w:sz w:val="24"/>
                <w:szCs w:val="24"/>
              </w:rPr>
            </w:pPr>
            <w:r>
              <w:rPr>
                <w:sz w:val="24"/>
                <w:szCs w:val="24"/>
              </w:rPr>
              <w:t>Низкая</w:t>
            </w:r>
          </w:p>
        </w:tc>
        <w:tc>
          <w:tcPr>
            <w:tcW w:w="6695" w:type="dxa"/>
            <w:tcBorders>
              <w:top w:val="single" w:sz="8" w:space="0" w:color="000000"/>
              <w:left w:val="single" w:sz="8" w:space="0" w:color="000000"/>
              <w:bottom w:val="single" w:sz="8" w:space="0" w:color="000000"/>
              <w:right w:val="single" w:sz="8" w:space="0" w:color="000000"/>
            </w:tcBorders>
          </w:tcPr>
          <w:p w14:paraId="4B5B6A02" w14:textId="77777777" w:rsidR="00343E83" w:rsidRDefault="00343E83" w:rsidP="00D827A4">
            <w:pPr>
              <w:pStyle w:val="normal1"/>
              <w:widowControl w:val="0"/>
              <w:ind w:hanging="2"/>
              <w:jc w:val="both"/>
              <w:rPr>
                <w:sz w:val="24"/>
                <w:szCs w:val="24"/>
              </w:rPr>
            </w:pPr>
            <w:r>
              <w:rPr>
                <w:sz w:val="24"/>
                <w:szCs w:val="24"/>
              </w:rPr>
              <w:t>Обращение некорректной работы РМИС, которое может привести к несущественному нарушению исполнения технологических процессов Пользователя и допускает равноценное «обходное» решение. Относится к заявкам, связанным с выдачей информации на экран и/или бумажный носитель и не влияющим на результаты исполнения операции. К таким несоответствиям могут быть отнесены: орфографические ошибки в надписях, неправильное расположение или неправильная длина выводимых на экран полей, смещение функциональных блоков и т.п.</w:t>
            </w:r>
          </w:p>
        </w:tc>
        <w:tc>
          <w:tcPr>
            <w:tcW w:w="1844" w:type="dxa"/>
            <w:tcBorders>
              <w:top w:val="single" w:sz="8" w:space="0" w:color="000000"/>
              <w:left w:val="single" w:sz="8" w:space="0" w:color="000000"/>
              <w:bottom w:val="single" w:sz="8" w:space="0" w:color="000000"/>
              <w:right w:val="single" w:sz="8" w:space="0" w:color="000000"/>
            </w:tcBorders>
          </w:tcPr>
          <w:p w14:paraId="0CFE9A08" w14:textId="77777777" w:rsidR="00343E83" w:rsidRDefault="00343E83" w:rsidP="00D827A4">
            <w:pPr>
              <w:pStyle w:val="normal1"/>
              <w:widowControl w:val="0"/>
              <w:ind w:hanging="2"/>
              <w:jc w:val="center"/>
            </w:pPr>
            <w:r>
              <w:rPr>
                <w:sz w:val="24"/>
                <w:szCs w:val="24"/>
              </w:rPr>
              <w:t>32ч</w:t>
            </w:r>
          </w:p>
        </w:tc>
      </w:tr>
    </w:tbl>
    <w:p w14:paraId="140CB4F0" w14:textId="77777777" w:rsidR="00343E83" w:rsidRDefault="00343E83" w:rsidP="00343E83">
      <w:pPr>
        <w:pStyle w:val="normal1"/>
        <w:shd w:val="clear" w:color="auto" w:fill="FFFFFF"/>
        <w:tabs>
          <w:tab w:val="left" w:pos="0"/>
        </w:tabs>
        <w:ind w:hanging="2"/>
        <w:jc w:val="both"/>
        <w:rPr>
          <w:sz w:val="24"/>
          <w:szCs w:val="24"/>
        </w:rPr>
      </w:pPr>
      <w:r>
        <w:rPr>
          <w:sz w:val="24"/>
          <w:szCs w:val="24"/>
        </w:rPr>
        <w:t>*- Время для выполнения запросов на внесение изменений в функционал РМИС СЗ ИО зависит от сложности доработки и планируется для каждого такого запроса отдельно.</w:t>
      </w:r>
    </w:p>
    <w:p w14:paraId="46860718" w14:textId="77777777" w:rsidR="00343E83" w:rsidRDefault="00343E83" w:rsidP="00343E83">
      <w:pPr>
        <w:pStyle w:val="normal1"/>
        <w:shd w:val="clear" w:color="auto" w:fill="FFFFFF"/>
        <w:tabs>
          <w:tab w:val="left" w:pos="0"/>
        </w:tabs>
        <w:ind w:hanging="2"/>
        <w:jc w:val="both"/>
        <w:rPr>
          <w:b/>
          <w:sz w:val="24"/>
          <w:szCs w:val="24"/>
        </w:rPr>
      </w:pPr>
    </w:p>
    <w:p w14:paraId="1ECB0E7E" w14:textId="77777777" w:rsidR="00343E83" w:rsidRDefault="00343E83" w:rsidP="00343E83">
      <w:pPr>
        <w:pStyle w:val="normal1"/>
        <w:shd w:val="clear" w:color="auto" w:fill="FFFFFF"/>
        <w:tabs>
          <w:tab w:val="left" w:pos="0"/>
        </w:tabs>
        <w:ind w:hanging="2"/>
        <w:jc w:val="both"/>
        <w:rPr>
          <w:b/>
          <w:sz w:val="24"/>
          <w:szCs w:val="24"/>
        </w:rPr>
      </w:pPr>
      <w:r>
        <w:rPr>
          <w:b/>
          <w:sz w:val="24"/>
          <w:szCs w:val="24"/>
        </w:rPr>
        <w:t>6. Порядок оценки качества оказания услуг по технической поддержке Системы РМИС СЗ ИО</w:t>
      </w:r>
    </w:p>
    <w:p w14:paraId="6EF7CB64" w14:textId="77777777" w:rsidR="00343E83" w:rsidRDefault="00343E83" w:rsidP="00343E83">
      <w:pPr>
        <w:pStyle w:val="normal1"/>
        <w:shd w:val="clear" w:color="auto" w:fill="FFFFFF"/>
        <w:tabs>
          <w:tab w:val="left" w:pos="0"/>
        </w:tabs>
        <w:ind w:hanging="2"/>
        <w:jc w:val="both"/>
        <w:rPr>
          <w:b/>
          <w:sz w:val="24"/>
          <w:szCs w:val="24"/>
        </w:rPr>
      </w:pPr>
      <w:r>
        <w:rPr>
          <w:b/>
          <w:sz w:val="24"/>
          <w:szCs w:val="24"/>
        </w:rPr>
        <w:t xml:space="preserve">6.1 Оценка уровня качества </w:t>
      </w:r>
    </w:p>
    <w:p w14:paraId="3342B071" w14:textId="77777777" w:rsidR="00343E83" w:rsidRDefault="00343E83" w:rsidP="00343E83">
      <w:pPr>
        <w:pStyle w:val="normal1"/>
        <w:shd w:val="clear" w:color="auto" w:fill="FFFFFF"/>
        <w:tabs>
          <w:tab w:val="left" w:pos="0"/>
        </w:tabs>
        <w:ind w:hanging="2"/>
        <w:jc w:val="both"/>
        <w:rPr>
          <w:sz w:val="24"/>
          <w:szCs w:val="24"/>
        </w:rPr>
      </w:pPr>
      <w:r>
        <w:rPr>
          <w:sz w:val="24"/>
          <w:szCs w:val="24"/>
        </w:rPr>
        <w:t xml:space="preserve">Оценка уровня качества оказания услуг осуществляется на основании определения (расчета) значения интегрального показателя качества оказания услуг. Снижение значения интегрального </w:t>
      </w:r>
      <w:r w:rsidRPr="00433FBA">
        <w:rPr>
          <w:sz w:val="24"/>
          <w:szCs w:val="24"/>
        </w:rPr>
        <w:lastRenderedPageBreak/>
        <w:t xml:space="preserve">показателя качества оказания услуг (далее – ИПК) в отчетном периоде (ежемесячно) ниже </w:t>
      </w:r>
      <w:r>
        <w:rPr>
          <w:sz w:val="24"/>
          <w:szCs w:val="24"/>
        </w:rPr>
        <w:t>0,90</w:t>
      </w:r>
      <w:r w:rsidRPr="00433FBA">
        <w:rPr>
          <w:sz w:val="24"/>
          <w:szCs w:val="24"/>
        </w:rPr>
        <w:t xml:space="preserve"> (ноль целых </w:t>
      </w:r>
      <w:r>
        <w:rPr>
          <w:sz w:val="24"/>
          <w:szCs w:val="24"/>
        </w:rPr>
        <w:t>девять десятых</w:t>
      </w:r>
      <w:r w:rsidRPr="00433FBA">
        <w:rPr>
          <w:sz w:val="24"/>
          <w:szCs w:val="24"/>
        </w:rPr>
        <w:t>) рассматривается сторонами как ненадлежащее исполнение Исполнителем требований настоящего документа, влекущее возможность применения штрафных санкций.</w:t>
      </w:r>
      <w:r>
        <w:rPr>
          <w:sz w:val="24"/>
          <w:szCs w:val="24"/>
        </w:rPr>
        <w:t xml:space="preserve"> </w:t>
      </w:r>
    </w:p>
    <w:p w14:paraId="2077B54C" w14:textId="77777777" w:rsidR="00343E83" w:rsidRDefault="00343E83" w:rsidP="00343E83">
      <w:pPr>
        <w:pStyle w:val="normal1"/>
        <w:shd w:val="clear" w:color="auto" w:fill="FFFFFF"/>
        <w:tabs>
          <w:tab w:val="left" w:pos="0"/>
        </w:tabs>
        <w:ind w:hanging="2"/>
        <w:jc w:val="both"/>
        <w:rPr>
          <w:sz w:val="24"/>
          <w:szCs w:val="24"/>
        </w:rPr>
      </w:pPr>
      <w:r>
        <w:rPr>
          <w:sz w:val="24"/>
          <w:szCs w:val="24"/>
        </w:rPr>
        <w:t>В расчете интегрального показателя за соответствующий отчетный период (ежемесячно)  учитываются все Запросы, созданные в период действия Контракта и закрытые в соответствующем отчетном периоде. Обращения, перенаправленные Вендору, не учитываются в расчете ИПК.</w:t>
      </w:r>
    </w:p>
    <w:p w14:paraId="2B72DAB6" w14:textId="77777777" w:rsidR="00343E83" w:rsidRDefault="00343E83" w:rsidP="00343E83">
      <w:pPr>
        <w:pStyle w:val="normal1"/>
        <w:shd w:val="clear" w:color="auto" w:fill="FFFFFF"/>
        <w:tabs>
          <w:tab w:val="left" w:pos="0"/>
        </w:tabs>
        <w:ind w:hanging="2"/>
        <w:jc w:val="both"/>
        <w:rPr>
          <w:sz w:val="24"/>
          <w:szCs w:val="24"/>
        </w:rPr>
      </w:pPr>
      <w:r>
        <w:rPr>
          <w:sz w:val="24"/>
          <w:szCs w:val="24"/>
        </w:rPr>
        <w:t>ИПК определяется в соответствии с текущим разделом настоящего документа. Расчет ИПК осуществляется по каждому отчетному периоду.</w:t>
      </w:r>
    </w:p>
    <w:p w14:paraId="703D3123" w14:textId="77777777" w:rsidR="00343E83" w:rsidRDefault="00343E83" w:rsidP="00343E83">
      <w:pPr>
        <w:pStyle w:val="normal1"/>
        <w:shd w:val="clear" w:color="auto" w:fill="FFFFFF"/>
        <w:tabs>
          <w:tab w:val="left" w:pos="0"/>
        </w:tabs>
        <w:ind w:hanging="2"/>
        <w:jc w:val="both"/>
        <w:rPr>
          <w:sz w:val="24"/>
          <w:szCs w:val="24"/>
        </w:rPr>
      </w:pPr>
      <w:r>
        <w:rPr>
          <w:sz w:val="24"/>
          <w:szCs w:val="24"/>
        </w:rPr>
        <w:t>Превышение срока решения Запросов в рамках исполнения настоящего документа учитывается в рамках соблюдения интегрального показателя качества оказания услуг.</w:t>
      </w:r>
    </w:p>
    <w:p w14:paraId="7692EE51" w14:textId="77777777" w:rsidR="00343E83" w:rsidRDefault="00343E83" w:rsidP="00343E83">
      <w:pPr>
        <w:pStyle w:val="normal1"/>
        <w:shd w:val="clear" w:color="auto" w:fill="FFFFFF"/>
        <w:tabs>
          <w:tab w:val="left" w:pos="0"/>
        </w:tabs>
        <w:ind w:hanging="2"/>
        <w:jc w:val="both"/>
        <w:rPr>
          <w:sz w:val="24"/>
          <w:szCs w:val="24"/>
        </w:rPr>
      </w:pPr>
    </w:p>
    <w:p w14:paraId="7DCD9B20" w14:textId="77777777" w:rsidR="00343E83" w:rsidRDefault="00343E83" w:rsidP="00343E83">
      <w:pPr>
        <w:pStyle w:val="normal1"/>
        <w:shd w:val="clear" w:color="auto" w:fill="FFFFFF"/>
        <w:tabs>
          <w:tab w:val="left" w:pos="0"/>
        </w:tabs>
        <w:ind w:hanging="2"/>
        <w:jc w:val="both"/>
        <w:rPr>
          <w:b/>
          <w:sz w:val="24"/>
          <w:szCs w:val="24"/>
        </w:rPr>
      </w:pPr>
      <w:r>
        <w:rPr>
          <w:b/>
          <w:sz w:val="24"/>
          <w:szCs w:val="24"/>
        </w:rPr>
        <w:t>6.2 Методика расчета интегрального показателя качества (ИПК) оказания услуг за соответствующий отчетный период</w:t>
      </w:r>
    </w:p>
    <w:p w14:paraId="53C504A6" w14:textId="77777777" w:rsidR="00343E83" w:rsidRDefault="00343E83" w:rsidP="00343E83">
      <w:pPr>
        <w:pStyle w:val="normal1"/>
        <w:shd w:val="clear" w:color="auto" w:fill="FFFFFF"/>
        <w:tabs>
          <w:tab w:val="left" w:pos="0"/>
        </w:tabs>
        <w:ind w:hanging="2"/>
        <w:jc w:val="both"/>
        <w:rPr>
          <w:sz w:val="24"/>
          <w:szCs w:val="24"/>
        </w:rPr>
      </w:pPr>
      <w:r>
        <w:rPr>
          <w:sz w:val="24"/>
          <w:szCs w:val="24"/>
        </w:rPr>
        <w:t>По итогам оказания услуг в каждом отчётном периоде (ежемесячно) Заказчиком рассчитывается значение интегрального показателя качества оказания услуг. Расчет интегрального показателя оказания услуг за соответствующий отчетный период представлен в таблице.</w:t>
      </w:r>
    </w:p>
    <w:p w14:paraId="48502F0B" w14:textId="77777777" w:rsidR="00343E83" w:rsidRDefault="00343E83" w:rsidP="00343E83">
      <w:pPr>
        <w:pStyle w:val="normal1"/>
        <w:shd w:val="clear" w:color="auto" w:fill="FFFFFF"/>
        <w:tabs>
          <w:tab w:val="left" w:pos="0"/>
        </w:tabs>
        <w:ind w:hanging="2"/>
        <w:jc w:val="both"/>
        <w:rPr>
          <w:sz w:val="24"/>
          <w:szCs w:val="24"/>
        </w:rPr>
      </w:pPr>
      <w:r>
        <w:rPr>
          <w:sz w:val="24"/>
          <w:szCs w:val="24"/>
        </w:rPr>
        <w:t>Расчет интегрального показателя оказания услуг за соответствующий отчетный период</w:t>
      </w:r>
    </w:p>
    <w:tbl>
      <w:tblPr>
        <w:tblStyle w:val="TableNormal"/>
        <w:tblW w:w="10260" w:type="dxa"/>
        <w:tblInd w:w="30" w:type="dxa"/>
        <w:tblLayout w:type="fixed"/>
        <w:tblCellMar>
          <w:left w:w="108" w:type="dxa"/>
          <w:right w:w="108" w:type="dxa"/>
        </w:tblCellMar>
        <w:tblLook w:val="0400" w:firstRow="0" w:lastRow="0" w:firstColumn="0" w:lastColumn="0" w:noHBand="0" w:noVBand="1"/>
      </w:tblPr>
      <w:tblGrid>
        <w:gridCol w:w="2152"/>
        <w:gridCol w:w="1419"/>
        <w:gridCol w:w="1560"/>
        <w:gridCol w:w="1710"/>
        <w:gridCol w:w="1709"/>
        <w:gridCol w:w="1710"/>
      </w:tblGrid>
      <w:tr w:rsidR="00343E83" w14:paraId="0FAECA22" w14:textId="77777777" w:rsidTr="00D827A4">
        <w:tc>
          <w:tcPr>
            <w:tcW w:w="2152" w:type="dxa"/>
            <w:tcBorders>
              <w:top w:val="single" w:sz="4" w:space="0" w:color="000000"/>
              <w:left w:val="single" w:sz="4" w:space="0" w:color="000000"/>
              <w:bottom w:val="single" w:sz="4" w:space="0" w:color="000000"/>
            </w:tcBorders>
          </w:tcPr>
          <w:p w14:paraId="47299190" w14:textId="77777777" w:rsidR="00343E83" w:rsidRDefault="00343E83" w:rsidP="00D827A4">
            <w:pPr>
              <w:pStyle w:val="normal1"/>
              <w:keepNext/>
              <w:keepLines/>
              <w:ind w:hanging="2"/>
              <w:jc w:val="center"/>
              <w:rPr>
                <w:rFonts w:ascii="Calibri" w:eastAsia="Calibri" w:hAnsi="Calibri" w:cs="Calibri"/>
                <w:b/>
                <w:color w:val="000000"/>
                <w:sz w:val="24"/>
                <w:szCs w:val="24"/>
              </w:rPr>
            </w:pPr>
            <w:r>
              <w:rPr>
                <w:rFonts w:eastAsia="Times New Roman" w:cs="Times New Roman"/>
                <w:b/>
                <w:color w:val="000000"/>
                <w:sz w:val="24"/>
                <w:szCs w:val="24"/>
              </w:rPr>
              <w:t>Номер показателя (</w:t>
            </w:r>
            <w:r>
              <w:rPr>
                <w:rFonts w:eastAsia="Times New Roman" w:cs="Times New Roman"/>
                <w:b/>
                <w:i/>
                <w:color w:val="000000"/>
                <w:sz w:val="24"/>
                <w:szCs w:val="24"/>
              </w:rPr>
              <w:t>i),</w:t>
            </w:r>
          </w:p>
          <w:p w14:paraId="20C20F9D" w14:textId="77777777" w:rsidR="00343E83" w:rsidRDefault="00343E83" w:rsidP="00D827A4">
            <w:pPr>
              <w:pStyle w:val="normal1"/>
              <w:keepNext/>
              <w:keepLines/>
              <w:ind w:hanging="2"/>
              <w:jc w:val="center"/>
              <w:rPr>
                <w:rFonts w:ascii="Calibri" w:eastAsia="Calibri" w:hAnsi="Calibri" w:cs="Calibri"/>
                <w:b/>
                <w:color w:val="000000"/>
                <w:sz w:val="24"/>
                <w:szCs w:val="24"/>
              </w:rPr>
            </w:pPr>
            <w:r>
              <w:rPr>
                <w:rFonts w:eastAsia="Times New Roman" w:cs="Times New Roman"/>
                <w:b/>
                <w:color w:val="000000"/>
                <w:sz w:val="24"/>
                <w:szCs w:val="24"/>
              </w:rPr>
              <w:t>Наименование показателя,</w:t>
            </w:r>
          </w:p>
          <w:p w14:paraId="4FDDCCC1" w14:textId="77777777" w:rsidR="00343E83" w:rsidRDefault="00343E83" w:rsidP="00D827A4">
            <w:pPr>
              <w:pStyle w:val="normal1"/>
              <w:keepNext/>
              <w:keepLines/>
              <w:ind w:hanging="2"/>
              <w:jc w:val="center"/>
              <w:rPr>
                <w:rFonts w:eastAsia="Times New Roman" w:cs="Times New Roman"/>
                <w:b/>
                <w:color w:val="000000"/>
                <w:sz w:val="24"/>
                <w:szCs w:val="24"/>
              </w:rPr>
            </w:pPr>
            <w:r>
              <w:rPr>
                <w:rFonts w:eastAsia="Times New Roman" w:cs="Times New Roman"/>
                <w:b/>
                <w:color w:val="000000"/>
                <w:sz w:val="24"/>
                <w:szCs w:val="24"/>
              </w:rPr>
              <w:t>единица измерения</w:t>
            </w:r>
          </w:p>
        </w:tc>
        <w:tc>
          <w:tcPr>
            <w:tcW w:w="1419" w:type="dxa"/>
            <w:tcBorders>
              <w:top w:val="single" w:sz="4" w:space="0" w:color="000000"/>
              <w:left w:val="single" w:sz="4" w:space="0" w:color="000000"/>
              <w:bottom w:val="single" w:sz="4" w:space="0" w:color="000000"/>
            </w:tcBorders>
          </w:tcPr>
          <w:p w14:paraId="0B04F656" w14:textId="77777777" w:rsidR="00343E83" w:rsidRDefault="00343E83" w:rsidP="00D827A4">
            <w:pPr>
              <w:pStyle w:val="normal1"/>
              <w:keepNext/>
              <w:keepLines/>
              <w:ind w:hanging="2"/>
              <w:jc w:val="center"/>
              <w:rPr>
                <w:rFonts w:ascii="Calibri" w:eastAsia="Calibri" w:hAnsi="Calibri" w:cs="Calibri"/>
                <w:b/>
                <w:color w:val="000000"/>
                <w:sz w:val="24"/>
                <w:szCs w:val="24"/>
              </w:rPr>
            </w:pPr>
            <w:r>
              <w:rPr>
                <w:rFonts w:eastAsia="Times New Roman" w:cs="Times New Roman"/>
                <w:b/>
                <w:color w:val="000000"/>
                <w:sz w:val="24"/>
                <w:szCs w:val="24"/>
              </w:rPr>
              <w:t>Целевое значение показателя</w:t>
            </w:r>
            <w:r>
              <w:rPr>
                <w:rStyle w:val="affff5"/>
                <w:rFonts w:eastAsia="Times New Roman" w:cs="Times New Roman"/>
                <w:b/>
                <w:color w:val="000000"/>
                <w:sz w:val="24"/>
                <w:szCs w:val="24"/>
              </w:rPr>
              <w:footnoteReference w:id="7"/>
            </w:r>
            <w:r>
              <w:rPr>
                <w:rFonts w:eastAsia="Times New Roman" w:cs="Times New Roman"/>
                <w:b/>
                <w:color w:val="000000"/>
                <w:sz w:val="24"/>
                <w:szCs w:val="24"/>
              </w:rPr>
              <w:t>,</w:t>
            </w:r>
            <w:r>
              <w:rPr>
                <w:rFonts w:eastAsia="Times New Roman" w:cs="Times New Roman"/>
                <w:b/>
                <w:color w:val="000000"/>
                <w:sz w:val="24"/>
                <w:szCs w:val="24"/>
              </w:rPr>
              <w:br/>
            </w:r>
            <w:r>
              <w:rPr>
                <w:noProof/>
                <w:lang w:eastAsia="ru-RU" w:bidi="ar-SA"/>
              </w:rPr>
              <w:drawing>
                <wp:inline distT="0" distB="0" distL="0" distR="0" wp14:anchorId="19C9D1D7" wp14:editId="6E83E8FD">
                  <wp:extent cx="205740" cy="2514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44"/>
                          <a:stretch>
                            <a:fillRect/>
                          </a:stretch>
                        </pic:blipFill>
                        <pic:spPr bwMode="auto">
                          <a:xfrm>
                            <a:off x="0" y="0"/>
                            <a:ext cx="205740" cy="251460"/>
                          </a:xfrm>
                          <a:prstGeom prst="rect">
                            <a:avLst/>
                          </a:prstGeom>
                        </pic:spPr>
                      </pic:pic>
                    </a:graphicData>
                  </a:graphic>
                </wp:inline>
              </w:drawing>
            </w:r>
          </w:p>
          <w:p w14:paraId="586AFC22" w14:textId="77777777" w:rsidR="00343E83" w:rsidRDefault="00343E83" w:rsidP="00D827A4">
            <w:pPr>
              <w:pStyle w:val="normal1"/>
              <w:keepNext/>
              <w:keepLines/>
              <w:ind w:hanging="2"/>
              <w:jc w:val="center"/>
              <w:rPr>
                <w:rFonts w:eastAsia="Times New Roman" w:cs="Times New Roman"/>
                <w:b/>
                <w:color w:val="000000"/>
                <w:sz w:val="24"/>
                <w:szCs w:val="24"/>
              </w:rPr>
            </w:pPr>
          </w:p>
        </w:tc>
        <w:tc>
          <w:tcPr>
            <w:tcW w:w="1560" w:type="dxa"/>
            <w:tcBorders>
              <w:top w:val="single" w:sz="4" w:space="0" w:color="000000"/>
              <w:left w:val="single" w:sz="4" w:space="0" w:color="000000"/>
              <w:bottom w:val="single" w:sz="4" w:space="0" w:color="000000"/>
            </w:tcBorders>
          </w:tcPr>
          <w:p w14:paraId="1B579BB7" w14:textId="77777777" w:rsidR="00343E83" w:rsidRDefault="00343E83" w:rsidP="00D827A4">
            <w:pPr>
              <w:pStyle w:val="normal1"/>
              <w:keepNext/>
              <w:keepLines/>
              <w:ind w:hanging="2"/>
              <w:jc w:val="center"/>
              <w:rPr>
                <w:rFonts w:eastAsia="Times New Roman" w:cs="Times New Roman"/>
                <w:b/>
                <w:color w:val="000000"/>
                <w:sz w:val="24"/>
                <w:szCs w:val="24"/>
              </w:rPr>
            </w:pPr>
            <w:r>
              <w:rPr>
                <w:rFonts w:eastAsia="Times New Roman" w:cs="Times New Roman"/>
                <w:b/>
                <w:color w:val="000000"/>
                <w:sz w:val="24"/>
                <w:szCs w:val="24"/>
              </w:rPr>
              <w:t>Фактическое значение показателя, *</w:t>
            </w:r>
          </w:p>
          <w:p w14:paraId="0AFD7C86" w14:textId="77777777" w:rsidR="00343E83" w:rsidRDefault="00343E83" w:rsidP="00D827A4">
            <w:pPr>
              <w:pStyle w:val="normal1"/>
              <w:keepNext/>
              <w:keepLines/>
              <w:ind w:hanging="2"/>
              <w:jc w:val="center"/>
              <w:rPr>
                <w:rFonts w:ascii="Calibri" w:eastAsia="Calibri" w:hAnsi="Calibri" w:cs="Calibri"/>
                <w:b/>
                <w:color w:val="000000"/>
                <w:sz w:val="24"/>
                <w:szCs w:val="24"/>
              </w:rPr>
            </w:pPr>
            <w:r>
              <w:rPr>
                <w:noProof/>
                <w:lang w:eastAsia="ru-RU" w:bidi="ar-SA"/>
              </w:rPr>
              <w:drawing>
                <wp:inline distT="0" distB="0" distL="0" distR="0" wp14:anchorId="558E217A" wp14:editId="48A730FE">
                  <wp:extent cx="167640" cy="281940"/>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45"/>
                          <a:stretch>
                            <a:fillRect/>
                          </a:stretch>
                        </pic:blipFill>
                        <pic:spPr bwMode="auto">
                          <a:xfrm>
                            <a:off x="0" y="0"/>
                            <a:ext cx="167640" cy="281940"/>
                          </a:xfrm>
                          <a:prstGeom prst="rect">
                            <a:avLst/>
                          </a:prstGeom>
                        </pic:spPr>
                      </pic:pic>
                    </a:graphicData>
                  </a:graphic>
                </wp:inline>
              </w:drawing>
            </w:r>
          </w:p>
          <w:p w14:paraId="399EC745" w14:textId="77777777" w:rsidR="00343E83" w:rsidRDefault="00343E83" w:rsidP="00D827A4">
            <w:pPr>
              <w:pStyle w:val="normal1"/>
              <w:keepNext/>
              <w:keepLines/>
              <w:ind w:hanging="2"/>
              <w:jc w:val="center"/>
              <w:rPr>
                <w:rFonts w:eastAsia="Times New Roman" w:cs="Times New Roman"/>
                <w:b/>
                <w:color w:val="000000"/>
                <w:sz w:val="24"/>
                <w:szCs w:val="24"/>
              </w:rPr>
            </w:pPr>
          </w:p>
        </w:tc>
        <w:tc>
          <w:tcPr>
            <w:tcW w:w="1710" w:type="dxa"/>
            <w:tcBorders>
              <w:top w:val="single" w:sz="4" w:space="0" w:color="000000"/>
              <w:left w:val="single" w:sz="4" w:space="0" w:color="000000"/>
              <w:bottom w:val="single" w:sz="4" w:space="0" w:color="000000"/>
            </w:tcBorders>
          </w:tcPr>
          <w:p w14:paraId="1B4F6A73" w14:textId="77777777" w:rsidR="00343E83" w:rsidRDefault="00343E83" w:rsidP="00D827A4">
            <w:pPr>
              <w:pStyle w:val="normal1"/>
              <w:keepNext/>
              <w:keepLines/>
              <w:ind w:hanging="2"/>
              <w:jc w:val="center"/>
              <w:rPr>
                <w:rFonts w:eastAsia="Times New Roman" w:cs="Times New Roman"/>
                <w:b/>
                <w:color w:val="000000"/>
                <w:sz w:val="24"/>
                <w:szCs w:val="24"/>
              </w:rPr>
            </w:pPr>
            <w:r>
              <w:rPr>
                <w:rFonts w:eastAsia="Times New Roman" w:cs="Times New Roman"/>
                <w:b/>
                <w:color w:val="000000"/>
                <w:sz w:val="24"/>
                <w:szCs w:val="24"/>
              </w:rPr>
              <w:t>Относительный показатель</w:t>
            </w:r>
          </w:p>
          <w:p w14:paraId="50B38316" w14:textId="77777777" w:rsidR="00343E83" w:rsidRDefault="00343E83" w:rsidP="00D827A4">
            <w:pPr>
              <w:pStyle w:val="normal1"/>
              <w:keepNext/>
              <w:keepLines/>
              <w:ind w:hanging="2"/>
              <w:jc w:val="center"/>
              <w:rPr>
                <w:rFonts w:ascii="Calibri" w:eastAsia="Calibri" w:hAnsi="Calibri" w:cs="Calibri"/>
                <w:b/>
                <w:color w:val="000000"/>
                <w:sz w:val="24"/>
                <w:szCs w:val="24"/>
              </w:rPr>
            </w:pPr>
            <w:r>
              <w:rPr>
                <w:noProof/>
                <w:lang w:eastAsia="ru-RU" w:bidi="ar-SA"/>
              </w:rPr>
              <w:drawing>
                <wp:inline distT="0" distB="0" distL="0" distR="0" wp14:anchorId="510F5AC9" wp14:editId="551ABB0B">
                  <wp:extent cx="589915" cy="45910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46"/>
                          <a:stretch>
                            <a:fillRect/>
                          </a:stretch>
                        </pic:blipFill>
                        <pic:spPr bwMode="auto">
                          <a:xfrm>
                            <a:off x="0" y="0"/>
                            <a:ext cx="589915" cy="459105"/>
                          </a:xfrm>
                          <a:prstGeom prst="rect">
                            <a:avLst/>
                          </a:prstGeom>
                        </pic:spPr>
                      </pic:pic>
                    </a:graphicData>
                  </a:graphic>
                </wp:inline>
              </w:drawing>
            </w:r>
          </w:p>
        </w:tc>
        <w:tc>
          <w:tcPr>
            <w:tcW w:w="1709" w:type="dxa"/>
            <w:tcBorders>
              <w:top w:val="single" w:sz="4" w:space="0" w:color="000000"/>
              <w:left w:val="single" w:sz="4" w:space="0" w:color="000000"/>
              <w:bottom w:val="single" w:sz="4" w:space="0" w:color="000000"/>
            </w:tcBorders>
          </w:tcPr>
          <w:p w14:paraId="11B8BD82" w14:textId="77777777" w:rsidR="00343E83" w:rsidRDefault="00343E83" w:rsidP="00D827A4">
            <w:pPr>
              <w:pStyle w:val="normal1"/>
              <w:keepNext/>
              <w:keepLines/>
              <w:ind w:hanging="2"/>
              <w:jc w:val="center"/>
              <w:rPr>
                <w:rFonts w:ascii="Calibri" w:eastAsia="Calibri" w:hAnsi="Calibri" w:cs="Calibri"/>
                <w:b/>
                <w:color w:val="000000"/>
                <w:sz w:val="24"/>
                <w:szCs w:val="24"/>
              </w:rPr>
            </w:pPr>
            <w:r>
              <w:rPr>
                <w:rFonts w:eastAsia="Times New Roman" w:cs="Times New Roman"/>
                <w:b/>
                <w:color w:val="000000"/>
                <w:sz w:val="24"/>
                <w:szCs w:val="24"/>
              </w:rPr>
              <w:t>Весовой коэффициент показателя</w:t>
            </w:r>
            <w:r>
              <w:rPr>
                <w:rFonts w:eastAsia="Times New Roman" w:cs="Times New Roman"/>
                <w:b/>
                <w:color w:val="000000"/>
                <w:sz w:val="24"/>
                <w:szCs w:val="24"/>
              </w:rPr>
              <w:br/>
            </w:r>
            <w:r>
              <w:rPr>
                <w:noProof/>
                <w:lang w:eastAsia="ru-RU" w:bidi="ar-SA"/>
              </w:rPr>
              <w:drawing>
                <wp:inline distT="0" distB="0" distL="0" distR="0" wp14:anchorId="7D866FA8" wp14:editId="297677FE">
                  <wp:extent cx="167640" cy="213360"/>
                  <wp:effectExtent l="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a:picLocks noChangeAspect="1" noChangeArrowheads="1"/>
                          </pic:cNvPicPr>
                        </pic:nvPicPr>
                        <pic:blipFill>
                          <a:blip r:embed="rId47"/>
                          <a:stretch>
                            <a:fillRect/>
                          </a:stretch>
                        </pic:blipFill>
                        <pic:spPr bwMode="auto">
                          <a:xfrm>
                            <a:off x="0" y="0"/>
                            <a:ext cx="167640" cy="213360"/>
                          </a:xfrm>
                          <a:prstGeom prst="rect">
                            <a:avLst/>
                          </a:prstGeom>
                        </pic:spPr>
                      </pic:pic>
                    </a:graphicData>
                  </a:graphic>
                </wp:inline>
              </w:drawing>
            </w:r>
          </w:p>
        </w:tc>
        <w:tc>
          <w:tcPr>
            <w:tcW w:w="1710" w:type="dxa"/>
            <w:tcBorders>
              <w:top w:val="single" w:sz="4" w:space="0" w:color="000000"/>
              <w:left w:val="single" w:sz="4" w:space="0" w:color="000000"/>
              <w:bottom w:val="single" w:sz="4" w:space="0" w:color="000000"/>
              <w:right w:val="single" w:sz="4" w:space="0" w:color="000000"/>
            </w:tcBorders>
          </w:tcPr>
          <w:p w14:paraId="774AE7E2" w14:textId="77777777" w:rsidR="00343E83" w:rsidRDefault="00343E83" w:rsidP="00D827A4">
            <w:pPr>
              <w:pStyle w:val="normal1"/>
              <w:keepNext/>
              <w:keepLines/>
              <w:ind w:hanging="2"/>
              <w:jc w:val="center"/>
              <w:rPr>
                <w:rFonts w:ascii="Calibri" w:eastAsia="Calibri" w:hAnsi="Calibri" w:cs="Calibri"/>
                <w:b/>
                <w:color w:val="000000"/>
                <w:sz w:val="24"/>
                <w:szCs w:val="24"/>
              </w:rPr>
            </w:pPr>
            <w:r>
              <w:rPr>
                <w:rFonts w:eastAsia="Times New Roman" w:cs="Times New Roman"/>
                <w:b/>
                <w:color w:val="000000"/>
                <w:sz w:val="24"/>
                <w:szCs w:val="24"/>
              </w:rPr>
              <w:t>Интегральный показатель качества выполнения работ (оказания услуг) за соответствующий отчетный период</w:t>
            </w:r>
            <w:r>
              <w:rPr>
                <w:rFonts w:eastAsia="Times New Roman" w:cs="Times New Roman"/>
                <w:b/>
                <w:color w:val="000000"/>
                <w:sz w:val="24"/>
                <w:szCs w:val="24"/>
              </w:rPr>
              <w:br/>
            </w:r>
            <w:r>
              <w:rPr>
                <w:noProof/>
                <w:lang w:eastAsia="ru-RU" w:bidi="ar-SA"/>
              </w:rPr>
              <w:drawing>
                <wp:inline distT="0" distB="0" distL="0" distR="0" wp14:anchorId="40E61DC5" wp14:editId="5710E7E1">
                  <wp:extent cx="229870" cy="19494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noChangeArrowheads="1"/>
                          </pic:cNvPicPr>
                        </pic:nvPicPr>
                        <pic:blipFill>
                          <a:blip r:embed="rId48"/>
                          <a:stretch>
                            <a:fillRect/>
                          </a:stretch>
                        </pic:blipFill>
                        <pic:spPr bwMode="auto">
                          <a:xfrm>
                            <a:off x="0" y="0"/>
                            <a:ext cx="229870" cy="194945"/>
                          </a:xfrm>
                          <a:prstGeom prst="rect">
                            <a:avLst/>
                          </a:prstGeom>
                        </pic:spPr>
                      </pic:pic>
                    </a:graphicData>
                  </a:graphic>
                </wp:inline>
              </w:drawing>
            </w:r>
          </w:p>
        </w:tc>
      </w:tr>
      <w:tr w:rsidR="00343E83" w14:paraId="24ED7DA8" w14:textId="77777777" w:rsidTr="00D827A4">
        <w:tc>
          <w:tcPr>
            <w:tcW w:w="10260" w:type="dxa"/>
            <w:gridSpan w:val="6"/>
            <w:tcBorders>
              <w:left w:val="single" w:sz="4" w:space="0" w:color="000000"/>
              <w:bottom w:val="single" w:sz="4" w:space="0" w:color="000000"/>
              <w:right w:val="single" w:sz="4" w:space="0" w:color="000000"/>
            </w:tcBorders>
          </w:tcPr>
          <w:p w14:paraId="3F8D25BC" w14:textId="77777777" w:rsidR="00343E83" w:rsidRDefault="00343E83" w:rsidP="00D827A4">
            <w:pPr>
              <w:pStyle w:val="normal1"/>
              <w:ind w:hanging="2"/>
              <w:rPr>
                <w:rFonts w:ascii="Calibri" w:eastAsia="Calibri" w:hAnsi="Calibri" w:cs="Calibri"/>
                <w:color w:val="000000"/>
                <w:sz w:val="24"/>
                <w:szCs w:val="24"/>
              </w:rPr>
            </w:pPr>
            <w:r>
              <w:rPr>
                <w:rFonts w:eastAsia="Times New Roman" w:cs="Times New Roman"/>
                <w:b/>
                <w:color w:val="000000"/>
                <w:sz w:val="24"/>
                <w:szCs w:val="24"/>
              </w:rPr>
              <w:t>Количество запросов Высокой важности в соответствующем отчетном периоде</w:t>
            </w:r>
          </w:p>
        </w:tc>
      </w:tr>
      <w:tr w:rsidR="00343E83" w14:paraId="58028496" w14:textId="77777777" w:rsidTr="00D827A4">
        <w:tc>
          <w:tcPr>
            <w:tcW w:w="2152" w:type="dxa"/>
            <w:tcBorders>
              <w:left w:val="single" w:sz="4" w:space="0" w:color="000000"/>
              <w:bottom w:val="single" w:sz="4" w:space="0" w:color="000000"/>
            </w:tcBorders>
          </w:tcPr>
          <w:p w14:paraId="45FA6023" w14:textId="77777777" w:rsidR="00343E83" w:rsidRDefault="00343E83" w:rsidP="00D827A4">
            <w:pPr>
              <w:pStyle w:val="normal1"/>
              <w:tabs>
                <w:tab w:val="center" w:pos="1088"/>
              </w:tabs>
              <w:ind w:hanging="2"/>
              <w:rPr>
                <w:rFonts w:ascii="Calibri" w:eastAsia="Calibri" w:hAnsi="Calibri" w:cs="Calibri"/>
                <w:color w:val="000000"/>
                <w:sz w:val="24"/>
                <w:szCs w:val="24"/>
              </w:rPr>
            </w:pPr>
            <w:r>
              <w:rPr>
                <w:rFonts w:eastAsia="Times New Roman" w:cs="Times New Roman"/>
                <w:color w:val="000000"/>
                <w:sz w:val="24"/>
                <w:szCs w:val="24"/>
              </w:rPr>
              <w:t>1 Доля решенных в установленные сроки, от общего числа решенных</w:t>
            </w:r>
          </w:p>
        </w:tc>
        <w:tc>
          <w:tcPr>
            <w:tcW w:w="1419" w:type="dxa"/>
            <w:tcBorders>
              <w:left w:val="single" w:sz="4" w:space="0" w:color="000000"/>
              <w:bottom w:val="single" w:sz="4" w:space="0" w:color="000000"/>
            </w:tcBorders>
          </w:tcPr>
          <w:p w14:paraId="3146EAD8" w14:textId="77777777" w:rsidR="00343E83" w:rsidRDefault="00343E83" w:rsidP="00D827A4">
            <w:pPr>
              <w:pStyle w:val="normal1"/>
              <w:ind w:hanging="2"/>
              <w:rPr>
                <w:rFonts w:eastAsia="Times New Roman" w:cs="Times New Roman"/>
                <w:color w:val="000000"/>
                <w:sz w:val="24"/>
                <w:szCs w:val="24"/>
              </w:rPr>
            </w:pPr>
            <w:r>
              <w:rPr>
                <w:rFonts w:eastAsia="Times New Roman" w:cs="Times New Roman"/>
                <w:color w:val="000000"/>
                <w:sz w:val="24"/>
                <w:szCs w:val="24"/>
              </w:rPr>
              <w:t>90%</w:t>
            </w:r>
          </w:p>
        </w:tc>
        <w:tc>
          <w:tcPr>
            <w:tcW w:w="1560" w:type="dxa"/>
            <w:tcBorders>
              <w:left w:val="single" w:sz="4" w:space="0" w:color="000000"/>
              <w:bottom w:val="single" w:sz="4" w:space="0" w:color="000000"/>
            </w:tcBorders>
          </w:tcPr>
          <w:p w14:paraId="08AC28EE" w14:textId="77777777" w:rsidR="00343E83" w:rsidRDefault="00343E83" w:rsidP="00D827A4">
            <w:pPr>
              <w:pStyle w:val="normal1"/>
              <w:ind w:hanging="2"/>
              <w:rPr>
                <w:rFonts w:eastAsia="Times New Roman" w:cs="Times New Roman"/>
                <w:color w:val="000000"/>
                <w:sz w:val="24"/>
                <w:szCs w:val="24"/>
              </w:rPr>
            </w:pPr>
          </w:p>
        </w:tc>
        <w:tc>
          <w:tcPr>
            <w:tcW w:w="1710" w:type="dxa"/>
            <w:tcBorders>
              <w:left w:val="single" w:sz="4" w:space="0" w:color="000000"/>
              <w:bottom w:val="single" w:sz="4" w:space="0" w:color="000000"/>
            </w:tcBorders>
          </w:tcPr>
          <w:p w14:paraId="4FAAD860" w14:textId="77777777" w:rsidR="00343E83" w:rsidRDefault="00343E83" w:rsidP="00D827A4">
            <w:pPr>
              <w:pStyle w:val="normal1"/>
              <w:ind w:hanging="2"/>
              <w:rPr>
                <w:rFonts w:eastAsia="Times New Roman" w:cs="Times New Roman"/>
                <w:color w:val="000000"/>
                <w:sz w:val="24"/>
                <w:szCs w:val="24"/>
              </w:rPr>
            </w:pPr>
          </w:p>
        </w:tc>
        <w:tc>
          <w:tcPr>
            <w:tcW w:w="1709" w:type="dxa"/>
            <w:tcBorders>
              <w:left w:val="single" w:sz="4" w:space="0" w:color="000000"/>
              <w:bottom w:val="single" w:sz="4" w:space="0" w:color="000000"/>
            </w:tcBorders>
          </w:tcPr>
          <w:p w14:paraId="683BB144" w14:textId="77777777" w:rsidR="00343E83" w:rsidRDefault="00343E83" w:rsidP="00D827A4">
            <w:pPr>
              <w:pStyle w:val="normal1"/>
              <w:ind w:hanging="2"/>
              <w:rPr>
                <w:rFonts w:eastAsia="Times New Roman" w:cs="Times New Roman"/>
                <w:i/>
                <w:color w:val="000000"/>
                <w:sz w:val="24"/>
                <w:szCs w:val="24"/>
              </w:rPr>
            </w:pPr>
            <w:r>
              <w:rPr>
                <w:rFonts w:eastAsia="Times New Roman" w:cs="Times New Roman"/>
                <w:i/>
                <w:color w:val="000000"/>
                <w:sz w:val="24"/>
                <w:szCs w:val="24"/>
              </w:rPr>
              <w:t>0,36</w:t>
            </w:r>
          </w:p>
        </w:tc>
        <w:tc>
          <w:tcPr>
            <w:tcW w:w="1710" w:type="dxa"/>
            <w:tcBorders>
              <w:left w:val="single" w:sz="4" w:space="0" w:color="000000"/>
              <w:bottom w:val="single" w:sz="4" w:space="0" w:color="000000"/>
              <w:right w:val="single" w:sz="4" w:space="0" w:color="000000"/>
            </w:tcBorders>
          </w:tcPr>
          <w:p w14:paraId="550C681A" w14:textId="77777777" w:rsidR="00343E83" w:rsidRDefault="00343E83" w:rsidP="00D827A4">
            <w:pPr>
              <w:pStyle w:val="normal1"/>
              <w:ind w:hanging="2"/>
              <w:rPr>
                <w:rFonts w:eastAsia="Times New Roman" w:cs="Times New Roman"/>
                <w:color w:val="000000"/>
                <w:sz w:val="24"/>
                <w:szCs w:val="24"/>
              </w:rPr>
            </w:pPr>
          </w:p>
        </w:tc>
      </w:tr>
      <w:tr w:rsidR="00343E83" w14:paraId="2841C621" w14:textId="77777777" w:rsidTr="00D827A4">
        <w:tc>
          <w:tcPr>
            <w:tcW w:w="10260" w:type="dxa"/>
            <w:gridSpan w:val="6"/>
            <w:tcBorders>
              <w:left w:val="single" w:sz="4" w:space="0" w:color="000000"/>
              <w:bottom w:val="single" w:sz="4" w:space="0" w:color="000000"/>
              <w:right w:val="single" w:sz="4" w:space="0" w:color="000000"/>
            </w:tcBorders>
          </w:tcPr>
          <w:p w14:paraId="73A551D8" w14:textId="77777777" w:rsidR="00343E83" w:rsidRDefault="00343E83" w:rsidP="00D827A4">
            <w:pPr>
              <w:pStyle w:val="normal1"/>
              <w:ind w:hanging="2"/>
              <w:rPr>
                <w:rFonts w:ascii="Calibri" w:eastAsia="Calibri" w:hAnsi="Calibri" w:cs="Calibri"/>
                <w:color w:val="000000"/>
                <w:sz w:val="24"/>
                <w:szCs w:val="24"/>
              </w:rPr>
            </w:pPr>
            <w:r>
              <w:rPr>
                <w:rFonts w:eastAsia="Times New Roman" w:cs="Times New Roman"/>
                <w:b/>
                <w:color w:val="000000"/>
                <w:sz w:val="24"/>
                <w:szCs w:val="24"/>
              </w:rPr>
              <w:t>Количество запросов Обычной важности в соответствующем отчетном периоде</w:t>
            </w:r>
          </w:p>
        </w:tc>
      </w:tr>
      <w:tr w:rsidR="00343E83" w14:paraId="11525454" w14:textId="77777777" w:rsidTr="00D827A4">
        <w:tc>
          <w:tcPr>
            <w:tcW w:w="2152" w:type="dxa"/>
            <w:tcBorders>
              <w:left w:val="single" w:sz="4" w:space="0" w:color="000000"/>
              <w:bottom w:val="single" w:sz="4" w:space="0" w:color="000000"/>
            </w:tcBorders>
          </w:tcPr>
          <w:p w14:paraId="7E5AA0CC" w14:textId="77777777" w:rsidR="00343E83" w:rsidRDefault="00343E83" w:rsidP="00D827A4">
            <w:pPr>
              <w:pStyle w:val="normal1"/>
              <w:ind w:hanging="2"/>
              <w:rPr>
                <w:rFonts w:ascii="Calibri" w:eastAsia="Calibri" w:hAnsi="Calibri" w:cs="Calibri"/>
                <w:color w:val="000000"/>
                <w:sz w:val="24"/>
                <w:szCs w:val="24"/>
              </w:rPr>
            </w:pPr>
            <w:r>
              <w:rPr>
                <w:rFonts w:eastAsia="Times New Roman" w:cs="Times New Roman"/>
                <w:color w:val="000000"/>
                <w:sz w:val="24"/>
                <w:szCs w:val="24"/>
              </w:rPr>
              <w:t>2 Доля решенных в установленные сроки, от общего числа решенных</w:t>
            </w:r>
          </w:p>
        </w:tc>
        <w:tc>
          <w:tcPr>
            <w:tcW w:w="1419" w:type="dxa"/>
            <w:tcBorders>
              <w:left w:val="single" w:sz="4" w:space="0" w:color="000000"/>
              <w:bottom w:val="single" w:sz="4" w:space="0" w:color="000000"/>
            </w:tcBorders>
          </w:tcPr>
          <w:p w14:paraId="75D7B6E1" w14:textId="77777777" w:rsidR="00343E83" w:rsidRDefault="00343E83" w:rsidP="00D827A4">
            <w:pPr>
              <w:pStyle w:val="normal1"/>
              <w:ind w:hanging="2"/>
              <w:rPr>
                <w:rFonts w:eastAsia="Times New Roman" w:cs="Times New Roman"/>
                <w:color w:val="000000"/>
                <w:sz w:val="24"/>
                <w:szCs w:val="24"/>
              </w:rPr>
            </w:pPr>
            <w:r>
              <w:rPr>
                <w:rFonts w:eastAsia="Times New Roman" w:cs="Times New Roman"/>
                <w:color w:val="000000"/>
                <w:sz w:val="24"/>
                <w:szCs w:val="24"/>
              </w:rPr>
              <w:t>90%</w:t>
            </w:r>
          </w:p>
        </w:tc>
        <w:tc>
          <w:tcPr>
            <w:tcW w:w="1560" w:type="dxa"/>
            <w:tcBorders>
              <w:left w:val="single" w:sz="4" w:space="0" w:color="000000"/>
              <w:bottom w:val="single" w:sz="4" w:space="0" w:color="000000"/>
            </w:tcBorders>
          </w:tcPr>
          <w:p w14:paraId="6F8FD0D8" w14:textId="77777777" w:rsidR="00343E83" w:rsidRDefault="00343E83" w:rsidP="00D827A4">
            <w:pPr>
              <w:pStyle w:val="normal1"/>
              <w:ind w:hanging="2"/>
              <w:rPr>
                <w:rFonts w:eastAsia="Times New Roman" w:cs="Times New Roman"/>
                <w:color w:val="000000"/>
                <w:sz w:val="24"/>
                <w:szCs w:val="24"/>
              </w:rPr>
            </w:pPr>
          </w:p>
        </w:tc>
        <w:tc>
          <w:tcPr>
            <w:tcW w:w="1710" w:type="dxa"/>
            <w:tcBorders>
              <w:left w:val="single" w:sz="4" w:space="0" w:color="000000"/>
              <w:bottom w:val="single" w:sz="4" w:space="0" w:color="000000"/>
            </w:tcBorders>
          </w:tcPr>
          <w:p w14:paraId="7B4BD917" w14:textId="77777777" w:rsidR="00343E83" w:rsidRDefault="00343E83" w:rsidP="00D827A4">
            <w:pPr>
              <w:pStyle w:val="normal1"/>
              <w:ind w:hanging="2"/>
              <w:rPr>
                <w:rFonts w:eastAsia="Times New Roman" w:cs="Times New Roman"/>
                <w:color w:val="000000"/>
                <w:sz w:val="24"/>
                <w:szCs w:val="24"/>
              </w:rPr>
            </w:pPr>
          </w:p>
        </w:tc>
        <w:tc>
          <w:tcPr>
            <w:tcW w:w="1709" w:type="dxa"/>
            <w:tcBorders>
              <w:left w:val="single" w:sz="4" w:space="0" w:color="000000"/>
              <w:bottom w:val="single" w:sz="4" w:space="0" w:color="000000"/>
            </w:tcBorders>
          </w:tcPr>
          <w:p w14:paraId="27D4337B" w14:textId="77777777" w:rsidR="00343E83" w:rsidRDefault="00343E83" w:rsidP="00D827A4">
            <w:pPr>
              <w:pStyle w:val="normal1"/>
              <w:ind w:hanging="2"/>
              <w:rPr>
                <w:rFonts w:eastAsia="Times New Roman" w:cs="Times New Roman"/>
                <w:i/>
                <w:color w:val="000000"/>
                <w:sz w:val="24"/>
                <w:szCs w:val="24"/>
              </w:rPr>
            </w:pPr>
            <w:r>
              <w:rPr>
                <w:rFonts w:eastAsia="Times New Roman" w:cs="Times New Roman"/>
                <w:i/>
                <w:color w:val="000000"/>
                <w:sz w:val="24"/>
                <w:szCs w:val="24"/>
              </w:rPr>
              <w:t>0,34</w:t>
            </w:r>
          </w:p>
        </w:tc>
        <w:tc>
          <w:tcPr>
            <w:tcW w:w="1710" w:type="dxa"/>
            <w:tcBorders>
              <w:left w:val="single" w:sz="4" w:space="0" w:color="000000"/>
              <w:bottom w:val="single" w:sz="4" w:space="0" w:color="000000"/>
              <w:right w:val="single" w:sz="4" w:space="0" w:color="000000"/>
            </w:tcBorders>
          </w:tcPr>
          <w:p w14:paraId="12C7AD5C" w14:textId="77777777" w:rsidR="00343E83" w:rsidRDefault="00343E83" w:rsidP="00D827A4">
            <w:pPr>
              <w:pStyle w:val="normal1"/>
              <w:ind w:hanging="2"/>
              <w:rPr>
                <w:rFonts w:eastAsia="Times New Roman" w:cs="Times New Roman"/>
                <w:color w:val="000000"/>
                <w:sz w:val="24"/>
                <w:szCs w:val="24"/>
              </w:rPr>
            </w:pPr>
          </w:p>
        </w:tc>
      </w:tr>
      <w:tr w:rsidR="00343E83" w14:paraId="41B81CC2" w14:textId="77777777" w:rsidTr="00D827A4">
        <w:tc>
          <w:tcPr>
            <w:tcW w:w="10260" w:type="dxa"/>
            <w:gridSpan w:val="6"/>
            <w:tcBorders>
              <w:left w:val="single" w:sz="4" w:space="0" w:color="000000"/>
              <w:bottom w:val="single" w:sz="4" w:space="0" w:color="000000"/>
              <w:right w:val="single" w:sz="4" w:space="0" w:color="000000"/>
            </w:tcBorders>
          </w:tcPr>
          <w:p w14:paraId="1E79CCF2" w14:textId="77777777" w:rsidR="00343E83" w:rsidRDefault="00343E83" w:rsidP="00D827A4">
            <w:pPr>
              <w:pStyle w:val="normal1"/>
              <w:ind w:hanging="2"/>
              <w:rPr>
                <w:rFonts w:ascii="Calibri" w:eastAsia="Calibri" w:hAnsi="Calibri" w:cs="Calibri"/>
                <w:color w:val="000000"/>
                <w:sz w:val="24"/>
                <w:szCs w:val="24"/>
              </w:rPr>
            </w:pPr>
            <w:r>
              <w:rPr>
                <w:rFonts w:eastAsia="Times New Roman" w:cs="Times New Roman"/>
                <w:b/>
                <w:color w:val="000000"/>
                <w:sz w:val="24"/>
                <w:szCs w:val="24"/>
              </w:rPr>
              <w:t>Количество запросов Низкой важности в соответствующем отчетном периоде</w:t>
            </w:r>
          </w:p>
        </w:tc>
      </w:tr>
      <w:tr w:rsidR="00343E83" w14:paraId="68AD0FFF" w14:textId="77777777" w:rsidTr="00D827A4">
        <w:tc>
          <w:tcPr>
            <w:tcW w:w="2152" w:type="dxa"/>
            <w:tcBorders>
              <w:left w:val="single" w:sz="4" w:space="0" w:color="000000"/>
              <w:bottom w:val="single" w:sz="4" w:space="0" w:color="000000"/>
            </w:tcBorders>
          </w:tcPr>
          <w:p w14:paraId="4F3404D5" w14:textId="77777777" w:rsidR="00343E83" w:rsidRDefault="00343E83" w:rsidP="00D827A4">
            <w:pPr>
              <w:pStyle w:val="normal1"/>
              <w:ind w:hanging="2"/>
              <w:rPr>
                <w:rFonts w:ascii="Calibri" w:eastAsia="Calibri" w:hAnsi="Calibri" w:cs="Calibri"/>
                <w:color w:val="000000"/>
                <w:sz w:val="24"/>
                <w:szCs w:val="24"/>
              </w:rPr>
            </w:pPr>
            <w:r>
              <w:rPr>
                <w:rFonts w:eastAsia="Times New Roman" w:cs="Times New Roman"/>
                <w:color w:val="000000"/>
                <w:sz w:val="24"/>
                <w:szCs w:val="24"/>
              </w:rPr>
              <w:t>3 Доля решенных в установленные сроки, от общего числа решенных</w:t>
            </w:r>
          </w:p>
        </w:tc>
        <w:tc>
          <w:tcPr>
            <w:tcW w:w="1419" w:type="dxa"/>
            <w:tcBorders>
              <w:left w:val="single" w:sz="4" w:space="0" w:color="000000"/>
              <w:bottom w:val="single" w:sz="4" w:space="0" w:color="000000"/>
            </w:tcBorders>
          </w:tcPr>
          <w:p w14:paraId="19AA4EBA" w14:textId="77777777" w:rsidR="00343E83" w:rsidRDefault="00343E83" w:rsidP="00D827A4">
            <w:pPr>
              <w:pStyle w:val="normal1"/>
              <w:ind w:hanging="2"/>
              <w:rPr>
                <w:rFonts w:eastAsia="Times New Roman" w:cs="Times New Roman"/>
                <w:color w:val="000000"/>
                <w:sz w:val="24"/>
                <w:szCs w:val="24"/>
              </w:rPr>
            </w:pPr>
            <w:r>
              <w:rPr>
                <w:rFonts w:eastAsia="Times New Roman" w:cs="Times New Roman"/>
                <w:color w:val="000000"/>
                <w:sz w:val="24"/>
                <w:szCs w:val="24"/>
              </w:rPr>
              <w:t>80%</w:t>
            </w:r>
          </w:p>
        </w:tc>
        <w:tc>
          <w:tcPr>
            <w:tcW w:w="1560" w:type="dxa"/>
            <w:tcBorders>
              <w:left w:val="single" w:sz="4" w:space="0" w:color="000000"/>
              <w:bottom w:val="single" w:sz="4" w:space="0" w:color="000000"/>
            </w:tcBorders>
          </w:tcPr>
          <w:p w14:paraId="359AE5E6" w14:textId="77777777" w:rsidR="00343E83" w:rsidRDefault="00343E83" w:rsidP="00D827A4">
            <w:pPr>
              <w:pStyle w:val="normal1"/>
              <w:ind w:hanging="2"/>
              <w:rPr>
                <w:rFonts w:eastAsia="Times New Roman" w:cs="Times New Roman"/>
                <w:color w:val="000000"/>
                <w:sz w:val="24"/>
                <w:szCs w:val="24"/>
              </w:rPr>
            </w:pPr>
          </w:p>
        </w:tc>
        <w:tc>
          <w:tcPr>
            <w:tcW w:w="1710" w:type="dxa"/>
            <w:tcBorders>
              <w:left w:val="single" w:sz="4" w:space="0" w:color="000000"/>
              <w:bottom w:val="single" w:sz="4" w:space="0" w:color="000000"/>
            </w:tcBorders>
          </w:tcPr>
          <w:p w14:paraId="12728877" w14:textId="77777777" w:rsidR="00343E83" w:rsidRDefault="00343E83" w:rsidP="00D827A4">
            <w:pPr>
              <w:pStyle w:val="normal1"/>
              <w:ind w:hanging="2"/>
              <w:rPr>
                <w:rFonts w:eastAsia="Times New Roman" w:cs="Times New Roman"/>
                <w:color w:val="000000"/>
                <w:sz w:val="24"/>
                <w:szCs w:val="24"/>
              </w:rPr>
            </w:pPr>
          </w:p>
        </w:tc>
        <w:tc>
          <w:tcPr>
            <w:tcW w:w="1709" w:type="dxa"/>
            <w:tcBorders>
              <w:left w:val="single" w:sz="4" w:space="0" w:color="000000"/>
              <w:bottom w:val="single" w:sz="4" w:space="0" w:color="000000"/>
            </w:tcBorders>
          </w:tcPr>
          <w:p w14:paraId="4EEA03E3" w14:textId="77777777" w:rsidR="00343E83" w:rsidRDefault="00343E83" w:rsidP="00D827A4">
            <w:pPr>
              <w:pStyle w:val="normal1"/>
              <w:ind w:hanging="2"/>
              <w:rPr>
                <w:rFonts w:eastAsia="Times New Roman" w:cs="Times New Roman"/>
                <w:i/>
                <w:color w:val="000000"/>
                <w:sz w:val="24"/>
                <w:szCs w:val="24"/>
              </w:rPr>
            </w:pPr>
            <w:r>
              <w:rPr>
                <w:rFonts w:eastAsia="Times New Roman" w:cs="Times New Roman"/>
                <w:i/>
                <w:color w:val="000000"/>
                <w:sz w:val="24"/>
                <w:szCs w:val="24"/>
              </w:rPr>
              <w:t>0,30</w:t>
            </w:r>
          </w:p>
        </w:tc>
        <w:tc>
          <w:tcPr>
            <w:tcW w:w="1710" w:type="dxa"/>
            <w:tcBorders>
              <w:left w:val="single" w:sz="4" w:space="0" w:color="000000"/>
              <w:bottom w:val="single" w:sz="4" w:space="0" w:color="000000"/>
              <w:right w:val="single" w:sz="4" w:space="0" w:color="000000"/>
            </w:tcBorders>
          </w:tcPr>
          <w:p w14:paraId="02A40053" w14:textId="77777777" w:rsidR="00343E83" w:rsidRDefault="00343E83" w:rsidP="00D827A4">
            <w:pPr>
              <w:pStyle w:val="normal1"/>
              <w:ind w:hanging="2"/>
              <w:rPr>
                <w:rFonts w:eastAsia="Times New Roman" w:cs="Times New Roman"/>
                <w:color w:val="000000"/>
                <w:sz w:val="24"/>
                <w:szCs w:val="24"/>
              </w:rPr>
            </w:pPr>
          </w:p>
        </w:tc>
      </w:tr>
      <w:tr w:rsidR="00343E83" w14:paraId="37221AEF" w14:textId="77777777" w:rsidTr="00D827A4">
        <w:tc>
          <w:tcPr>
            <w:tcW w:w="10260" w:type="dxa"/>
            <w:gridSpan w:val="6"/>
            <w:tcBorders>
              <w:left w:val="single" w:sz="4" w:space="0" w:color="000000"/>
              <w:bottom w:val="single" w:sz="4" w:space="0" w:color="000000"/>
              <w:right w:val="single" w:sz="4" w:space="0" w:color="000000"/>
            </w:tcBorders>
          </w:tcPr>
          <w:p w14:paraId="524B8B0C" w14:textId="77777777" w:rsidR="00343E83" w:rsidRDefault="00343E83" w:rsidP="00D827A4">
            <w:pPr>
              <w:pStyle w:val="normal1"/>
              <w:ind w:hanging="2"/>
              <w:rPr>
                <w:rFonts w:eastAsia="Times New Roman" w:cs="Times New Roman"/>
                <w:b/>
                <w:color w:val="000000"/>
                <w:sz w:val="24"/>
                <w:szCs w:val="24"/>
              </w:rPr>
            </w:pPr>
            <w:r>
              <w:rPr>
                <w:rFonts w:eastAsia="Times New Roman" w:cs="Times New Roman"/>
                <w:b/>
                <w:color w:val="000000"/>
                <w:sz w:val="24"/>
                <w:szCs w:val="24"/>
              </w:rPr>
              <w:t>ИТОГО:</w:t>
            </w:r>
          </w:p>
        </w:tc>
      </w:tr>
    </w:tbl>
    <w:p w14:paraId="327018EB" w14:textId="77777777" w:rsidR="00343E83" w:rsidRDefault="00343E83" w:rsidP="00343E83">
      <w:pPr>
        <w:pStyle w:val="normal1"/>
        <w:shd w:val="clear" w:color="auto" w:fill="FFFFFF"/>
        <w:tabs>
          <w:tab w:val="left" w:pos="0"/>
        </w:tabs>
        <w:ind w:hanging="2"/>
        <w:jc w:val="both"/>
        <w:rPr>
          <w:sz w:val="24"/>
          <w:szCs w:val="24"/>
        </w:rPr>
      </w:pPr>
    </w:p>
    <w:p w14:paraId="1178BDE6" w14:textId="77777777" w:rsidR="00343E83" w:rsidRDefault="00343E83" w:rsidP="00343E83">
      <w:pPr>
        <w:pStyle w:val="normal1"/>
        <w:ind w:hanging="2"/>
        <w:jc w:val="both"/>
        <w:rPr>
          <w:rFonts w:eastAsia="Times New Roman" w:cs="Times New Roman"/>
          <w:color w:val="000000"/>
          <w:sz w:val="24"/>
          <w:szCs w:val="24"/>
        </w:rPr>
      </w:pPr>
      <w:r>
        <w:rPr>
          <w:rFonts w:eastAsia="Times New Roman" w:cs="Times New Roman"/>
          <w:color w:val="000000"/>
          <w:sz w:val="24"/>
          <w:szCs w:val="24"/>
        </w:rPr>
        <w:t>Интегральный показатель качества выполнения работ рассчитывается по формуле:</w:t>
      </w:r>
    </w:p>
    <w:tbl>
      <w:tblPr>
        <w:tblStyle w:val="TableNormal"/>
        <w:tblW w:w="9910" w:type="dxa"/>
        <w:tblInd w:w="108" w:type="dxa"/>
        <w:tblLayout w:type="fixed"/>
        <w:tblCellMar>
          <w:left w:w="108" w:type="dxa"/>
          <w:right w:w="108" w:type="dxa"/>
        </w:tblCellMar>
        <w:tblLook w:val="0400" w:firstRow="0" w:lastRow="0" w:firstColumn="0" w:lastColumn="0" w:noHBand="0" w:noVBand="1"/>
      </w:tblPr>
      <w:tblGrid>
        <w:gridCol w:w="9910"/>
      </w:tblGrid>
      <w:tr w:rsidR="00343E83" w14:paraId="5BF8F0C8" w14:textId="77777777" w:rsidTr="00D827A4">
        <w:tc>
          <w:tcPr>
            <w:tcW w:w="9910" w:type="dxa"/>
          </w:tcPr>
          <w:p w14:paraId="6019E1D1" w14:textId="77777777" w:rsidR="00343E83" w:rsidRDefault="00343E83" w:rsidP="00D827A4">
            <w:pPr>
              <w:pStyle w:val="normal1"/>
              <w:ind w:hanging="2"/>
              <w:jc w:val="center"/>
              <w:rPr>
                <w:rFonts w:eastAsia="Times New Roman" w:cs="Times New Roman"/>
                <w:color w:val="000000"/>
                <w:sz w:val="24"/>
                <w:szCs w:val="24"/>
              </w:rPr>
            </w:pPr>
            <w:r>
              <w:rPr>
                <w:noProof/>
                <w:lang w:eastAsia="ru-RU" w:bidi="ar-SA"/>
              </w:rPr>
              <w:drawing>
                <wp:inline distT="0" distB="0" distL="0" distR="0" wp14:anchorId="3E9C905C" wp14:editId="175AE94C">
                  <wp:extent cx="1470660" cy="495300"/>
                  <wp:effectExtent l="0" t="0" r="0" b="0"/>
                  <wp:docPr id="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a:picLocks noChangeAspect="1" noChangeArrowheads="1"/>
                          </pic:cNvPicPr>
                        </pic:nvPicPr>
                        <pic:blipFill>
                          <a:blip r:embed="rId49"/>
                          <a:stretch>
                            <a:fillRect/>
                          </a:stretch>
                        </pic:blipFill>
                        <pic:spPr bwMode="auto">
                          <a:xfrm>
                            <a:off x="0" y="0"/>
                            <a:ext cx="1470660" cy="495300"/>
                          </a:xfrm>
                          <a:prstGeom prst="rect">
                            <a:avLst/>
                          </a:prstGeom>
                        </pic:spPr>
                      </pic:pic>
                    </a:graphicData>
                  </a:graphic>
                </wp:inline>
              </w:drawing>
            </w:r>
            <w:r>
              <w:rPr>
                <w:rFonts w:eastAsia="Times New Roman" w:cs="Times New Roman"/>
                <w:color w:val="000000"/>
                <w:sz w:val="24"/>
                <w:szCs w:val="24"/>
              </w:rPr>
              <w:t>,</w:t>
            </w:r>
          </w:p>
        </w:tc>
      </w:tr>
    </w:tbl>
    <w:p w14:paraId="783A0B09" w14:textId="77777777" w:rsidR="00343E83" w:rsidRDefault="00343E83" w:rsidP="00343E83">
      <w:pPr>
        <w:pStyle w:val="normal1"/>
        <w:ind w:hanging="2"/>
        <w:jc w:val="both"/>
        <w:rPr>
          <w:rFonts w:eastAsia="Times New Roman" w:cs="Times New Roman"/>
          <w:color w:val="000000"/>
          <w:sz w:val="24"/>
          <w:szCs w:val="24"/>
        </w:rPr>
      </w:pPr>
      <w:r>
        <w:rPr>
          <w:rFonts w:eastAsia="Times New Roman" w:cs="Times New Roman"/>
          <w:color w:val="000000"/>
          <w:sz w:val="24"/>
          <w:szCs w:val="24"/>
        </w:rPr>
        <w:t xml:space="preserve">где </w:t>
      </w:r>
      <w:r>
        <w:rPr>
          <w:rFonts w:eastAsia="Times New Roman" w:cs="Times New Roman"/>
          <w:i/>
          <w:color w:val="000000"/>
          <w:sz w:val="24"/>
          <w:szCs w:val="24"/>
        </w:rPr>
        <w:t>i</w:t>
      </w:r>
      <w:r>
        <w:rPr>
          <w:rFonts w:eastAsia="Times New Roman" w:cs="Times New Roman"/>
          <w:color w:val="000000"/>
          <w:sz w:val="24"/>
          <w:szCs w:val="24"/>
        </w:rPr>
        <w:t xml:space="preserve"> – номер показателя;</w:t>
      </w:r>
    </w:p>
    <w:p w14:paraId="65C64510" w14:textId="77777777" w:rsidR="00343E83" w:rsidRDefault="00343E83" w:rsidP="00343E83">
      <w:pPr>
        <w:pStyle w:val="normal1"/>
        <w:ind w:hanging="2"/>
        <w:jc w:val="both"/>
        <w:rPr>
          <w:rFonts w:eastAsia="Times New Roman" w:cs="Times New Roman"/>
          <w:color w:val="000000"/>
          <w:sz w:val="24"/>
          <w:szCs w:val="24"/>
        </w:rPr>
      </w:pPr>
      <w:r>
        <w:rPr>
          <w:noProof/>
          <w:lang w:eastAsia="ru-RU" w:bidi="ar-SA"/>
        </w:rPr>
        <w:lastRenderedPageBreak/>
        <w:drawing>
          <wp:inline distT="0" distB="0" distL="0" distR="0" wp14:anchorId="15B4D437" wp14:editId="553E0005">
            <wp:extent cx="213360" cy="2819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noChangeArrowheads="1"/>
                    </pic:cNvPicPr>
                  </pic:nvPicPr>
                  <pic:blipFill>
                    <a:blip r:embed="rId50"/>
                    <a:stretch>
                      <a:fillRect/>
                    </a:stretch>
                  </pic:blipFill>
                  <pic:spPr bwMode="auto">
                    <a:xfrm>
                      <a:off x="0" y="0"/>
                      <a:ext cx="213360" cy="281940"/>
                    </a:xfrm>
                    <a:prstGeom prst="rect">
                      <a:avLst/>
                    </a:prstGeom>
                  </pic:spPr>
                </pic:pic>
              </a:graphicData>
            </a:graphic>
          </wp:inline>
        </w:drawing>
      </w:r>
      <w:r>
        <w:rPr>
          <w:rFonts w:eastAsia="Times New Roman" w:cs="Times New Roman"/>
          <w:color w:val="000000"/>
          <w:sz w:val="24"/>
          <w:szCs w:val="24"/>
        </w:rPr>
        <w:t xml:space="preserve"> – целевое значение показателя – значение показателя, удовлетворяющее требованиям Заказчика;</w:t>
      </w:r>
    </w:p>
    <w:p w14:paraId="02546D21" w14:textId="77777777" w:rsidR="00343E83" w:rsidRDefault="00343E83" w:rsidP="00343E83">
      <w:pPr>
        <w:pStyle w:val="normal1"/>
        <w:ind w:hanging="2"/>
        <w:jc w:val="both"/>
        <w:rPr>
          <w:rFonts w:eastAsia="Times New Roman" w:cs="Times New Roman"/>
          <w:color w:val="000000"/>
          <w:sz w:val="24"/>
          <w:szCs w:val="24"/>
        </w:rPr>
      </w:pPr>
      <w:r>
        <w:rPr>
          <w:noProof/>
          <w:lang w:eastAsia="ru-RU" w:bidi="ar-SA"/>
        </w:rPr>
        <w:drawing>
          <wp:inline distT="0" distB="0" distL="0" distR="0" wp14:anchorId="4693A8F1" wp14:editId="29C4F953">
            <wp:extent cx="213360" cy="281940"/>
            <wp:effectExtent l="0" t="0" r="0" b="0"/>
            <wp:docPr id="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a:picLocks noChangeAspect="1" noChangeArrowheads="1"/>
                    </pic:cNvPicPr>
                  </pic:nvPicPr>
                  <pic:blipFill>
                    <a:blip r:embed="rId51"/>
                    <a:stretch>
                      <a:fillRect/>
                    </a:stretch>
                  </pic:blipFill>
                  <pic:spPr bwMode="auto">
                    <a:xfrm>
                      <a:off x="0" y="0"/>
                      <a:ext cx="213360" cy="281940"/>
                    </a:xfrm>
                    <a:prstGeom prst="rect">
                      <a:avLst/>
                    </a:prstGeom>
                  </pic:spPr>
                </pic:pic>
              </a:graphicData>
            </a:graphic>
          </wp:inline>
        </w:drawing>
      </w:r>
      <w:r>
        <w:rPr>
          <w:rFonts w:eastAsia="Times New Roman" w:cs="Times New Roman"/>
          <w:color w:val="000000"/>
          <w:sz w:val="24"/>
          <w:szCs w:val="24"/>
        </w:rPr>
        <w:t xml:space="preserve"> – фактическое значение показателя – фактическое значение показателя за отчетный период, но не более Целевого значения показателя;</w:t>
      </w:r>
    </w:p>
    <w:p w14:paraId="7BEB3731" w14:textId="77777777" w:rsidR="00343E83" w:rsidRDefault="00343E83" w:rsidP="00343E83">
      <w:pPr>
        <w:pStyle w:val="normal1"/>
        <w:ind w:hanging="2"/>
        <w:jc w:val="both"/>
        <w:rPr>
          <w:rFonts w:eastAsia="Times New Roman" w:cs="Times New Roman"/>
          <w:color w:val="000000"/>
          <w:sz w:val="24"/>
          <w:szCs w:val="24"/>
        </w:rPr>
      </w:pPr>
      <w:r>
        <w:rPr>
          <w:noProof/>
          <w:lang w:eastAsia="ru-RU" w:bidi="ar-SA"/>
        </w:rPr>
        <w:drawing>
          <wp:inline distT="0" distB="0" distL="0" distR="0" wp14:anchorId="049D9B7B" wp14:editId="2D62653F">
            <wp:extent cx="556260" cy="49530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a:picLocks noChangeAspect="1" noChangeArrowheads="1"/>
                    </pic:cNvPicPr>
                  </pic:nvPicPr>
                  <pic:blipFill>
                    <a:blip r:embed="rId52"/>
                    <a:stretch>
                      <a:fillRect/>
                    </a:stretch>
                  </pic:blipFill>
                  <pic:spPr bwMode="auto">
                    <a:xfrm>
                      <a:off x="0" y="0"/>
                      <a:ext cx="556260" cy="495300"/>
                    </a:xfrm>
                    <a:prstGeom prst="rect">
                      <a:avLst/>
                    </a:prstGeom>
                  </pic:spPr>
                </pic:pic>
              </a:graphicData>
            </a:graphic>
          </wp:inline>
        </w:drawing>
      </w:r>
      <w:r>
        <w:rPr>
          <w:rFonts w:eastAsia="Times New Roman" w:cs="Times New Roman"/>
          <w:color w:val="000000"/>
          <w:sz w:val="24"/>
          <w:szCs w:val="24"/>
        </w:rPr>
        <w:t xml:space="preserve"> – относительный показатель – отношение фактического и целевого значений показателей;</w:t>
      </w:r>
    </w:p>
    <w:p w14:paraId="09B15974" w14:textId="77777777" w:rsidR="00343E83" w:rsidRDefault="00343E83" w:rsidP="00343E83">
      <w:pPr>
        <w:pStyle w:val="normal1"/>
        <w:ind w:hanging="2"/>
        <w:jc w:val="both"/>
        <w:rPr>
          <w:rFonts w:eastAsia="Times New Roman" w:cs="Times New Roman"/>
          <w:color w:val="000000"/>
          <w:sz w:val="24"/>
          <w:szCs w:val="24"/>
        </w:rPr>
      </w:pPr>
      <w:r>
        <w:rPr>
          <w:noProof/>
          <w:lang w:eastAsia="ru-RU" w:bidi="ar-SA"/>
        </w:rPr>
        <w:drawing>
          <wp:inline distT="0" distB="0" distL="0" distR="0" wp14:anchorId="32D2F821" wp14:editId="6285E673">
            <wp:extent cx="213360" cy="266700"/>
            <wp:effectExtent l="0" t="0" r="0" b="0"/>
            <wp:docPr id="1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a:picLocks noChangeAspect="1" noChangeArrowheads="1"/>
                    </pic:cNvPicPr>
                  </pic:nvPicPr>
                  <pic:blipFill>
                    <a:blip r:embed="rId53"/>
                    <a:stretch>
                      <a:fillRect/>
                    </a:stretch>
                  </pic:blipFill>
                  <pic:spPr bwMode="auto">
                    <a:xfrm>
                      <a:off x="0" y="0"/>
                      <a:ext cx="213360" cy="266700"/>
                    </a:xfrm>
                    <a:prstGeom prst="rect">
                      <a:avLst/>
                    </a:prstGeom>
                  </pic:spPr>
                </pic:pic>
              </a:graphicData>
            </a:graphic>
          </wp:inline>
        </w:drawing>
      </w:r>
      <w:r>
        <w:rPr>
          <w:rFonts w:eastAsia="Times New Roman" w:cs="Times New Roman"/>
          <w:color w:val="000000"/>
          <w:sz w:val="24"/>
          <w:szCs w:val="24"/>
        </w:rPr>
        <w:t xml:space="preserve"> – весовой коэффициент показателя – доля показателя </w:t>
      </w:r>
      <w:r>
        <w:rPr>
          <w:rFonts w:eastAsia="Times New Roman" w:cs="Times New Roman"/>
          <w:i/>
          <w:color w:val="000000"/>
          <w:sz w:val="24"/>
          <w:szCs w:val="24"/>
        </w:rPr>
        <w:t>i</w:t>
      </w:r>
      <w:r>
        <w:rPr>
          <w:rFonts w:eastAsia="Times New Roman" w:cs="Times New Roman"/>
          <w:color w:val="000000"/>
          <w:sz w:val="24"/>
          <w:szCs w:val="24"/>
        </w:rPr>
        <w:t xml:space="preserve"> в интегральном показателе, причем </w:t>
      </w:r>
      <w:r>
        <w:rPr>
          <w:noProof/>
          <w:lang w:eastAsia="ru-RU" w:bidi="ar-SA"/>
        </w:rPr>
        <w:drawing>
          <wp:inline distT="0" distB="0" distL="0" distR="0" wp14:anchorId="45E6A929" wp14:editId="3CF46C80">
            <wp:extent cx="556260" cy="266700"/>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png"/>
                    <pic:cNvPicPr>
                      <a:picLocks noChangeAspect="1" noChangeArrowheads="1"/>
                    </pic:cNvPicPr>
                  </pic:nvPicPr>
                  <pic:blipFill>
                    <a:blip r:embed="rId54"/>
                    <a:stretch>
                      <a:fillRect/>
                    </a:stretch>
                  </pic:blipFill>
                  <pic:spPr bwMode="auto">
                    <a:xfrm>
                      <a:off x="0" y="0"/>
                      <a:ext cx="556260" cy="266700"/>
                    </a:xfrm>
                    <a:prstGeom prst="rect">
                      <a:avLst/>
                    </a:prstGeom>
                  </pic:spPr>
                </pic:pic>
              </a:graphicData>
            </a:graphic>
          </wp:inline>
        </w:drawing>
      </w:r>
      <w:r>
        <w:rPr>
          <w:rFonts w:eastAsia="Times New Roman" w:cs="Times New Roman"/>
          <w:color w:val="000000"/>
          <w:sz w:val="24"/>
          <w:szCs w:val="24"/>
        </w:rPr>
        <w:t xml:space="preserve">, </w:t>
      </w:r>
      <w:r>
        <w:rPr>
          <w:noProof/>
          <w:lang w:eastAsia="ru-RU" w:bidi="ar-SA"/>
        </w:rPr>
        <w:drawing>
          <wp:inline distT="0" distB="0" distL="0" distR="0" wp14:anchorId="07F345D7" wp14:editId="1ACB0CB2">
            <wp:extent cx="853440" cy="281940"/>
            <wp:effectExtent l="0" t="0" r="0" b="0"/>
            <wp:docPr id="1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a:picLocks noChangeAspect="1" noChangeArrowheads="1"/>
                    </pic:cNvPicPr>
                  </pic:nvPicPr>
                  <pic:blipFill>
                    <a:blip r:embed="rId55"/>
                    <a:stretch>
                      <a:fillRect/>
                    </a:stretch>
                  </pic:blipFill>
                  <pic:spPr bwMode="auto">
                    <a:xfrm>
                      <a:off x="0" y="0"/>
                      <a:ext cx="853440" cy="281940"/>
                    </a:xfrm>
                    <a:prstGeom prst="rect">
                      <a:avLst/>
                    </a:prstGeom>
                  </pic:spPr>
                </pic:pic>
              </a:graphicData>
            </a:graphic>
          </wp:inline>
        </w:drawing>
      </w:r>
      <w:r>
        <w:rPr>
          <w:rFonts w:eastAsia="Times New Roman" w:cs="Times New Roman"/>
          <w:color w:val="000000"/>
          <w:sz w:val="24"/>
          <w:szCs w:val="24"/>
        </w:rPr>
        <w:t>;</w:t>
      </w:r>
    </w:p>
    <w:p w14:paraId="73C16AEA" w14:textId="77777777" w:rsidR="00343E83" w:rsidRDefault="00343E83" w:rsidP="00343E83">
      <w:pPr>
        <w:pStyle w:val="normal1"/>
        <w:ind w:hanging="2"/>
        <w:jc w:val="both"/>
        <w:rPr>
          <w:rFonts w:eastAsia="Times New Roman" w:cs="Times New Roman"/>
          <w:color w:val="000000"/>
          <w:sz w:val="24"/>
          <w:szCs w:val="24"/>
        </w:rPr>
      </w:pPr>
      <w:r>
        <w:rPr>
          <w:rFonts w:eastAsia="Times New Roman" w:cs="Times New Roman"/>
          <w:color w:val="000000"/>
          <w:sz w:val="24"/>
          <w:szCs w:val="24"/>
        </w:rPr>
        <w:t>N – количество показателей;</w:t>
      </w:r>
    </w:p>
    <w:p w14:paraId="5E2F808D" w14:textId="77777777" w:rsidR="00343E83" w:rsidRDefault="00343E83" w:rsidP="00343E83">
      <w:pPr>
        <w:pStyle w:val="normal1"/>
        <w:ind w:hanging="2"/>
        <w:jc w:val="both"/>
        <w:rPr>
          <w:rFonts w:eastAsia="Times New Roman" w:cs="Times New Roman"/>
          <w:color w:val="000000"/>
          <w:sz w:val="24"/>
          <w:szCs w:val="24"/>
        </w:rPr>
      </w:pPr>
      <w:r>
        <w:rPr>
          <w:noProof/>
          <w:lang w:eastAsia="ru-RU" w:bidi="ar-SA"/>
        </w:rPr>
        <w:drawing>
          <wp:inline distT="0" distB="0" distL="0" distR="0" wp14:anchorId="7AB2B5FE" wp14:editId="34FCCD5B">
            <wp:extent cx="1181100" cy="281940"/>
            <wp:effectExtent l="0" t="0" r="0" b="0"/>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png"/>
                    <pic:cNvPicPr>
                      <a:picLocks noChangeAspect="1" noChangeArrowheads="1"/>
                    </pic:cNvPicPr>
                  </pic:nvPicPr>
                  <pic:blipFill>
                    <a:blip r:embed="rId56"/>
                    <a:stretch>
                      <a:fillRect/>
                    </a:stretch>
                  </pic:blipFill>
                  <pic:spPr bwMode="auto">
                    <a:xfrm>
                      <a:off x="0" y="0"/>
                      <a:ext cx="1181100" cy="281940"/>
                    </a:xfrm>
                    <a:prstGeom prst="rect">
                      <a:avLst/>
                    </a:prstGeom>
                  </pic:spPr>
                </pic:pic>
              </a:graphicData>
            </a:graphic>
          </wp:inline>
        </w:drawing>
      </w:r>
      <w:r>
        <w:rPr>
          <w:rFonts w:eastAsia="Times New Roman" w:cs="Times New Roman"/>
          <w:color w:val="000000"/>
          <w:sz w:val="24"/>
          <w:szCs w:val="24"/>
        </w:rPr>
        <w:t xml:space="preserve"> – взвешенное значение показателя – часть показателя </w:t>
      </w:r>
      <w:r>
        <w:rPr>
          <w:rFonts w:eastAsia="Times New Roman" w:cs="Times New Roman"/>
          <w:i/>
          <w:color w:val="000000"/>
          <w:sz w:val="24"/>
          <w:szCs w:val="24"/>
        </w:rPr>
        <w:t>i</w:t>
      </w:r>
      <w:r>
        <w:rPr>
          <w:rFonts w:eastAsia="Times New Roman" w:cs="Times New Roman"/>
          <w:color w:val="000000"/>
          <w:sz w:val="24"/>
          <w:szCs w:val="24"/>
        </w:rPr>
        <w:t xml:space="preserve"> в интегральном показателе.</w:t>
      </w:r>
    </w:p>
    <w:p w14:paraId="5F6390A4" w14:textId="77777777" w:rsidR="00343E83" w:rsidRDefault="00343E83" w:rsidP="00343E83">
      <w:pPr>
        <w:pStyle w:val="normal1"/>
        <w:ind w:left="1" w:hanging="3"/>
        <w:jc w:val="both"/>
        <w:rPr>
          <w:rFonts w:ascii="Calibri" w:eastAsia="Calibri" w:hAnsi="Calibri" w:cs="Calibri"/>
          <w:color w:val="000000"/>
          <w:sz w:val="26"/>
          <w:szCs w:val="26"/>
        </w:rPr>
      </w:pPr>
    </w:p>
    <w:p w14:paraId="09B0C13E" w14:textId="77777777" w:rsidR="00343E83" w:rsidRDefault="00343E83" w:rsidP="00343E83">
      <w:pPr>
        <w:pStyle w:val="normal1"/>
        <w:keepNext/>
        <w:keepLines/>
        <w:ind w:hanging="2"/>
        <w:rPr>
          <w:rFonts w:eastAsia="Times New Roman" w:cs="Times New Roman"/>
          <w:color w:val="000000"/>
        </w:rPr>
      </w:pPr>
      <w:bookmarkStart w:id="36" w:name="_yndu57njsw39"/>
      <w:bookmarkEnd w:id="36"/>
      <w:r>
        <w:rPr>
          <w:rFonts w:eastAsia="Times New Roman" w:cs="Times New Roman"/>
          <w:b/>
          <w:color w:val="000000"/>
          <w:sz w:val="24"/>
          <w:szCs w:val="24"/>
        </w:rPr>
        <w:t>7. Порядок соблюдения требований защиты информации</w:t>
      </w:r>
      <w:r>
        <w:rPr>
          <w:rFonts w:eastAsia="Times New Roman" w:cs="Times New Roman"/>
          <w:color w:val="000000"/>
          <w:sz w:val="24"/>
          <w:szCs w:val="24"/>
        </w:rPr>
        <w:t>.</w:t>
      </w:r>
    </w:p>
    <w:p w14:paraId="5CF21CF2" w14:textId="77777777" w:rsidR="00343E83" w:rsidRDefault="00343E83" w:rsidP="00343E83">
      <w:pPr>
        <w:pStyle w:val="normal1"/>
        <w:ind w:hanging="2"/>
        <w:jc w:val="both"/>
        <w:rPr>
          <w:sz w:val="24"/>
          <w:szCs w:val="24"/>
        </w:rPr>
      </w:pPr>
      <w:r>
        <w:rPr>
          <w:sz w:val="24"/>
          <w:szCs w:val="24"/>
        </w:rPr>
        <w:t>Настоящий порядок определяет разграничение сфер ответственности по соблюдению требований, связанных с обеспечением защиты информации между Заказчиком и Исполнителем в рамках оказания Услуги с учетом следующих факторов:</w:t>
      </w:r>
    </w:p>
    <w:p w14:paraId="4F4D5D4F" w14:textId="77777777" w:rsidR="00343E83" w:rsidRDefault="00343E83" w:rsidP="00343E83">
      <w:pPr>
        <w:pStyle w:val="normal1"/>
        <w:ind w:hanging="2"/>
        <w:jc w:val="both"/>
        <w:rPr>
          <w:sz w:val="24"/>
          <w:szCs w:val="24"/>
        </w:rPr>
      </w:pPr>
      <w:r>
        <w:rPr>
          <w:sz w:val="24"/>
          <w:szCs w:val="24"/>
        </w:rPr>
        <w:t>РМИС СЗ ИО имеет действующий аттестат по 2 уровню защищенности (УЗ-2) персональных данных и обеспечивает набор мер защиты для класса информационной системы - К2, как объекта критической информационной инфраструктуры - второй категории.</w:t>
      </w:r>
    </w:p>
    <w:p w14:paraId="66018107" w14:textId="77777777" w:rsidR="00343E83" w:rsidRDefault="00343E83" w:rsidP="00343E83">
      <w:pPr>
        <w:pStyle w:val="normal1"/>
        <w:ind w:hanging="2"/>
        <w:jc w:val="both"/>
        <w:rPr>
          <w:sz w:val="24"/>
          <w:szCs w:val="24"/>
        </w:rPr>
      </w:pPr>
      <w:r>
        <w:rPr>
          <w:sz w:val="24"/>
          <w:szCs w:val="24"/>
        </w:rPr>
        <w:t>В медицинских организациях системы здравоохранения Ивановской области используются защищенные каналы связи, построенные с использованием шифровального (криптографического) оборудования типа Diamond VPN/FW (производства компании ТСС г. Москва) и ПАК или ПО ViPNet (АО «</w:t>
      </w:r>
      <w:proofErr w:type="spellStart"/>
      <w:r>
        <w:rPr>
          <w:sz w:val="24"/>
          <w:szCs w:val="24"/>
        </w:rPr>
        <w:t>ИнфоТеКС</w:t>
      </w:r>
      <w:proofErr w:type="spellEnd"/>
      <w:r>
        <w:rPr>
          <w:sz w:val="24"/>
          <w:szCs w:val="24"/>
        </w:rPr>
        <w:t>», г. Москва).</w:t>
      </w:r>
    </w:p>
    <w:p w14:paraId="62BFE7DF" w14:textId="77777777" w:rsidR="00343E83" w:rsidRDefault="00343E83" w:rsidP="00343E83">
      <w:pPr>
        <w:pStyle w:val="normal1"/>
        <w:ind w:hanging="2"/>
        <w:jc w:val="both"/>
        <w:rPr>
          <w:sz w:val="24"/>
          <w:szCs w:val="24"/>
        </w:rPr>
      </w:pPr>
    </w:p>
    <w:p w14:paraId="772F394A" w14:textId="77777777" w:rsidR="00343E83" w:rsidRDefault="00343E83" w:rsidP="00343E83">
      <w:pPr>
        <w:pStyle w:val="normal1"/>
        <w:ind w:hanging="2"/>
        <w:jc w:val="both"/>
        <w:rPr>
          <w:b/>
          <w:sz w:val="24"/>
          <w:szCs w:val="24"/>
        </w:rPr>
      </w:pPr>
      <w:r>
        <w:rPr>
          <w:b/>
          <w:sz w:val="24"/>
          <w:szCs w:val="24"/>
        </w:rPr>
        <w:t>Ответственность Заказчика:</w:t>
      </w:r>
    </w:p>
    <w:p w14:paraId="69B5BF92" w14:textId="77777777" w:rsidR="00343E83" w:rsidRDefault="00343E83" w:rsidP="00343E83">
      <w:pPr>
        <w:pStyle w:val="normal1"/>
        <w:ind w:hanging="2"/>
        <w:jc w:val="both"/>
        <w:rPr>
          <w:sz w:val="24"/>
          <w:szCs w:val="24"/>
        </w:rPr>
      </w:pPr>
      <w:r>
        <w:rPr>
          <w:sz w:val="24"/>
          <w:szCs w:val="24"/>
        </w:rPr>
        <w:t>Мероприятия, связанные с обеспечением информационной безопасности РМИС СЗ ИО, защиты информации, защищенных каналов связи для обмена данными между медицинскими организациями, подключения пользователей к РМИС СЗ ИО по защищенным каналам связи в конфигурации на дату заключения контракта.</w:t>
      </w:r>
    </w:p>
    <w:p w14:paraId="7C832F42" w14:textId="77777777" w:rsidR="00343E83" w:rsidRDefault="00343E83" w:rsidP="00343E83">
      <w:pPr>
        <w:pStyle w:val="normal1"/>
        <w:ind w:hanging="2"/>
        <w:jc w:val="both"/>
        <w:rPr>
          <w:b/>
          <w:sz w:val="24"/>
          <w:szCs w:val="24"/>
        </w:rPr>
      </w:pPr>
      <w:r>
        <w:rPr>
          <w:b/>
          <w:sz w:val="24"/>
          <w:szCs w:val="24"/>
        </w:rPr>
        <w:t>Ответственность Исполнителя:</w:t>
      </w:r>
    </w:p>
    <w:p w14:paraId="4FB8F468" w14:textId="77777777" w:rsidR="00343E83" w:rsidRDefault="00343E83" w:rsidP="00343E83">
      <w:pPr>
        <w:pStyle w:val="normal1"/>
        <w:ind w:hanging="2"/>
        <w:jc w:val="both"/>
        <w:rPr>
          <w:sz w:val="24"/>
          <w:szCs w:val="24"/>
        </w:rPr>
      </w:pPr>
      <w:r>
        <w:rPr>
          <w:sz w:val="24"/>
          <w:szCs w:val="24"/>
        </w:rPr>
        <w:t>Мероприятия, связанные с подключением Системы к внешним информационным системам в части предоставления требования к настройке оборудования и технических средств.</w:t>
      </w:r>
    </w:p>
    <w:p w14:paraId="5DB607C7" w14:textId="1E11B8AF" w:rsidR="00343E83" w:rsidRDefault="007D40A8" w:rsidP="00343E83">
      <w:pPr>
        <w:pStyle w:val="normal1"/>
        <w:ind w:hanging="2"/>
        <w:jc w:val="both"/>
        <w:rPr>
          <w:sz w:val="24"/>
          <w:szCs w:val="24"/>
        </w:rPr>
      </w:pPr>
      <w:r w:rsidRPr="007D40A8">
        <w:rPr>
          <w:sz w:val="24"/>
          <w:szCs w:val="24"/>
        </w:rPr>
        <w:t xml:space="preserve">Заказчик предоставляет Исполнителю на период оказания услуг доступ к РМИС СЗ ИО в части,  касающейся предмета Контракта, и с учетом требований по защите информации, в том числе при соблюдении Исполнителем порядка предоставления доступа, определённого  Приказом Департамента здравоохранения Ивановской области от 28.12.2024 №247 «Об утверждении Регламента подключения к государственной информационной системе в сфере здравоохранения «Региональная медицинская информационная система системы здравоохранения Ивановской </w:t>
      </w:r>
      <w:proofErr w:type="spellStart"/>
      <w:r w:rsidRPr="007D40A8">
        <w:rPr>
          <w:sz w:val="24"/>
          <w:szCs w:val="24"/>
        </w:rPr>
        <w:t>области».</w:t>
      </w:r>
      <w:r w:rsidR="00343E83">
        <w:rPr>
          <w:sz w:val="24"/>
          <w:szCs w:val="24"/>
        </w:rPr>
        <w:t>В</w:t>
      </w:r>
      <w:proofErr w:type="spellEnd"/>
      <w:r w:rsidR="00343E83">
        <w:rPr>
          <w:sz w:val="24"/>
          <w:szCs w:val="24"/>
        </w:rPr>
        <w:t xml:space="preserve"> рамках исполнения настоящего Технического задания согласно части 3 статьи 6 Федерального закона от 27.07.2006 152-ФЗ "О персональных данных" (далее – Федеральный закон) Исполнитель обязуется не разглашать персональные данные, ставшие ему доступными при исполнении Контракта. Исполнитель несет ответственность за разглашение, утрату и действия направленные на нарушение безопасности информации в соответствии с действующим законодательством.</w:t>
      </w:r>
    </w:p>
    <w:p w14:paraId="2B553BC7" w14:textId="77777777" w:rsidR="00343E83" w:rsidRDefault="00343E83" w:rsidP="00343E83">
      <w:pPr>
        <w:pStyle w:val="normal1"/>
        <w:ind w:hanging="2"/>
        <w:jc w:val="both"/>
        <w:rPr>
          <w:sz w:val="24"/>
          <w:szCs w:val="24"/>
        </w:rPr>
      </w:pPr>
      <w:r>
        <w:rPr>
          <w:sz w:val="24"/>
          <w:szCs w:val="24"/>
        </w:rPr>
        <w:t>Исполнитель, осуществляя обработку персональных данных при выполнении Услуги, обязан соблюдать принципы и правила обработки персональных данных, установленные нормативными правовыми актами Российской Федерации в отношении доступа к информации и порядка ее обработки в государственных информационных системах, относящихся к значимым объектам КИИ.</w:t>
      </w:r>
    </w:p>
    <w:p w14:paraId="7FE31D00" w14:textId="77777777" w:rsidR="00343E83" w:rsidRDefault="00343E83" w:rsidP="00343E83">
      <w:pPr>
        <w:pStyle w:val="normal1"/>
        <w:ind w:hanging="2"/>
        <w:jc w:val="both"/>
        <w:rPr>
          <w:sz w:val="24"/>
          <w:szCs w:val="24"/>
        </w:rPr>
      </w:pPr>
      <w:r>
        <w:rPr>
          <w:sz w:val="24"/>
          <w:szCs w:val="24"/>
        </w:rPr>
        <w:t xml:space="preserve">Перечень лиц, которые будут иметь доступ к информационной системе РМИС СЗ ИО и данным (информации), обрабатываемым в РМИС СЗ ИО и действий (операций), совершаемых указанными лицами в отношении данных (информации), с учетом соблюдения требований к защите такой информации, установленных нормативными и методическими документами Российской Федерации, </w:t>
      </w:r>
      <w:r w:rsidRPr="00433FBA">
        <w:rPr>
          <w:sz w:val="24"/>
          <w:szCs w:val="24"/>
        </w:rPr>
        <w:lastRenderedPageBreak/>
        <w:t>Ивановской области Исполнитель направляет Заказчику в течение 3 рабочих дней со дня подписания</w:t>
      </w:r>
      <w:r>
        <w:rPr>
          <w:sz w:val="24"/>
          <w:szCs w:val="24"/>
        </w:rPr>
        <w:t xml:space="preserve"> Контракта. Все сотрудники Исполнителя, которым предоставляется удаленный доступ к РМИС СЗ ИО в целях, предусмотренных техническим заданием, должны находиться на территории Российской Федерации в период выполнения работ.  </w:t>
      </w:r>
    </w:p>
    <w:p w14:paraId="46DC95CA" w14:textId="77777777" w:rsidR="00343E83" w:rsidRDefault="00343E83" w:rsidP="00343E83">
      <w:pPr>
        <w:pStyle w:val="normal1"/>
        <w:ind w:hanging="2"/>
        <w:jc w:val="both"/>
        <w:rPr>
          <w:sz w:val="24"/>
          <w:szCs w:val="24"/>
        </w:rPr>
      </w:pPr>
      <w:r>
        <w:rPr>
          <w:sz w:val="24"/>
          <w:szCs w:val="24"/>
        </w:rPr>
        <w:t xml:space="preserve">Исполнитель обязан обеспечить соблюдение лицами, осуществляющими обработку персональных данных и имеющими доступ к РМИС СЗ ИО, режима конфиденциальности и безопасности персональных и иных данных, подлежащих защите, в том числе принципов и правил обработки данных, защиту информации и персональных данных, содержащихся в РМИС СЗ ИО, а также информационную безопасность при использовании всех технологий, применяемых для функционирования РМИС СЗ ИО согласно требованиям законодательства Российской Федерации и принятыми в соответствии с ним нормативными правовыми актами. </w:t>
      </w:r>
    </w:p>
    <w:p w14:paraId="176B4BEA" w14:textId="77777777" w:rsidR="00343E83" w:rsidRDefault="00343E83" w:rsidP="00343E83">
      <w:pPr>
        <w:pStyle w:val="normal1"/>
        <w:ind w:hanging="2"/>
        <w:jc w:val="both"/>
        <w:rPr>
          <w:sz w:val="24"/>
          <w:szCs w:val="24"/>
        </w:rPr>
      </w:pPr>
      <w:r>
        <w:rPr>
          <w:sz w:val="24"/>
          <w:szCs w:val="24"/>
        </w:rPr>
        <w:t xml:space="preserve">Исполнитель и лица, осуществляющие обработку данных и иной информации, подлежащей защите, несут ответственность за нарушение требований к обработке таких данных, предусмотренных законодательством Российской Федерации и принятыми в соответствии с ним нормативными правовыми актами. </w:t>
      </w:r>
    </w:p>
    <w:p w14:paraId="0A4C0835" w14:textId="77777777" w:rsidR="00343E83" w:rsidRDefault="00343E83" w:rsidP="00343E83">
      <w:pPr>
        <w:pStyle w:val="normal1"/>
        <w:ind w:hanging="2"/>
        <w:jc w:val="both"/>
        <w:rPr>
          <w:sz w:val="24"/>
          <w:szCs w:val="24"/>
        </w:rPr>
      </w:pPr>
    </w:p>
    <w:p w14:paraId="21E39593" w14:textId="77777777" w:rsidR="00343E83" w:rsidRPr="00F8195C" w:rsidRDefault="00343E83" w:rsidP="00343E83">
      <w:pPr>
        <w:pStyle w:val="normal1"/>
        <w:ind w:hanging="2"/>
        <w:jc w:val="both"/>
        <w:rPr>
          <w:b/>
          <w:sz w:val="24"/>
          <w:szCs w:val="24"/>
        </w:rPr>
      </w:pPr>
      <w:r w:rsidRPr="00F8195C">
        <w:rPr>
          <w:b/>
          <w:sz w:val="24"/>
          <w:szCs w:val="24"/>
        </w:rPr>
        <w:t>8. Требования по обеспечению конфиденциальности при оказании Услуги:</w:t>
      </w:r>
    </w:p>
    <w:p w14:paraId="32EDE459" w14:textId="77777777" w:rsidR="00343E83" w:rsidRPr="00F8195C" w:rsidRDefault="00343E83" w:rsidP="00343E83">
      <w:pPr>
        <w:ind w:left="0" w:hanging="2"/>
        <w:jc w:val="both"/>
        <w:rPr>
          <w:sz w:val="24"/>
          <w:szCs w:val="24"/>
        </w:rPr>
      </w:pPr>
      <w:r w:rsidRPr="00F8195C">
        <w:rPr>
          <w:sz w:val="24"/>
          <w:szCs w:val="24"/>
        </w:rPr>
        <w:t>Доступ к РМИС СЗ ИО осуществляется согласно Приказа Департамента здравоохранения Ивановской области от 28.12.2024 №247 Об утверждении Регламента подключения к государственной информационной системе в сфере здравоохранения «Региональная медицинская информационная система системы здравоохранения Ивановской области», размещенного в сети Интернет по адресу: https://dz.ivanovoobl.ru/dokumenty/РЕГЛАМЕНТ%20РМИС%202025.pdf (далее – Регламент). Передача конфиденциальной информации третьим лицам, непосредственно не участвующим в работах, может производиться только с письменного согласия Заказчика и Исполнителя.</w:t>
      </w:r>
    </w:p>
    <w:p w14:paraId="6B5DE9CB" w14:textId="77777777" w:rsidR="00343E83" w:rsidRPr="00F8195C" w:rsidRDefault="00343E83" w:rsidP="00343E83">
      <w:pPr>
        <w:ind w:left="0" w:hanging="2"/>
        <w:jc w:val="both"/>
        <w:rPr>
          <w:sz w:val="24"/>
          <w:szCs w:val="24"/>
        </w:rPr>
      </w:pPr>
      <w:r w:rsidRPr="00F8195C">
        <w:rPr>
          <w:sz w:val="24"/>
          <w:szCs w:val="24"/>
        </w:rPr>
        <w:t>В рамках исполнения Технического задания согласно части 3 статьи 6 Федерального закона от 27.07.2006 № 152-ФЗ «О персональных данных» Заказчик и Исполнитель заключают соглашение о конфиденциальности, регулирующее отношения между ними при доступе Исполнителя к персональным данным, обрабатываемым в программно-аппаратном комплексе. Исполнитель обязан соблюдать принципы и правила обработки персональных данных, предусмотренные нормативными правовыми актами Российской Федерации.</w:t>
      </w:r>
    </w:p>
    <w:p w14:paraId="0CDF0B2F" w14:textId="77777777" w:rsidR="00343E83" w:rsidRPr="00F8195C" w:rsidRDefault="00343E83" w:rsidP="00343E83">
      <w:pPr>
        <w:ind w:left="0" w:hanging="2"/>
        <w:jc w:val="both"/>
        <w:rPr>
          <w:sz w:val="24"/>
          <w:szCs w:val="24"/>
        </w:rPr>
      </w:pPr>
      <w:r w:rsidRPr="00F8195C">
        <w:rPr>
          <w:sz w:val="24"/>
          <w:szCs w:val="24"/>
        </w:rPr>
        <w:t>Перечень лиц, которые будут иметь доступ к персональным данным и действий (операций), совершаемых указанными лицами в отношении персональных данных, с учетом соблюдения требований к защите обрабатываемых персональных данных в соответствии со статьей 19 Федерального закона от 27.07.2006 № 152-ФЗ «О персональных данных», определяется Исполнителем в соответствии с нормативными правовыми актами Российской Федерации. Исполнитель направляет данную информацию Заказчику в течение трех рабочих дней со дня определения указанных лиц.</w:t>
      </w:r>
    </w:p>
    <w:p w14:paraId="63BCB60E" w14:textId="77777777" w:rsidR="00343E83" w:rsidRPr="00F8195C" w:rsidRDefault="00343E83" w:rsidP="00343E83">
      <w:pPr>
        <w:ind w:left="0" w:hanging="2"/>
        <w:jc w:val="both"/>
        <w:rPr>
          <w:sz w:val="24"/>
          <w:szCs w:val="24"/>
        </w:rPr>
      </w:pPr>
      <w:r w:rsidRPr="00F8195C">
        <w:rPr>
          <w:sz w:val="24"/>
          <w:szCs w:val="24"/>
        </w:rPr>
        <w:t>Исполнитель должен обеспечить соблюдение лицами, имеющими доступ к персональным данным, обрабатываемым в программно-аппаратном комплексе, режима конфиденциальности и безопасности персональных данных, в том числе принципов и правил обработки персональных данных.</w:t>
      </w:r>
    </w:p>
    <w:p w14:paraId="59A128D3" w14:textId="77777777" w:rsidR="00343E83" w:rsidRPr="00F8195C" w:rsidRDefault="00343E83" w:rsidP="00343E83">
      <w:pPr>
        <w:ind w:left="0" w:hanging="2"/>
        <w:jc w:val="both"/>
        <w:rPr>
          <w:sz w:val="24"/>
          <w:szCs w:val="24"/>
        </w:rPr>
      </w:pPr>
      <w:r w:rsidRPr="00F8195C">
        <w:rPr>
          <w:sz w:val="24"/>
          <w:szCs w:val="24"/>
        </w:rPr>
        <w:t>Исполнитель несет ответственность за нарушение требований к обработке персональных данных, предусмотренных Федеральным законом от 27.07.2006 № 152-ФЗ «О персональных данных» и принятыми в соответствии с ним нормативными правовыми актами Российской Федерации.</w:t>
      </w:r>
    </w:p>
    <w:p w14:paraId="16A81C84" w14:textId="77777777" w:rsidR="00343E83" w:rsidRPr="00F8195C" w:rsidRDefault="00343E83" w:rsidP="00343E83">
      <w:pPr>
        <w:ind w:left="0" w:hanging="2"/>
        <w:jc w:val="both"/>
        <w:rPr>
          <w:b/>
          <w:color w:val="000000"/>
          <w:sz w:val="24"/>
          <w:szCs w:val="24"/>
        </w:rPr>
      </w:pPr>
      <w:r w:rsidRPr="00F8195C">
        <w:rPr>
          <w:b/>
          <w:color w:val="000000"/>
          <w:sz w:val="24"/>
          <w:szCs w:val="24"/>
        </w:rPr>
        <w:t>9. Общие требования к исполнителю:</w:t>
      </w:r>
    </w:p>
    <w:p w14:paraId="4A5AC314" w14:textId="77777777" w:rsidR="00343E83" w:rsidRPr="00F8195C" w:rsidRDefault="00343E83" w:rsidP="00343E83">
      <w:pPr>
        <w:ind w:left="0" w:hanging="2"/>
        <w:jc w:val="both"/>
        <w:rPr>
          <w:color w:val="000000"/>
          <w:sz w:val="24"/>
          <w:szCs w:val="24"/>
        </w:rPr>
      </w:pPr>
      <w:r w:rsidRPr="00F8195C">
        <w:rPr>
          <w:color w:val="000000"/>
          <w:sz w:val="24"/>
          <w:szCs w:val="24"/>
        </w:rPr>
        <w:t>Исполнитель или субподрядная организация, привлекаемая Исполнителем в части оказания услуг по обеспечению безопасности информации, должны иметь документы, подтверждающие соответствие требованиям, установленным Федеральным законодательством:</w:t>
      </w:r>
    </w:p>
    <w:p w14:paraId="16FAA8EA" w14:textId="77777777" w:rsidR="00343E83" w:rsidRPr="00F8195C" w:rsidRDefault="00343E83" w:rsidP="00343E83">
      <w:pPr>
        <w:ind w:left="0" w:hanging="2"/>
        <w:jc w:val="both"/>
        <w:rPr>
          <w:color w:val="000000"/>
          <w:sz w:val="24"/>
          <w:szCs w:val="24"/>
        </w:rPr>
      </w:pPr>
      <w:r w:rsidRPr="00433FBA">
        <w:rPr>
          <w:b/>
          <w:color w:val="000000"/>
          <w:sz w:val="24"/>
          <w:szCs w:val="24"/>
        </w:rPr>
        <w:t>1) Лицензия ФСТЭК России</w:t>
      </w:r>
      <w:r w:rsidRPr="00433FBA">
        <w:rPr>
          <w:color w:val="000000"/>
          <w:sz w:val="24"/>
          <w:szCs w:val="24"/>
        </w:rPr>
        <w:t xml:space="preserve"> на деятельность по технической защите конфиденциальной</w:t>
      </w:r>
      <w:r w:rsidRPr="00F8195C">
        <w:rPr>
          <w:color w:val="000000"/>
          <w:sz w:val="24"/>
          <w:szCs w:val="24"/>
        </w:rPr>
        <w:t xml:space="preserve"> информации и (или) сведения о записи в реестре лицензий, подтверждающей наличие права на осуществление разрешенных видов деятельности (видов услуг), составляющих лицензируемый вид деятельности: </w:t>
      </w:r>
    </w:p>
    <w:p w14:paraId="292ED9E6" w14:textId="77777777" w:rsidR="00343E83" w:rsidRPr="00F8195C" w:rsidRDefault="00343E83" w:rsidP="00343E83">
      <w:pPr>
        <w:ind w:left="0" w:hanging="2"/>
        <w:jc w:val="both"/>
        <w:rPr>
          <w:color w:val="000000"/>
          <w:sz w:val="24"/>
          <w:szCs w:val="24"/>
        </w:rPr>
      </w:pPr>
      <w:r w:rsidRPr="00F8195C">
        <w:rPr>
          <w:color w:val="000000"/>
          <w:sz w:val="24"/>
          <w:szCs w:val="24"/>
        </w:rPr>
        <w:t xml:space="preserve">   а)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bookmarkStart w:id="37" w:name="lzbtwewo7t8w"/>
    </w:p>
    <w:bookmarkEnd w:id="37"/>
    <w:p w14:paraId="056A0B93" w14:textId="77777777" w:rsidR="00343E83" w:rsidRPr="00F8195C" w:rsidRDefault="00343E83" w:rsidP="00343E83">
      <w:pPr>
        <w:ind w:left="0" w:hanging="2"/>
        <w:jc w:val="both"/>
        <w:rPr>
          <w:color w:val="000000"/>
          <w:sz w:val="24"/>
          <w:szCs w:val="24"/>
        </w:rPr>
      </w:pPr>
      <w:r w:rsidRPr="00F8195C">
        <w:rPr>
          <w:color w:val="000000"/>
          <w:sz w:val="24"/>
          <w:szCs w:val="24"/>
        </w:rPr>
        <w:t xml:space="preserve">   </w:t>
      </w:r>
    </w:p>
    <w:p w14:paraId="504AB0A9" w14:textId="77777777" w:rsidR="00343E83" w:rsidRPr="00F8195C" w:rsidRDefault="00343E83" w:rsidP="00343E83">
      <w:pPr>
        <w:ind w:left="0" w:hanging="2"/>
        <w:jc w:val="both"/>
        <w:rPr>
          <w:color w:val="000000"/>
          <w:sz w:val="24"/>
          <w:szCs w:val="24"/>
        </w:rPr>
      </w:pPr>
      <w:r w:rsidRPr="00F8195C">
        <w:rPr>
          <w:color w:val="000000"/>
          <w:sz w:val="24"/>
          <w:szCs w:val="24"/>
        </w:rPr>
        <w:lastRenderedPageBreak/>
        <w:t xml:space="preserve">   </w:t>
      </w:r>
      <w:r>
        <w:rPr>
          <w:color w:val="000000"/>
          <w:sz w:val="24"/>
          <w:szCs w:val="24"/>
        </w:rPr>
        <w:t>б</w:t>
      </w:r>
      <w:r w:rsidRPr="00F8195C">
        <w:rPr>
          <w:color w:val="000000"/>
          <w:sz w:val="24"/>
          <w:szCs w:val="24"/>
        </w:rPr>
        <w:t>)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
    <w:p w14:paraId="5C682E51" w14:textId="77777777" w:rsidR="00343E83" w:rsidRPr="00F8195C" w:rsidRDefault="00343E83" w:rsidP="00343E83">
      <w:pPr>
        <w:ind w:left="0" w:hanging="2"/>
        <w:jc w:val="both"/>
        <w:rPr>
          <w:sz w:val="24"/>
          <w:szCs w:val="24"/>
        </w:rPr>
      </w:pPr>
      <w:r w:rsidRPr="00F8195C">
        <w:rPr>
          <w:b/>
          <w:i/>
          <w:sz w:val="24"/>
          <w:szCs w:val="24"/>
        </w:rPr>
        <w:t xml:space="preserve">и (или) выписка из реестра лицензий </w:t>
      </w:r>
      <w:r w:rsidRPr="00F8195C">
        <w:rPr>
          <w:sz w:val="24"/>
          <w:szCs w:val="24"/>
        </w:rPr>
        <w:t>на вышеуказанный вид деятельности, по форме, утвержденной постановлением Правительства РФ № 2343 «Об утверждении Правил формирования и ведения реестра лицензий и типовой формы выписки из реестра лицензий» от 29.12.2020.</w:t>
      </w:r>
    </w:p>
    <w:p w14:paraId="23C5BAFC" w14:textId="77777777" w:rsidR="00343E83" w:rsidRPr="00F8195C" w:rsidRDefault="00343E83" w:rsidP="00343E83">
      <w:pPr>
        <w:ind w:left="0" w:hanging="2"/>
        <w:jc w:val="both"/>
        <w:rPr>
          <w:sz w:val="24"/>
          <w:szCs w:val="24"/>
        </w:rPr>
      </w:pPr>
      <w:r w:rsidRPr="00F8195C">
        <w:rPr>
          <w:b/>
          <w:i/>
          <w:sz w:val="24"/>
          <w:szCs w:val="24"/>
        </w:rPr>
        <w:t xml:space="preserve">и (или) сведения о записи в реестре лицензий, </w:t>
      </w:r>
      <w:r w:rsidRPr="00F8195C">
        <w:rPr>
          <w:sz w:val="24"/>
          <w:szCs w:val="24"/>
        </w:rPr>
        <w:t>подтверждающей наличие права на осуществление разрешенных видов деятельности (видов услуг), составляющих лицензируемый вид деятельности:</w:t>
      </w:r>
    </w:p>
    <w:p w14:paraId="73A31C0D" w14:textId="77777777" w:rsidR="00343E83" w:rsidRPr="00F8195C" w:rsidRDefault="00343E83" w:rsidP="00343E83">
      <w:pPr>
        <w:ind w:left="0" w:hanging="2"/>
        <w:jc w:val="both"/>
        <w:rPr>
          <w:color w:val="000000"/>
          <w:sz w:val="24"/>
          <w:szCs w:val="24"/>
        </w:rPr>
      </w:pPr>
      <w:r w:rsidRPr="00F8195C">
        <w:rPr>
          <w:color w:val="000000"/>
          <w:sz w:val="24"/>
          <w:szCs w:val="24"/>
        </w:rPr>
        <w:t xml:space="preserve">   а)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14:paraId="53781C00" w14:textId="77777777" w:rsidR="00343E83" w:rsidRPr="00F8195C" w:rsidRDefault="00343E83" w:rsidP="00343E83">
      <w:pPr>
        <w:ind w:left="0" w:hanging="2"/>
        <w:jc w:val="both"/>
        <w:rPr>
          <w:color w:val="000000"/>
          <w:sz w:val="24"/>
          <w:szCs w:val="24"/>
        </w:rPr>
      </w:pPr>
      <w:r w:rsidRPr="00F8195C">
        <w:rPr>
          <w:color w:val="000000"/>
          <w:sz w:val="24"/>
          <w:szCs w:val="24"/>
        </w:rPr>
        <w:t xml:space="preserve">   </w:t>
      </w:r>
      <w:r>
        <w:rPr>
          <w:color w:val="000000"/>
          <w:sz w:val="24"/>
          <w:szCs w:val="24"/>
        </w:rPr>
        <w:t>б</w:t>
      </w:r>
      <w:r w:rsidRPr="00F8195C">
        <w:rPr>
          <w:color w:val="000000"/>
          <w:sz w:val="24"/>
          <w:szCs w:val="24"/>
        </w:rPr>
        <w:t>)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
    <w:p w14:paraId="41D720D0" w14:textId="77777777" w:rsidR="00343E83" w:rsidRPr="00F8195C" w:rsidRDefault="00343E83" w:rsidP="00343E83">
      <w:pPr>
        <w:ind w:left="0" w:hanging="2"/>
        <w:jc w:val="both"/>
        <w:rPr>
          <w:sz w:val="24"/>
          <w:szCs w:val="24"/>
        </w:rPr>
      </w:pPr>
      <w:r w:rsidRPr="00F8195C">
        <w:rPr>
          <w:b/>
          <w:sz w:val="24"/>
          <w:szCs w:val="24"/>
        </w:rPr>
        <w:t xml:space="preserve">      или</w:t>
      </w:r>
      <w:r w:rsidRPr="00F8195C">
        <w:rPr>
          <w:sz w:val="24"/>
          <w:szCs w:val="24"/>
        </w:rPr>
        <w:t xml:space="preserve"> </w:t>
      </w:r>
    </w:p>
    <w:p w14:paraId="7512AC38" w14:textId="77777777" w:rsidR="00343E83" w:rsidRPr="00F8195C" w:rsidRDefault="00343E83" w:rsidP="00343E83">
      <w:pPr>
        <w:ind w:left="0" w:hanging="2"/>
        <w:jc w:val="both"/>
        <w:rPr>
          <w:sz w:val="24"/>
          <w:szCs w:val="24"/>
        </w:rPr>
      </w:pPr>
      <w:r w:rsidRPr="00F8195C">
        <w:rPr>
          <w:b/>
          <w:i/>
          <w:sz w:val="24"/>
          <w:szCs w:val="24"/>
        </w:rPr>
        <w:t>партнерское соглашение (договор) или иной документ с субподрядной организацией</w:t>
      </w:r>
      <w:r w:rsidRPr="00F8195C">
        <w:rPr>
          <w:sz w:val="24"/>
          <w:szCs w:val="24"/>
        </w:rPr>
        <w:t>, имеющей соответствующую лицензию, со сроком действия на весь период оказания услуг, и копию лицензии на осуществление деятельности по технической защите конфиденциальной информации субподрядчика с разрешенными видами деятельности (видами работ и услуг):</w:t>
      </w:r>
    </w:p>
    <w:p w14:paraId="6865C652" w14:textId="77777777" w:rsidR="00343E83" w:rsidRPr="00F8195C" w:rsidRDefault="00343E83" w:rsidP="00343E83">
      <w:pPr>
        <w:ind w:left="0" w:hanging="2"/>
        <w:jc w:val="both"/>
        <w:rPr>
          <w:color w:val="000000"/>
          <w:sz w:val="24"/>
          <w:szCs w:val="24"/>
        </w:rPr>
      </w:pPr>
      <w:r w:rsidRPr="00F8195C">
        <w:rPr>
          <w:color w:val="000000"/>
          <w:sz w:val="24"/>
          <w:szCs w:val="24"/>
        </w:rPr>
        <w:t xml:space="preserve">   а)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14:paraId="237619DF" w14:textId="77777777" w:rsidR="00343E83" w:rsidRPr="00F8195C" w:rsidRDefault="00343E83" w:rsidP="00343E83">
      <w:pPr>
        <w:ind w:left="0" w:hanging="2"/>
        <w:jc w:val="both"/>
        <w:rPr>
          <w:color w:val="000000"/>
          <w:sz w:val="24"/>
          <w:szCs w:val="24"/>
        </w:rPr>
      </w:pPr>
      <w:r w:rsidRPr="00F8195C">
        <w:rPr>
          <w:color w:val="000000"/>
          <w:sz w:val="24"/>
          <w:szCs w:val="24"/>
        </w:rPr>
        <w:t xml:space="preserve">   </w:t>
      </w:r>
    </w:p>
    <w:p w14:paraId="04CB50F0" w14:textId="77777777" w:rsidR="00343E83" w:rsidRPr="00F8195C" w:rsidRDefault="00343E83" w:rsidP="00343E83">
      <w:pPr>
        <w:ind w:left="0" w:hanging="2"/>
        <w:jc w:val="both"/>
        <w:rPr>
          <w:sz w:val="24"/>
          <w:szCs w:val="24"/>
        </w:rPr>
      </w:pPr>
      <w:r w:rsidRPr="00F8195C">
        <w:rPr>
          <w:sz w:val="24"/>
          <w:szCs w:val="24"/>
        </w:rPr>
        <w:t xml:space="preserve">   </w:t>
      </w:r>
      <w:r>
        <w:rPr>
          <w:sz w:val="24"/>
          <w:szCs w:val="24"/>
        </w:rPr>
        <w:t>б</w:t>
      </w:r>
      <w:r w:rsidRPr="00F8195C">
        <w:rPr>
          <w:sz w:val="24"/>
          <w:szCs w:val="24"/>
        </w:rPr>
        <w:t>)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информации).и (или) выписка из реестра лицензий на вышеуказанный вид деятельности, по форме, утвержденной постановлением Правительства РФ № 2343 «Об утверждении Правил формирования и ведения реестра лицензий и типовой формы выписки из реестра лицензий» от 29.12.2020.</w:t>
      </w:r>
    </w:p>
    <w:p w14:paraId="06ECC143" w14:textId="77777777" w:rsidR="00343E83" w:rsidRPr="00F8195C" w:rsidRDefault="00343E83" w:rsidP="00343E83">
      <w:pPr>
        <w:ind w:left="0" w:hanging="2"/>
        <w:jc w:val="both"/>
        <w:rPr>
          <w:sz w:val="24"/>
          <w:szCs w:val="24"/>
        </w:rPr>
      </w:pPr>
      <w:r w:rsidRPr="00F8195C">
        <w:rPr>
          <w:sz w:val="24"/>
          <w:szCs w:val="24"/>
        </w:rPr>
        <w:t xml:space="preserve">      </w:t>
      </w:r>
      <w:r w:rsidRPr="00F8195C">
        <w:rPr>
          <w:b/>
          <w:i/>
          <w:sz w:val="24"/>
          <w:szCs w:val="24"/>
        </w:rPr>
        <w:t>и (или) сведения о записи в реестре лицензий, подтверждающей наличие права на осуществление разрешенных видов деятельности (видов услуг), составляющих лицензируемый вид деятельности</w:t>
      </w:r>
      <w:r w:rsidRPr="00F8195C">
        <w:rPr>
          <w:sz w:val="24"/>
          <w:szCs w:val="24"/>
        </w:rPr>
        <w:t>:</w:t>
      </w:r>
    </w:p>
    <w:p w14:paraId="43BED20D" w14:textId="77777777" w:rsidR="00343E83" w:rsidRPr="00F8195C" w:rsidRDefault="00343E83" w:rsidP="00343E83">
      <w:pPr>
        <w:ind w:left="0" w:hanging="2"/>
        <w:jc w:val="both"/>
        <w:rPr>
          <w:color w:val="000000"/>
          <w:sz w:val="24"/>
          <w:szCs w:val="24"/>
        </w:rPr>
      </w:pPr>
      <w:r w:rsidRPr="00F8195C">
        <w:rPr>
          <w:color w:val="000000"/>
          <w:sz w:val="24"/>
          <w:szCs w:val="24"/>
        </w:rPr>
        <w:t xml:space="preserve">   а)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14:paraId="0A8D04BB" w14:textId="77777777" w:rsidR="00343E83" w:rsidRPr="00F8195C" w:rsidRDefault="00343E83" w:rsidP="00343E83">
      <w:pPr>
        <w:ind w:left="0" w:hanging="2"/>
        <w:jc w:val="both"/>
        <w:rPr>
          <w:color w:val="000000"/>
          <w:sz w:val="24"/>
          <w:szCs w:val="24"/>
        </w:rPr>
      </w:pPr>
      <w:r w:rsidRPr="00F8195C">
        <w:rPr>
          <w:color w:val="000000"/>
          <w:sz w:val="24"/>
          <w:szCs w:val="24"/>
        </w:rPr>
        <w:t xml:space="preserve">   </w:t>
      </w:r>
      <w:r>
        <w:rPr>
          <w:color w:val="000000"/>
          <w:sz w:val="24"/>
          <w:szCs w:val="24"/>
        </w:rPr>
        <w:t>б</w:t>
      </w:r>
      <w:r w:rsidRPr="00F8195C">
        <w:rPr>
          <w:color w:val="000000"/>
          <w:sz w:val="24"/>
          <w:szCs w:val="24"/>
        </w:rPr>
        <w:t>)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r w:rsidRPr="00F8195C">
        <w:rPr>
          <w:i/>
          <w:color w:val="000000"/>
          <w:sz w:val="24"/>
          <w:szCs w:val="24"/>
        </w:rPr>
        <w:t xml:space="preserve"> </w:t>
      </w:r>
    </w:p>
    <w:p w14:paraId="5EFB42C3" w14:textId="77777777" w:rsidR="00343E83" w:rsidRPr="00F8195C" w:rsidRDefault="00343E83" w:rsidP="00343E83">
      <w:pPr>
        <w:ind w:left="0" w:hanging="2"/>
        <w:jc w:val="both"/>
        <w:rPr>
          <w:color w:val="000000"/>
          <w:sz w:val="24"/>
          <w:szCs w:val="24"/>
        </w:rPr>
      </w:pPr>
      <w:r w:rsidRPr="00F8195C">
        <w:rPr>
          <w:i/>
          <w:color w:val="000000"/>
          <w:sz w:val="24"/>
          <w:szCs w:val="24"/>
        </w:rPr>
        <w:t>(Требование установлено подпунктом 5 пункта 1 статьи 12 Федерального закона от 04.05.2011 № 99-ФЗ «О лицензировании отдельных видов деятельности»; пунктом 4 Положения, утвержденного постановлением Правительства Российской Федерации от 03.02.2012 № 79 «О лицензировании деятельности по технической защите конфиденциальной информации»).</w:t>
      </w:r>
    </w:p>
    <w:p w14:paraId="683D21F5" w14:textId="77777777" w:rsidR="00343E83" w:rsidRPr="00F8195C" w:rsidRDefault="00343E83" w:rsidP="00343E83">
      <w:pPr>
        <w:ind w:left="0" w:hanging="2"/>
        <w:jc w:val="both"/>
        <w:rPr>
          <w:sz w:val="24"/>
          <w:szCs w:val="24"/>
        </w:rPr>
      </w:pPr>
      <w:r w:rsidRPr="00433FBA">
        <w:rPr>
          <w:b/>
          <w:sz w:val="24"/>
          <w:szCs w:val="24"/>
        </w:rPr>
        <w:t>2)Лицензия ФСБ России</w:t>
      </w:r>
      <w:r w:rsidRPr="00433FBA">
        <w:rPr>
          <w:sz w:val="24"/>
          <w:szCs w:val="24"/>
        </w:rPr>
        <w:t xml:space="preserve"> на разработку, производство, распространение шифровальных</w:t>
      </w:r>
      <w:r w:rsidRPr="00F8195C">
        <w:rPr>
          <w:sz w:val="24"/>
          <w:szCs w:val="24"/>
        </w:rPr>
        <w:t xml:space="preserve">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w:t>
      </w:r>
      <w:r w:rsidRPr="00F8195C">
        <w:rPr>
          <w:sz w:val="24"/>
          <w:szCs w:val="24"/>
        </w:rPr>
        <w:lastRenderedPageBreak/>
        <w:t>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с разрешенными видами работ в составе лицензируемого вида деятельности согласно требований Положения, утвержденного постановлением Правительства Российской Федерации от 16.04.2012 № 313 по пунктам 12,13, 20.</w:t>
      </w:r>
    </w:p>
    <w:p w14:paraId="0C4C9C28" w14:textId="77777777" w:rsidR="00343E83" w:rsidRPr="00F8195C" w:rsidRDefault="00343E83" w:rsidP="00343E83">
      <w:pPr>
        <w:ind w:left="0" w:hanging="2"/>
        <w:jc w:val="both"/>
        <w:rPr>
          <w:sz w:val="24"/>
          <w:szCs w:val="24"/>
        </w:rPr>
      </w:pPr>
      <w:r w:rsidRPr="00F8195C">
        <w:rPr>
          <w:b/>
          <w:i/>
          <w:sz w:val="24"/>
          <w:szCs w:val="24"/>
        </w:rPr>
        <w:t xml:space="preserve">и (или) выписка из реестра лицензий </w:t>
      </w:r>
      <w:r w:rsidRPr="00F8195C">
        <w:rPr>
          <w:sz w:val="24"/>
          <w:szCs w:val="24"/>
        </w:rPr>
        <w:t xml:space="preserve">на вышеуказанный вид деятельности, по форме, утвержденной постановлением Правительства РФ № 2343 «Об утверждении Правил формирования и ведения реестра лицензий и типовой формы выписки из реестра лицензий» от 29.12.2020. </w:t>
      </w:r>
    </w:p>
    <w:p w14:paraId="720F7070" w14:textId="77777777" w:rsidR="00343E83" w:rsidRPr="00F8195C" w:rsidRDefault="00343E83" w:rsidP="00343E83">
      <w:pPr>
        <w:ind w:left="0" w:hanging="2"/>
        <w:jc w:val="both"/>
        <w:rPr>
          <w:sz w:val="24"/>
          <w:szCs w:val="24"/>
        </w:rPr>
      </w:pPr>
      <w:r w:rsidRPr="00F8195C">
        <w:rPr>
          <w:b/>
          <w:i/>
          <w:sz w:val="24"/>
          <w:szCs w:val="24"/>
        </w:rPr>
        <w:t xml:space="preserve">   и (или) сведения о записи в реестре лицензий, </w:t>
      </w:r>
      <w:r w:rsidRPr="00F8195C">
        <w:rPr>
          <w:sz w:val="24"/>
          <w:szCs w:val="24"/>
        </w:rPr>
        <w:t xml:space="preserve">подтверждающей наличие права на осуществление разрешенных видов деятельности с видами работ (услуг) в составе лицензируемого вида деятельности по </w:t>
      </w:r>
      <w:proofErr w:type="spellStart"/>
      <w:r w:rsidRPr="00F8195C">
        <w:rPr>
          <w:sz w:val="24"/>
          <w:szCs w:val="24"/>
        </w:rPr>
        <w:t>пп</w:t>
      </w:r>
      <w:proofErr w:type="spellEnd"/>
      <w:r w:rsidRPr="00F8195C">
        <w:rPr>
          <w:sz w:val="24"/>
          <w:szCs w:val="24"/>
        </w:rPr>
        <w:t>. 12, 13 и 20 Приложения к Положению, утвержденному Постановлением Правительства РФ от 16.04.2012 № 313 (в действующей редакции)</w:t>
      </w:r>
    </w:p>
    <w:p w14:paraId="55596495" w14:textId="77777777" w:rsidR="00343E83" w:rsidRPr="00F8195C" w:rsidRDefault="00343E83" w:rsidP="00343E83">
      <w:pPr>
        <w:ind w:left="0" w:hanging="2"/>
        <w:jc w:val="both"/>
        <w:rPr>
          <w:sz w:val="24"/>
          <w:szCs w:val="24"/>
        </w:rPr>
      </w:pPr>
      <w:r w:rsidRPr="00F8195C">
        <w:rPr>
          <w:b/>
          <w:sz w:val="24"/>
          <w:szCs w:val="24"/>
        </w:rPr>
        <w:t xml:space="preserve">        или</w:t>
      </w:r>
      <w:r w:rsidRPr="00F8195C">
        <w:rPr>
          <w:sz w:val="24"/>
          <w:szCs w:val="24"/>
        </w:rPr>
        <w:t xml:space="preserve"> </w:t>
      </w:r>
      <w:r w:rsidRPr="00F8195C">
        <w:rPr>
          <w:b/>
          <w:i/>
          <w:sz w:val="24"/>
          <w:szCs w:val="24"/>
        </w:rPr>
        <w:t>партнерское соглашение (договор) или иной документ с субподрядной организацией</w:t>
      </w:r>
      <w:r w:rsidRPr="00F8195C">
        <w:rPr>
          <w:sz w:val="24"/>
          <w:szCs w:val="24"/>
        </w:rPr>
        <w:t xml:space="preserve">, имеющей соответствующую лицензию, со сроком действия на весь период оказания услуг, и копию лицензии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субподрядчика с видами работ (услуг) в составе лицензируемого вида деятельности по </w:t>
      </w:r>
      <w:proofErr w:type="spellStart"/>
      <w:r w:rsidRPr="00F8195C">
        <w:rPr>
          <w:sz w:val="24"/>
          <w:szCs w:val="24"/>
        </w:rPr>
        <w:t>пп</w:t>
      </w:r>
      <w:proofErr w:type="spellEnd"/>
      <w:r w:rsidRPr="00F8195C">
        <w:rPr>
          <w:sz w:val="24"/>
          <w:szCs w:val="24"/>
        </w:rPr>
        <w:t>. 12, 13 и 20 Приложения к Положению, утвержденному Постановлением Правительства РФ от 16.04.2012 № 313 (в действующей редакции) (в случае, если лицензия выдана до 01.01.2021)</w:t>
      </w:r>
    </w:p>
    <w:p w14:paraId="6174978C" w14:textId="77777777" w:rsidR="00343E83" w:rsidRPr="00A219FD" w:rsidRDefault="00343E83" w:rsidP="00343E83">
      <w:pPr>
        <w:ind w:left="0" w:hanging="2"/>
        <w:jc w:val="both"/>
        <w:rPr>
          <w:sz w:val="24"/>
          <w:szCs w:val="24"/>
        </w:rPr>
      </w:pPr>
      <w:r w:rsidRPr="00F8195C">
        <w:rPr>
          <w:b/>
          <w:i/>
          <w:sz w:val="24"/>
          <w:szCs w:val="24"/>
        </w:rPr>
        <w:t xml:space="preserve">     </w:t>
      </w:r>
      <w:r w:rsidRPr="00A219FD">
        <w:rPr>
          <w:b/>
          <w:i/>
          <w:sz w:val="24"/>
          <w:szCs w:val="24"/>
        </w:rPr>
        <w:t>и (или) выписка из реестра лицензий</w:t>
      </w:r>
      <w:r w:rsidRPr="00A219FD">
        <w:rPr>
          <w:sz w:val="24"/>
          <w:szCs w:val="24"/>
        </w:rPr>
        <w:t xml:space="preserve"> на вышеуказанный вид деятельности, по форме, утвержденной постановлением Правительства РФ № 2343 «Об утверждении Правил формирования и ведения реестра лицензий и типовой формы выписки из реестра лицензий» от 29.12.2020. </w:t>
      </w:r>
    </w:p>
    <w:p w14:paraId="50E6B385" w14:textId="77777777" w:rsidR="00343E83" w:rsidRPr="00A219FD" w:rsidRDefault="00343E83" w:rsidP="00343E83">
      <w:pPr>
        <w:ind w:left="0" w:hanging="2"/>
        <w:jc w:val="both"/>
        <w:rPr>
          <w:sz w:val="24"/>
          <w:szCs w:val="24"/>
        </w:rPr>
      </w:pPr>
      <w:r w:rsidRPr="00A219FD">
        <w:rPr>
          <w:sz w:val="24"/>
          <w:szCs w:val="24"/>
        </w:rPr>
        <w:t xml:space="preserve">      </w:t>
      </w:r>
      <w:r w:rsidRPr="00A219FD">
        <w:rPr>
          <w:b/>
          <w:i/>
          <w:sz w:val="24"/>
          <w:szCs w:val="24"/>
        </w:rPr>
        <w:t>и (или) сведения о записи в реестре лицензий</w:t>
      </w:r>
      <w:r w:rsidRPr="00A219FD">
        <w:rPr>
          <w:sz w:val="24"/>
          <w:szCs w:val="24"/>
        </w:rPr>
        <w:t xml:space="preserve">, подтверждающей наличие права на осуществление разрешенных видов деятельности с видами работ (услуг) в составе лицензируемого вида деятельности по </w:t>
      </w:r>
      <w:proofErr w:type="spellStart"/>
      <w:r w:rsidRPr="00A219FD">
        <w:rPr>
          <w:sz w:val="24"/>
          <w:szCs w:val="24"/>
        </w:rPr>
        <w:t>пп</w:t>
      </w:r>
      <w:proofErr w:type="spellEnd"/>
      <w:r w:rsidRPr="00A219FD">
        <w:rPr>
          <w:sz w:val="24"/>
          <w:szCs w:val="24"/>
        </w:rPr>
        <w:t>. 12, 13 и 20 Приложения к Положению, утвержденному Постановлением Правительства РФ от 16.04.2012 № 313 (в действующей редакции).</w:t>
      </w:r>
    </w:p>
    <w:p w14:paraId="3D81D11B" w14:textId="77777777" w:rsidR="00343E83" w:rsidRPr="00F8195C" w:rsidRDefault="00343E83" w:rsidP="00343E83">
      <w:pPr>
        <w:ind w:left="0" w:hanging="2"/>
        <w:jc w:val="both"/>
        <w:rPr>
          <w:i/>
          <w:sz w:val="24"/>
          <w:szCs w:val="24"/>
        </w:rPr>
      </w:pPr>
      <w:r w:rsidRPr="00A219FD">
        <w:rPr>
          <w:i/>
          <w:sz w:val="24"/>
          <w:szCs w:val="24"/>
        </w:rPr>
        <w:t>(Требование установлено подпунктом 1 пункта 1 статьи 12 Федерального закона от 04.05.2011 г.  № 99-ФЗ «О лицензировании отдельных видов деятельности»)</w:t>
      </w:r>
      <w:r w:rsidRPr="00F8195C">
        <w:rPr>
          <w:i/>
          <w:sz w:val="24"/>
          <w:szCs w:val="24"/>
        </w:rPr>
        <w:t xml:space="preserve"> </w:t>
      </w:r>
    </w:p>
    <w:p w14:paraId="383FBFD7" w14:textId="77777777" w:rsidR="00343E83" w:rsidRPr="00F8195C" w:rsidRDefault="00343E83" w:rsidP="00343E83">
      <w:pPr>
        <w:ind w:left="0" w:hanging="2"/>
        <w:jc w:val="both"/>
        <w:rPr>
          <w:i/>
          <w:sz w:val="24"/>
          <w:szCs w:val="24"/>
        </w:rPr>
      </w:pPr>
    </w:p>
    <w:p w14:paraId="00AF7C71" w14:textId="77777777" w:rsidR="00343E83" w:rsidRPr="00F8195C" w:rsidRDefault="00343E83" w:rsidP="00343E83">
      <w:pPr>
        <w:ind w:left="0" w:hanging="2"/>
        <w:jc w:val="both"/>
        <w:rPr>
          <w:b/>
          <w:i/>
          <w:sz w:val="24"/>
          <w:szCs w:val="24"/>
        </w:rPr>
      </w:pPr>
      <w:bookmarkStart w:id="38" w:name="_ifeffqbf1ydm"/>
      <w:bookmarkEnd w:id="38"/>
      <w:r w:rsidRPr="00F8195C">
        <w:rPr>
          <w:b/>
          <w:i/>
          <w:sz w:val="24"/>
          <w:szCs w:val="24"/>
        </w:rPr>
        <w:t>Лицензии должны быть представлены в соответствии с объектом закупки, в полном объёме, с приложениями, являющимися их неотъемлемой частью.</w:t>
      </w:r>
    </w:p>
    <w:p w14:paraId="6745ACA7" w14:textId="77777777" w:rsidR="00343E83" w:rsidRPr="00F8195C" w:rsidRDefault="00343E83" w:rsidP="00343E83">
      <w:pPr>
        <w:ind w:left="0" w:hanging="2"/>
        <w:jc w:val="both"/>
        <w:rPr>
          <w:sz w:val="24"/>
          <w:szCs w:val="24"/>
        </w:rPr>
      </w:pPr>
    </w:p>
    <w:p w14:paraId="76FD65F2" w14:textId="77777777" w:rsidR="00343E83" w:rsidRPr="00F8195C" w:rsidRDefault="00343E83" w:rsidP="00343E83">
      <w:pPr>
        <w:ind w:left="0" w:hanging="2"/>
        <w:jc w:val="both"/>
        <w:rPr>
          <w:b/>
          <w:color w:val="000000"/>
          <w:sz w:val="24"/>
          <w:szCs w:val="24"/>
        </w:rPr>
      </w:pPr>
      <w:r w:rsidRPr="00F8195C">
        <w:rPr>
          <w:b/>
          <w:color w:val="000000"/>
          <w:sz w:val="24"/>
          <w:szCs w:val="24"/>
        </w:rPr>
        <w:t>10. Перечень нормативных документов, на основании которых оказываются услуги:</w:t>
      </w:r>
    </w:p>
    <w:p w14:paraId="723CF411" w14:textId="77777777" w:rsidR="00343E83" w:rsidRPr="00F8195C" w:rsidRDefault="00343E83" w:rsidP="00343E83">
      <w:pPr>
        <w:ind w:left="0" w:hanging="2"/>
        <w:jc w:val="both"/>
        <w:rPr>
          <w:sz w:val="24"/>
          <w:szCs w:val="24"/>
        </w:rPr>
      </w:pPr>
      <w:r w:rsidRPr="00F8195C">
        <w:rPr>
          <w:sz w:val="24"/>
          <w:szCs w:val="24"/>
        </w:rPr>
        <w:t>Федеральный закон от 27 июля 2006 года № 149-ФЗ «Об информации, информационных технологиях и о защите информации»;</w:t>
      </w:r>
    </w:p>
    <w:p w14:paraId="276C1375" w14:textId="77777777" w:rsidR="00343E83" w:rsidRPr="00F8195C" w:rsidRDefault="00343E83" w:rsidP="00343E83">
      <w:pPr>
        <w:ind w:left="0" w:hanging="2"/>
        <w:jc w:val="both"/>
        <w:rPr>
          <w:sz w:val="24"/>
          <w:szCs w:val="24"/>
        </w:rPr>
      </w:pPr>
      <w:r w:rsidRPr="00F8195C">
        <w:rPr>
          <w:sz w:val="24"/>
          <w:szCs w:val="24"/>
        </w:rPr>
        <w:t>Федеральный закон от 27 июля 2006 года № 152-ФЗ «О персональных данных»;</w:t>
      </w:r>
    </w:p>
    <w:p w14:paraId="78333CE7" w14:textId="77777777" w:rsidR="00343E83" w:rsidRPr="00F8195C" w:rsidRDefault="00343E83" w:rsidP="00343E83">
      <w:pPr>
        <w:ind w:left="0" w:hanging="2"/>
        <w:jc w:val="both"/>
        <w:rPr>
          <w:sz w:val="24"/>
          <w:szCs w:val="24"/>
        </w:rPr>
      </w:pPr>
      <w:r w:rsidRPr="00F8195C">
        <w:rPr>
          <w:sz w:val="24"/>
          <w:szCs w:val="24"/>
        </w:rPr>
        <w:t>Федеральный закон от 21 ноября 2011 года № 323-ФЗ «Об основах охраны здоровья граждан в Российской Федерации»;</w:t>
      </w:r>
    </w:p>
    <w:p w14:paraId="60B45C1B" w14:textId="77777777" w:rsidR="00343E83" w:rsidRPr="00F8195C" w:rsidRDefault="00343E83" w:rsidP="00343E83">
      <w:pPr>
        <w:ind w:left="0" w:hanging="2"/>
        <w:jc w:val="both"/>
        <w:rPr>
          <w:sz w:val="24"/>
          <w:szCs w:val="24"/>
        </w:rPr>
      </w:pPr>
      <w:r w:rsidRPr="00F8195C">
        <w:rPr>
          <w:sz w:val="24"/>
          <w:szCs w:val="24"/>
        </w:rPr>
        <w:t>Постановление Правительства РФ от 12 октября 2020 года №1656 «Об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023E711F" w14:textId="77777777" w:rsidR="00343E83" w:rsidRPr="00F8195C" w:rsidRDefault="00343E83" w:rsidP="00343E83">
      <w:pPr>
        <w:ind w:left="0" w:hanging="2"/>
        <w:jc w:val="both"/>
        <w:rPr>
          <w:sz w:val="24"/>
          <w:szCs w:val="24"/>
        </w:rPr>
      </w:pPr>
      <w:r w:rsidRPr="00F8195C">
        <w:rPr>
          <w:sz w:val="24"/>
          <w:szCs w:val="24"/>
        </w:rPr>
        <w:t>Приказ Минздрава России от 24.12.2018 № 911н «Об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w:t>
      </w:r>
    </w:p>
    <w:p w14:paraId="308668A9" w14:textId="77777777" w:rsidR="00343E83" w:rsidRPr="00F8195C" w:rsidRDefault="00343E83" w:rsidP="00343E83">
      <w:pPr>
        <w:ind w:left="0" w:hanging="2"/>
        <w:jc w:val="both"/>
        <w:rPr>
          <w:sz w:val="24"/>
          <w:szCs w:val="24"/>
        </w:rPr>
      </w:pPr>
      <w:r w:rsidRPr="00F8195C">
        <w:rPr>
          <w:sz w:val="24"/>
          <w:szCs w:val="24"/>
        </w:rPr>
        <w:lastRenderedPageBreak/>
        <w:t>Указ Президента Российской Федерации № 351 от 17 марта 2008 года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14:paraId="2F69F04B" w14:textId="77777777" w:rsidR="00343E83" w:rsidRPr="00F8195C" w:rsidRDefault="00343E83" w:rsidP="00343E83">
      <w:pPr>
        <w:ind w:left="0" w:hanging="2"/>
        <w:jc w:val="both"/>
        <w:rPr>
          <w:sz w:val="24"/>
          <w:szCs w:val="24"/>
        </w:rPr>
      </w:pPr>
      <w:r w:rsidRPr="00F8195C">
        <w:rPr>
          <w:sz w:val="24"/>
          <w:szCs w:val="24"/>
        </w:rPr>
        <w:t>Постановление Правительства РФ от 01 ноября 2012 года № 1119 «Об утверждении требований к защите персональных данных при их обработке в информационных системах персональных данных»;</w:t>
      </w:r>
    </w:p>
    <w:p w14:paraId="0E343003" w14:textId="77777777" w:rsidR="00343E83" w:rsidRPr="00F8195C" w:rsidRDefault="00343E83" w:rsidP="00343E83">
      <w:pPr>
        <w:ind w:left="0" w:hanging="2"/>
        <w:jc w:val="both"/>
        <w:rPr>
          <w:sz w:val="24"/>
          <w:szCs w:val="24"/>
        </w:rPr>
      </w:pPr>
      <w:r w:rsidRPr="00F8195C">
        <w:rPr>
          <w:sz w:val="24"/>
          <w:szCs w:val="24"/>
        </w:rPr>
        <w:t>Приказ ФСТЭК России № 17 от 11 февраля 2013 года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03229080" w14:textId="77777777" w:rsidR="00343E83" w:rsidRPr="00F8195C" w:rsidRDefault="00343E83" w:rsidP="00343E83">
      <w:pPr>
        <w:ind w:left="0" w:hanging="2"/>
        <w:jc w:val="both"/>
        <w:rPr>
          <w:sz w:val="24"/>
          <w:szCs w:val="24"/>
        </w:rPr>
      </w:pPr>
      <w:r w:rsidRPr="00F8195C">
        <w:rPr>
          <w:sz w:val="24"/>
          <w:szCs w:val="24"/>
        </w:rPr>
        <w:t>Приказ ФСТЭК России № 638 от 6 декабря 2011 года «Об утверждении Требований к системам обнаружения вторжений»;</w:t>
      </w:r>
    </w:p>
    <w:p w14:paraId="600E34D2" w14:textId="77777777" w:rsidR="00343E83" w:rsidRPr="00F8195C" w:rsidRDefault="00343E83" w:rsidP="00343E83">
      <w:pPr>
        <w:ind w:left="0" w:hanging="2"/>
        <w:jc w:val="both"/>
        <w:rPr>
          <w:sz w:val="24"/>
          <w:szCs w:val="24"/>
        </w:rPr>
      </w:pPr>
      <w:r w:rsidRPr="00F8195C">
        <w:rPr>
          <w:sz w:val="24"/>
          <w:szCs w:val="24"/>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(Зарегистрировано в Минюсте России 14.05.2013 N 28375);</w:t>
      </w:r>
    </w:p>
    <w:p w14:paraId="1C0D5095" w14:textId="77777777" w:rsidR="00343E83" w:rsidRPr="00F8195C" w:rsidRDefault="00343E83" w:rsidP="00343E83">
      <w:pPr>
        <w:ind w:left="0" w:hanging="2"/>
        <w:jc w:val="both"/>
        <w:rPr>
          <w:sz w:val="24"/>
          <w:szCs w:val="24"/>
        </w:rPr>
      </w:pPr>
      <w:r w:rsidRPr="00F8195C">
        <w:rPr>
          <w:sz w:val="24"/>
          <w:szCs w:val="24"/>
        </w:rPr>
        <w:t xml:space="preserve">Руководящий документ. Безопасность информационных технологий. Критерии оценки безопасности информационных технологий (утвержден приказом Гостехкомиссии РФ от 19.06.2002 № 187);  </w:t>
      </w:r>
    </w:p>
    <w:p w14:paraId="45D92B03" w14:textId="77777777" w:rsidR="00343E83" w:rsidRPr="00F8195C" w:rsidRDefault="00343E83" w:rsidP="00343E83">
      <w:pPr>
        <w:ind w:left="0" w:hanging="2"/>
        <w:jc w:val="both"/>
        <w:rPr>
          <w:sz w:val="24"/>
          <w:szCs w:val="24"/>
        </w:rPr>
      </w:pPr>
      <w:r w:rsidRPr="00F8195C">
        <w:rPr>
          <w:sz w:val="24"/>
          <w:szCs w:val="24"/>
        </w:rPr>
        <w:t>Приказ ФСТЭК России от 25.12.2017 г. № 239 «Об утверждении требований по обеспечению безопасности значимых объектов критической информационной инфраструктуры Российской Федерации».</w:t>
      </w:r>
    </w:p>
    <w:p w14:paraId="3753E57C" w14:textId="77777777" w:rsidR="00343E83" w:rsidRPr="00F8195C" w:rsidRDefault="00343E83" w:rsidP="00343E83">
      <w:pPr>
        <w:ind w:left="0" w:hanging="2"/>
        <w:jc w:val="both"/>
        <w:rPr>
          <w:sz w:val="24"/>
          <w:szCs w:val="24"/>
        </w:rPr>
      </w:pPr>
      <w:hyperlink r:id="rId57">
        <w:r w:rsidRPr="00F8195C">
          <w:rPr>
            <w:color w:val="000000"/>
            <w:sz w:val="24"/>
            <w:szCs w:val="24"/>
            <w:u w:val="single"/>
          </w:rPr>
          <w:t>ГОСТ Р 52069.0-2013</w:t>
        </w:r>
      </w:hyperlink>
      <w:r w:rsidRPr="00F8195C">
        <w:rPr>
          <w:sz w:val="24"/>
          <w:szCs w:val="24"/>
        </w:rPr>
        <w:t>. Защита информации. Система стандартов. Основные положения</w:t>
      </w:r>
    </w:p>
    <w:p w14:paraId="2897A642" w14:textId="77777777" w:rsidR="00343E83" w:rsidRPr="00F8195C" w:rsidRDefault="00343E83" w:rsidP="00343E83">
      <w:pPr>
        <w:ind w:left="0" w:hanging="2"/>
        <w:jc w:val="both"/>
        <w:rPr>
          <w:sz w:val="24"/>
          <w:szCs w:val="24"/>
        </w:rPr>
      </w:pPr>
      <w:r w:rsidRPr="00F8195C">
        <w:rPr>
          <w:sz w:val="24"/>
          <w:szCs w:val="24"/>
        </w:rPr>
        <w:t>Закон Российской Федерации от 21.11.2011 № 323-ФЗ «Об основах охраны здоровья граждан в Российской Федерации»;</w:t>
      </w:r>
    </w:p>
    <w:p w14:paraId="5CD1EE24" w14:textId="77777777" w:rsidR="00343E83" w:rsidRPr="00F8195C" w:rsidRDefault="00343E83" w:rsidP="00343E83">
      <w:pPr>
        <w:ind w:left="0" w:hanging="2"/>
        <w:jc w:val="both"/>
        <w:rPr>
          <w:sz w:val="24"/>
          <w:szCs w:val="24"/>
        </w:rPr>
      </w:pPr>
      <w:r w:rsidRPr="00F8195C">
        <w:rPr>
          <w:sz w:val="24"/>
          <w:szCs w:val="24"/>
        </w:rPr>
        <w:t>Федеральный закон от 17.07.1999 № 178-ФЗ «О государственной социальной помощи»;</w:t>
      </w:r>
    </w:p>
    <w:p w14:paraId="7CA9D5CF" w14:textId="77777777" w:rsidR="00343E83" w:rsidRPr="00F8195C" w:rsidRDefault="00343E83" w:rsidP="00343E83">
      <w:pPr>
        <w:ind w:left="0" w:hanging="2"/>
        <w:jc w:val="both"/>
        <w:rPr>
          <w:sz w:val="24"/>
          <w:szCs w:val="24"/>
        </w:rPr>
      </w:pPr>
      <w:r w:rsidRPr="00F8195C">
        <w:rPr>
          <w:sz w:val="24"/>
          <w:szCs w:val="24"/>
        </w:rPr>
        <w:t>Федеральный закон от 12.04.2010 № 61-ФЗ «Об обращении лекарственных средств»;</w:t>
      </w:r>
    </w:p>
    <w:p w14:paraId="1A7C5446" w14:textId="77777777" w:rsidR="00343E83" w:rsidRPr="00F8195C" w:rsidRDefault="00343E83" w:rsidP="00343E83">
      <w:pPr>
        <w:ind w:left="0" w:hanging="2"/>
        <w:jc w:val="both"/>
        <w:rPr>
          <w:sz w:val="24"/>
          <w:szCs w:val="24"/>
        </w:rPr>
      </w:pPr>
      <w:r w:rsidRPr="00F8195C">
        <w:rPr>
          <w:sz w:val="24"/>
          <w:szCs w:val="24"/>
        </w:rPr>
        <w:t>Федеральный закон от 27.07.2010 № 210-ФЗ «Об организации предоставления государственных и муниципальных услуг»;</w:t>
      </w:r>
    </w:p>
    <w:p w14:paraId="2EB9AE77" w14:textId="77777777" w:rsidR="00343E83" w:rsidRPr="00F8195C" w:rsidRDefault="00343E83" w:rsidP="00343E83">
      <w:pPr>
        <w:ind w:left="0" w:hanging="2"/>
        <w:jc w:val="both"/>
        <w:rPr>
          <w:sz w:val="24"/>
          <w:szCs w:val="24"/>
        </w:rPr>
      </w:pPr>
      <w:r w:rsidRPr="00F8195C">
        <w:rPr>
          <w:sz w:val="24"/>
          <w:szCs w:val="24"/>
        </w:rPr>
        <w:t>Распоряжение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14:paraId="2466C514" w14:textId="77777777" w:rsidR="00343E83" w:rsidRPr="00F8195C" w:rsidRDefault="00343E83" w:rsidP="00343E83">
      <w:pPr>
        <w:ind w:left="0" w:hanging="2"/>
        <w:jc w:val="both"/>
        <w:rPr>
          <w:sz w:val="24"/>
          <w:szCs w:val="24"/>
        </w:rPr>
      </w:pPr>
      <w:r w:rsidRPr="00F8195C">
        <w:rPr>
          <w:sz w:val="24"/>
          <w:szCs w:val="24"/>
        </w:rPr>
        <w:t>Приказ Министерства здравоохранения РФ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15A34C70" w14:textId="77777777" w:rsidR="00343E83" w:rsidRPr="00F8195C" w:rsidRDefault="00343E83" w:rsidP="00343E83">
      <w:pPr>
        <w:ind w:left="0" w:hanging="2"/>
        <w:jc w:val="both"/>
        <w:rPr>
          <w:sz w:val="24"/>
          <w:szCs w:val="24"/>
        </w:rPr>
      </w:pPr>
      <w:r w:rsidRPr="00F8195C">
        <w:rPr>
          <w:sz w:val="24"/>
          <w:szCs w:val="24"/>
        </w:rPr>
        <w:t>Постановление Правительства РФ от 12 октября 2020 года №1656 «Об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34B812B2" w14:textId="77777777" w:rsidR="00343E83" w:rsidRPr="00F8195C" w:rsidRDefault="00343E83" w:rsidP="00343E83">
      <w:pPr>
        <w:ind w:left="0" w:hanging="2"/>
        <w:jc w:val="both"/>
        <w:rPr>
          <w:sz w:val="24"/>
          <w:szCs w:val="24"/>
        </w:rPr>
      </w:pPr>
    </w:p>
    <w:p w14:paraId="14B1FE60" w14:textId="77777777" w:rsidR="00343E83" w:rsidRPr="00F8195C" w:rsidRDefault="00343E83" w:rsidP="00343E83">
      <w:pPr>
        <w:ind w:left="0" w:hanging="2"/>
        <w:jc w:val="both"/>
        <w:rPr>
          <w:b/>
          <w:sz w:val="24"/>
          <w:szCs w:val="24"/>
        </w:rPr>
      </w:pPr>
      <w:r w:rsidRPr="00F8195C">
        <w:rPr>
          <w:b/>
          <w:sz w:val="24"/>
          <w:szCs w:val="24"/>
        </w:rPr>
        <w:t>11. Гарантии качества оказанных услуг</w:t>
      </w:r>
    </w:p>
    <w:p w14:paraId="0B7855D6" w14:textId="77777777" w:rsidR="00343E83" w:rsidRPr="00F8195C" w:rsidRDefault="00343E83" w:rsidP="00343E83">
      <w:pPr>
        <w:ind w:left="0" w:hanging="2"/>
        <w:jc w:val="both"/>
        <w:rPr>
          <w:sz w:val="24"/>
          <w:szCs w:val="24"/>
        </w:rPr>
      </w:pPr>
      <w:r w:rsidRPr="00F8195C">
        <w:rPr>
          <w:sz w:val="24"/>
          <w:szCs w:val="24"/>
        </w:rPr>
        <w:t xml:space="preserve"> </w:t>
      </w:r>
    </w:p>
    <w:p w14:paraId="2281A59F" w14:textId="77777777" w:rsidR="00343E83" w:rsidRPr="00F8195C" w:rsidRDefault="00343E83" w:rsidP="00343E83">
      <w:pPr>
        <w:ind w:left="0" w:hanging="2"/>
        <w:jc w:val="both"/>
        <w:rPr>
          <w:sz w:val="24"/>
          <w:szCs w:val="24"/>
        </w:rPr>
      </w:pPr>
      <w:r w:rsidRPr="00F8195C">
        <w:rPr>
          <w:sz w:val="24"/>
          <w:szCs w:val="24"/>
        </w:rPr>
        <w:t>11.1. В рамках гарантийных обязательств Исполнитель обязан обработать все обращения, зарегистрированные в срок исполнения контракта.</w:t>
      </w:r>
    </w:p>
    <w:p w14:paraId="62BB850C" w14:textId="3CD74D5D" w:rsidR="00343E83" w:rsidRPr="00F8195C" w:rsidRDefault="00343E83" w:rsidP="00343E83">
      <w:pPr>
        <w:ind w:left="0" w:hanging="2"/>
        <w:jc w:val="both"/>
        <w:rPr>
          <w:sz w:val="24"/>
          <w:szCs w:val="24"/>
        </w:rPr>
      </w:pPr>
      <w:r w:rsidRPr="00F8195C">
        <w:rPr>
          <w:sz w:val="24"/>
          <w:szCs w:val="24"/>
        </w:rPr>
        <w:t xml:space="preserve">11.2. Срок гарантийного сопровождения результатов оказанных услуг составляет </w:t>
      </w:r>
      <w:r w:rsidR="007D40A8">
        <w:rPr>
          <w:sz w:val="24"/>
          <w:szCs w:val="24"/>
        </w:rPr>
        <w:t>1</w:t>
      </w:r>
      <w:r w:rsidRPr="00F8195C">
        <w:rPr>
          <w:sz w:val="24"/>
          <w:szCs w:val="24"/>
        </w:rPr>
        <w:t>2 месяц</w:t>
      </w:r>
      <w:r w:rsidR="007D40A8">
        <w:rPr>
          <w:sz w:val="24"/>
          <w:szCs w:val="24"/>
        </w:rPr>
        <w:t>ев</w:t>
      </w:r>
      <w:r w:rsidRPr="00F8195C">
        <w:rPr>
          <w:sz w:val="24"/>
          <w:szCs w:val="24"/>
        </w:rPr>
        <w:t xml:space="preserve"> с даты подписания Заказчиком структурированного документа о приемке. Исполнитель несет ответственность за недостатки оказанных услуг, обнаруженные в пределах гарантийного срока.</w:t>
      </w:r>
    </w:p>
    <w:p w14:paraId="4EEC17B7" w14:textId="77777777" w:rsidR="00343E83" w:rsidRPr="00F8195C" w:rsidRDefault="00343E83" w:rsidP="00343E83">
      <w:pPr>
        <w:ind w:left="0" w:hanging="2"/>
        <w:jc w:val="both"/>
        <w:rPr>
          <w:sz w:val="24"/>
          <w:szCs w:val="24"/>
        </w:rPr>
      </w:pPr>
      <w:r w:rsidRPr="00F8195C">
        <w:rPr>
          <w:sz w:val="24"/>
          <w:szCs w:val="24"/>
        </w:rPr>
        <w:t>11.3. Гарантия качества оказанных услуг распространяется на всё, что составляет результат Услуг.</w:t>
      </w:r>
    </w:p>
    <w:p w14:paraId="5256B912" w14:textId="77777777" w:rsidR="00343E83" w:rsidRPr="00F8195C" w:rsidRDefault="00343E83" w:rsidP="00343E83">
      <w:pPr>
        <w:ind w:left="0" w:hanging="2"/>
        <w:jc w:val="both"/>
        <w:rPr>
          <w:sz w:val="24"/>
          <w:szCs w:val="24"/>
        </w:rPr>
      </w:pPr>
      <w:r w:rsidRPr="00F8195C">
        <w:rPr>
          <w:sz w:val="24"/>
          <w:szCs w:val="24"/>
        </w:rPr>
        <w:t>11.4. В случае обнаружения в период действия гарантийного срока недостатков оказанных услуг, устранение выявленных недостатков производится в срок, указанный Заказчиком в предъявленной претензии с указанием недостатков, за счет собственных средств Исполнителя.</w:t>
      </w:r>
    </w:p>
    <w:p w14:paraId="6406CF76" w14:textId="77777777" w:rsidR="00343E83" w:rsidRPr="00F8195C" w:rsidRDefault="00343E83" w:rsidP="00343E83">
      <w:pPr>
        <w:ind w:left="0" w:hanging="2"/>
        <w:jc w:val="both"/>
        <w:rPr>
          <w:sz w:val="24"/>
          <w:szCs w:val="24"/>
        </w:rPr>
      </w:pPr>
      <w:r w:rsidRPr="00F8195C">
        <w:rPr>
          <w:sz w:val="24"/>
          <w:szCs w:val="24"/>
        </w:rPr>
        <w:t>11.5. Гарантийные обязательства по настоящему Контракту не входят в срок действия Контракта.</w:t>
      </w:r>
    </w:p>
    <w:p w14:paraId="7451DF98" w14:textId="77777777" w:rsidR="00343E83" w:rsidRDefault="00343E83" w:rsidP="00343E83">
      <w:pPr>
        <w:pStyle w:val="normal1"/>
        <w:keepNext/>
        <w:keepLines/>
        <w:ind w:hanging="2"/>
        <w:rPr>
          <w:b/>
          <w:color w:val="000000"/>
          <w:sz w:val="24"/>
          <w:szCs w:val="24"/>
        </w:rPr>
      </w:pPr>
      <w:r>
        <w:br w:type="page"/>
      </w:r>
    </w:p>
    <w:p w14:paraId="03FBC27C" w14:textId="77777777" w:rsidR="00343E83" w:rsidRDefault="00343E83" w:rsidP="00343E83">
      <w:pPr>
        <w:pStyle w:val="normal1"/>
        <w:keepNext/>
        <w:keepLines/>
        <w:ind w:hanging="2"/>
        <w:jc w:val="right"/>
        <w:rPr>
          <w:b/>
          <w:color w:val="000000"/>
          <w:sz w:val="24"/>
          <w:szCs w:val="24"/>
        </w:rPr>
      </w:pPr>
      <w:r>
        <w:rPr>
          <w:b/>
          <w:color w:val="000000"/>
          <w:sz w:val="24"/>
          <w:szCs w:val="24"/>
        </w:rPr>
        <w:lastRenderedPageBreak/>
        <w:t>Приложение 1</w:t>
      </w:r>
    </w:p>
    <w:p w14:paraId="6C60B0B0" w14:textId="77777777" w:rsidR="00343E83" w:rsidRDefault="00343E83" w:rsidP="00343E83">
      <w:pPr>
        <w:pStyle w:val="normal1"/>
        <w:ind w:hanging="2"/>
        <w:jc w:val="right"/>
        <w:rPr>
          <w:b/>
          <w:color w:val="000000"/>
          <w:sz w:val="24"/>
          <w:szCs w:val="24"/>
        </w:rPr>
      </w:pPr>
      <w:r>
        <w:rPr>
          <w:b/>
          <w:color w:val="000000"/>
          <w:sz w:val="24"/>
          <w:szCs w:val="24"/>
        </w:rPr>
        <w:t>к Техническому заданию</w:t>
      </w:r>
    </w:p>
    <w:p w14:paraId="54673F21" w14:textId="77777777" w:rsidR="00343E83" w:rsidRDefault="00343E83" w:rsidP="00343E83">
      <w:pPr>
        <w:pStyle w:val="normal1"/>
        <w:ind w:hanging="2"/>
        <w:jc w:val="right"/>
        <w:rPr>
          <w:color w:val="000000"/>
          <w:sz w:val="24"/>
          <w:szCs w:val="24"/>
        </w:rPr>
      </w:pPr>
    </w:p>
    <w:p w14:paraId="17EDC41C" w14:textId="77777777" w:rsidR="00343E83" w:rsidRDefault="00343E83" w:rsidP="00343E83">
      <w:pPr>
        <w:pStyle w:val="normal1"/>
        <w:ind w:hanging="2"/>
        <w:jc w:val="center"/>
        <w:rPr>
          <w:b/>
          <w:sz w:val="24"/>
          <w:szCs w:val="24"/>
        </w:rPr>
      </w:pPr>
      <w:r>
        <w:rPr>
          <w:b/>
          <w:sz w:val="24"/>
          <w:szCs w:val="24"/>
        </w:rPr>
        <w:t>Перечень медицинских организаций, подведомственных Департаменту здравоохранения Ивановской области, подключенных к РМИС СЗ ИО.</w:t>
      </w:r>
    </w:p>
    <w:tbl>
      <w:tblPr>
        <w:tblStyle w:val="TableNormal"/>
        <w:tblW w:w="9885" w:type="dxa"/>
        <w:tblInd w:w="5" w:type="dxa"/>
        <w:tblLayout w:type="fixed"/>
        <w:tblCellMar>
          <w:left w:w="108" w:type="dxa"/>
          <w:right w:w="108" w:type="dxa"/>
        </w:tblCellMar>
        <w:tblLook w:val="0400" w:firstRow="0" w:lastRow="0" w:firstColumn="0" w:lastColumn="0" w:noHBand="0" w:noVBand="1"/>
      </w:tblPr>
      <w:tblGrid>
        <w:gridCol w:w="680"/>
        <w:gridCol w:w="9205"/>
      </w:tblGrid>
      <w:tr w:rsidR="00343E83" w14:paraId="2FCC3F54" w14:textId="77777777" w:rsidTr="00D827A4">
        <w:tc>
          <w:tcPr>
            <w:tcW w:w="680" w:type="dxa"/>
            <w:tcBorders>
              <w:top w:val="single" w:sz="4" w:space="0" w:color="000000"/>
              <w:left w:val="single" w:sz="4" w:space="0" w:color="000000"/>
              <w:bottom w:val="single" w:sz="4" w:space="0" w:color="000000"/>
              <w:right w:val="single" w:sz="4" w:space="0" w:color="000000"/>
            </w:tcBorders>
            <w:vAlign w:val="center"/>
          </w:tcPr>
          <w:p w14:paraId="178927F6" w14:textId="77777777" w:rsidR="00343E83" w:rsidRDefault="00343E83" w:rsidP="00D827A4">
            <w:pPr>
              <w:pStyle w:val="normal1"/>
              <w:widowControl w:val="0"/>
              <w:tabs>
                <w:tab w:val="left" w:pos="5424"/>
              </w:tabs>
              <w:ind w:hanging="2"/>
            </w:pPr>
            <w:r>
              <w:rPr>
                <w:b/>
                <w:sz w:val="24"/>
                <w:szCs w:val="24"/>
              </w:rPr>
              <w:t>№</w:t>
            </w:r>
          </w:p>
        </w:tc>
        <w:tc>
          <w:tcPr>
            <w:tcW w:w="9204" w:type="dxa"/>
            <w:tcBorders>
              <w:top w:val="single" w:sz="4" w:space="0" w:color="000000"/>
              <w:left w:val="single" w:sz="4" w:space="0" w:color="000000"/>
              <w:bottom w:val="single" w:sz="4" w:space="0" w:color="000000"/>
              <w:right w:val="single" w:sz="4" w:space="0" w:color="000000"/>
            </w:tcBorders>
            <w:vAlign w:val="center"/>
          </w:tcPr>
          <w:p w14:paraId="03CECE47" w14:textId="77777777" w:rsidR="00343E83" w:rsidRDefault="00343E83" w:rsidP="00D827A4">
            <w:pPr>
              <w:pStyle w:val="normal1"/>
              <w:widowControl w:val="0"/>
              <w:tabs>
                <w:tab w:val="left" w:pos="5424"/>
              </w:tabs>
              <w:ind w:hanging="2"/>
              <w:jc w:val="center"/>
            </w:pPr>
            <w:r>
              <w:rPr>
                <w:b/>
                <w:sz w:val="24"/>
                <w:szCs w:val="24"/>
              </w:rPr>
              <w:t xml:space="preserve">Полное наименование медицинского учреждения </w:t>
            </w:r>
          </w:p>
        </w:tc>
      </w:tr>
      <w:tr w:rsidR="00343E83" w14:paraId="6F3E86D0"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49A64292" w14:textId="77777777" w:rsidR="00343E83" w:rsidRDefault="00343E83" w:rsidP="00D827A4">
            <w:pPr>
              <w:pStyle w:val="normal1"/>
              <w:widowControl w:val="0"/>
              <w:tabs>
                <w:tab w:val="left" w:pos="5424"/>
              </w:tabs>
              <w:ind w:hanging="2"/>
            </w:pPr>
            <w:r>
              <w:rPr>
                <w:sz w:val="24"/>
                <w:szCs w:val="24"/>
              </w:rPr>
              <w:t>1</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0A54B8B4" w14:textId="77777777" w:rsidR="00343E83" w:rsidRDefault="00343E83" w:rsidP="00D827A4">
            <w:pPr>
              <w:pStyle w:val="normal1"/>
              <w:widowControl w:val="0"/>
              <w:tabs>
                <w:tab w:val="left" w:pos="5424"/>
              </w:tabs>
              <w:ind w:hanging="2"/>
            </w:pPr>
            <w:r>
              <w:rPr>
                <w:sz w:val="24"/>
                <w:szCs w:val="24"/>
              </w:rPr>
              <w:t>ОБУЗ «Ивановская областная клиническая больница»</w:t>
            </w:r>
          </w:p>
        </w:tc>
      </w:tr>
      <w:tr w:rsidR="00343E83" w14:paraId="1AED6936"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4CC6C6F5" w14:textId="77777777" w:rsidR="00343E83" w:rsidRDefault="00343E83" w:rsidP="00D827A4">
            <w:pPr>
              <w:pStyle w:val="normal1"/>
              <w:widowControl w:val="0"/>
              <w:tabs>
                <w:tab w:val="left" w:pos="5424"/>
              </w:tabs>
              <w:ind w:hanging="2"/>
            </w:pPr>
            <w:r>
              <w:rPr>
                <w:sz w:val="24"/>
                <w:szCs w:val="24"/>
              </w:rPr>
              <w:t>2</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00CB8657" w14:textId="77777777" w:rsidR="00343E83" w:rsidRDefault="00343E83" w:rsidP="00D827A4">
            <w:pPr>
              <w:pStyle w:val="normal1"/>
              <w:widowControl w:val="0"/>
              <w:tabs>
                <w:tab w:val="left" w:pos="5424"/>
              </w:tabs>
              <w:ind w:hanging="2"/>
            </w:pPr>
            <w:r>
              <w:rPr>
                <w:sz w:val="24"/>
                <w:szCs w:val="24"/>
              </w:rPr>
              <w:t>ОБУЗ «Областная детская клиническая больница»</w:t>
            </w:r>
          </w:p>
        </w:tc>
      </w:tr>
      <w:tr w:rsidR="00343E83" w14:paraId="460D2217"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20E9F98A" w14:textId="77777777" w:rsidR="00343E83" w:rsidRDefault="00343E83" w:rsidP="00D827A4">
            <w:pPr>
              <w:pStyle w:val="normal1"/>
              <w:widowControl w:val="0"/>
              <w:tabs>
                <w:tab w:val="left" w:pos="5424"/>
              </w:tabs>
              <w:ind w:hanging="2"/>
            </w:pPr>
            <w:r>
              <w:rPr>
                <w:sz w:val="24"/>
                <w:szCs w:val="24"/>
              </w:rPr>
              <w:t>3</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4B16D599" w14:textId="77777777" w:rsidR="00343E83" w:rsidRDefault="00343E83" w:rsidP="00D827A4">
            <w:pPr>
              <w:pStyle w:val="normal1"/>
              <w:widowControl w:val="0"/>
              <w:tabs>
                <w:tab w:val="left" w:pos="5424"/>
              </w:tabs>
              <w:ind w:hanging="2"/>
            </w:pPr>
            <w:r>
              <w:rPr>
                <w:sz w:val="24"/>
                <w:szCs w:val="24"/>
              </w:rPr>
              <w:t>ОБУЗ «Ивановский областной госпиталь для ветеранов войн»</w:t>
            </w:r>
          </w:p>
        </w:tc>
      </w:tr>
      <w:tr w:rsidR="00343E83" w14:paraId="3D7A2186"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00E1A3E0" w14:textId="77777777" w:rsidR="00343E83" w:rsidRDefault="00343E83" w:rsidP="00D827A4">
            <w:pPr>
              <w:pStyle w:val="normal1"/>
              <w:widowControl w:val="0"/>
              <w:tabs>
                <w:tab w:val="left" w:pos="5424"/>
              </w:tabs>
              <w:ind w:hanging="2"/>
            </w:pPr>
            <w:r>
              <w:rPr>
                <w:sz w:val="24"/>
                <w:szCs w:val="24"/>
              </w:rPr>
              <w:t>4</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6B5881D8" w14:textId="77777777" w:rsidR="00343E83" w:rsidRDefault="00343E83" w:rsidP="00D827A4">
            <w:pPr>
              <w:pStyle w:val="normal1"/>
              <w:widowControl w:val="0"/>
              <w:tabs>
                <w:tab w:val="left" w:pos="5424"/>
              </w:tabs>
              <w:ind w:hanging="2"/>
            </w:pPr>
            <w:r>
              <w:rPr>
                <w:sz w:val="24"/>
                <w:szCs w:val="24"/>
              </w:rPr>
              <w:t>ОБУЗ «Ивановский областной клинический центр медицинской реабилитации»</w:t>
            </w:r>
          </w:p>
        </w:tc>
      </w:tr>
      <w:tr w:rsidR="00343E83" w14:paraId="1E45225C"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1164DFD5" w14:textId="77777777" w:rsidR="00343E83" w:rsidRDefault="00343E83" w:rsidP="00D827A4">
            <w:pPr>
              <w:pStyle w:val="normal1"/>
              <w:widowControl w:val="0"/>
              <w:tabs>
                <w:tab w:val="left" w:pos="5424"/>
              </w:tabs>
              <w:ind w:hanging="2"/>
            </w:pPr>
            <w:r>
              <w:rPr>
                <w:sz w:val="24"/>
                <w:szCs w:val="24"/>
              </w:rPr>
              <w:t>5</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65EBB329" w14:textId="77777777" w:rsidR="00343E83" w:rsidRDefault="00343E83" w:rsidP="00D827A4">
            <w:pPr>
              <w:pStyle w:val="normal1"/>
              <w:widowControl w:val="0"/>
              <w:tabs>
                <w:tab w:val="left" w:pos="5424"/>
              </w:tabs>
              <w:ind w:hanging="2"/>
            </w:pPr>
            <w:r>
              <w:rPr>
                <w:sz w:val="24"/>
                <w:szCs w:val="24"/>
              </w:rPr>
              <w:t>ОБУЗ «Областная клиническая психиатрическая больница «Богородское»</w:t>
            </w:r>
          </w:p>
        </w:tc>
      </w:tr>
      <w:tr w:rsidR="00343E83" w14:paraId="4FD4E5BA"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5D43DD91" w14:textId="77777777" w:rsidR="00343E83" w:rsidRDefault="00343E83" w:rsidP="00D827A4">
            <w:pPr>
              <w:pStyle w:val="normal1"/>
              <w:widowControl w:val="0"/>
              <w:tabs>
                <w:tab w:val="left" w:pos="5424"/>
              </w:tabs>
              <w:ind w:hanging="2"/>
            </w:pPr>
            <w:r>
              <w:rPr>
                <w:sz w:val="24"/>
                <w:szCs w:val="24"/>
              </w:rPr>
              <w:t>6</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0F97DBB8" w14:textId="77777777" w:rsidR="00343E83" w:rsidRDefault="00343E83" w:rsidP="00D827A4">
            <w:pPr>
              <w:pStyle w:val="normal1"/>
              <w:widowControl w:val="0"/>
              <w:tabs>
                <w:tab w:val="left" w:pos="5424"/>
              </w:tabs>
              <w:ind w:hanging="2"/>
            </w:pPr>
            <w:r>
              <w:rPr>
                <w:sz w:val="24"/>
                <w:szCs w:val="24"/>
              </w:rPr>
              <w:t>ОБУЗ «Ивановский областной онкологический диспансер»</w:t>
            </w:r>
          </w:p>
        </w:tc>
      </w:tr>
      <w:tr w:rsidR="00343E83" w14:paraId="28DC129C"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357E0024" w14:textId="77777777" w:rsidR="00343E83" w:rsidRDefault="00343E83" w:rsidP="00D827A4">
            <w:pPr>
              <w:pStyle w:val="normal1"/>
              <w:widowControl w:val="0"/>
              <w:tabs>
                <w:tab w:val="left" w:pos="5424"/>
              </w:tabs>
              <w:ind w:hanging="2"/>
            </w:pPr>
            <w:r>
              <w:rPr>
                <w:sz w:val="24"/>
                <w:szCs w:val="24"/>
              </w:rPr>
              <w:t>7</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3DD82A50" w14:textId="77777777" w:rsidR="00343E83" w:rsidRDefault="00343E83" w:rsidP="00D827A4">
            <w:pPr>
              <w:pStyle w:val="normal1"/>
              <w:widowControl w:val="0"/>
              <w:tabs>
                <w:tab w:val="left" w:pos="5424"/>
              </w:tabs>
              <w:ind w:hanging="2"/>
            </w:pPr>
            <w:r>
              <w:rPr>
                <w:sz w:val="24"/>
                <w:szCs w:val="24"/>
              </w:rPr>
              <w:t>ОБУЗ «Кардиологический диспансер»</w:t>
            </w:r>
          </w:p>
        </w:tc>
      </w:tr>
      <w:tr w:rsidR="00343E83" w14:paraId="5B48DF14"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1DC2B275" w14:textId="77777777" w:rsidR="00343E83" w:rsidRDefault="00343E83" w:rsidP="00D827A4">
            <w:pPr>
              <w:pStyle w:val="normal1"/>
              <w:widowControl w:val="0"/>
              <w:tabs>
                <w:tab w:val="left" w:pos="5424"/>
              </w:tabs>
              <w:ind w:hanging="2"/>
            </w:pPr>
            <w:r>
              <w:rPr>
                <w:sz w:val="24"/>
                <w:szCs w:val="24"/>
              </w:rPr>
              <w:t>8</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5144E66E" w14:textId="77777777" w:rsidR="00343E83" w:rsidRDefault="00343E83" w:rsidP="00D827A4">
            <w:pPr>
              <w:pStyle w:val="normal1"/>
              <w:widowControl w:val="0"/>
              <w:tabs>
                <w:tab w:val="left" w:pos="5424"/>
              </w:tabs>
              <w:ind w:hanging="2"/>
            </w:pPr>
            <w:r>
              <w:rPr>
                <w:sz w:val="24"/>
                <w:szCs w:val="24"/>
              </w:rPr>
              <w:t>ОБУЗ «Ивановский областной кожно-венерологический диспансер»</w:t>
            </w:r>
          </w:p>
        </w:tc>
      </w:tr>
      <w:tr w:rsidR="00343E83" w14:paraId="1EC119D5"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15A2E94C" w14:textId="77777777" w:rsidR="00343E83" w:rsidRDefault="00343E83" w:rsidP="00D827A4">
            <w:pPr>
              <w:pStyle w:val="normal1"/>
              <w:widowControl w:val="0"/>
              <w:tabs>
                <w:tab w:val="left" w:pos="5424"/>
              </w:tabs>
              <w:ind w:hanging="2"/>
            </w:pPr>
            <w:r>
              <w:rPr>
                <w:sz w:val="24"/>
                <w:szCs w:val="24"/>
              </w:rPr>
              <w:t>9</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25DCB2B9" w14:textId="77777777" w:rsidR="00343E83" w:rsidRDefault="00343E83" w:rsidP="00D827A4">
            <w:pPr>
              <w:pStyle w:val="normal1"/>
              <w:widowControl w:val="0"/>
              <w:tabs>
                <w:tab w:val="left" w:pos="5424"/>
              </w:tabs>
              <w:ind w:hanging="2"/>
            </w:pPr>
            <w:r>
              <w:rPr>
                <w:sz w:val="24"/>
                <w:szCs w:val="24"/>
              </w:rPr>
              <w:t>ОБУЗ «Ивановский областной наркологический диспансер»</w:t>
            </w:r>
          </w:p>
        </w:tc>
      </w:tr>
      <w:tr w:rsidR="00343E83" w14:paraId="3A6D8D9C"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7108C3D0" w14:textId="77777777" w:rsidR="00343E83" w:rsidRDefault="00343E83" w:rsidP="00D827A4">
            <w:pPr>
              <w:pStyle w:val="normal1"/>
              <w:widowControl w:val="0"/>
              <w:tabs>
                <w:tab w:val="left" w:pos="5424"/>
              </w:tabs>
              <w:ind w:hanging="2"/>
            </w:pPr>
            <w:r>
              <w:rPr>
                <w:sz w:val="24"/>
                <w:szCs w:val="24"/>
              </w:rPr>
              <w:t>10</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784CEEAE" w14:textId="77777777" w:rsidR="00343E83" w:rsidRDefault="00343E83" w:rsidP="00D827A4">
            <w:pPr>
              <w:pStyle w:val="normal1"/>
              <w:widowControl w:val="0"/>
              <w:tabs>
                <w:tab w:val="left" w:pos="5424"/>
              </w:tabs>
              <w:ind w:hanging="2"/>
            </w:pPr>
            <w:r>
              <w:rPr>
                <w:sz w:val="24"/>
                <w:szCs w:val="24"/>
              </w:rPr>
              <w:t>ОБУЗ «Областной противотуберкулезный диспансер имени М.Б. Стоюнина»</w:t>
            </w:r>
          </w:p>
        </w:tc>
      </w:tr>
      <w:tr w:rsidR="00343E83" w14:paraId="6F01AFEA"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17DE7204" w14:textId="77777777" w:rsidR="00343E83" w:rsidRDefault="00343E83" w:rsidP="00D827A4">
            <w:pPr>
              <w:pStyle w:val="normal1"/>
              <w:widowControl w:val="0"/>
              <w:tabs>
                <w:tab w:val="left" w:pos="5424"/>
              </w:tabs>
              <w:ind w:hanging="2"/>
            </w:pPr>
            <w:r>
              <w:rPr>
                <w:sz w:val="24"/>
                <w:szCs w:val="24"/>
              </w:rPr>
              <w:t>11</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4BC8BCD9" w14:textId="77777777" w:rsidR="00343E83" w:rsidRDefault="00343E83" w:rsidP="00D827A4">
            <w:pPr>
              <w:pStyle w:val="normal1"/>
              <w:widowControl w:val="0"/>
              <w:tabs>
                <w:tab w:val="left" w:pos="5424"/>
              </w:tabs>
              <w:ind w:hanging="2"/>
            </w:pPr>
            <w:r>
              <w:rPr>
                <w:sz w:val="24"/>
                <w:szCs w:val="24"/>
              </w:rPr>
              <w:t>ОБУЗ «1-я городская клиническая больница»</w:t>
            </w:r>
          </w:p>
        </w:tc>
      </w:tr>
      <w:tr w:rsidR="00343E83" w14:paraId="712DDF27"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2EC6911B" w14:textId="77777777" w:rsidR="00343E83" w:rsidRDefault="00343E83" w:rsidP="00D827A4">
            <w:pPr>
              <w:pStyle w:val="normal1"/>
              <w:widowControl w:val="0"/>
              <w:tabs>
                <w:tab w:val="left" w:pos="5424"/>
              </w:tabs>
              <w:ind w:hanging="2"/>
            </w:pPr>
            <w:r>
              <w:rPr>
                <w:sz w:val="24"/>
                <w:szCs w:val="24"/>
              </w:rPr>
              <w:t>12</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12B97E45" w14:textId="77777777" w:rsidR="00343E83" w:rsidRDefault="00343E83" w:rsidP="00D827A4">
            <w:pPr>
              <w:pStyle w:val="normal1"/>
              <w:widowControl w:val="0"/>
              <w:tabs>
                <w:tab w:val="left" w:pos="5424"/>
              </w:tabs>
              <w:ind w:hanging="2"/>
            </w:pPr>
            <w:r>
              <w:rPr>
                <w:sz w:val="24"/>
                <w:szCs w:val="24"/>
              </w:rPr>
              <w:t>ОБУЗ «Ивановская клиническая больница имени Куваевых»</w:t>
            </w:r>
          </w:p>
        </w:tc>
      </w:tr>
      <w:tr w:rsidR="00343E83" w14:paraId="40B3DDBA"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07D6BCF4" w14:textId="77777777" w:rsidR="00343E83" w:rsidRDefault="00343E83" w:rsidP="00D827A4">
            <w:pPr>
              <w:pStyle w:val="normal1"/>
              <w:widowControl w:val="0"/>
              <w:tabs>
                <w:tab w:val="left" w:pos="5424"/>
              </w:tabs>
              <w:ind w:hanging="2"/>
            </w:pPr>
            <w:r>
              <w:rPr>
                <w:sz w:val="24"/>
                <w:szCs w:val="24"/>
              </w:rPr>
              <w:t>13</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541B91C4" w14:textId="77777777" w:rsidR="00343E83" w:rsidRDefault="00343E83" w:rsidP="00D827A4">
            <w:pPr>
              <w:pStyle w:val="normal1"/>
              <w:widowControl w:val="0"/>
              <w:tabs>
                <w:tab w:val="left" w:pos="5424"/>
              </w:tabs>
              <w:ind w:hanging="2"/>
            </w:pPr>
            <w:r>
              <w:rPr>
                <w:sz w:val="24"/>
                <w:szCs w:val="24"/>
              </w:rPr>
              <w:t>ОБУЗ «Городская клиническая больница № 3 г. Иванова»</w:t>
            </w:r>
          </w:p>
        </w:tc>
      </w:tr>
      <w:tr w:rsidR="00343E83" w14:paraId="56638B4F"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4F4DF406" w14:textId="77777777" w:rsidR="00343E83" w:rsidRDefault="00343E83" w:rsidP="00D827A4">
            <w:pPr>
              <w:pStyle w:val="normal1"/>
              <w:widowControl w:val="0"/>
              <w:tabs>
                <w:tab w:val="left" w:pos="5424"/>
              </w:tabs>
              <w:ind w:hanging="2"/>
            </w:pPr>
            <w:r>
              <w:rPr>
                <w:sz w:val="24"/>
                <w:szCs w:val="24"/>
              </w:rPr>
              <w:t>14</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7C9760A5" w14:textId="77777777" w:rsidR="00343E83" w:rsidRDefault="00343E83" w:rsidP="00D827A4">
            <w:pPr>
              <w:pStyle w:val="normal1"/>
              <w:widowControl w:val="0"/>
              <w:tabs>
                <w:tab w:val="left" w:pos="5424"/>
              </w:tabs>
              <w:ind w:hanging="2"/>
            </w:pPr>
            <w:r>
              <w:rPr>
                <w:sz w:val="24"/>
                <w:szCs w:val="24"/>
              </w:rPr>
              <w:t>ОБУЗ «Городская клиническая больница №4»</w:t>
            </w:r>
          </w:p>
        </w:tc>
      </w:tr>
      <w:tr w:rsidR="00343E83" w14:paraId="004B8812"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43E428CB" w14:textId="77777777" w:rsidR="00343E83" w:rsidRDefault="00343E83" w:rsidP="00D827A4">
            <w:pPr>
              <w:pStyle w:val="normal1"/>
              <w:widowControl w:val="0"/>
              <w:tabs>
                <w:tab w:val="left" w:pos="5424"/>
              </w:tabs>
              <w:ind w:hanging="2"/>
            </w:pPr>
            <w:r>
              <w:rPr>
                <w:sz w:val="24"/>
                <w:szCs w:val="24"/>
              </w:rPr>
              <w:t>15</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22FDDE72" w14:textId="77777777" w:rsidR="00343E83" w:rsidRDefault="00343E83" w:rsidP="00D827A4">
            <w:pPr>
              <w:pStyle w:val="normal1"/>
              <w:widowControl w:val="0"/>
              <w:tabs>
                <w:tab w:val="left" w:pos="5424"/>
              </w:tabs>
              <w:ind w:hanging="2"/>
            </w:pPr>
            <w:r>
              <w:rPr>
                <w:sz w:val="24"/>
                <w:szCs w:val="24"/>
              </w:rPr>
              <w:t>ОБУЗ «Городская клиническая больница №7»</w:t>
            </w:r>
          </w:p>
        </w:tc>
      </w:tr>
      <w:tr w:rsidR="00343E83" w14:paraId="305DD8A5"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6CAFC70B" w14:textId="77777777" w:rsidR="00343E83" w:rsidRDefault="00343E83" w:rsidP="00D827A4">
            <w:pPr>
              <w:pStyle w:val="normal1"/>
              <w:widowControl w:val="0"/>
              <w:tabs>
                <w:tab w:val="left" w:pos="5424"/>
              </w:tabs>
              <w:ind w:hanging="2"/>
            </w:pPr>
            <w:r>
              <w:rPr>
                <w:sz w:val="24"/>
                <w:szCs w:val="24"/>
              </w:rPr>
              <w:t>16</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2E73ED28" w14:textId="77777777" w:rsidR="00343E83" w:rsidRDefault="00343E83" w:rsidP="00D827A4">
            <w:pPr>
              <w:pStyle w:val="normal1"/>
              <w:widowControl w:val="0"/>
              <w:tabs>
                <w:tab w:val="left" w:pos="5424"/>
              </w:tabs>
              <w:ind w:hanging="2"/>
            </w:pPr>
            <w:r>
              <w:rPr>
                <w:sz w:val="24"/>
                <w:szCs w:val="24"/>
              </w:rPr>
              <w:t>ОБУЗ «Городская клиническая больница №8»</w:t>
            </w:r>
          </w:p>
        </w:tc>
      </w:tr>
      <w:tr w:rsidR="00343E83" w14:paraId="5182C78B"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1B4D05DD" w14:textId="77777777" w:rsidR="00343E83" w:rsidRDefault="00343E83" w:rsidP="00D827A4">
            <w:pPr>
              <w:pStyle w:val="normal1"/>
              <w:widowControl w:val="0"/>
              <w:tabs>
                <w:tab w:val="left" w:pos="5424"/>
              </w:tabs>
              <w:ind w:hanging="2"/>
            </w:pPr>
            <w:r>
              <w:rPr>
                <w:sz w:val="24"/>
                <w:szCs w:val="24"/>
              </w:rPr>
              <w:t>17</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74E6B38B" w14:textId="77777777" w:rsidR="00343E83" w:rsidRDefault="00343E83" w:rsidP="00D827A4">
            <w:pPr>
              <w:pStyle w:val="normal1"/>
              <w:widowControl w:val="0"/>
              <w:tabs>
                <w:tab w:val="left" w:pos="5424"/>
              </w:tabs>
              <w:ind w:hanging="2"/>
            </w:pPr>
            <w:r>
              <w:rPr>
                <w:sz w:val="24"/>
                <w:szCs w:val="24"/>
              </w:rPr>
              <w:t>ОБУЗ «Детская городская клиническая больница № 5» г. Иваново</w:t>
            </w:r>
          </w:p>
        </w:tc>
      </w:tr>
      <w:tr w:rsidR="00343E83" w14:paraId="0744EB56"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212DF6A4" w14:textId="77777777" w:rsidR="00343E83" w:rsidRDefault="00343E83" w:rsidP="00D827A4">
            <w:pPr>
              <w:pStyle w:val="normal1"/>
              <w:widowControl w:val="0"/>
              <w:tabs>
                <w:tab w:val="left" w:pos="5424"/>
              </w:tabs>
              <w:ind w:hanging="2"/>
            </w:pPr>
            <w:r>
              <w:rPr>
                <w:sz w:val="24"/>
                <w:szCs w:val="24"/>
              </w:rPr>
              <w:t>18</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7B5BAE91" w14:textId="77777777" w:rsidR="00343E83" w:rsidRDefault="00343E83" w:rsidP="00D827A4">
            <w:pPr>
              <w:pStyle w:val="normal1"/>
              <w:widowControl w:val="0"/>
              <w:tabs>
                <w:tab w:val="left" w:pos="5424"/>
              </w:tabs>
              <w:ind w:hanging="2"/>
            </w:pPr>
            <w:r>
              <w:rPr>
                <w:sz w:val="24"/>
                <w:szCs w:val="24"/>
              </w:rPr>
              <w:t>ОБУЗ «Родильный дом №1»</w:t>
            </w:r>
          </w:p>
        </w:tc>
      </w:tr>
      <w:tr w:rsidR="00343E83" w14:paraId="665FF2E1"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7A05030D" w14:textId="77777777" w:rsidR="00343E83" w:rsidRDefault="00343E83" w:rsidP="00D827A4">
            <w:pPr>
              <w:pStyle w:val="normal1"/>
              <w:widowControl w:val="0"/>
              <w:tabs>
                <w:tab w:val="left" w:pos="5424"/>
              </w:tabs>
              <w:ind w:hanging="2"/>
            </w:pPr>
            <w:r>
              <w:rPr>
                <w:sz w:val="24"/>
                <w:szCs w:val="24"/>
              </w:rPr>
              <w:t>19</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2D530E7F" w14:textId="77777777" w:rsidR="00343E83" w:rsidRDefault="00343E83" w:rsidP="00D827A4">
            <w:pPr>
              <w:pStyle w:val="normal1"/>
              <w:widowControl w:val="0"/>
              <w:tabs>
                <w:tab w:val="left" w:pos="5424"/>
              </w:tabs>
              <w:ind w:hanging="2"/>
            </w:pPr>
            <w:r>
              <w:rPr>
                <w:sz w:val="24"/>
                <w:szCs w:val="24"/>
              </w:rPr>
              <w:t>ОБУЗ «Родильный дом №4»</w:t>
            </w:r>
          </w:p>
        </w:tc>
      </w:tr>
      <w:tr w:rsidR="00343E83" w14:paraId="0A9115B3"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09F58C4A" w14:textId="77777777" w:rsidR="00343E83" w:rsidRDefault="00343E83" w:rsidP="00D827A4">
            <w:pPr>
              <w:pStyle w:val="normal1"/>
              <w:widowControl w:val="0"/>
              <w:tabs>
                <w:tab w:val="left" w:pos="5424"/>
              </w:tabs>
              <w:ind w:hanging="2"/>
            </w:pPr>
            <w:r>
              <w:rPr>
                <w:sz w:val="24"/>
                <w:szCs w:val="24"/>
              </w:rPr>
              <w:t>20</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2C13B199" w14:textId="77777777" w:rsidR="00343E83" w:rsidRDefault="00343E83" w:rsidP="00D827A4">
            <w:pPr>
              <w:pStyle w:val="normal1"/>
              <w:widowControl w:val="0"/>
              <w:tabs>
                <w:tab w:val="left" w:pos="5424"/>
              </w:tabs>
              <w:ind w:hanging="2"/>
            </w:pPr>
            <w:r>
              <w:rPr>
                <w:sz w:val="24"/>
                <w:szCs w:val="24"/>
              </w:rPr>
              <w:t>ОБУЗ «Стоматологическая поликлиника №1»</w:t>
            </w:r>
          </w:p>
        </w:tc>
      </w:tr>
      <w:tr w:rsidR="00343E83" w14:paraId="000C5550"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7AFA22B4" w14:textId="77777777" w:rsidR="00343E83" w:rsidRDefault="00343E83" w:rsidP="00D827A4">
            <w:pPr>
              <w:pStyle w:val="normal1"/>
              <w:widowControl w:val="0"/>
              <w:tabs>
                <w:tab w:val="left" w:pos="5424"/>
              </w:tabs>
              <w:ind w:hanging="2"/>
            </w:pPr>
            <w:r>
              <w:rPr>
                <w:sz w:val="24"/>
                <w:szCs w:val="24"/>
              </w:rPr>
              <w:t>21</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691259CF" w14:textId="77777777" w:rsidR="00343E83" w:rsidRDefault="00343E83" w:rsidP="00D827A4">
            <w:pPr>
              <w:pStyle w:val="normal1"/>
              <w:widowControl w:val="0"/>
              <w:tabs>
                <w:tab w:val="left" w:pos="5424"/>
              </w:tabs>
              <w:ind w:hanging="2"/>
            </w:pPr>
            <w:r>
              <w:rPr>
                <w:sz w:val="24"/>
                <w:szCs w:val="24"/>
              </w:rPr>
              <w:t>ОБУЗ «Ивановская областная станция переливания крови»</w:t>
            </w:r>
          </w:p>
        </w:tc>
      </w:tr>
      <w:tr w:rsidR="00343E83" w14:paraId="73AB3788"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74317BE2" w14:textId="77777777" w:rsidR="00343E83" w:rsidRDefault="00343E83" w:rsidP="00D827A4">
            <w:pPr>
              <w:pStyle w:val="normal1"/>
              <w:widowControl w:val="0"/>
              <w:tabs>
                <w:tab w:val="left" w:pos="5424"/>
              </w:tabs>
              <w:ind w:hanging="2"/>
            </w:pPr>
            <w:r>
              <w:rPr>
                <w:sz w:val="24"/>
                <w:szCs w:val="24"/>
              </w:rPr>
              <w:t>22</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296A722F" w14:textId="77777777" w:rsidR="00343E83" w:rsidRDefault="00343E83" w:rsidP="00D827A4">
            <w:pPr>
              <w:pStyle w:val="normal1"/>
              <w:widowControl w:val="0"/>
              <w:tabs>
                <w:tab w:val="left" w:pos="5424"/>
              </w:tabs>
              <w:ind w:hanging="2"/>
            </w:pPr>
            <w:r>
              <w:rPr>
                <w:sz w:val="24"/>
                <w:szCs w:val="24"/>
              </w:rPr>
              <w:t>ОБУЗ «Верхнеландеховская центральная районная больница»</w:t>
            </w:r>
          </w:p>
        </w:tc>
      </w:tr>
      <w:tr w:rsidR="00343E83" w14:paraId="6C0E96A5"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0A7E6108" w14:textId="77777777" w:rsidR="00343E83" w:rsidRDefault="00343E83" w:rsidP="00D827A4">
            <w:pPr>
              <w:pStyle w:val="normal1"/>
              <w:widowControl w:val="0"/>
              <w:tabs>
                <w:tab w:val="left" w:pos="5424"/>
              </w:tabs>
              <w:ind w:hanging="2"/>
            </w:pPr>
            <w:r>
              <w:rPr>
                <w:sz w:val="24"/>
                <w:szCs w:val="24"/>
              </w:rPr>
              <w:t>23</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2D5D36DD" w14:textId="77777777" w:rsidR="00343E83" w:rsidRDefault="00343E83" w:rsidP="00D827A4">
            <w:pPr>
              <w:pStyle w:val="normal1"/>
              <w:widowControl w:val="0"/>
              <w:tabs>
                <w:tab w:val="left" w:pos="5424"/>
              </w:tabs>
              <w:ind w:hanging="2"/>
            </w:pPr>
            <w:r>
              <w:rPr>
                <w:sz w:val="24"/>
                <w:szCs w:val="24"/>
              </w:rPr>
              <w:t>ОБУЗ «Вичугская центральная районная больница»</w:t>
            </w:r>
          </w:p>
        </w:tc>
      </w:tr>
      <w:tr w:rsidR="00343E83" w14:paraId="2B383B84"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06B63A65" w14:textId="77777777" w:rsidR="00343E83" w:rsidRDefault="00343E83" w:rsidP="00D827A4">
            <w:pPr>
              <w:pStyle w:val="normal1"/>
              <w:widowControl w:val="0"/>
              <w:tabs>
                <w:tab w:val="left" w:pos="5424"/>
              </w:tabs>
              <w:ind w:hanging="2"/>
            </w:pPr>
            <w:r>
              <w:rPr>
                <w:sz w:val="24"/>
                <w:szCs w:val="24"/>
              </w:rPr>
              <w:t>24</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17EAF150" w14:textId="77777777" w:rsidR="00343E83" w:rsidRDefault="00343E83" w:rsidP="00D827A4">
            <w:pPr>
              <w:pStyle w:val="normal1"/>
              <w:widowControl w:val="0"/>
              <w:tabs>
                <w:tab w:val="left" w:pos="5424"/>
              </w:tabs>
              <w:ind w:hanging="2"/>
            </w:pPr>
            <w:r>
              <w:rPr>
                <w:sz w:val="24"/>
                <w:szCs w:val="24"/>
              </w:rPr>
              <w:t>ОБУЗ «Гаврилово – Посадская центральная районная больница»</w:t>
            </w:r>
          </w:p>
        </w:tc>
      </w:tr>
      <w:tr w:rsidR="00343E83" w14:paraId="760BC9D1"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27500C4C" w14:textId="77777777" w:rsidR="00343E83" w:rsidRDefault="00343E83" w:rsidP="00D827A4">
            <w:pPr>
              <w:pStyle w:val="normal1"/>
              <w:widowControl w:val="0"/>
              <w:tabs>
                <w:tab w:val="left" w:pos="5424"/>
              </w:tabs>
              <w:ind w:hanging="2"/>
            </w:pPr>
            <w:r>
              <w:rPr>
                <w:sz w:val="24"/>
                <w:szCs w:val="24"/>
              </w:rPr>
              <w:t>25</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44F4952D" w14:textId="77777777" w:rsidR="00343E83" w:rsidRDefault="00343E83" w:rsidP="00D827A4">
            <w:pPr>
              <w:pStyle w:val="normal1"/>
              <w:widowControl w:val="0"/>
              <w:tabs>
                <w:tab w:val="left" w:pos="5424"/>
              </w:tabs>
              <w:ind w:hanging="2"/>
            </w:pPr>
            <w:r>
              <w:rPr>
                <w:sz w:val="24"/>
                <w:szCs w:val="24"/>
              </w:rPr>
              <w:t>ОБУЗ «Ильинская центральная районная больница»</w:t>
            </w:r>
          </w:p>
        </w:tc>
      </w:tr>
      <w:tr w:rsidR="00343E83" w14:paraId="0BD2E68E"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3D4A5B66" w14:textId="77777777" w:rsidR="00343E83" w:rsidRDefault="00343E83" w:rsidP="00D827A4">
            <w:pPr>
              <w:pStyle w:val="normal1"/>
              <w:widowControl w:val="0"/>
              <w:tabs>
                <w:tab w:val="left" w:pos="5424"/>
              </w:tabs>
              <w:ind w:hanging="2"/>
            </w:pPr>
            <w:r>
              <w:rPr>
                <w:sz w:val="24"/>
                <w:szCs w:val="24"/>
              </w:rPr>
              <w:t>26</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68A13749" w14:textId="77777777" w:rsidR="00343E83" w:rsidRDefault="00343E83" w:rsidP="00D827A4">
            <w:pPr>
              <w:pStyle w:val="normal1"/>
              <w:widowControl w:val="0"/>
              <w:tabs>
                <w:tab w:val="left" w:pos="5424"/>
              </w:tabs>
              <w:ind w:hanging="2"/>
            </w:pPr>
            <w:r>
              <w:rPr>
                <w:sz w:val="24"/>
                <w:szCs w:val="24"/>
              </w:rPr>
              <w:t>ОБУЗ «Кинешемская центральная районная больница»</w:t>
            </w:r>
          </w:p>
        </w:tc>
      </w:tr>
      <w:tr w:rsidR="00343E83" w14:paraId="6B5DC038"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34E392CE" w14:textId="77777777" w:rsidR="00343E83" w:rsidRDefault="00343E83" w:rsidP="00D827A4">
            <w:pPr>
              <w:pStyle w:val="normal1"/>
              <w:widowControl w:val="0"/>
              <w:tabs>
                <w:tab w:val="left" w:pos="5424"/>
              </w:tabs>
              <w:ind w:hanging="2"/>
            </w:pPr>
            <w:r>
              <w:rPr>
                <w:sz w:val="24"/>
                <w:szCs w:val="24"/>
              </w:rPr>
              <w:t>27</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1983ABAD" w14:textId="77777777" w:rsidR="00343E83" w:rsidRDefault="00343E83" w:rsidP="00D827A4">
            <w:pPr>
              <w:pStyle w:val="normal1"/>
              <w:widowControl w:val="0"/>
              <w:tabs>
                <w:tab w:val="left" w:pos="5424"/>
              </w:tabs>
              <w:ind w:hanging="2"/>
            </w:pPr>
            <w:r>
              <w:rPr>
                <w:sz w:val="24"/>
                <w:szCs w:val="24"/>
              </w:rPr>
              <w:t>ОБУЗ «Комсомольская центральная больница»</w:t>
            </w:r>
          </w:p>
        </w:tc>
      </w:tr>
      <w:tr w:rsidR="00343E83" w14:paraId="697D5265"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06A42347" w14:textId="77777777" w:rsidR="00343E83" w:rsidRDefault="00343E83" w:rsidP="00D827A4">
            <w:pPr>
              <w:pStyle w:val="normal1"/>
              <w:widowControl w:val="0"/>
              <w:tabs>
                <w:tab w:val="left" w:pos="5424"/>
              </w:tabs>
              <w:ind w:hanging="2"/>
            </w:pPr>
            <w:r>
              <w:rPr>
                <w:sz w:val="24"/>
                <w:szCs w:val="24"/>
              </w:rPr>
              <w:t>28</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61EA02E1" w14:textId="77777777" w:rsidR="00343E83" w:rsidRDefault="00343E83" w:rsidP="00D827A4">
            <w:pPr>
              <w:pStyle w:val="normal1"/>
              <w:widowControl w:val="0"/>
              <w:tabs>
                <w:tab w:val="left" w:pos="5424"/>
              </w:tabs>
              <w:ind w:hanging="2"/>
            </w:pPr>
            <w:r>
              <w:rPr>
                <w:sz w:val="24"/>
                <w:szCs w:val="24"/>
              </w:rPr>
              <w:t>ОБУЗ «</w:t>
            </w:r>
            <w:proofErr w:type="spellStart"/>
            <w:r>
              <w:rPr>
                <w:sz w:val="24"/>
                <w:szCs w:val="24"/>
              </w:rPr>
              <w:t>Кохомская</w:t>
            </w:r>
            <w:proofErr w:type="spellEnd"/>
            <w:r>
              <w:rPr>
                <w:sz w:val="24"/>
                <w:szCs w:val="24"/>
              </w:rPr>
              <w:t xml:space="preserve"> центральная районная больница»</w:t>
            </w:r>
          </w:p>
        </w:tc>
      </w:tr>
      <w:tr w:rsidR="00343E83" w14:paraId="2FC7D7F2"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07CED2AC" w14:textId="77777777" w:rsidR="00343E83" w:rsidRDefault="00343E83" w:rsidP="00D827A4">
            <w:pPr>
              <w:pStyle w:val="normal1"/>
              <w:widowControl w:val="0"/>
              <w:tabs>
                <w:tab w:val="left" w:pos="5424"/>
              </w:tabs>
              <w:ind w:hanging="2"/>
            </w:pPr>
            <w:r>
              <w:rPr>
                <w:sz w:val="24"/>
                <w:szCs w:val="24"/>
              </w:rPr>
              <w:t>29</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2474CC21" w14:textId="77777777" w:rsidR="00343E83" w:rsidRDefault="00343E83" w:rsidP="00D827A4">
            <w:pPr>
              <w:pStyle w:val="normal1"/>
              <w:widowControl w:val="0"/>
              <w:tabs>
                <w:tab w:val="left" w:pos="5424"/>
              </w:tabs>
              <w:ind w:hanging="2"/>
              <w:rPr>
                <w:sz w:val="24"/>
                <w:szCs w:val="24"/>
              </w:rPr>
            </w:pPr>
            <w:r>
              <w:rPr>
                <w:sz w:val="24"/>
                <w:szCs w:val="24"/>
              </w:rPr>
              <w:t>ОБУЗ «Лежневская центральная районная больница»</w:t>
            </w:r>
          </w:p>
        </w:tc>
      </w:tr>
      <w:tr w:rsidR="00343E83" w14:paraId="3ABBF7C1"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20B41D1B" w14:textId="77777777" w:rsidR="00343E83" w:rsidRDefault="00343E83" w:rsidP="00D827A4">
            <w:pPr>
              <w:pStyle w:val="normal1"/>
              <w:widowControl w:val="0"/>
              <w:tabs>
                <w:tab w:val="left" w:pos="5424"/>
              </w:tabs>
              <w:ind w:hanging="2"/>
            </w:pPr>
            <w:r>
              <w:rPr>
                <w:sz w:val="24"/>
                <w:szCs w:val="24"/>
              </w:rPr>
              <w:t>30</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38CD6582" w14:textId="77777777" w:rsidR="00343E83" w:rsidRDefault="00343E83" w:rsidP="00D827A4">
            <w:pPr>
              <w:pStyle w:val="normal1"/>
              <w:widowControl w:val="0"/>
              <w:tabs>
                <w:tab w:val="left" w:pos="5424"/>
              </w:tabs>
              <w:ind w:hanging="2"/>
              <w:rPr>
                <w:sz w:val="24"/>
                <w:szCs w:val="24"/>
              </w:rPr>
            </w:pPr>
            <w:r>
              <w:rPr>
                <w:sz w:val="24"/>
                <w:szCs w:val="24"/>
              </w:rPr>
              <w:t>ОБУЗ «Лухская центральная районная больница»</w:t>
            </w:r>
          </w:p>
        </w:tc>
      </w:tr>
      <w:tr w:rsidR="00343E83" w14:paraId="36A9CB34"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581C848C" w14:textId="77777777" w:rsidR="00343E83" w:rsidRDefault="00343E83" w:rsidP="00D827A4">
            <w:pPr>
              <w:pStyle w:val="normal1"/>
              <w:widowControl w:val="0"/>
              <w:tabs>
                <w:tab w:val="left" w:pos="5424"/>
              </w:tabs>
              <w:ind w:hanging="2"/>
            </w:pPr>
            <w:r>
              <w:rPr>
                <w:sz w:val="24"/>
                <w:szCs w:val="24"/>
              </w:rPr>
              <w:t>31</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5915DC1B" w14:textId="77777777" w:rsidR="00343E83" w:rsidRDefault="00343E83" w:rsidP="00D827A4">
            <w:pPr>
              <w:pStyle w:val="normal1"/>
              <w:widowControl w:val="0"/>
              <w:tabs>
                <w:tab w:val="left" w:pos="5424"/>
              </w:tabs>
              <w:ind w:hanging="2"/>
            </w:pPr>
            <w:r>
              <w:rPr>
                <w:sz w:val="24"/>
                <w:szCs w:val="24"/>
              </w:rPr>
              <w:t>ОБУЗ «Пестяковская центральная районная больница»</w:t>
            </w:r>
          </w:p>
        </w:tc>
      </w:tr>
      <w:tr w:rsidR="00343E83" w14:paraId="0B771268"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2AE56A1A" w14:textId="77777777" w:rsidR="00343E83" w:rsidRDefault="00343E83" w:rsidP="00D827A4">
            <w:pPr>
              <w:pStyle w:val="normal1"/>
              <w:widowControl w:val="0"/>
              <w:tabs>
                <w:tab w:val="left" w:pos="5424"/>
              </w:tabs>
              <w:ind w:hanging="2"/>
            </w:pPr>
            <w:r>
              <w:rPr>
                <w:sz w:val="24"/>
                <w:szCs w:val="24"/>
              </w:rPr>
              <w:t>32</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3E24239D" w14:textId="77777777" w:rsidR="00343E83" w:rsidRDefault="00343E83" w:rsidP="00D827A4">
            <w:pPr>
              <w:pStyle w:val="normal1"/>
              <w:widowControl w:val="0"/>
              <w:tabs>
                <w:tab w:val="left" w:pos="5424"/>
              </w:tabs>
              <w:ind w:hanging="2"/>
            </w:pPr>
            <w:r>
              <w:rPr>
                <w:sz w:val="24"/>
                <w:szCs w:val="24"/>
              </w:rPr>
              <w:t>ОБУЗ «Приволжская центральная районная больница»</w:t>
            </w:r>
          </w:p>
        </w:tc>
      </w:tr>
      <w:tr w:rsidR="00343E83" w14:paraId="5704D42C"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7209E77C" w14:textId="77777777" w:rsidR="00343E83" w:rsidRDefault="00343E83" w:rsidP="00D827A4">
            <w:pPr>
              <w:pStyle w:val="normal1"/>
              <w:widowControl w:val="0"/>
              <w:tabs>
                <w:tab w:val="left" w:pos="5424"/>
              </w:tabs>
              <w:ind w:hanging="2"/>
            </w:pPr>
            <w:r>
              <w:rPr>
                <w:sz w:val="24"/>
                <w:szCs w:val="24"/>
              </w:rPr>
              <w:t>33</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010279BC" w14:textId="77777777" w:rsidR="00343E83" w:rsidRDefault="00343E83" w:rsidP="00D827A4">
            <w:pPr>
              <w:pStyle w:val="normal1"/>
              <w:widowControl w:val="0"/>
              <w:tabs>
                <w:tab w:val="left" w:pos="5424"/>
              </w:tabs>
              <w:ind w:hanging="2"/>
            </w:pPr>
            <w:r>
              <w:rPr>
                <w:sz w:val="24"/>
                <w:szCs w:val="24"/>
              </w:rPr>
              <w:t>ОБУЗ «Пучежская центральная районная больница»</w:t>
            </w:r>
          </w:p>
        </w:tc>
      </w:tr>
      <w:tr w:rsidR="00343E83" w14:paraId="5E075E35"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6F4C82A2" w14:textId="77777777" w:rsidR="00343E83" w:rsidRDefault="00343E83" w:rsidP="00D827A4">
            <w:pPr>
              <w:pStyle w:val="normal1"/>
              <w:widowControl w:val="0"/>
              <w:tabs>
                <w:tab w:val="left" w:pos="5424"/>
              </w:tabs>
              <w:ind w:hanging="2"/>
            </w:pPr>
            <w:r>
              <w:rPr>
                <w:sz w:val="24"/>
                <w:szCs w:val="24"/>
              </w:rPr>
              <w:t>34</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653C86AC" w14:textId="77777777" w:rsidR="00343E83" w:rsidRDefault="00343E83" w:rsidP="00D827A4">
            <w:pPr>
              <w:pStyle w:val="normal1"/>
              <w:widowControl w:val="0"/>
              <w:tabs>
                <w:tab w:val="left" w:pos="5424"/>
              </w:tabs>
              <w:ind w:hanging="2"/>
              <w:rPr>
                <w:sz w:val="24"/>
                <w:szCs w:val="24"/>
              </w:rPr>
            </w:pPr>
            <w:r>
              <w:rPr>
                <w:sz w:val="24"/>
                <w:szCs w:val="24"/>
              </w:rPr>
              <w:t>ОБУЗ «Палехская центральная районная больница»</w:t>
            </w:r>
          </w:p>
        </w:tc>
      </w:tr>
      <w:tr w:rsidR="00343E83" w14:paraId="0F1E0636"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5BB5FC68" w14:textId="77777777" w:rsidR="00343E83" w:rsidRDefault="00343E83" w:rsidP="00D827A4">
            <w:pPr>
              <w:pStyle w:val="normal1"/>
              <w:widowControl w:val="0"/>
              <w:tabs>
                <w:tab w:val="left" w:pos="5424"/>
              </w:tabs>
              <w:ind w:hanging="2"/>
            </w:pPr>
            <w:r>
              <w:rPr>
                <w:sz w:val="24"/>
                <w:szCs w:val="24"/>
              </w:rPr>
              <w:t>35</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6FA103DC" w14:textId="77777777" w:rsidR="00343E83" w:rsidRDefault="00343E83" w:rsidP="00D827A4">
            <w:pPr>
              <w:pStyle w:val="normal1"/>
              <w:widowControl w:val="0"/>
              <w:tabs>
                <w:tab w:val="left" w:pos="5424"/>
              </w:tabs>
              <w:ind w:hanging="2"/>
            </w:pPr>
            <w:r>
              <w:rPr>
                <w:sz w:val="24"/>
                <w:szCs w:val="24"/>
              </w:rPr>
              <w:t>ОБУЗ «Родниковская центральная районная больница»</w:t>
            </w:r>
          </w:p>
        </w:tc>
      </w:tr>
      <w:tr w:rsidR="00343E83" w14:paraId="0C7B3F19"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0DE0FFB1" w14:textId="77777777" w:rsidR="00343E83" w:rsidRDefault="00343E83" w:rsidP="00D827A4">
            <w:pPr>
              <w:pStyle w:val="normal1"/>
              <w:widowControl w:val="0"/>
              <w:tabs>
                <w:tab w:val="left" w:pos="5424"/>
              </w:tabs>
              <w:ind w:hanging="2"/>
            </w:pPr>
            <w:r>
              <w:rPr>
                <w:sz w:val="24"/>
                <w:szCs w:val="24"/>
              </w:rPr>
              <w:t>36</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0BBDD403" w14:textId="77777777" w:rsidR="00343E83" w:rsidRDefault="00343E83" w:rsidP="00D827A4">
            <w:pPr>
              <w:pStyle w:val="normal1"/>
              <w:widowControl w:val="0"/>
              <w:tabs>
                <w:tab w:val="left" w:pos="5424"/>
              </w:tabs>
              <w:ind w:hanging="2"/>
            </w:pPr>
            <w:r>
              <w:rPr>
                <w:sz w:val="24"/>
                <w:szCs w:val="24"/>
              </w:rPr>
              <w:t>ОБУЗ «Тейковская центральная районная больница»</w:t>
            </w:r>
          </w:p>
        </w:tc>
      </w:tr>
      <w:tr w:rsidR="00343E83" w14:paraId="37073011"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6F306AE9" w14:textId="77777777" w:rsidR="00343E83" w:rsidRDefault="00343E83" w:rsidP="00D827A4">
            <w:pPr>
              <w:pStyle w:val="normal1"/>
              <w:widowControl w:val="0"/>
              <w:tabs>
                <w:tab w:val="left" w:pos="5424"/>
              </w:tabs>
              <w:ind w:hanging="2"/>
            </w:pPr>
            <w:r>
              <w:rPr>
                <w:sz w:val="24"/>
                <w:szCs w:val="24"/>
              </w:rPr>
              <w:t>37</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2F825BC4" w14:textId="77777777" w:rsidR="00343E83" w:rsidRDefault="00343E83" w:rsidP="00D827A4">
            <w:pPr>
              <w:pStyle w:val="normal1"/>
              <w:widowControl w:val="0"/>
              <w:tabs>
                <w:tab w:val="left" w:pos="5424"/>
              </w:tabs>
              <w:ind w:hanging="2"/>
            </w:pPr>
            <w:r>
              <w:rPr>
                <w:sz w:val="24"/>
                <w:szCs w:val="24"/>
              </w:rPr>
              <w:t>ОБУЗ «Фурмановская центральная районная больница»</w:t>
            </w:r>
          </w:p>
        </w:tc>
      </w:tr>
      <w:tr w:rsidR="00343E83" w14:paraId="5F46FAEE"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29CBC90E" w14:textId="77777777" w:rsidR="00343E83" w:rsidRDefault="00343E83" w:rsidP="00D827A4">
            <w:pPr>
              <w:pStyle w:val="normal1"/>
              <w:widowControl w:val="0"/>
              <w:tabs>
                <w:tab w:val="left" w:pos="5424"/>
              </w:tabs>
              <w:ind w:hanging="2"/>
            </w:pPr>
            <w:r>
              <w:rPr>
                <w:sz w:val="24"/>
                <w:szCs w:val="24"/>
              </w:rPr>
              <w:t>38</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09ECDF81" w14:textId="77777777" w:rsidR="00343E83" w:rsidRDefault="00343E83" w:rsidP="00D827A4">
            <w:pPr>
              <w:pStyle w:val="normal1"/>
              <w:widowControl w:val="0"/>
              <w:tabs>
                <w:tab w:val="left" w:pos="5424"/>
              </w:tabs>
              <w:ind w:hanging="2"/>
            </w:pPr>
            <w:r>
              <w:rPr>
                <w:sz w:val="24"/>
                <w:szCs w:val="24"/>
              </w:rPr>
              <w:t>ОБУЗ «Шуйская центральная районная больница»</w:t>
            </w:r>
          </w:p>
        </w:tc>
      </w:tr>
      <w:tr w:rsidR="00343E83" w14:paraId="4DD8CFE5"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4115569A" w14:textId="77777777" w:rsidR="00343E83" w:rsidRDefault="00343E83" w:rsidP="00D827A4">
            <w:pPr>
              <w:pStyle w:val="normal1"/>
              <w:widowControl w:val="0"/>
              <w:tabs>
                <w:tab w:val="left" w:pos="5424"/>
              </w:tabs>
              <w:ind w:hanging="2"/>
            </w:pPr>
            <w:r>
              <w:rPr>
                <w:sz w:val="24"/>
                <w:szCs w:val="24"/>
              </w:rPr>
              <w:t>39</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6AA81920" w14:textId="77777777" w:rsidR="00343E83" w:rsidRDefault="00343E83" w:rsidP="00D827A4">
            <w:pPr>
              <w:pStyle w:val="normal1"/>
              <w:widowControl w:val="0"/>
              <w:tabs>
                <w:tab w:val="left" w:pos="5424"/>
              </w:tabs>
              <w:ind w:hanging="2"/>
            </w:pPr>
            <w:r>
              <w:rPr>
                <w:sz w:val="24"/>
                <w:szCs w:val="24"/>
              </w:rPr>
              <w:t>ОБУЗ «Южская центральная районная больница»</w:t>
            </w:r>
          </w:p>
        </w:tc>
      </w:tr>
      <w:tr w:rsidR="00343E83" w14:paraId="206C71EB" w14:textId="77777777" w:rsidTr="00D827A4">
        <w:trPr>
          <w:trHeight w:val="181"/>
        </w:trPr>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11AC53EB" w14:textId="77777777" w:rsidR="00343E83" w:rsidRDefault="00343E83" w:rsidP="00D827A4">
            <w:pPr>
              <w:pStyle w:val="normal1"/>
              <w:widowControl w:val="0"/>
              <w:tabs>
                <w:tab w:val="left" w:pos="5424"/>
              </w:tabs>
              <w:ind w:hanging="2"/>
              <w:rPr>
                <w:sz w:val="24"/>
                <w:szCs w:val="24"/>
              </w:rPr>
            </w:pPr>
            <w:r>
              <w:rPr>
                <w:sz w:val="24"/>
                <w:szCs w:val="24"/>
              </w:rPr>
              <w:t>40</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1B1C1C0A" w14:textId="77777777" w:rsidR="00343E83" w:rsidRDefault="00343E83" w:rsidP="00D827A4">
            <w:pPr>
              <w:pStyle w:val="normal1"/>
              <w:widowControl w:val="0"/>
              <w:tabs>
                <w:tab w:val="left" w:pos="5424"/>
              </w:tabs>
              <w:ind w:hanging="2"/>
              <w:rPr>
                <w:sz w:val="24"/>
                <w:szCs w:val="24"/>
              </w:rPr>
            </w:pPr>
            <w:r>
              <w:rPr>
                <w:sz w:val="24"/>
                <w:szCs w:val="24"/>
              </w:rPr>
              <w:t>ОБУЗ «Бюро судебно-медицинской экспертизы Ивановской области»</w:t>
            </w:r>
          </w:p>
        </w:tc>
      </w:tr>
      <w:tr w:rsidR="00343E83" w14:paraId="127F9A0B" w14:textId="77777777" w:rsidTr="00D827A4">
        <w:tc>
          <w:tcPr>
            <w:tcW w:w="680" w:type="dxa"/>
            <w:tcBorders>
              <w:top w:val="single" w:sz="4" w:space="0" w:color="000000"/>
              <w:left w:val="single" w:sz="4" w:space="0" w:color="000000"/>
              <w:bottom w:val="single" w:sz="4" w:space="0" w:color="000000"/>
              <w:right w:val="single" w:sz="4" w:space="0" w:color="000000"/>
            </w:tcBorders>
            <w:tcMar>
              <w:right w:w="0" w:type="dxa"/>
            </w:tcMar>
            <w:vAlign w:val="center"/>
          </w:tcPr>
          <w:p w14:paraId="7B5B0661" w14:textId="77777777" w:rsidR="00343E83" w:rsidRDefault="00343E83" w:rsidP="00D827A4">
            <w:pPr>
              <w:pStyle w:val="normal1"/>
              <w:widowControl w:val="0"/>
              <w:tabs>
                <w:tab w:val="left" w:pos="5424"/>
              </w:tabs>
              <w:ind w:hanging="2"/>
              <w:rPr>
                <w:sz w:val="24"/>
                <w:szCs w:val="24"/>
              </w:rPr>
            </w:pPr>
            <w:r>
              <w:rPr>
                <w:sz w:val="24"/>
                <w:szCs w:val="24"/>
              </w:rPr>
              <w:t>41</w:t>
            </w:r>
          </w:p>
        </w:tc>
        <w:tc>
          <w:tcPr>
            <w:tcW w:w="9204" w:type="dxa"/>
            <w:tcBorders>
              <w:top w:val="single" w:sz="4" w:space="0" w:color="000000"/>
              <w:left w:val="single" w:sz="4" w:space="0" w:color="000000"/>
              <w:bottom w:val="single" w:sz="4" w:space="0" w:color="000000"/>
              <w:right w:val="single" w:sz="4" w:space="0" w:color="000000"/>
            </w:tcBorders>
            <w:tcMar>
              <w:right w:w="0" w:type="dxa"/>
            </w:tcMar>
          </w:tcPr>
          <w:p w14:paraId="6E10B86A" w14:textId="77777777" w:rsidR="00343E83" w:rsidRDefault="00343E83" w:rsidP="00D827A4">
            <w:pPr>
              <w:pStyle w:val="normal1"/>
              <w:widowControl w:val="0"/>
              <w:tabs>
                <w:tab w:val="left" w:pos="5424"/>
              </w:tabs>
              <w:ind w:hanging="2"/>
            </w:pPr>
            <w:r>
              <w:rPr>
                <w:sz w:val="24"/>
                <w:szCs w:val="24"/>
              </w:rPr>
              <w:t>ОБУЗ «Центр по профилактике и борьбе со СПИД и инфекционными заболеваниями»</w:t>
            </w:r>
          </w:p>
        </w:tc>
      </w:tr>
      <w:tr w:rsidR="00343E83" w14:paraId="38D9E2A4" w14:textId="77777777" w:rsidTr="00D827A4">
        <w:tc>
          <w:tcPr>
            <w:tcW w:w="680" w:type="dxa"/>
            <w:tcBorders>
              <w:left w:val="single" w:sz="4" w:space="0" w:color="000000"/>
              <w:bottom w:val="single" w:sz="4" w:space="0" w:color="000000"/>
              <w:right w:val="single" w:sz="4" w:space="0" w:color="000000"/>
            </w:tcBorders>
            <w:shd w:val="clear" w:color="auto" w:fill="FFFFFF"/>
            <w:tcMar>
              <w:right w:w="0" w:type="dxa"/>
            </w:tcMar>
            <w:vAlign w:val="center"/>
          </w:tcPr>
          <w:p w14:paraId="44456240" w14:textId="77777777" w:rsidR="00343E83" w:rsidRDefault="00343E83" w:rsidP="00D827A4">
            <w:pPr>
              <w:pStyle w:val="normal1"/>
              <w:widowControl w:val="0"/>
              <w:tabs>
                <w:tab w:val="left" w:pos="5424"/>
              </w:tabs>
              <w:ind w:hanging="2"/>
              <w:rPr>
                <w:sz w:val="24"/>
                <w:szCs w:val="24"/>
              </w:rPr>
            </w:pPr>
            <w:r>
              <w:rPr>
                <w:sz w:val="24"/>
                <w:szCs w:val="24"/>
              </w:rPr>
              <w:t>42</w:t>
            </w:r>
          </w:p>
        </w:tc>
        <w:tc>
          <w:tcPr>
            <w:tcW w:w="9204" w:type="dxa"/>
            <w:tcBorders>
              <w:left w:val="single" w:sz="4" w:space="0" w:color="000000"/>
              <w:bottom w:val="single" w:sz="4" w:space="0" w:color="000000"/>
              <w:right w:val="single" w:sz="4" w:space="0" w:color="000000"/>
            </w:tcBorders>
            <w:shd w:val="clear" w:color="auto" w:fill="FFFFFF"/>
            <w:tcMar>
              <w:right w:w="0" w:type="dxa"/>
            </w:tcMar>
          </w:tcPr>
          <w:p w14:paraId="34D70B51" w14:textId="77777777" w:rsidR="00343E83" w:rsidRDefault="00343E83" w:rsidP="00D827A4">
            <w:pPr>
              <w:pStyle w:val="normal1"/>
              <w:widowControl w:val="0"/>
              <w:tabs>
                <w:tab w:val="left" w:pos="5424"/>
              </w:tabs>
              <w:ind w:hanging="2"/>
              <w:rPr>
                <w:sz w:val="24"/>
                <w:szCs w:val="24"/>
              </w:rPr>
            </w:pPr>
            <w:r>
              <w:rPr>
                <w:sz w:val="24"/>
                <w:szCs w:val="24"/>
              </w:rPr>
              <w:t>ОБУЗ «Юрьевецкая центральная районная больница»</w:t>
            </w:r>
          </w:p>
        </w:tc>
      </w:tr>
      <w:tr w:rsidR="00343E83" w14:paraId="739D2394" w14:textId="77777777" w:rsidTr="00D827A4">
        <w:tc>
          <w:tcPr>
            <w:tcW w:w="680" w:type="dxa"/>
            <w:tcBorders>
              <w:left w:val="single" w:sz="4" w:space="0" w:color="000000"/>
              <w:bottom w:val="single" w:sz="4" w:space="0" w:color="000000"/>
              <w:right w:val="single" w:sz="4" w:space="0" w:color="000000"/>
            </w:tcBorders>
            <w:shd w:val="clear" w:color="auto" w:fill="FFFFFF"/>
            <w:tcMar>
              <w:right w:w="0" w:type="dxa"/>
            </w:tcMar>
            <w:vAlign w:val="center"/>
          </w:tcPr>
          <w:p w14:paraId="19D87A9B" w14:textId="77777777" w:rsidR="00343E83" w:rsidRPr="00433FBA" w:rsidRDefault="00343E83" w:rsidP="00D827A4">
            <w:pPr>
              <w:pStyle w:val="normal1"/>
              <w:widowControl w:val="0"/>
              <w:tabs>
                <w:tab w:val="left" w:pos="5424"/>
              </w:tabs>
              <w:ind w:hanging="2"/>
              <w:rPr>
                <w:sz w:val="24"/>
                <w:szCs w:val="24"/>
              </w:rPr>
            </w:pPr>
            <w:r w:rsidRPr="00433FBA">
              <w:rPr>
                <w:sz w:val="24"/>
                <w:szCs w:val="24"/>
              </w:rPr>
              <w:t>43-44</w:t>
            </w:r>
          </w:p>
        </w:tc>
        <w:tc>
          <w:tcPr>
            <w:tcW w:w="9204" w:type="dxa"/>
            <w:tcBorders>
              <w:left w:val="single" w:sz="4" w:space="0" w:color="000000"/>
              <w:bottom w:val="single" w:sz="4" w:space="0" w:color="000000"/>
              <w:right w:val="single" w:sz="4" w:space="0" w:color="000000"/>
            </w:tcBorders>
            <w:shd w:val="clear" w:color="auto" w:fill="FFFFFF"/>
            <w:tcMar>
              <w:right w:w="0" w:type="dxa"/>
            </w:tcMar>
          </w:tcPr>
          <w:p w14:paraId="20E45BA9" w14:textId="77777777" w:rsidR="00343E83" w:rsidRDefault="00343E83" w:rsidP="00D827A4">
            <w:pPr>
              <w:pStyle w:val="normal1"/>
              <w:ind w:hanging="2"/>
              <w:rPr>
                <w:color w:val="000000"/>
                <w:sz w:val="24"/>
                <w:szCs w:val="24"/>
              </w:rPr>
            </w:pPr>
            <w:r w:rsidRPr="00433FBA">
              <w:rPr>
                <w:color w:val="000000"/>
                <w:sz w:val="24"/>
                <w:szCs w:val="24"/>
              </w:rPr>
              <w:t>Резервные места в количестве 2 МО</w:t>
            </w:r>
          </w:p>
        </w:tc>
      </w:tr>
    </w:tbl>
    <w:p w14:paraId="6E6AE604" w14:textId="77777777" w:rsidR="00343E83" w:rsidRDefault="00343E83" w:rsidP="00343E83">
      <w:pPr>
        <w:pStyle w:val="normal1"/>
        <w:ind w:hanging="2"/>
        <w:sectPr w:rsidR="00343E83">
          <w:headerReference w:type="default" r:id="rId58"/>
          <w:footerReference w:type="default" r:id="rId59"/>
          <w:pgSz w:w="11906" w:h="16838"/>
          <w:pgMar w:top="568" w:right="624" w:bottom="709" w:left="1021" w:header="0" w:footer="278" w:gutter="0"/>
          <w:pgNumType w:start="1"/>
          <w:cols w:space="720"/>
          <w:formProt w:val="0"/>
          <w:docGrid w:linePitch="100" w:charSpace="8192"/>
        </w:sectPr>
      </w:pPr>
    </w:p>
    <w:p w14:paraId="16070E08" w14:textId="77777777" w:rsidR="00343E83" w:rsidRDefault="00343E83" w:rsidP="00343E83">
      <w:pPr>
        <w:pStyle w:val="normal1"/>
        <w:ind w:hanging="2"/>
        <w:jc w:val="right"/>
        <w:rPr>
          <w:b/>
          <w:color w:val="000000"/>
          <w:sz w:val="24"/>
          <w:szCs w:val="24"/>
        </w:rPr>
      </w:pPr>
      <w:r>
        <w:rPr>
          <w:b/>
          <w:color w:val="000000"/>
          <w:sz w:val="24"/>
          <w:szCs w:val="24"/>
        </w:rPr>
        <w:lastRenderedPageBreak/>
        <w:t>Приложение 2</w:t>
      </w:r>
    </w:p>
    <w:p w14:paraId="27B21602" w14:textId="77777777" w:rsidR="00343E83" w:rsidRDefault="00343E83" w:rsidP="00343E83">
      <w:pPr>
        <w:pStyle w:val="normal1"/>
        <w:ind w:hanging="2"/>
        <w:jc w:val="right"/>
        <w:rPr>
          <w:b/>
          <w:color w:val="000000"/>
          <w:sz w:val="24"/>
          <w:szCs w:val="24"/>
        </w:rPr>
      </w:pPr>
      <w:r>
        <w:rPr>
          <w:b/>
          <w:color w:val="000000"/>
          <w:sz w:val="24"/>
          <w:szCs w:val="24"/>
        </w:rPr>
        <w:t>к Техническому заданию</w:t>
      </w:r>
    </w:p>
    <w:p w14:paraId="7603210A" w14:textId="77777777" w:rsidR="00343E83" w:rsidRDefault="00343E83" w:rsidP="00343E83">
      <w:pPr>
        <w:pStyle w:val="normal1"/>
        <w:ind w:hanging="2"/>
        <w:jc w:val="center"/>
        <w:rPr>
          <w:b/>
          <w:color w:val="000000"/>
          <w:sz w:val="24"/>
          <w:szCs w:val="24"/>
        </w:rPr>
      </w:pPr>
      <w:r>
        <w:rPr>
          <w:b/>
          <w:color w:val="000000"/>
          <w:sz w:val="24"/>
          <w:szCs w:val="24"/>
        </w:rPr>
        <w:t>Перечень лабораторного оборудования медицинских организаций</w:t>
      </w:r>
    </w:p>
    <w:tbl>
      <w:tblPr>
        <w:tblStyle w:val="TableNormal"/>
        <w:tblW w:w="0" w:type="auto"/>
        <w:tblInd w:w="0" w:type="dxa"/>
        <w:tblCellMar>
          <w:left w:w="108" w:type="dxa"/>
          <w:right w:w="108" w:type="dxa"/>
        </w:tblCellMar>
        <w:tblLook w:val="0400" w:firstRow="0" w:lastRow="0" w:firstColumn="0" w:lastColumn="0" w:noHBand="0" w:noVBand="1"/>
      </w:tblPr>
      <w:tblGrid>
        <w:gridCol w:w="649"/>
        <w:gridCol w:w="4295"/>
        <w:gridCol w:w="9422"/>
        <w:gridCol w:w="1185"/>
      </w:tblGrid>
      <w:tr w:rsidR="00343E83" w14:paraId="3F79BCE2" w14:textId="77777777" w:rsidTr="00D827A4">
        <w:tc>
          <w:tcPr>
            <w:tcW w:w="0" w:type="auto"/>
            <w:tcBorders>
              <w:top w:val="single" w:sz="4" w:space="0" w:color="000000"/>
              <w:left w:val="single" w:sz="4" w:space="0" w:color="000000"/>
              <w:bottom w:val="single" w:sz="4" w:space="0" w:color="000000"/>
              <w:right w:val="single" w:sz="4" w:space="0" w:color="000000"/>
            </w:tcBorders>
            <w:vAlign w:val="center"/>
          </w:tcPr>
          <w:p w14:paraId="7117866C" w14:textId="77777777" w:rsidR="00343E83" w:rsidRDefault="00343E83" w:rsidP="00D827A4">
            <w:pPr>
              <w:pStyle w:val="normal1"/>
              <w:ind w:hanging="2"/>
              <w:jc w:val="center"/>
              <w:rPr>
                <w:color w:val="000000"/>
                <w:sz w:val="22"/>
                <w:szCs w:val="22"/>
              </w:rPr>
            </w:pPr>
            <w:r>
              <w:rPr>
                <w:color w:val="000000"/>
                <w:sz w:val="22"/>
                <w:szCs w:val="22"/>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8CDEF0" w14:textId="77777777" w:rsidR="00343E83" w:rsidRDefault="00343E83" w:rsidP="00D827A4">
            <w:pPr>
              <w:pStyle w:val="normal1"/>
              <w:ind w:hanging="2"/>
              <w:jc w:val="center"/>
              <w:rPr>
                <w:color w:val="000000"/>
                <w:sz w:val="22"/>
                <w:szCs w:val="22"/>
              </w:rPr>
            </w:pPr>
            <w:r>
              <w:rPr>
                <w:color w:val="000000"/>
                <w:sz w:val="22"/>
                <w:szCs w:val="22"/>
              </w:rPr>
              <w:t>Наименование МО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5160D8" w14:textId="77777777" w:rsidR="00343E83" w:rsidRDefault="00343E83" w:rsidP="00D827A4">
            <w:pPr>
              <w:pStyle w:val="normal1"/>
              <w:ind w:hanging="2"/>
              <w:jc w:val="center"/>
              <w:rPr>
                <w:color w:val="000000"/>
                <w:sz w:val="22"/>
                <w:szCs w:val="22"/>
              </w:rPr>
            </w:pPr>
            <w:r>
              <w:rPr>
                <w:color w:val="000000"/>
                <w:sz w:val="22"/>
                <w:szCs w:val="22"/>
              </w:rPr>
              <w:t>Наименование оборудования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FD3F7E" w14:textId="77777777" w:rsidR="00343E83" w:rsidRDefault="00343E83" w:rsidP="00D827A4">
            <w:pPr>
              <w:pStyle w:val="normal1"/>
              <w:ind w:hanging="2"/>
              <w:jc w:val="center"/>
              <w:rPr>
                <w:color w:val="000000"/>
                <w:sz w:val="22"/>
                <w:szCs w:val="22"/>
              </w:rPr>
            </w:pPr>
            <w:r>
              <w:rPr>
                <w:color w:val="000000"/>
                <w:sz w:val="22"/>
                <w:szCs w:val="22"/>
              </w:rPr>
              <w:t>Год выпуска</w:t>
            </w:r>
          </w:p>
        </w:tc>
      </w:tr>
      <w:tr w:rsidR="00343E83" w:rsidRPr="0022697B" w14:paraId="5E86AE8E" w14:textId="77777777" w:rsidTr="00D827A4">
        <w:tc>
          <w:tcPr>
            <w:tcW w:w="0" w:type="auto"/>
            <w:tcBorders>
              <w:top w:val="single" w:sz="4" w:space="0" w:color="000000"/>
              <w:left w:val="single" w:sz="4" w:space="0" w:color="000000"/>
              <w:bottom w:val="single" w:sz="4" w:space="0" w:color="000000"/>
              <w:right w:val="single" w:sz="4" w:space="0" w:color="000000"/>
            </w:tcBorders>
          </w:tcPr>
          <w:p w14:paraId="3C500A76"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AE1AF8" w14:textId="77777777" w:rsidR="00343E83" w:rsidRPr="0022697B" w:rsidRDefault="00343E83" w:rsidP="00D827A4">
            <w:pPr>
              <w:pStyle w:val="normal1"/>
              <w:ind w:hanging="2"/>
              <w:rPr>
                <w:color w:val="000000"/>
                <w:sz w:val="22"/>
                <w:szCs w:val="22"/>
              </w:rPr>
            </w:pPr>
            <w:r w:rsidRPr="0022697B">
              <w:rPr>
                <w:color w:val="000000"/>
                <w:sz w:val="22"/>
                <w:szCs w:val="22"/>
              </w:rPr>
              <w:t>ОБУЗ «Областная детская клиническая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4D8E95" w14:textId="77777777" w:rsidR="00343E83" w:rsidRPr="0022697B" w:rsidRDefault="00343E83" w:rsidP="00D827A4">
            <w:pPr>
              <w:pStyle w:val="normal1"/>
              <w:ind w:hanging="2"/>
              <w:rPr>
                <w:color w:val="000000"/>
                <w:sz w:val="22"/>
                <w:szCs w:val="22"/>
              </w:rPr>
            </w:pPr>
            <w:r w:rsidRPr="0022697B">
              <w:rPr>
                <w:color w:val="000000"/>
                <w:sz w:val="22"/>
                <w:szCs w:val="22"/>
              </w:rPr>
              <w:t xml:space="preserve">Автоматический биохимический анализатор </w:t>
            </w:r>
            <w:proofErr w:type="spellStart"/>
            <w:r w:rsidRPr="0022697B">
              <w:rPr>
                <w:color w:val="000000"/>
                <w:sz w:val="22"/>
                <w:szCs w:val="22"/>
              </w:rPr>
              <w:t>Dirui</w:t>
            </w:r>
            <w:proofErr w:type="spellEnd"/>
            <w:r w:rsidRPr="0022697B">
              <w:rPr>
                <w:color w:val="000000"/>
                <w:sz w:val="22"/>
                <w:szCs w:val="22"/>
              </w:rPr>
              <w:t xml:space="preserve"> CS-T240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63D8F3"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1C57B696" w14:textId="77777777" w:rsidTr="00D827A4">
        <w:tc>
          <w:tcPr>
            <w:tcW w:w="0" w:type="auto"/>
            <w:tcBorders>
              <w:top w:val="single" w:sz="4" w:space="0" w:color="000000"/>
              <w:left w:val="single" w:sz="4" w:space="0" w:color="000000"/>
              <w:bottom w:val="single" w:sz="4" w:space="0" w:color="000000"/>
              <w:right w:val="single" w:sz="4" w:space="0" w:color="000000"/>
            </w:tcBorders>
          </w:tcPr>
          <w:p w14:paraId="6FE353FA"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198837" w14:textId="77777777" w:rsidR="00343E83" w:rsidRPr="0022697B" w:rsidRDefault="00343E83" w:rsidP="00D827A4">
            <w:pPr>
              <w:pStyle w:val="normal1"/>
              <w:ind w:hanging="2"/>
              <w:rPr>
                <w:color w:val="000000"/>
                <w:sz w:val="22"/>
                <w:szCs w:val="22"/>
              </w:rPr>
            </w:pPr>
            <w:r w:rsidRPr="0022697B">
              <w:rPr>
                <w:sz w:val="22"/>
                <w:szCs w:val="22"/>
              </w:rPr>
              <w:t>ОБУЗ «Областная детская клиническая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8BA37D"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газов крови </w:t>
            </w:r>
            <w:proofErr w:type="spellStart"/>
            <w:r w:rsidRPr="0022697B">
              <w:rPr>
                <w:color w:val="000000"/>
                <w:sz w:val="22"/>
                <w:szCs w:val="22"/>
              </w:rPr>
              <w:t>EasyStat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0BAF7A"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6E109F0D" w14:textId="77777777" w:rsidTr="00D827A4">
        <w:tc>
          <w:tcPr>
            <w:tcW w:w="0" w:type="auto"/>
            <w:tcBorders>
              <w:top w:val="single" w:sz="4" w:space="0" w:color="000000"/>
              <w:left w:val="single" w:sz="4" w:space="0" w:color="000000"/>
              <w:bottom w:val="single" w:sz="4" w:space="0" w:color="000000"/>
              <w:right w:val="single" w:sz="4" w:space="0" w:color="000000"/>
            </w:tcBorders>
          </w:tcPr>
          <w:p w14:paraId="6C04551B"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41EAFC" w14:textId="77777777" w:rsidR="00343E83" w:rsidRPr="0022697B" w:rsidRDefault="00343E83" w:rsidP="00D827A4">
            <w:pPr>
              <w:pStyle w:val="normal1"/>
              <w:ind w:hanging="2"/>
              <w:rPr>
                <w:color w:val="000000"/>
                <w:sz w:val="22"/>
                <w:szCs w:val="22"/>
              </w:rPr>
            </w:pPr>
            <w:r w:rsidRPr="0022697B">
              <w:rPr>
                <w:sz w:val="22"/>
                <w:szCs w:val="22"/>
              </w:rPr>
              <w:t>ОБУЗ «Областная детская клиническая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E0C140" w14:textId="77777777" w:rsidR="00343E83" w:rsidRPr="0022697B" w:rsidRDefault="00343E83" w:rsidP="00D827A4">
            <w:pPr>
              <w:pStyle w:val="normal1"/>
              <w:ind w:hanging="2"/>
              <w:rPr>
                <w:color w:val="000000"/>
                <w:sz w:val="22"/>
                <w:szCs w:val="22"/>
              </w:rPr>
            </w:pPr>
            <w:r w:rsidRPr="0022697B">
              <w:rPr>
                <w:color w:val="000000"/>
                <w:sz w:val="22"/>
                <w:szCs w:val="22"/>
              </w:rPr>
              <w:t>Анализатор глюкозы и лактата Super GL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62B042"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041B2F21" w14:textId="77777777" w:rsidTr="00D827A4">
        <w:tc>
          <w:tcPr>
            <w:tcW w:w="0" w:type="auto"/>
            <w:tcBorders>
              <w:top w:val="single" w:sz="4" w:space="0" w:color="000000"/>
              <w:left w:val="single" w:sz="4" w:space="0" w:color="000000"/>
              <w:bottom w:val="single" w:sz="4" w:space="0" w:color="000000"/>
              <w:right w:val="single" w:sz="4" w:space="0" w:color="000000"/>
            </w:tcBorders>
          </w:tcPr>
          <w:p w14:paraId="0EB2B614"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FFD695" w14:textId="77777777" w:rsidR="00343E83" w:rsidRPr="0022697B" w:rsidRDefault="00343E83" w:rsidP="00D827A4">
            <w:pPr>
              <w:pStyle w:val="normal1"/>
              <w:ind w:hanging="2"/>
              <w:rPr>
                <w:color w:val="000000"/>
                <w:sz w:val="22"/>
                <w:szCs w:val="22"/>
              </w:rPr>
            </w:pPr>
            <w:r w:rsidRPr="0022697B">
              <w:rPr>
                <w:sz w:val="22"/>
                <w:szCs w:val="22"/>
              </w:rPr>
              <w:t>ОБУЗ «Ивановский областной госпиталь для ветеранов войн»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D8109D"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w:t>
            </w:r>
            <w:proofErr w:type="spellStart"/>
            <w:r w:rsidRPr="0022697B">
              <w:rPr>
                <w:color w:val="000000"/>
                <w:sz w:val="22"/>
                <w:szCs w:val="22"/>
              </w:rPr>
              <w:t>имуннохемилюминесцентный</w:t>
            </w:r>
            <w:proofErr w:type="spellEnd"/>
            <w:r w:rsidRPr="0022697B">
              <w:rPr>
                <w:color w:val="000000"/>
                <w:sz w:val="22"/>
                <w:szCs w:val="22"/>
              </w:rPr>
              <w:t xml:space="preserve"> ИВД, автоматический (Анализатор автоматический </w:t>
            </w:r>
            <w:proofErr w:type="spellStart"/>
            <w:r w:rsidRPr="0022697B">
              <w:rPr>
                <w:color w:val="000000"/>
                <w:sz w:val="22"/>
                <w:szCs w:val="22"/>
              </w:rPr>
              <w:t>имуннохемилюминесцентный</w:t>
            </w:r>
            <w:proofErr w:type="spellEnd"/>
            <w:r w:rsidRPr="0022697B">
              <w:rPr>
                <w:color w:val="000000"/>
                <w:sz w:val="22"/>
                <w:szCs w:val="22"/>
              </w:rPr>
              <w:t xml:space="preserve"> для диагностики </w:t>
            </w:r>
            <w:proofErr w:type="spellStart"/>
            <w:r w:rsidRPr="0022697B">
              <w:rPr>
                <w:color w:val="000000"/>
                <w:sz w:val="22"/>
                <w:szCs w:val="22"/>
              </w:rPr>
              <w:t>in</w:t>
            </w:r>
            <w:proofErr w:type="spellEnd"/>
            <w:r w:rsidRPr="0022697B">
              <w:rPr>
                <w:color w:val="000000"/>
                <w:sz w:val="22"/>
                <w:szCs w:val="22"/>
              </w:rPr>
              <w:t xml:space="preserve"> </w:t>
            </w:r>
            <w:proofErr w:type="spellStart"/>
            <w:r w:rsidRPr="0022697B">
              <w:rPr>
                <w:color w:val="000000"/>
                <w:sz w:val="22"/>
                <w:szCs w:val="22"/>
              </w:rPr>
              <w:t>vitro</w:t>
            </w:r>
            <w:proofErr w:type="spellEnd"/>
            <w:r w:rsidRPr="0022697B">
              <w:rPr>
                <w:color w:val="000000"/>
                <w:sz w:val="22"/>
                <w:szCs w:val="22"/>
              </w:rPr>
              <w:t xml:space="preserve"> серии CL с принадлежностями: вариант исполнения CL-1200i)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01FB87" w14:textId="77777777" w:rsidR="00343E83" w:rsidRPr="0022697B" w:rsidRDefault="00343E83" w:rsidP="00D827A4">
            <w:pPr>
              <w:pStyle w:val="normal1"/>
              <w:ind w:hanging="2"/>
              <w:jc w:val="center"/>
              <w:rPr>
                <w:color w:val="000000"/>
                <w:sz w:val="22"/>
                <w:szCs w:val="22"/>
              </w:rPr>
            </w:pPr>
            <w:r w:rsidRPr="0022697B">
              <w:rPr>
                <w:color w:val="000000"/>
                <w:sz w:val="22"/>
                <w:szCs w:val="22"/>
              </w:rPr>
              <w:t>2023</w:t>
            </w:r>
          </w:p>
        </w:tc>
      </w:tr>
      <w:tr w:rsidR="00343E83" w:rsidRPr="0022697B" w14:paraId="5F6C4004" w14:textId="77777777" w:rsidTr="00D827A4">
        <w:tc>
          <w:tcPr>
            <w:tcW w:w="0" w:type="auto"/>
            <w:tcBorders>
              <w:top w:val="single" w:sz="4" w:space="0" w:color="000000"/>
              <w:left w:val="single" w:sz="4" w:space="0" w:color="000000"/>
              <w:bottom w:val="single" w:sz="4" w:space="0" w:color="000000"/>
              <w:right w:val="single" w:sz="4" w:space="0" w:color="000000"/>
            </w:tcBorders>
          </w:tcPr>
          <w:p w14:paraId="21EBCA99"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C81F9A" w14:textId="77777777" w:rsidR="00343E83" w:rsidRPr="0022697B" w:rsidRDefault="00343E83" w:rsidP="00D827A4">
            <w:pPr>
              <w:pStyle w:val="normal1"/>
              <w:ind w:hanging="2"/>
              <w:rPr>
                <w:color w:val="000000"/>
                <w:sz w:val="22"/>
                <w:szCs w:val="22"/>
              </w:rPr>
            </w:pPr>
            <w:r w:rsidRPr="0022697B">
              <w:rPr>
                <w:sz w:val="22"/>
                <w:szCs w:val="22"/>
              </w:rPr>
              <w:t>ОБУЗ «Ивановский областной госпиталь для ветеранов войн»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7156D9"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гематологический автоматический для диагностики </w:t>
            </w:r>
            <w:proofErr w:type="spellStart"/>
            <w:r w:rsidRPr="0022697B">
              <w:rPr>
                <w:color w:val="000000"/>
                <w:sz w:val="22"/>
                <w:szCs w:val="22"/>
              </w:rPr>
              <w:t>in</w:t>
            </w:r>
            <w:proofErr w:type="spellEnd"/>
            <w:r w:rsidRPr="0022697B">
              <w:rPr>
                <w:color w:val="000000"/>
                <w:sz w:val="22"/>
                <w:szCs w:val="22"/>
              </w:rPr>
              <w:t xml:space="preserve"> </w:t>
            </w:r>
            <w:proofErr w:type="spellStart"/>
            <w:r w:rsidRPr="0022697B">
              <w:rPr>
                <w:color w:val="000000"/>
                <w:sz w:val="22"/>
                <w:szCs w:val="22"/>
              </w:rPr>
              <w:t>vitro</w:t>
            </w:r>
            <w:proofErr w:type="spellEnd"/>
            <w:r w:rsidRPr="0022697B">
              <w:rPr>
                <w:color w:val="000000"/>
                <w:sz w:val="22"/>
                <w:szCs w:val="22"/>
              </w:rPr>
              <w:t>, варианты исполнения: BC-700 [B]</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1D9F11"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14:paraId="59F719FC" w14:textId="77777777" w:rsidTr="00D827A4">
        <w:tc>
          <w:tcPr>
            <w:tcW w:w="0" w:type="auto"/>
            <w:tcBorders>
              <w:top w:val="single" w:sz="4" w:space="0" w:color="000000"/>
              <w:left w:val="single" w:sz="4" w:space="0" w:color="000000"/>
              <w:bottom w:val="single" w:sz="4" w:space="0" w:color="000000"/>
              <w:right w:val="single" w:sz="4" w:space="0" w:color="000000"/>
            </w:tcBorders>
          </w:tcPr>
          <w:p w14:paraId="56E0C86C"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75B174" w14:textId="77777777" w:rsidR="00343E83" w:rsidRDefault="00343E83" w:rsidP="00D827A4">
            <w:pPr>
              <w:pStyle w:val="normal1"/>
              <w:ind w:hanging="2"/>
              <w:rPr>
                <w:sz w:val="22"/>
                <w:szCs w:val="22"/>
              </w:rPr>
            </w:pPr>
            <w:r>
              <w:rPr>
                <w:color w:val="000000"/>
                <w:sz w:val="22"/>
                <w:szCs w:val="22"/>
              </w:rPr>
              <w:t>ОБУЗ «Ивановский областной онкологический диспансер»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2556EE" w14:textId="77777777" w:rsidR="00343E83" w:rsidRDefault="00343E83" w:rsidP="00D827A4">
            <w:pPr>
              <w:pStyle w:val="normal1"/>
              <w:ind w:hanging="2"/>
              <w:rPr>
                <w:color w:val="000000"/>
                <w:sz w:val="22"/>
                <w:szCs w:val="22"/>
              </w:rPr>
            </w:pPr>
            <w:proofErr w:type="spellStart"/>
            <w:r>
              <w:rPr>
                <w:color w:val="000000"/>
                <w:sz w:val="22"/>
                <w:szCs w:val="22"/>
              </w:rPr>
              <w:t>Иммунохемилюминесцентный</w:t>
            </w:r>
            <w:proofErr w:type="spellEnd"/>
            <w:r>
              <w:rPr>
                <w:color w:val="000000"/>
                <w:sz w:val="22"/>
                <w:szCs w:val="22"/>
              </w:rPr>
              <w:t xml:space="preserve"> автоматический анализатор </w:t>
            </w:r>
            <w:proofErr w:type="spellStart"/>
            <w:r>
              <w:rPr>
                <w:color w:val="000000"/>
                <w:sz w:val="22"/>
                <w:szCs w:val="22"/>
              </w:rPr>
              <w:t>Snibe</w:t>
            </w:r>
            <w:proofErr w:type="spellEnd"/>
            <w:r>
              <w:rPr>
                <w:color w:val="000000"/>
                <w:sz w:val="22"/>
                <w:szCs w:val="22"/>
              </w:rPr>
              <w:t xml:space="preserve"> MAGLUMI 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84AD40" w14:textId="77777777" w:rsidR="00343E83" w:rsidRDefault="00343E83" w:rsidP="00D827A4">
            <w:pPr>
              <w:pStyle w:val="normal1"/>
              <w:ind w:hanging="2"/>
              <w:jc w:val="center"/>
              <w:rPr>
                <w:color w:val="000000"/>
                <w:sz w:val="22"/>
                <w:szCs w:val="22"/>
              </w:rPr>
            </w:pPr>
            <w:r>
              <w:rPr>
                <w:bCs/>
                <w:color w:val="000000"/>
                <w:sz w:val="22"/>
                <w:szCs w:val="22"/>
              </w:rPr>
              <w:t>2024</w:t>
            </w:r>
          </w:p>
        </w:tc>
      </w:tr>
      <w:tr w:rsidR="00343E83" w14:paraId="5C7E9562" w14:textId="77777777" w:rsidTr="00D827A4">
        <w:tc>
          <w:tcPr>
            <w:tcW w:w="0" w:type="auto"/>
            <w:tcBorders>
              <w:top w:val="single" w:sz="4" w:space="0" w:color="000000"/>
              <w:left w:val="single" w:sz="4" w:space="0" w:color="000000"/>
              <w:bottom w:val="single" w:sz="4" w:space="0" w:color="000000"/>
              <w:right w:val="single" w:sz="4" w:space="0" w:color="000000"/>
            </w:tcBorders>
          </w:tcPr>
          <w:p w14:paraId="77ACB90D"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443197" w14:textId="77777777" w:rsidR="00343E83" w:rsidRDefault="00343E83" w:rsidP="00D827A4">
            <w:pPr>
              <w:pStyle w:val="normal1"/>
              <w:ind w:hanging="2"/>
              <w:rPr>
                <w:sz w:val="22"/>
                <w:szCs w:val="22"/>
              </w:rPr>
            </w:pPr>
            <w:r>
              <w:rPr>
                <w:color w:val="000000"/>
                <w:sz w:val="22"/>
                <w:szCs w:val="22"/>
              </w:rPr>
              <w:t>ОБУЗ «Ивановский областной онкологический диспансер»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2F5017" w14:textId="77777777" w:rsidR="00343E83" w:rsidRDefault="00343E83" w:rsidP="00D827A4">
            <w:pPr>
              <w:pStyle w:val="normal1"/>
              <w:ind w:hanging="2"/>
              <w:rPr>
                <w:color w:val="000000"/>
                <w:sz w:val="22"/>
                <w:szCs w:val="22"/>
              </w:rPr>
            </w:pPr>
            <w:r>
              <w:rPr>
                <w:color w:val="000000"/>
                <w:sz w:val="22"/>
                <w:szCs w:val="22"/>
              </w:rPr>
              <w:t>Анализатор ORTHO 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203ADA" w14:textId="77777777" w:rsidR="00343E83" w:rsidRDefault="00343E83" w:rsidP="00D827A4">
            <w:pPr>
              <w:pStyle w:val="normal1"/>
              <w:ind w:hanging="2"/>
              <w:jc w:val="center"/>
              <w:rPr>
                <w:color w:val="000000"/>
                <w:sz w:val="22"/>
                <w:szCs w:val="22"/>
              </w:rPr>
            </w:pPr>
            <w:r>
              <w:rPr>
                <w:bCs/>
                <w:color w:val="000000"/>
                <w:sz w:val="22"/>
                <w:szCs w:val="22"/>
              </w:rPr>
              <w:t>2023</w:t>
            </w:r>
          </w:p>
        </w:tc>
      </w:tr>
      <w:tr w:rsidR="00343E83" w14:paraId="1C130E4A" w14:textId="77777777" w:rsidTr="00D827A4">
        <w:tc>
          <w:tcPr>
            <w:tcW w:w="0" w:type="auto"/>
            <w:tcBorders>
              <w:top w:val="single" w:sz="4" w:space="0" w:color="000000"/>
              <w:left w:val="single" w:sz="4" w:space="0" w:color="000000"/>
              <w:bottom w:val="single" w:sz="4" w:space="0" w:color="000000"/>
              <w:right w:val="single" w:sz="4" w:space="0" w:color="000000"/>
            </w:tcBorders>
          </w:tcPr>
          <w:p w14:paraId="7F35C8C8"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64AE58" w14:textId="77777777" w:rsidR="00343E83" w:rsidRDefault="00343E83" w:rsidP="00D827A4">
            <w:pPr>
              <w:pStyle w:val="normal1"/>
              <w:ind w:hanging="2"/>
              <w:rPr>
                <w:sz w:val="22"/>
                <w:szCs w:val="22"/>
              </w:rPr>
            </w:pPr>
            <w:r>
              <w:rPr>
                <w:color w:val="000000"/>
                <w:sz w:val="22"/>
                <w:szCs w:val="22"/>
              </w:rPr>
              <w:t>ОБУЗ «Ивановский областной онкологический диспансер»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815264" w14:textId="77777777" w:rsidR="00343E83" w:rsidRDefault="00343E83" w:rsidP="00D827A4">
            <w:pPr>
              <w:pStyle w:val="normal1"/>
              <w:ind w:hanging="2"/>
              <w:rPr>
                <w:color w:val="000000"/>
                <w:sz w:val="22"/>
                <w:szCs w:val="22"/>
              </w:rPr>
            </w:pPr>
            <w:r>
              <w:rPr>
                <w:color w:val="000000"/>
                <w:sz w:val="22"/>
                <w:szCs w:val="22"/>
              </w:rPr>
              <w:t xml:space="preserve">Автоматическая станция анализа мочи </w:t>
            </w:r>
            <w:proofErr w:type="spellStart"/>
            <w:r>
              <w:rPr>
                <w:color w:val="000000"/>
                <w:sz w:val="22"/>
                <w:szCs w:val="22"/>
              </w:rPr>
              <w:t>Erba</w:t>
            </w:r>
            <w:proofErr w:type="spellEnd"/>
            <w:r>
              <w:rPr>
                <w:color w:val="000000"/>
                <w:sz w:val="22"/>
                <w:szCs w:val="22"/>
              </w:rPr>
              <w:t xml:space="preserve"> </w:t>
            </w:r>
            <w:proofErr w:type="spellStart"/>
            <w:r>
              <w:rPr>
                <w:color w:val="000000"/>
                <w:sz w:val="22"/>
                <w:szCs w:val="22"/>
              </w:rPr>
              <w:t>Laura</w:t>
            </w:r>
            <w:proofErr w:type="spellEnd"/>
            <w:r>
              <w:rPr>
                <w:color w:val="000000"/>
                <w:sz w:val="22"/>
                <w:szCs w:val="22"/>
              </w:rPr>
              <w:t xml:space="preserve"> XL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4299CC" w14:textId="77777777" w:rsidR="00343E83" w:rsidRDefault="00343E83" w:rsidP="00D827A4">
            <w:pPr>
              <w:pStyle w:val="normal1"/>
              <w:ind w:hanging="2"/>
              <w:jc w:val="center"/>
              <w:rPr>
                <w:color w:val="000000"/>
                <w:sz w:val="22"/>
                <w:szCs w:val="22"/>
              </w:rPr>
            </w:pPr>
            <w:r>
              <w:rPr>
                <w:bCs/>
                <w:color w:val="000000"/>
                <w:sz w:val="22"/>
                <w:szCs w:val="22"/>
              </w:rPr>
              <w:t>2023</w:t>
            </w:r>
          </w:p>
        </w:tc>
      </w:tr>
      <w:tr w:rsidR="00343E83" w14:paraId="7EEACF50" w14:textId="77777777" w:rsidTr="00D827A4">
        <w:tc>
          <w:tcPr>
            <w:tcW w:w="0" w:type="auto"/>
            <w:tcBorders>
              <w:top w:val="single" w:sz="4" w:space="0" w:color="000000"/>
              <w:left w:val="single" w:sz="4" w:space="0" w:color="000000"/>
              <w:bottom w:val="single" w:sz="4" w:space="0" w:color="000000"/>
              <w:right w:val="single" w:sz="4" w:space="0" w:color="000000"/>
            </w:tcBorders>
          </w:tcPr>
          <w:p w14:paraId="2217E4EE"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B65335" w14:textId="77777777" w:rsidR="00343E83" w:rsidRDefault="00343E83" w:rsidP="00D827A4">
            <w:pPr>
              <w:pStyle w:val="normal1"/>
              <w:ind w:hanging="2"/>
              <w:rPr>
                <w:sz w:val="22"/>
                <w:szCs w:val="22"/>
              </w:rPr>
            </w:pPr>
            <w:r>
              <w:rPr>
                <w:color w:val="000000"/>
                <w:sz w:val="22"/>
                <w:szCs w:val="22"/>
              </w:rPr>
              <w:t>ОБУЗ «Ивановский областной онкологический диспансер»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A2DC71" w14:textId="77777777" w:rsidR="00343E83" w:rsidRDefault="00343E83" w:rsidP="00D827A4">
            <w:pPr>
              <w:pStyle w:val="normal1"/>
              <w:ind w:hanging="2"/>
              <w:rPr>
                <w:color w:val="000000"/>
                <w:sz w:val="22"/>
                <w:szCs w:val="22"/>
              </w:rPr>
            </w:pPr>
            <w:r>
              <w:rPr>
                <w:color w:val="000000"/>
                <w:sz w:val="22"/>
                <w:szCs w:val="22"/>
              </w:rPr>
              <w:t xml:space="preserve">Анализатор газов крови и электролитов </w:t>
            </w:r>
            <w:proofErr w:type="spellStart"/>
            <w:r>
              <w:rPr>
                <w:color w:val="000000"/>
                <w:sz w:val="22"/>
                <w:szCs w:val="22"/>
              </w:rPr>
              <w:t>EasyLyte</w:t>
            </w:r>
            <w:proofErr w:type="spellEnd"/>
            <w:r>
              <w:rPr>
                <w:color w:val="000000"/>
                <w:sz w:val="22"/>
                <w:szCs w:val="22"/>
              </w:rPr>
              <w:t xml:space="preserve"> </w:t>
            </w:r>
            <w:proofErr w:type="spellStart"/>
            <w:r>
              <w:rPr>
                <w:color w:val="000000"/>
                <w:sz w:val="22"/>
                <w:szCs w:val="22"/>
              </w:rPr>
              <w:t>Expand</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EF99C4" w14:textId="77777777" w:rsidR="00343E83" w:rsidRDefault="00343E83" w:rsidP="00D827A4">
            <w:pPr>
              <w:pStyle w:val="normal1"/>
              <w:ind w:hanging="2"/>
              <w:jc w:val="center"/>
              <w:rPr>
                <w:color w:val="000000"/>
                <w:sz w:val="22"/>
                <w:szCs w:val="22"/>
              </w:rPr>
            </w:pPr>
            <w:r>
              <w:rPr>
                <w:bCs/>
                <w:color w:val="000000"/>
                <w:sz w:val="22"/>
                <w:szCs w:val="22"/>
              </w:rPr>
              <w:t>2024</w:t>
            </w:r>
          </w:p>
        </w:tc>
      </w:tr>
      <w:tr w:rsidR="00343E83" w14:paraId="749D8ACC" w14:textId="77777777" w:rsidTr="00D827A4">
        <w:tc>
          <w:tcPr>
            <w:tcW w:w="0" w:type="auto"/>
            <w:tcBorders>
              <w:top w:val="single" w:sz="4" w:space="0" w:color="000000"/>
              <w:left w:val="single" w:sz="4" w:space="0" w:color="000000"/>
              <w:bottom w:val="single" w:sz="4" w:space="0" w:color="000000"/>
              <w:right w:val="single" w:sz="4" w:space="0" w:color="000000"/>
            </w:tcBorders>
          </w:tcPr>
          <w:p w14:paraId="11202B79"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307ABB" w14:textId="77777777" w:rsidR="00343E83" w:rsidRDefault="00343E83" w:rsidP="00D827A4">
            <w:pPr>
              <w:pStyle w:val="normal1"/>
              <w:ind w:hanging="2"/>
              <w:rPr>
                <w:sz w:val="22"/>
                <w:szCs w:val="22"/>
              </w:rPr>
            </w:pPr>
            <w:r>
              <w:rPr>
                <w:color w:val="000000"/>
                <w:sz w:val="22"/>
                <w:szCs w:val="22"/>
              </w:rPr>
              <w:t>ОБУЗ «Ивановский областной онкологический диспансер»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E10D22" w14:textId="77777777" w:rsidR="00343E83" w:rsidRDefault="00343E83" w:rsidP="00D827A4">
            <w:pPr>
              <w:pStyle w:val="normal1"/>
              <w:ind w:hanging="2"/>
              <w:rPr>
                <w:color w:val="000000"/>
                <w:sz w:val="22"/>
                <w:szCs w:val="22"/>
              </w:rPr>
            </w:pPr>
            <w:r>
              <w:rPr>
                <w:color w:val="000000"/>
                <w:sz w:val="22"/>
                <w:szCs w:val="22"/>
              </w:rPr>
              <w:t xml:space="preserve">Анализатор гематологический автоматический </w:t>
            </w:r>
            <w:proofErr w:type="spellStart"/>
            <w:r>
              <w:rPr>
                <w:color w:val="000000"/>
                <w:sz w:val="22"/>
                <w:szCs w:val="22"/>
              </w:rPr>
              <w:t>Sysmex</w:t>
            </w:r>
            <w:proofErr w:type="spellEnd"/>
            <w:r>
              <w:rPr>
                <w:color w:val="000000"/>
                <w:sz w:val="22"/>
                <w:szCs w:val="22"/>
              </w:rPr>
              <w:t xml:space="preserve"> XN-550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C1A9D7" w14:textId="77777777" w:rsidR="00343E83" w:rsidRDefault="00343E83" w:rsidP="00D827A4">
            <w:pPr>
              <w:pStyle w:val="normal1"/>
              <w:ind w:hanging="2"/>
              <w:jc w:val="center"/>
              <w:rPr>
                <w:color w:val="000000"/>
                <w:sz w:val="22"/>
                <w:szCs w:val="22"/>
              </w:rPr>
            </w:pPr>
            <w:r>
              <w:rPr>
                <w:bCs/>
                <w:color w:val="000000"/>
                <w:sz w:val="22"/>
                <w:szCs w:val="22"/>
              </w:rPr>
              <w:t>2022</w:t>
            </w:r>
          </w:p>
        </w:tc>
      </w:tr>
      <w:tr w:rsidR="00343E83" w:rsidRPr="0022697B" w14:paraId="36205D87" w14:textId="77777777" w:rsidTr="00D827A4">
        <w:tc>
          <w:tcPr>
            <w:tcW w:w="0" w:type="auto"/>
            <w:tcBorders>
              <w:top w:val="single" w:sz="4" w:space="0" w:color="000000"/>
              <w:left w:val="single" w:sz="4" w:space="0" w:color="000000"/>
              <w:bottom w:val="single" w:sz="4" w:space="0" w:color="000000"/>
              <w:right w:val="single" w:sz="4" w:space="0" w:color="000000"/>
            </w:tcBorders>
          </w:tcPr>
          <w:p w14:paraId="5AE2B150"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B937FB" w14:textId="77777777" w:rsidR="00343E83" w:rsidRPr="0022697B" w:rsidRDefault="00343E83" w:rsidP="00D827A4">
            <w:pPr>
              <w:pStyle w:val="normal1"/>
              <w:ind w:hanging="2"/>
              <w:rPr>
                <w:color w:val="000000"/>
                <w:sz w:val="22"/>
                <w:szCs w:val="22"/>
              </w:rPr>
            </w:pPr>
            <w:r w:rsidRPr="0022697B">
              <w:rPr>
                <w:sz w:val="22"/>
                <w:szCs w:val="22"/>
              </w:rPr>
              <w:t>ОБУЗ «Кардиологический диспансер»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A583EE" w14:textId="77777777" w:rsidR="00343E83" w:rsidRPr="0022697B" w:rsidRDefault="00343E83" w:rsidP="00D827A4">
            <w:pPr>
              <w:pStyle w:val="normal1"/>
              <w:ind w:hanging="2"/>
              <w:rPr>
                <w:color w:val="000000"/>
                <w:sz w:val="22"/>
                <w:szCs w:val="22"/>
              </w:rPr>
            </w:pPr>
            <w:r w:rsidRPr="0022697B">
              <w:rPr>
                <w:color w:val="000000"/>
                <w:sz w:val="22"/>
                <w:szCs w:val="22"/>
              </w:rPr>
              <w:t xml:space="preserve">Иммунохимический анализатор </w:t>
            </w:r>
            <w:proofErr w:type="spellStart"/>
            <w:r w:rsidRPr="0022697B">
              <w:rPr>
                <w:color w:val="000000"/>
                <w:sz w:val="22"/>
                <w:szCs w:val="22"/>
              </w:rPr>
              <w:t>Mindray</w:t>
            </w:r>
            <w:proofErr w:type="spellEnd"/>
            <w:r w:rsidRPr="0022697B">
              <w:rPr>
                <w:color w:val="000000"/>
                <w:sz w:val="22"/>
                <w:szCs w:val="22"/>
              </w:rPr>
              <w:t xml:space="preserve"> CL-1200i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C322F2" w14:textId="77777777" w:rsidR="00343E83" w:rsidRPr="0022697B" w:rsidRDefault="00343E83" w:rsidP="00D827A4">
            <w:pPr>
              <w:pStyle w:val="normal1"/>
              <w:ind w:hanging="2"/>
              <w:jc w:val="center"/>
              <w:rPr>
                <w:color w:val="000000"/>
                <w:sz w:val="22"/>
                <w:szCs w:val="22"/>
              </w:rPr>
            </w:pPr>
            <w:r w:rsidRPr="0022697B">
              <w:rPr>
                <w:color w:val="000000"/>
                <w:sz w:val="22"/>
                <w:szCs w:val="22"/>
              </w:rPr>
              <w:t>2023</w:t>
            </w:r>
          </w:p>
        </w:tc>
      </w:tr>
      <w:tr w:rsidR="00343E83" w:rsidRPr="0022697B" w14:paraId="303F43AD" w14:textId="77777777" w:rsidTr="00D827A4">
        <w:tc>
          <w:tcPr>
            <w:tcW w:w="0" w:type="auto"/>
            <w:tcBorders>
              <w:top w:val="single" w:sz="4" w:space="0" w:color="000000"/>
              <w:left w:val="single" w:sz="4" w:space="0" w:color="000000"/>
              <w:bottom w:val="single" w:sz="4" w:space="0" w:color="000000"/>
              <w:right w:val="single" w:sz="4" w:space="0" w:color="000000"/>
            </w:tcBorders>
          </w:tcPr>
          <w:p w14:paraId="12B0E60E"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7661AF" w14:textId="77777777" w:rsidR="00343E83" w:rsidRPr="0022697B" w:rsidRDefault="00343E83" w:rsidP="00D827A4">
            <w:pPr>
              <w:pStyle w:val="normal1"/>
              <w:ind w:hanging="2"/>
              <w:rPr>
                <w:color w:val="000000"/>
                <w:sz w:val="22"/>
                <w:szCs w:val="22"/>
              </w:rPr>
            </w:pPr>
            <w:r w:rsidRPr="0022697B">
              <w:rPr>
                <w:sz w:val="22"/>
                <w:szCs w:val="22"/>
              </w:rPr>
              <w:t>ОБУЗ «Кардиологический диспансер»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8E2BB4"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электролитов </w:t>
            </w:r>
            <w:proofErr w:type="spellStart"/>
            <w:r w:rsidRPr="0022697B">
              <w:rPr>
                <w:color w:val="000000"/>
                <w:sz w:val="22"/>
                <w:szCs w:val="22"/>
              </w:rPr>
              <w:t>Erba</w:t>
            </w:r>
            <w:proofErr w:type="spellEnd"/>
            <w:r w:rsidRPr="0022697B">
              <w:rPr>
                <w:color w:val="000000"/>
                <w:sz w:val="22"/>
                <w:szCs w:val="22"/>
              </w:rPr>
              <w:t xml:space="preserve"> EC90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2F438E"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0BA8A6B7" w14:textId="77777777" w:rsidTr="00D827A4">
        <w:tc>
          <w:tcPr>
            <w:tcW w:w="0" w:type="auto"/>
            <w:tcBorders>
              <w:top w:val="single" w:sz="4" w:space="0" w:color="000000"/>
              <w:left w:val="single" w:sz="4" w:space="0" w:color="000000"/>
              <w:bottom w:val="single" w:sz="4" w:space="0" w:color="000000"/>
              <w:right w:val="single" w:sz="4" w:space="0" w:color="000000"/>
            </w:tcBorders>
          </w:tcPr>
          <w:p w14:paraId="06141A52"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426ED1" w14:textId="77777777" w:rsidR="00343E83" w:rsidRPr="0022697B" w:rsidRDefault="00343E83" w:rsidP="00D827A4">
            <w:pPr>
              <w:pStyle w:val="normal1"/>
              <w:ind w:hanging="2"/>
              <w:rPr>
                <w:color w:val="000000"/>
                <w:sz w:val="22"/>
                <w:szCs w:val="22"/>
              </w:rPr>
            </w:pPr>
            <w:r w:rsidRPr="0022697B">
              <w:rPr>
                <w:sz w:val="22"/>
                <w:szCs w:val="22"/>
              </w:rPr>
              <w:t>ОБУЗ «Областной противотуберкулезный диспансер имени М.Б. Стоюнина»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A21627"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бактериологический </w:t>
            </w:r>
            <w:proofErr w:type="spellStart"/>
            <w:r w:rsidRPr="0022697B">
              <w:rPr>
                <w:color w:val="000000"/>
                <w:sz w:val="22"/>
                <w:szCs w:val="22"/>
              </w:rPr>
              <w:t>Bactec</w:t>
            </w:r>
            <w:proofErr w:type="spellEnd"/>
            <w:r w:rsidRPr="0022697B">
              <w:rPr>
                <w:color w:val="000000"/>
                <w:sz w:val="22"/>
                <w:szCs w:val="22"/>
              </w:rPr>
              <w:t xml:space="preserve"> MGIT 960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38A1ED" w14:textId="77777777" w:rsidR="00343E83" w:rsidRPr="0022697B" w:rsidRDefault="00343E83" w:rsidP="00D827A4">
            <w:pPr>
              <w:pStyle w:val="normal1"/>
              <w:ind w:hanging="2"/>
              <w:jc w:val="center"/>
              <w:rPr>
                <w:color w:val="000000"/>
                <w:sz w:val="22"/>
                <w:szCs w:val="22"/>
              </w:rPr>
            </w:pPr>
            <w:r w:rsidRPr="0022697B">
              <w:rPr>
                <w:color w:val="000000"/>
                <w:sz w:val="22"/>
                <w:szCs w:val="22"/>
              </w:rPr>
              <w:t>2018</w:t>
            </w:r>
          </w:p>
        </w:tc>
      </w:tr>
      <w:tr w:rsidR="00343E83" w:rsidRPr="0022697B" w14:paraId="4A2D9B46" w14:textId="77777777" w:rsidTr="00D827A4">
        <w:tc>
          <w:tcPr>
            <w:tcW w:w="0" w:type="auto"/>
            <w:tcBorders>
              <w:top w:val="single" w:sz="4" w:space="0" w:color="000000"/>
              <w:left w:val="single" w:sz="4" w:space="0" w:color="000000"/>
              <w:bottom w:val="single" w:sz="4" w:space="0" w:color="000000"/>
              <w:right w:val="single" w:sz="4" w:space="0" w:color="000000"/>
            </w:tcBorders>
          </w:tcPr>
          <w:p w14:paraId="601074FF"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655584" w14:textId="77777777" w:rsidR="00343E83" w:rsidRPr="0022697B" w:rsidRDefault="00343E83" w:rsidP="00D827A4">
            <w:pPr>
              <w:pStyle w:val="normal1"/>
              <w:ind w:hanging="2"/>
              <w:rPr>
                <w:color w:val="000000"/>
                <w:sz w:val="22"/>
                <w:szCs w:val="22"/>
              </w:rPr>
            </w:pPr>
            <w:r w:rsidRPr="0022697B">
              <w:rPr>
                <w:sz w:val="22"/>
                <w:szCs w:val="22"/>
              </w:rPr>
              <w:t>ОБУЗ «Областной противотуберкулезный диспансер имени М.Б. Стоюнина»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8EA4F6" w14:textId="77777777" w:rsidR="00343E83" w:rsidRPr="0022697B" w:rsidRDefault="00343E83" w:rsidP="00D827A4">
            <w:pPr>
              <w:pStyle w:val="normal1"/>
              <w:ind w:hanging="2"/>
              <w:rPr>
                <w:color w:val="000000"/>
                <w:sz w:val="22"/>
                <w:szCs w:val="22"/>
              </w:rPr>
            </w:pPr>
            <w:r w:rsidRPr="0022697B">
              <w:rPr>
                <w:color w:val="000000"/>
                <w:sz w:val="22"/>
                <w:szCs w:val="22"/>
              </w:rPr>
              <w:t>Устройство для обнаружения специфической последовательности нуклеиновых кислот "АНК"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5B3C85" w14:textId="77777777" w:rsidR="00343E83" w:rsidRPr="0022697B" w:rsidRDefault="00343E83" w:rsidP="00D827A4">
            <w:pPr>
              <w:pStyle w:val="normal1"/>
              <w:ind w:hanging="2"/>
              <w:jc w:val="center"/>
              <w:rPr>
                <w:color w:val="000000"/>
                <w:sz w:val="22"/>
                <w:szCs w:val="22"/>
              </w:rPr>
            </w:pPr>
            <w:r w:rsidRPr="0022697B">
              <w:rPr>
                <w:color w:val="000000"/>
                <w:sz w:val="22"/>
                <w:szCs w:val="22"/>
              </w:rPr>
              <w:t>2018</w:t>
            </w:r>
          </w:p>
        </w:tc>
      </w:tr>
      <w:tr w:rsidR="00343E83" w:rsidRPr="0022697B" w14:paraId="3B813205" w14:textId="77777777" w:rsidTr="00D827A4">
        <w:tc>
          <w:tcPr>
            <w:tcW w:w="0" w:type="auto"/>
            <w:tcBorders>
              <w:top w:val="single" w:sz="4" w:space="0" w:color="000000"/>
              <w:left w:val="single" w:sz="4" w:space="0" w:color="000000"/>
              <w:bottom w:val="single" w:sz="4" w:space="0" w:color="000000"/>
              <w:right w:val="single" w:sz="4" w:space="0" w:color="000000"/>
            </w:tcBorders>
          </w:tcPr>
          <w:p w14:paraId="52AAA7EB"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F8B3E4" w14:textId="77777777" w:rsidR="00343E83" w:rsidRPr="0022697B" w:rsidRDefault="00343E83" w:rsidP="00D827A4">
            <w:pPr>
              <w:pStyle w:val="normal1"/>
              <w:ind w:hanging="2"/>
              <w:rPr>
                <w:color w:val="000000"/>
                <w:sz w:val="22"/>
                <w:szCs w:val="22"/>
              </w:rPr>
            </w:pPr>
            <w:r w:rsidRPr="0022697B">
              <w:rPr>
                <w:sz w:val="22"/>
                <w:szCs w:val="22"/>
              </w:rPr>
              <w:t>ОБУЗ «Областной противотуберкулезный диспансер имени М.Б. Стоюнина»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1A23A6" w14:textId="77777777" w:rsidR="00343E83" w:rsidRPr="0022697B" w:rsidRDefault="00343E83" w:rsidP="00D827A4">
            <w:pPr>
              <w:pStyle w:val="normal1"/>
              <w:ind w:hanging="2"/>
              <w:rPr>
                <w:color w:val="000000"/>
                <w:sz w:val="22"/>
                <w:szCs w:val="22"/>
              </w:rPr>
            </w:pPr>
            <w:r w:rsidRPr="0022697B">
              <w:rPr>
                <w:color w:val="000000"/>
                <w:sz w:val="22"/>
                <w:szCs w:val="22"/>
              </w:rPr>
              <w:t>Автоматический гематологический анализатор MYTHIC 22AL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D6477C" w14:textId="77777777" w:rsidR="00343E83" w:rsidRPr="0022697B" w:rsidRDefault="00343E83" w:rsidP="00D827A4">
            <w:pPr>
              <w:pStyle w:val="normal1"/>
              <w:ind w:hanging="2"/>
              <w:jc w:val="center"/>
              <w:rPr>
                <w:color w:val="000000"/>
                <w:sz w:val="22"/>
                <w:szCs w:val="22"/>
              </w:rPr>
            </w:pPr>
            <w:r w:rsidRPr="0022697B">
              <w:rPr>
                <w:color w:val="000000"/>
                <w:sz w:val="22"/>
                <w:szCs w:val="22"/>
              </w:rPr>
              <w:t>2021</w:t>
            </w:r>
          </w:p>
        </w:tc>
      </w:tr>
      <w:tr w:rsidR="00343E83" w:rsidRPr="0022697B" w14:paraId="23D9CF22" w14:textId="77777777" w:rsidTr="00D827A4">
        <w:tc>
          <w:tcPr>
            <w:tcW w:w="0" w:type="auto"/>
            <w:tcBorders>
              <w:top w:val="single" w:sz="4" w:space="0" w:color="000000"/>
              <w:left w:val="single" w:sz="4" w:space="0" w:color="000000"/>
              <w:bottom w:val="single" w:sz="4" w:space="0" w:color="000000"/>
              <w:right w:val="single" w:sz="4" w:space="0" w:color="000000"/>
            </w:tcBorders>
          </w:tcPr>
          <w:p w14:paraId="6668B8B7"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832895" w14:textId="77777777" w:rsidR="00343E83" w:rsidRPr="0022697B" w:rsidRDefault="00343E83" w:rsidP="00D827A4">
            <w:pPr>
              <w:pStyle w:val="normal1"/>
              <w:ind w:hanging="2"/>
              <w:rPr>
                <w:sz w:val="22"/>
                <w:szCs w:val="22"/>
              </w:rPr>
            </w:pPr>
            <w:r w:rsidRPr="0022697B">
              <w:rPr>
                <w:sz w:val="22"/>
                <w:szCs w:val="22"/>
              </w:rPr>
              <w:t>ОБУЗ «Областной противотуберкулезный диспансер имени М.Б. Стоюнина»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B8CFBE" w14:textId="77777777" w:rsidR="00343E83" w:rsidRPr="0022697B" w:rsidRDefault="00343E83" w:rsidP="00D827A4">
            <w:pPr>
              <w:pStyle w:val="normal1"/>
              <w:ind w:hanging="2"/>
              <w:rPr>
                <w:color w:val="000000"/>
                <w:sz w:val="22"/>
                <w:szCs w:val="22"/>
                <w:lang w:val="en-US"/>
              </w:rPr>
            </w:pPr>
            <w:r w:rsidRPr="0022697B">
              <w:rPr>
                <w:color w:val="000000"/>
                <w:sz w:val="22"/>
                <w:szCs w:val="22"/>
              </w:rPr>
              <w:t xml:space="preserve">Анализатор мочи </w:t>
            </w:r>
            <w:r w:rsidRPr="0022697B">
              <w:rPr>
                <w:color w:val="000000"/>
                <w:sz w:val="22"/>
                <w:szCs w:val="22"/>
                <w:lang w:val="en-US"/>
              </w:rPr>
              <w:t>URISCAN-Optima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069046" w14:textId="77777777" w:rsidR="00343E83" w:rsidRPr="0022697B" w:rsidRDefault="00343E83" w:rsidP="00D827A4">
            <w:pPr>
              <w:pStyle w:val="normal1"/>
              <w:ind w:hanging="2"/>
              <w:jc w:val="center"/>
              <w:rPr>
                <w:color w:val="000000"/>
                <w:sz w:val="22"/>
                <w:szCs w:val="22"/>
              </w:rPr>
            </w:pPr>
            <w:r w:rsidRPr="0022697B">
              <w:rPr>
                <w:color w:val="000000"/>
                <w:sz w:val="22"/>
                <w:szCs w:val="22"/>
              </w:rPr>
              <w:t>2025</w:t>
            </w:r>
          </w:p>
        </w:tc>
      </w:tr>
      <w:tr w:rsidR="00343E83" w:rsidRPr="0022697B" w14:paraId="724C1134" w14:textId="77777777" w:rsidTr="00D827A4">
        <w:tc>
          <w:tcPr>
            <w:tcW w:w="0" w:type="auto"/>
            <w:tcBorders>
              <w:top w:val="single" w:sz="4" w:space="0" w:color="000000"/>
              <w:left w:val="single" w:sz="4" w:space="0" w:color="000000"/>
              <w:bottom w:val="single" w:sz="4" w:space="0" w:color="000000"/>
              <w:right w:val="single" w:sz="4" w:space="0" w:color="000000"/>
            </w:tcBorders>
          </w:tcPr>
          <w:p w14:paraId="75EC0F02"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08C0C0" w14:textId="77777777" w:rsidR="00343E83" w:rsidRPr="0022697B" w:rsidRDefault="00343E83" w:rsidP="00D827A4">
            <w:pPr>
              <w:pStyle w:val="normal1"/>
              <w:ind w:hanging="2"/>
              <w:rPr>
                <w:color w:val="000000"/>
                <w:sz w:val="22"/>
                <w:szCs w:val="22"/>
              </w:rPr>
            </w:pPr>
            <w:r w:rsidRPr="0022697B">
              <w:rPr>
                <w:sz w:val="22"/>
                <w:szCs w:val="22"/>
              </w:rPr>
              <w:t>ОБУЗ «Ивановская клиническая больница имени Куваевых»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D77DDB" w14:textId="77777777" w:rsidR="00343E83" w:rsidRPr="0022697B" w:rsidRDefault="00343E83" w:rsidP="00D827A4">
            <w:pPr>
              <w:pStyle w:val="normal1"/>
              <w:ind w:hanging="2"/>
              <w:rPr>
                <w:color w:val="000000"/>
                <w:sz w:val="22"/>
                <w:szCs w:val="22"/>
              </w:rPr>
            </w:pPr>
            <w:r w:rsidRPr="0022697B">
              <w:rPr>
                <w:color w:val="000000"/>
                <w:sz w:val="22"/>
                <w:szCs w:val="22"/>
              </w:rPr>
              <w:t>Анализатор автоматический коагуляции крови HEMATITE (</w:t>
            </w:r>
            <w:proofErr w:type="spellStart"/>
            <w:r w:rsidRPr="0022697B">
              <w:rPr>
                <w:color w:val="000000"/>
                <w:sz w:val="22"/>
                <w:szCs w:val="22"/>
              </w:rPr>
              <w:t>Automatic</w:t>
            </w:r>
            <w:proofErr w:type="spellEnd"/>
            <w:r w:rsidRPr="0022697B">
              <w:rPr>
                <w:color w:val="000000"/>
                <w:sz w:val="22"/>
                <w:szCs w:val="22"/>
              </w:rPr>
              <w:t xml:space="preserve"> </w:t>
            </w:r>
            <w:proofErr w:type="spellStart"/>
            <w:r w:rsidRPr="0022697B">
              <w:rPr>
                <w:color w:val="000000"/>
                <w:sz w:val="22"/>
                <w:szCs w:val="22"/>
              </w:rPr>
              <w:t>Blood</w:t>
            </w:r>
            <w:proofErr w:type="spellEnd"/>
            <w:r w:rsidRPr="0022697B">
              <w:rPr>
                <w:color w:val="000000"/>
                <w:sz w:val="22"/>
                <w:szCs w:val="22"/>
              </w:rPr>
              <w:t xml:space="preserve"> </w:t>
            </w:r>
            <w:proofErr w:type="spellStart"/>
            <w:r w:rsidRPr="0022697B">
              <w:rPr>
                <w:color w:val="000000"/>
                <w:sz w:val="22"/>
                <w:szCs w:val="22"/>
              </w:rPr>
              <w:t>Coagulation</w:t>
            </w:r>
            <w:proofErr w:type="spellEnd"/>
            <w:r w:rsidRPr="0022697B">
              <w:rPr>
                <w:color w:val="000000"/>
                <w:sz w:val="22"/>
                <w:szCs w:val="22"/>
              </w:rPr>
              <w:t xml:space="preserve"> </w:t>
            </w:r>
            <w:proofErr w:type="spellStart"/>
            <w:r w:rsidRPr="0022697B">
              <w:rPr>
                <w:color w:val="000000"/>
                <w:sz w:val="22"/>
                <w:szCs w:val="22"/>
              </w:rPr>
              <w:t>Analyzer</w:t>
            </w:r>
            <w:proofErr w:type="spellEnd"/>
            <w:r w:rsidRPr="0022697B">
              <w:rPr>
                <w:color w:val="000000"/>
                <w:sz w:val="22"/>
                <w:szCs w:val="22"/>
              </w:rPr>
              <w:t xml:space="preserve"> HEMATITE)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04415B"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37B19016" w14:textId="77777777" w:rsidTr="00D827A4">
        <w:tc>
          <w:tcPr>
            <w:tcW w:w="0" w:type="auto"/>
            <w:tcBorders>
              <w:top w:val="single" w:sz="4" w:space="0" w:color="000000"/>
              <w:left w:val="single" w:sz="4" w:space="0" w:color="000000"/>
              <w:bottom w:val="single" w:sz="4" w:space="0" w:color="000000"/>
              <w:right w:val="single" w:sz="4" w:space="0" w:color="000000"/>
            </w:tcBorders>
          </w:tcPr>
          <w:p w14:paraId="6B3CED3A" w14:textId="77777777" w:rsidR="00343E83" w:rsidRPr="0022697B" w:rsidRDefault="00343E83" w:rsidP="00D96349">
            <w:pPr>
              <w:pStyle w:val="normal1"/>
              <w:numPr>
                <w:ilvl w:val="0"/>
                <w:numId w:val="20"/>
              </w:numPr>
              <w:ind w:left="0" w:hanging="2"/>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65B54C" w14:textId="77777777" w:rsidR="00343E83" w:rsidRPr="0022697B" w:rsidRDefault="00343E83" w:rsidP="00D827A4">
            <w:pPr>
              <w:pStyle w:val="normal1"/>
              <w:ind w:hanging="2"/>
              <w:rPr>
                <w:color w:val="000000"/>
                <w:sz w:val="22"/>
                <w:szCs w:val="22"/>
              </w:rPr>
            </w:pPr>
            <w:r w:rsidRPr="0022697B">
              <w:rPr>
                <w:sz w:val="22"/>
                <w:szCs w:val="22"/>
              </w:rPr>
              <w:t>ОБУЗ «Городская клиническая больница № 3 г. Иванова»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E8D564" w14:textId="77777777" w:rsidR="00343E83" w:rsidRPr="0022697B" w:rsidRDefault="00343E83" w:rsidP="00D827A4">
            <w:pPr>
              <w:pStyle w:val="normal1"/>
              <w:ind w:hanging="2"/>
              <w:rPr>
                <w:color w:val="000000"/>
                <w:sz w:val="22"/>
                <w:szCs w:val="22"/>
              </w:rPr>
            </w:pPr>
            <w:r w:rsidRPr="0022697B">
              <w:rPr>
                <w:color w:val="000000"/>
                <w:sz w:val="22"/>
                <w:szCs w:val="22"/>
              </w:rPr>
              <w:t xml:space="preserve">Иммунохимический анализатор </w:t>
            </w:r>
            <w:proofErr w:type="spellStart"/>
            <w:r w:rsidRPr="0022697B">
              <w:rPr>
                <w:color w:val="000000"/>
                <w:sz w:val="22"/>
                <w:szCs w:val="22"/>
              </w:rPr>
              <w:t>Mindray</w:t>
            </w:r>
            <w:proofErr w:type="spellEnd"/>
            <w:r w:rsidRPr="0022697B">
              <w:rPr>
                <w:color w:val="000000"/>
                <w:sz w:val="22"/>
                <w:szCs w:val="22"/>
              </w:rPr>
              <w:t xml:space="preserve"> CL-1200i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4F1A52" w14:textId="77777777" w:rsidR="00343E83" w:rsidRPr="0022697B" w:rsidRDefault="00343E83" w:rsidP="00D827A4">
            <w:pPr>
              <w:pStyle w:val="normal1"/>
              <w:ind w:hanging="2"/>
              <w:jc w:val="center"/>
              <w:rPr>
                <w:color w:val="000000"/>
                <w:sz w:val="22"/>
                <w:szCs w:val="22"/>
              </w:rPr>
            </w:pPr>
            <w:r w:rsidRPr="0022697B">
              <w:rPr>
                <w:color w:val="000000"/>
                <w:sz w:val="22"/>
                <w:szCs w:val="22"/>
              </w:rPr>
              <w:t>2023</w:t>
            </w:r>
          </w:p>
        </w:tc>
      </w:tr>
      <w:tr w:rsidR="00343E83" w:rsidRPr="0022697B" w14:paraId="7D845FFA" w14:textId="77777777" w:rsidTr="00D827A4">
        <w:tc>
          <w:tcPr>
            <w:tcW w:w="0" w:type="auto"/>
            <w:tcBorders>
              <w:top w:val="single" w:sz="4" w:space="0" w:color="000000"/>
              <w:left w:val="single" w:sz="4" w:space="0" w:color="000000"/>
              <w:bottom w:val="single" w:sz="4" w:space="0" w:color="000000"/>
              <w:right w:val="single" w:sz="4" w:space="0" w:color="000000"/>
            </w:tcBorders>
          </w:tcPr>
          <w:p w14:paraId="31F15CBB" w14:textId="77777777" w:rsidR="00343E83" w:rsidRPr="0022697B" w:rsidRDefault="00343E83" w:rsidP="00D96349">
            <w:pPr>
              <w:pStyle w:val="normal1"/>
              <w:numPr>
                <w:ilvl w:val="0"/>
                <w:numId w:val="20"/>
              </w:numPr>
              <w:ind w:left="0" w:hanging="2"/>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7F4961" w14:textId="77777777" w:rsidR="00343E83" w:rsidRPr="0022697B" w:rsidRDefault="00343E83" w:rsidP="00D827A4">
            <w:pPr>
              <w:pStyle w:val="normal1"/>
              <w:ind w:hanging="2"/>
              <w:rPr>
                <w:color w:val="000000"/>
                <w:sz w:val="22"/>
                <w:szCs w:val="22"/>
              </w:rPr>
            </w:pPr>
            <w:r w:rsidRPr="0022697B">
              <w:rPr>
                <w:sz w:val="22"/>
                <w:szCs w:val="22"/>
              </w:rPr>
              <w:t>ОБУЗ «Городская клиническая больница № 3 г. Иванова»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2EC0BE" w14:textId="77777777" w:rsidR="00343E83" w:rsidRPr="0022697B" w:rsidRDefault="00343E83" w:rsidP="00D827A4">
            <w:pPr>
              <w:pStyle w:val="normal1"/>
              <w:ind w:hanging="2"/>
              <w:rPr>
                <w:color w:val="000000"/>
                <w:sz w:val="22"/>
                <w:szCs w:val="22"/>
              </w:rPr>
            </w:pPr>
            <w:r w:rsidRPr="0022697B">
              <w:rPr>
                <w:color w:val="000000"/>
                <w:sz w:val="22"/>
                <w:szCs w:val="22"/>
              </w:rPr>
              <w:t xml:space="preserve">Биохимический анализатор </w:t>
            </w:r>
            <w:proofErr w:type="spellStart"/>
            <w:r w:rsidRPr="0022697B">
              <w:rPr>
                <w:color w:val="000000"/>
                <w:sz w:val="22"/>
                <w:szCs w:val="22"/>
              </w:rPr>
              <w:t>Furuno</w:t>
            </w:r>
            <w:proofErr w:type="spellEnd"/>
            <w:r w:rsidRPr="0022697B">
              <w:rPr>
                <w:color w:val="000000"/>
                <w:sz w:val="22"/>
                <w:szCs w:val="22"/>
              </w:rPr>
              <w:t xml:space="preserve"> CA-800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A4FCD6" w14:textId="77777777" w:rsidR="00343E83" w:rsidRPr="0022697B" w:rsidRDefault="00343E83" w:rsidP="00D827A4">
            <w:pPr>
              <w:pStyle w:val="normal1"/>
              <w:ind w:hanging="2"/>
              <w:jc w:val="center"/>
              <w:rPr>
                <w:color w:val="000000"/>
                <w:sz w:val="22"/>
                <w:szCs w:val="22"/>
              </w:rPr>
            </w:pPr>
            <w:r w:rsidRPr="0022697B">
              <w:rPr>
                <w:color w:val="000000"/>
                <w:sz w:val="22"/>
                <w:szCs w:val="22"/>
              </w:rPr>
              <w:t>2019</w:t>
            </w:r>
          </w:p>
        </w:tc>
      </w:tr>
      <w:tr w:rsidR="00343E83" w14:paraId="628E129E" w14:textId="77777777" w:rsidTr="00D827A4">
        <w:tc>
          <w:tcPr>
            <w:tcW w:w="0" w:type="auto"/>
            <w:tcBorders>
              <w:top w:val="single" w:sz="4" w:space="0" w:color="000000"/>
              <w:left w:val="single" w:sz="4" w:space="0" w:color="000000"/>
              <w:bottom w:val="single" w:sz="4" w:space="0" w:color="000000"/>
              <w:right w:val="single" w:sz="4" w:space="0" w:color="000000"/>
            </w:tcBorders>
          </w:tcPr>
          <w:p w14:paraId="5A62E98A"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A62661" w14:textId="77777777" w:rsidR="00343E83" w:rsidRDefault="00343E83" w:rsidP="00D827A4">
            <w:pPr>
              <w:pStyle w:val="normal1"/>
              <w:ind w:hanging="2"/>
              <w:rPr>
                <w:color w:val="000000"/>
                <w:sz w:val="22"/>
                <w:szCs w:val="22"/>
              </w:rPr>
            </w:pPr>
            <w:r>
              <w:rPr>
                <w:sz w:val="22"/>
                <w:szCs w:val="22"/>
              </w:rPr>
              <w:t>ОБУЗ «Вичугская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1B2982" w14:textId="77777777" w:rsidR="00343E83" w:rsidRDefault="00343E83" w:rsidP="00D827A4">
            <w:pPr>
              <w:pStyle w:val="normal1"/>
              <w:ind w:hanging="2"/>
              <w:rPr>
                <w:color w:val="000000"/>
                <w:sz w:val="22"/>
                <w:szCs w:val="22"/>
              </w:rPr>
            </w:pPr>
            <w:r>
              <w:rPr>
                <w:color w:val="000000"/>
                <w:sz w:val="22"/>
                <w:szCs w:val="22"/>
              </w:rPr>
              <w:t xml:space="preserve">Гематологический анализатор </w:t>
            </w:r>
            <w:proofErr w:type="spellStart"/>
            <w:r>
              <w:rPr>
                <w:color w:val="000000"/>
                <w:sz w:val="22"/>
                <w:szCs w:val="22"/>
              </w:rPr>
              <w:t>Swelab</w:t>
            </w:r>
            <w:proofErr w:type="spellEnd"/>
            <w:r>
              <w:rPr>
                <w:color w:val="000000"/>
                <w:sz w:val="22"/>
                <w:szCs w:val="22"/>
              </w:rPr>
              <w:t xml:space="preserve"> Alfa Plus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144AFF" w14:textId="77777777" w:rsidR="00343E83" w:rsidRDefault="00343E83" w:rsidP="00D827A4">
            <w:pPr>
              <w:pStyle w:val="normal1"/>
              <w:ind w:hanging="2"/>
              <w:jc w:val="center"/>
              <w:rPr>
                <w:color w:val="000000"/>
                <w:sz w:val="22"/>
                <w:szCs w:val="22"/>
              </w:rPr>
            </w:pPr>
            <w:r>
              <w:rPr>
                <w:color w:val="000000"/>
                <w:sz w:val="22"/>
                <w:szCs w:val="22"/>
              </w:rPr>
              <w:t>2024</w:t>
            </w:r>
          </w:p>
        </w:tc>
      </w:tr>
      <w:tr w:rsidR="00343E83" w14:paraId="51ADFA98" w14:textId="77777777" w:rsidTr="00D827A4">
        <w:tc>
          <w:tcPr>
            <w:tcW w:w="0" w:type="auto"/>
            <w:tcBorders>
              <w:top w:val="single" w:sz="4" w:space="0" w:color="000000"/>
              <w:left w:val="single" w:sz="4" w:space="0" w:color="000000"/>
              <w:bottom w:val="single" w:sz="4" w:space="0" w:color="000000"/>
              <w:right w:val="single" w:sz="4" w:space="0" w:color="000000"/>
            </w:tcBorders>
          </w:tcPr>
          <w:p w14:paraId="7F6D2C82"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5173C3" w14:textId="77777777" w:rsidR="00343E83" w:rsidRDefault="00343E83" w:rsidP="00D827A4">
            <w:pPr>
              <w:pStyle w:val="normal1"/>
              <w:ind w:hanging="2"/>
              <w:rPr>
                <w:color w:val="000000"/>
                <w:sz w:val="22"/>
                <w:szCs w:val="22"/>
              </w:rPr>
            </w:pPr>
            <w:r>
              <w:rPr>
                <w:sz w:val="22"/>
                <w:szCs w:val="22"/>
              </w:rPr>
              <w:t>ОБУЗ «Вичугская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D2AF1F" w14:textId="77777777" w:rsidR="00343E83" w:rsidRDefault="00343E83" w:rsidP="00D827A4">
            <w:pPr>
              <w:pStyle w:val="normal1"/>
              <w:ind w:hanging="2"/>
              <w:rPr>
                <w:color w:val="000000"/>
                <w:sz w:val="22"/>
                <w:szCs w:val="22"/>
              </w:rPr>
            </w:pPr>
            <w:r>
              <w:rPr>
                <w:color w:val="000000"/>
                <w:sz w:val="22"/>
                <w:szCs w:val="22"/>
              </w:rPr>
              <w:t xml:space="preserve">Гематологический анализатор </w:t>
            </w:r>
            <w:proofErr w:type="spellStart"/>
            <w:r>
              <w:rPr>
                <w:color w:val="000000"/>
                <w:sz w:val="22"/>
                <w:szCs w:val="22"/>
              </w:rPr>
              <w:t>Swelab</w:t>
            </w:r>
            <w:proofErr w:type="spellEnd"/>
            <w:r>
              <w:rPr>
                <w:color w:val="000000"/>
                <w:sz w:val="22"/>
                <w:szCs w:val="22"/>
              </w:rPr>
              <w:t xml:space="preserve"> Alfa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950357" w14:textId="77777777" w:rsidR="00343E83" w:rsidRDefault="00343E83" w:rsidP="00D827A4">
            <w:pPr>
              <w:pStyle w:val="normal1"/>
              <w:ind w:hanging="2"/>
              <w:jc w:val="center"/>
              <w:rPr>
                <w:color w:val="000000"/>
                <w:sz w:val="22"/>
                <w:szCs w:val="22"/>
              </w:rPr>
            </w:pPr>
            <w:r>
              <w:rPr>
                <w:color w:val="000000"/>
                <w:sz w:val="22"/>
                <w:szCs w:val="22"/>
              </w:rPr>
              <w:t>2019</w:t>
            </w:r>
          </w:p>
        </w:tc>
      </w:tr>
      <w:tr w:rsidR="00343E83" w14:paraId="7BA10E5A" w14:textId="77777777" w:rsidTr="00D827A4">
        <w:tc>
          <w:tcPr>
            <w:tcW w:w="0" w:type="auto"/>
            <w:tcBorders>
              <w:top w:val="single" w:sz="4" w:space="0" w:color="000000"/>
              <w:left w:val="single" w:sz="4" w:space="0" w:color="000000"/>
              <w:bottom w:val="single" w:sz="4" w:space="0" w:color="000000"/>
              <w:right w:val="single" w:sz="4" w:space="0" w:color="000000"/>
            </w:tcBorders>
          </w:tcPr>
          <w:p w14:paraId="1A7378D4"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EF2E29" w14:textId="77777777" w:rsidR="00343E83" w:rsidRDefault="00343E83" w:rsidP="00D827A4">
            <w:pPr>
              <w:pStyle w:val="normal1"/>
              <w:ind w:hanging="2"/>
              <w:rPr>
                <w:sz w:val="22"/>
                <w:szCs w:val="22"/>
              </w:rPr>
            </w:pPr>
            <w:r>
              <w:rPr>
                <w:sz w:val="22"/>
                <w:szCs w:val="22"/>
              </w:rPr>
              <w:t>ОБУЗ «Гаврилово-Посадская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CAD03C" w14:textId="77777777" w:rsidR="00343E83" w:rsidRDefault="00343E83" w:rsidP="00D827A4">
            <w:pPr>
              <w:pStyle w:val="normal1"/>
              <w:ind w:hanging="2"/>
              <w:rPr>
                <w:color w:val="000000"/>
                <w:sz w:val="22"/>
                <w:szCs w:val="22"/>
              </w:rPr>
            </w:pPr>
            <w:r>
              <w:rPr>
                <w:color w:val="000000"/>
                <w:sz w:val="22"/>
                <w:szCs w:val="22"/>
              </w:rPr>
              <w:t>Анализатор биохимический множественных аналитов клинической химии и ВД лабораторный полуавтоматический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A35282" w14:textId="77777777" w:rsidR="00343E83" w:rsidRDefault="00343E83" w:rsidP="00D827A4">
            <w:pPr>
              <w:pStyle w:val="normal1"/>
              <w:ind w:hanging="2"/>
              <w:jc w:val="center"/>
              <w:rPr>
                <w:color w:val="000000"/>
                <w:sz w:val="22"/>
                <w:szCs w:val="22"/>
              </w:rPr>
            </w:pPr>
            <w:r>
              <w:rPr>
                <w:bCs/>
                <w:color w:val="000000"/>
                <w:sz w:val="22"/>
                <w:szCs w:val="22"/>
              </w:rPr>
              <w:t>2025</w:t>
            </w:r>
          </w:p>
        </w:tc>
      </w:tr>
      <w:tr w:rsidR="00343E83" w:rsidRPr="0022697B" w14:paraId="7362A5B2" w14:textId="77777777" w:rsidTr="00D827A4">
        <w:tc>
          <w:tcPr>
            <w:tcW w:w="0" w:type="auto"/>
            <w:tcBorders>
              <w:top w:val="single" w:sz="4" w:space="0" w:color="000000"/>
              <w:left w:val="single" w:sz="4" w:space="0" w:color="000000"/>
              <w:bottom w:val="single" w:sz="4" w:space="0" w:color="000000"/>
              <w:right w:val="single" w:sz="4" w:space="0" w:color="000000"/>
            </w:tcBorders>
          </w:tcPr>
          <w:p w14:paraId="6CB09DAF"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9E40AE"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2421AA" w14:textId="77777777" w:rsidR="00343E83" w:rsidRPr="0022697B" w:rsidRDefault="00343E83" w:rsidP="00D827A4">
            <w:pPr>
              <w:pStyle w:val="normal1"/>
              <w:ind w:hanging="2"/>
              <w:rPr>
                <w:color w:val="000000"/>
                <w:sz w:val="22"/>
                <w:szCs w:val="22"/>
                <w:lang w:val="en-US"/>
              </w:rPr>
            </w:pPr>
            <w:proofErr w:type="spellStart"/>
            <w:r w:rsidRPr="0022697B">
              <w:rPr>
                <w:color w:val="000000"/>
                <w:sz w:val="22"/>
                <w:szCs w:val="22"/>
              </w:rPr>
              <w:t>Соэ</w:t>
            </w:r>
            <w:proofErr w:type="spellEnd"/>
            <w:r w:rsidRPr="0022697B">
              <w:rPr>
                <w:color w:val="000000"/>
                <w:sz w:val="22"/>
                <w:szCs w:val="22"/>
                <w:lang w:val="en-US"/>
              </w:rPr>
              <w:t>-</w:t>
            </w:r>
            <w:r w:rsidRPr="0022697B">
              <w:rPr>
                <w:color w:val="000000"/>
                <w:sz w:val="22"/>
                <w:szCs w:val="22"/>
              </w:rPr>
              <w:t>метр</w:t>
            </w:r>
            <w:r w:rsidRPr="0022697B">
              <w:rPr>
                <w:color w:val="000000"/>
                <w:sz w:val="22"/>
                <w:szCs w:val="22"/>
                <w:lang w:val="en-US"/>
              </w:rPr>
              <w:t xml:space="preserve"> Ves </w:t>
            </w:r>
            <w:proofErr w:type="spellStart"/>
            <w:r w:rsidRPr="0022697B">
              <w:rPr>
                <w:color w:val="000000"/>
                <w:sz w:val="22"/>
                <w:szCs w:val="22"/>
                <w:lang w:val="en-US"/>
              </w:rPr>
              <w:t>matic</w:t>
            </w:r>
            <w:proofErr w:type="spellEnd"/>
            <w:r w:rsidRPr="0022697B">
              <w:rPr>
                <w:color w:val="000000"/>
                <w:sz w:val="22"/>
                <w:szCs w:val="22"/>
                <w:lang w:val="en-US"/>
              </w:rPr>
              <w:t xml:space="preserve"> cube 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2C310E" w14:textId="77777777" w:rsidR="00343E83" w:rsidRPr="0022697B" w:rsidRDefault="00343E83" w:rsidP="00D827A4">
            <w:pPr>
              <w:pStyle w:val="normal1"/>
              <w:ind w:hanging="2"/>
              <w:jc w:val="center"/>
              <w:rPr>
                <w:color w:val="000000"/>
                <w:sz w:val="22"/>
                <w:szCs w:val="22"/>
              </w:rPr>
            </w:pPr>
            <w:r w:rsidRPr="0022697B">
              <w:rPr>
                <w:color w:val="000000"/>
                <w:sz w:val="22"/>
                <w:szCs w:val="22"/>
              </w:rPr>
              <w:t>2021</w:t>
            </w:r>
          </w:p>
        </w:tc>
      </w:tr>
      <w:tr w:rsidR="00343E83" w:rsidRPr="0022697B" w14:paraId="59003629" w14:textId="77777777" w:rsidTr="00D827A4">
        <w:tc>
          <w:tcPr>
            <w:tcW w:w="0" w:type="auto"/>
            <w:tcBorders>
              <w:top w:val="single" w:sz="4" w:space="0" w:color="000000"/>
              <w:left w:val="single" w:sz="4" w:space="0" w:color="000000"/>
              <w:bottom w:val="single" w:sz="4" w:space="0" w:color="000000"/>
              <w:right w:val="single" w:sz="4" w:space="0" w:color="000000"/>
            </w:tcBorders>
          </w:tcPr>
          <w:p w14:paraId="2A7BA609"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9D7139"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0D7C44" w14:textId="77777777" w:rsidR="00343E83" w:rsidRPr="0022697B" w:rsidRDefault="00343E83" w:rsidP="00D827A4">
            <w:pPr>
              <w:pStyle w:val="normal1"/>
              <w:ind w:hanging="2"/>
              <w:rPr>
                <w:color w:val="000000"/>
                <w:sz w:val="22"/>
                <w:szCs w:val="22"/>
              </w:rPr>
            </w:pPr>
            <w:r w:rsidRPr="0022697B">
              <w:rPr>
                <w:color w:val="000000"/>
                <w:sz w:val="22"/>
                <w:szCs w:val="22"/>
              </w:rPr>
              <w:t xml:space="preserve">Мочевая станция </w:t>
            </w:r>
            <w:proofErr w:type="spellStart"/>
            <w:r w:rsidRPr="0022697B">
              <w:rPr>
                <w:color w:val="000000"/>
                <w:sz w:val="22"/>
                <w:szCs w:val="22"/>
              </w:rPr>
              <w:t>Sysmex</w:t>
            </w:r>
            <w:proofErr w:type="spellEnd"/>
            <w:r w:rsidRPr="0022697B">
              <w:rPr>
                <w:color w:val="000000"/>
                <w:sz w:val="22"/>
                <w:szCs w:val="22"/>
              </w:rPr>
              <w:t xml:space="preserve"> US 3500+Uf5000+UD10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64E70A" w14:textId="77777777" w:rsidR="00343E83" w:rsidRPr="0022697B" w:rsidRDefault="00343E83" w:rsidP="00D827A4">
            <w:pPr>
              <w:pStyle w:val="normal1"/>
              <w:ind w:hanging="2"/>
              <w:jc w:val="center"/>
              <w:rPr>
                <w:color w:val="000000"/>
                <w:sz w:val="22"/>
                <w:szCs w:val="22"/>
              </w:rPr>
            </w:pPr>
            <w:r w:rsidRPr="0022697B">
              <w:rPr>
                <w:color w:val="000000"/>
                <w:sz w:val="22"/>
                <w:szCs w:val="22"/>
              </w:rPr>
              <w:t>2021</w:t>
            </w:r>
          </w:p>
        </w:tc>
      </w:tr>
      <w:tr w:rsidR="00343E83" w:rsidRPr="0022697B" w14:paraId="10631DD4" w14:textId="77777777" w:rsidTr="00D827A4">
        <w:tc>
          <w:tcPr>
            <w:tcW w:w="0" w:type="auto"/>
            <w:tcBorders>
              <w:top w:val="single" w:sz="4" w:space="0" w:color="000000"/>
              <w:left w:val="single" w:sz="4" w:space="0" w:color="000000"/>
              <w:bottom w:val="single" w:sz="4" w:space="0" w:color="000000"/>
              <w:right w:val="single" w:sz="4" w:space="0" w:color="000000"/>
            </w:tcBorders>
          </w:tcPr>
          <w:p w14:paraId="782AA054"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55A3C4"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784362" w14:textId="77777777" w:rsidR="00343E83" w:rsidRPr="0022697B" w:rsidRDefault="00343E83" w:rsidP="00D827A4">
            <w:pPr>
              <w:pStyle w:val="normal1"/>
              <w:ind w:hanging="2"/>
              <w:rPr>
                <w:color w:val="000000"/>
                <w:sz w:val="22"/>
                <w:szCs w:val="22"/>
              </w:rPr>
            </w:pPr>
            <w:proofErr w:type="spellStart"/>
            <w:r w:rsidRPr="0022697B">
              <w:rPr>
                <w:color w:val="000000"/>
                <w:sz w:val="22"/>
                <w:szCs w:val="22"/>
              </w:rPr>
              <w:t>Коагулометр</w:t>
            </w:r>
            <w:proofErr w:type="spellEnd"/>
            <w:r w:rsidRPr="0022697B">
              <w:rPr>
                <w:color w:val="000000"/>
                <w:sz w:val="22"/>
                <w:szCs w:val="22"/>
              </w:rPr>
              <w:t xml:space="preserve"> автоматический </w:t>
            </w:r>
            <w:proofErr w:type="spellStart"/>
            <w:r w:rsidRPr="0022697B">
              <w:rPr>
                <w:color w:val="000000"/>
                <w:sz w:val="22"/>
                <w:szCs w:val="22"/>
              </w:rPr>
              <w:t>Sysmex</w:t>
            </w:r>
            <w:proofErr w:type="spellEnd"/>
            <w:r w:rsidRPr="0022697B">
              <w:rPr>
                <w:color w:val="000000"/>
                <w:sz w:val="22"/>
                <w:szCs w:val="22"/>
              </w:rPr>
              <w:t xml:space="preserve"> CS 1600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BDF4C0" w14:textId="77777777" w:rsidR="00343E83" w:rsidRPr="0022697B" w:rsidRDefault="00343E83" w:rsidP="00D827A4">
            <w:pPr>
              <w:pStyle w:val="normal1"/>
              <w:ind w:hanging="2"/>
              <w:jc w:val="center"/>
              <w:rPr>
                <w:color w:val="000000"/>
                <w:sz w:val="22"/>
                <w:szCs w:val="22"/>
              </w:rPr>
            </w:pPr>
            <w:r w:rsidRPr="0022697B">
              <w:rPr>
                <w:color w:val="000000"/>
                <w:sz w:val="22"/>
                <w:szCs w:val="22"/>
              </w:rPr>
              <w:t>2022</w:t>
            </w:r>
          </w:p>
        </w:tc>
      </w:tr>
      <w:tr w:rsidR="00343E83" w:rsidRPr="0022697B" w14:paraId="2D32B2F4" w14:textId="77777777" w:rsidTr="00D827A4">
        <w:tc>
          <w:tcPr>
            <w:tcW w:w="0" w:type="auto"/>
            <w:tcBorders>
              <w:top w:val="single" w:sz="4" w:space="0" w:color="000000"/>
              <w:left w:val="single" w:sz="4" w:space="0" w:color="000000"/>
              <w:bottom w:val="single" w:sz="4" w:space="0" w:color="000000"/>
              <w:right w:val="single" w:sz="4" w:space="0" w:color="000000"/>
            </w:tcBorders>
          </w:tcPr>
          <w:p w14:paraId="457C0AB5"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B3A08A"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229F5C" w14:textId="77777777" w:rsidR="00343E83" w:rsidRPr="0022697B" w:rsidRDefault="00343E83" w:rsidP="00D827A4">
            <w:pPr>
              <w:pStyle w:val="normal1"/>
              <w:ind w:hanging="2"/>
              <w:rPr>
                <w:color w:val="000000"/>
                <w:sz w:val="22"/>
                <w:szCs w:val="22"/>
              </w:rPr>
            </w:pPr>
            <w:proofErr w:type="spellStart"/>
            <w:r w:rsidRPr="0022697B">
              <w:rPr>
                <w:color w:val="000000"/>
                <w:sz w:val="22"/>
                <w:szCs w:val="22"/>
              </w:rPr>
              <w:t>Коагулометр</w:t>
            </w:r>
            <w:proofErr w:type="spellEnd"/>
            <w:r w:rsidRPr="0022697B">
              <w:rPr>
                <w:color w:val="000000"/>
                <w:sz w:val="22"/>
                <w:szCs w:val="22"/>
              </w:rPr>
              <w:t xml:space="preserve"> AK-37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483C00" w14:textId="77777777" w:rsidR="00343E83" w:rsidRPr="0022697B" w:rsidRDefault="00343E83" w:rsidP="00D827A4">
            <w:pPr>
              <w:pStyle w:val="normal1"/>
              <w:ind w:hanging="2"/>
              <w:jc w:val="center"/>
              <w:rPr>
                <w:color w:val="000000"/>
                <w:sz w:val="22"/>
                <w:szCs w:val="22"/>
              </w:rPr>
            </w:pPr>
            <w:r w:rsidRPr="0022697B">
              <w:rPr>
                <w:color w:val="000000"/>
                <w:sz w:val="22"/>
                <w:szCs w:val="22"/>
              </w:rPr>
              <w:t>2023</w:t>
            </w:r>
          </w:p>
        </w:tc>
      </w:tr>
      <w:tr w:rsidR="00343E83" w:rsidRPr="0022697B" w14:paraId="2CB4A486" w14:textId="77777777" w:rsidTr="00D827A4">
        <w:tc>
          <w:tcPr>
            <w:tcW w:w="0" w:type="auto"/>
            <w:tcBorders>
              <w:top w:val="single" w:sz="4" w:space="0" w:color="000000"/>
              <w:left w:val="single" w:sz="4" w:space="0" w:color="000000"/>
              <w:bottom w:val="single" w:sz="4" w:space="0" w:color="000000"/>
              <w:right w:val="single" w:sz="4" w:space="0" w:color="000000"/>
            </w:tcBorders>
          </w:tcPr>
          <w:p w14:paraId="0D081289"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BBC7B9"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E9AF4B" w14:textId="77777777" w:rsidR="00343E83" w:rsidRPr="0022697B" w:rsidRDefault="00343E83" w:rsidP="00D827A4">
            <w:pPr>
              <w:pStyle w:val="normal1"/>
              <w:ind w:hanging="2"/>
              <w:rPr>
                <w:color w:val="000000"/>
                <w:sz w:val="22"/>
                <w:szCs w:val="22"/>
              </w:rPr>
            </w:pPr>
            <w:r w:rsidRPr="0022697B">
              <w:rPr>
                <w:color w:val="000000"/>
                <w:sz w:val="22"/>
                <w:szCs w:val="22"/>
              </w:rPr>
              <w:t xml:space="preserve">Биохимический анализатор </w:t>
            </w:r>
            <w:proofErr w:type="spellStart"/>
            <w:r w:rsidRPr="0022697B">
              <w:rPr>
                <w:color w:val="000000"/>
                <w:sz w:val="22"/>
                <w:szCs w:val="22"/>
              </w:rPr>
              <w:t>Mindray</w:t>
            </w:r>
            <w:proofErr w:type="spellEnd"/>
            <w:r w:rsidRPr="0022697B">
              <w:rPr>
                <w:color w:val="000000"/>
                <w:sz w:val="22"/>
                <w:szCs w:val="22"/>
              </w:rPr>
              <w:t xml:space="preserve"> BC-430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F694BB"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536F985F" w14:textId="77777777" w:rsidTr="00D827A4">
        <w:tc>
          <w:tcPr>
            <w:tcW w:w="0" w:type="auto"/>
            <w:tcBorders>
              <w:top w:val="single" w:sz="4" w:space="0" w:color="000000"/>
              <w:left w:val="single" w:sz="4" w:space="0" w:color="000000"/>
              <w:bottom w:val="single" w:sz="4" w:space="0" w:color="000000"/>
              <w:right w:val="single" w:sz="4" w:space="0" w:color="000000"/>
            </w:tcBorders>
          </w:tcPr>
          <w:p w14:paraId="2918734F"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0C743E"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D4407F"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w:t>
            </w:r>
            <w:proofErr w:type="spellStart"/>
            <w:r w:rsidRPr="0022697B">
              <w:rPr>
                <w:color w:val="000000"/>
                <w:sz w:val="22"/>
                <w:szCs w:val="22"/>
              </w:rPr>
              <w:t>иммунохемилюминисцентный</w:t>
            </w:r>
            <w:proofErr w:type="spellEnd"/>
            <w:r w:rsidRPr="0022697B">
              <w:rPr>
                <w:color w:val="000000"/>
                <w:sz w:val="22"/>
                <w:szCs w:val="22"/>
              </w:rPr>
              <w:t xml:space="preserve"> </w:t>
            </w:r>
            <w:proofErr w:type="spellStart"/>
            <w:r w:rsidRPr="0022697B">
              <w:rPr>
                <w:color w:val="000000"/>
                <w:sz w:val="22"/>
                <w:szCs w:val="22"/>
              </w:rPr>
              <w:t>Maglumi</w:t>
            </w:r>
            <w:proofErr w:type="spellEnd"/>
            <w:r w:rsidRPr="0022697B">
              <w:rPr>
                <w:color w:val="000000"/>
                <w:sz w:val="22"/>
                <w:szCs w:val="22"/>
              </w:rPr>
              <w:t xml:space="preserve"> 2000 </w:t>
            </w:r>
            <w:proofErr w:type="spellStart"/>
            <w:r w:rsidRPr="0022697B">
              <w:rPr>
                <w:color w:val="000000"/>
                <w:sz w:val="22"/>
                <w:szCs w:val="22"/>
              </w:rPr>
              <w:t>plus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BB1708" w14:textId="77777777" w:rsidR="00343E83" w:rsidRPr="0022697B" w:rsidRDefault="00343E83" w:rsidP="00D827A4">
            <w:pPr>
              <w:pStyle w:val="normal1"/>
              <w:ind w:hanging="2"/>
              <w:jc w:val="center"/>
              <w:rPr>
                <w:color w:val="000000"/>
                <w:sz w:val="22"/>
                <w:szCs w:val="22"/>
              </w:rPr>
            </w:pPr>
            <w:r w:rsidRPr="0022697B">
              <w:rPr>
                <w:color w:val="000000"/>
                <w:sz w:val="22"/>
                <w:szCs w:val="22"/>
              </w:rPr>
              <w:t>2021</w:t>
            </w:r>
          </w:p>
        </w:tc>
      </w:tr>
      <w:tr w:rsidR="00343E83" w:rsidRPr="0022697B" w14:paraId="564DB6E4" w14:textId="77777777" w:rsidTr="00D827A4">
        <w:tc>
          <w:tcPr>
            <w:tcW w:w="0" w:type="auto"/>
            <w:tcBorders>
              <w:top w:val="single" w:sz="4" w:space="0" w:color="000000"/>
              <w:left w:val="single" w:sz="4" w:space="0" w:color="000000"/>
              <w:bottom w:val="single" w:sz="4" w:space="0" w:color="000000"/>
              <w:right w:val="single" w:sz="4" w:space="0" w:color="000000"/>
            </w:tcBorders>
          </w:tcPr>
          <w:p w14:paraId="7B35681F"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E877E1"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4BCE13"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w:t>
            </w:r>
            <w:proofErr w:type="spellStart"/>
            <w:r w:rsidRPr="0022697B">
              <w:rPr>
                <w:color w:val="000000"/>
                <w:sz w:val="22"/>
                <w:szCs w:val="22"/>
              </w:rPr>
              <w:t>иммунофлюоресцентный</w:t>
            </w:r>
            <w:proofErr w:type="spellEnd"/>
            <w:r w:rsidRPr="0022697B">
              <w:rPr>
                <w:color w:val="000000"/>
                <w:sz w:val="22"/>
                <w:szCs w:val="22"/>
              </w:rPr>
              <w:t xml:space="preserve"> </w:t>
            </w:r>
            <w:proofErr w:type="spellStart"/>
            <w:r w:rsidRPr="0022697B">
              <w:rPr>
                <w:color w:val="000000"/>
                <w:sz w:val="22"/>
                <w:szCs w:val="22"/>
              </w:rPr>
              <w:t>Finecare</w:t>
            </w:r>
            <w:proofErr w:type="spellEnd"/>
            <w:r w:rsidRPr="0022697B">
              <w:rPr>
                <w:color w:val="000000"/>
                <w:sz w:val="22"/>
                <w:szCs w:val="22"/>
              </w:rPr>
              <w:t xml:space="preserve"> FS 205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2D98DA"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5CC98E0C" w14:textId="77777777" w:rsidTr="00D827A4">
        <w:tc>
          <w:tcPr>
            <w:tcW w:w="0" w:type="auto"/>
            <w:tcBorders>
              <w:top w:val="single" w:sz="4" w:space="0" w:color="000000"/>
              <w:left w:val="single" w:sz="4" w:space="0" w:color="000000"/>
              <w:bottom w:val="single" w:sz="4" w:space="0" w:color="000000"/>
              <w:right w:val="single" w:sz="4" w:space="0" w:color="000000"/>
            </w:tcBorders>
          </w:tcPr>
          <w:p w14:paraId="7E6E1E8B"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96B2E7"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5A4439"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w:t>
            </w:r>
            <w:proofErr w:type="spellStart"/>
            <w:r w:rsidRPr="0022697B">
              <w:rPr>
                <w:color w:val="000000"/>
                <w:sz w:val="22"/>
                <w:szCs w:val="22"/>
              </w:rPr>
              <w:t>иммунофлюоресцентный</w:t>
            </w:r>
            <w:proofErr w:type="spellEnd"/>
            <w:r w:rsidRPr="0022697B">
              <w:rPr>
                <w:color w:val="000000"/>
                <w:sz w:val="22"/>
                <w:szCs w:val="22"/>
              </w:rPr>
              <w:t xml:space="preserve"> </w:t>
            </w:r>
            <w:proofErr w:type="spellStart"/>
            <w:r w:rsidRPr="0022697B">
              <w:rPr>
                <w:color w:val="000000"/>
                <w:sz w:val="22"/>
                <w:szCs w:val="22"/>
              </w:rPr>
              <w:t>Finecare</w:t>
            </w:r>
            <w:proofErr w:type="spellEnd"/>
            <w:r w:rsidRPr="0022697B">
              <w:rPr>
                <w:color w:val="000000"/>
                <w:sz w:val="22"/>
                <w:szCs w:val="22"/>
              </w:rPr>
              <w:t xml:space="preserve"> FS 113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F825A9" w14:textId="77777777" w:rsidR="00343E83" w:rsidRPr="0022697B" w:rsidRDefault="00343E83" w:rsidP="00D827A4">
            <w:pPr>
              <w:pStyle w:val="normal1"/>
              <w:ind w:hanging="2"/>
              <w:jc w:val="center"/>
              <w:rPr>
                <w:color w:val="000000"/>
                <w:sz w:val="22"/>
                <w:szCs w:val="22"/>
              </w:rPr>
            </w:pPr>
            <w:r w:rsidRPr="0022697B">
              <w:rPr>
                <w:color w:val="000000"/>
                <w:sz w:val="22"/>
                <w:szCs w:val="22"/>
              </w:rPr>
              <w:t>2023</w:t>
            </w:r>
          </w:p>
        </w:tc>
      </w:tr>
      <w:tr w:rsidR="00343E83" w:rsidRPr="0022697B" w14:paraId="06B70EC4" w14:textId="77777777" w:rsidTr="00D827A4">
        <w:tc>
          <w:tcPr>
            <w:tcW w:w="0" w:type="auto"/>
            <w:tcBorders>
              <w:top w:val="single" w:sz="4" w:space="0" w:color="000000"/>
              <w:left w:val="single" w:sz="4" w:space="0" w:color="000000"/>
              <w:bottom w:val="single" w:sz="4" w:space="0" w:color="000000"/>
              <w:right w:val="single" w:sz="4" w:space="0" w:color="000000"/>
            </w:tcBorders>
          </w:tcPr>
          <w:p w14:paraId="3B5B5167"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4EBD9A"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CC86FA"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глюкозы </w:t>
            </w:r>
            <w:proofErr w:type="spellStart"/>
            <w:r w:rsidRPr="0022697B">
              <w:rPr>
                <w:color w:val="000000"/>
                <w:sz w:val="22"/>
                <w:szCs w:val="22"/>
              </w:rPr>
              <w:t>Энзискан</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62E9FA" w14:textId="77777777" w:rsidR="00343E83" w:rsidRPr="0022697B" w:rsidRDefault="00343E83" w:rsidP="00D827A4">
            <w:pPr>
              <w:pStyle w:val="normal1"/>
              <w:ind w:hanging="2"/>
              <w:jc w:val="center"/>
              <w:rPr>
                <w:color w:val="000000"/>
                <w:sz w:val="22"/>
                <w:szCs w:val="22"/>
              </w:rPr>
            </w:pPr>
            <w:r w:rsidRPr="0022697B">
              <w:rPr>
                <w:color w:val="000000"/>
                <w:sz w:val="22"/>
                <w:szCs w:val="22"/>
              </w:rPr>
              <w:t>2023</w:t>
            </w:r>
          </w:p>
        </w:tc>
      </w:tr>
      <w:tr w:rsidR="00343E83" w14:paraId="1E16BADC" w14:textId="77777777" w:rsidTr="00D827A4">
        <w:tc>
          <w:tcPr>
            <w:tcW w:w="0" w:type="auto"/>
            <w:tcBorders>
              <w:top w:val="single" w:sz="4" w:space="0" w:color="000000"/>
              <w:left w:val="single" w:sz="4" w:space="0" w:color="000000"/>
              <w:bottom w:val="single" w:sz="4" w:space="0" w:color="000000"/>
              <w:right w:val="single" w:sz="4" w:space="0" w:color="000000"/>
            </w:tcBorders>
          </w:tcPr>
          <w:p w14:paraId="37BE1AE5"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1A84AF" w14:textId="77777777" w:rsidR="00343E83" w:rsidRPr="0022697B" w:rsidRDefault="00343E83" w:rsidP="00D827A4">
            <w:pPr>
              <w:pStyle w:val="normal1"/>
              <w:ind w:hanging="2"/>
              <w:rPr>
                <w:color w:val="000000"/>
                <w:sz w:val="22"/>
                <w:szCs w:val="22"/>
              </w:rPr>
            </w:pPr>
            <w:r w:rsidRPr="0022697B">
              <w:rPr>
                <w:sz w:val="22"/>
                <w:szCs w:val="22"/>
              </w:rPr>
              <w:t>ОБУЗ «Кинешемская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60D79B"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глюкозы </w:t>
            </w:r>
            <w:proofErr w:type="spellStart"/>
            <w:r w:rsidRPr="0022697B">
              <w:rPr>
                <w:color w:val="000000"/>
                <w:sz w:val="22"/>
                <w:szCs w:val="22"/>
              </w:rPr>
              <w:t>Энзискан</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3C51B0" w14:textId="77777777" w:rsidR="00343E83"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081E8A2A" w14:textId="77777777" w:rsidTr="00D827A4">
        <w:tc>
          <w:tcPr>
            <w:tcW w:w="0" w:type="auto"/>
            <w:tcBorders>
              <w:top w:val="single" w:sz="4" w:space="0" w:color="000000"/>
              <w:left w:val="single" w:sz="4" w:space="0" w:color="000000"/>
              <w:bottom w:val="single" w:sz="4" w:space="0" w:color="000000"/>
              <w:right w:val="single" w:sz="4" w:space="0" w:color="000000"/>
            </w:tcBorders>
          </w:tcPr>
          <w:p w14:paraId="690B4F4E"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EE44D1" w14:textId="77777777" w:rsidR="00343E83" w:rsidRPr="0022697B" w:rsidRDefault="00343E83" w:rsidP="00D827A4">
            <w:pPr>
              <w:pStyle w:val="normal1"/>
              <w:ind w:hanging="2"/>
              <w:rPr>
                <w:color w:val="000000"/>
                <w:sz w:val="22"/>
                <w:szCs w:val="22"/>
              </w:rPr>
            </w:pPr>
            <w:r w:rsidRPr="0022697B">
              <w:rPr>
                <w:color w:val="000000"/>
                <w:sz w:val="22"/>
                <w:szCs w:val="22"/>
              </w:rPr>
              <w:t>ОБУЗ «</w:t>
            </w:r>
            <w:proofErr w:type="spellStart"/>
            <w:r w:rsidRPr="0022697B">
              <w:rPr>
                <w:color w:val="000000"/>
                <w:sz w:val="22"/>
                <w:szCs w:val="22"/>
              </w:rPr>
              <w:t>Кохомская</w:t>
            </w:r>
            <w:proofErr w:type="spellEnd"/>
            <w:r w:rsidRPr="0022697B">
              <w:rPr>
                <w:color w:val="000000"/>
                <w:sz w:val="22"/>
                <w:szCs w:val="22"/>
              </w:rPr>
              <w:t xml:space="preserve">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D2EBD4" w14:textId="77777777" w:rsidR="00343E83" w:rsidRPr="0022697B" w:rsidRDefault="00343E83" w:rsidP="00D827A4">
            <w:pPr>
              <w:pStyle w:val="normal1"/>
              <w:ind w:hanging="2"/>
              <w:rPr>
                <w:color w:val="000000"/>
                <w:sz w:val="22"/>
                <w:szCs w:val="22"/>
              </w:rPr>
            </w:pPr>
            <w:r w:rsidRPr="0022697B">
              <w:rPr>
                <w:color w:val="000000"/>
                <w:sz w:val="22"/>
                <w:szCs w:val="22"/>
              </w:rPr>
              <w:t xml:space="preserve">Гематологический анализатор </w:t>
            </w:r>
            <w:proofErr w:type="spellStart"/>
            <w:r w:rsidRPr="0022697B">
              <w:rPr>
                <w:color w:val="000000"/>
                <w:sz w:val="22"/>
                <w:szCs w:val="22"/>
              </w:rPr>
              <w:t>Sysmex</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ADFF0E" w14:textId="77777777" w:rsidR="00343E83" w:rsidRPr="0022697B" w:rsidRDefault="00343E83" w:rsidP="00D827A4">
            <w:pPr>
              <w:pStyle w:val="normal1"/>
              <w:ind w:hanging="2"/>
              <w:jc w:val="center"/>
              <w:rPr>
                <w:color w:val="000000"/>
                <w:sz w:val="22"/>
                <w:szCs w:val="22"/>
              </w:rPr>
            </w:pPr>
            <w:r w:rsidRPr="0022697B">
              <w:rPr>
                <w:color w:val="000000"/>
                <w:sz w:val="22"/>
                <w:szCs w:val="22"/>
              </w:rPr>
              <w:t>2020</w:t>
            </w:r>
          </w:p>
        </w:tc>
      </w:tr>
      <w:tr w:rsidR="00343E83" w:rsidRPr="0022697B" w14:paraId="0525C51C" w14:textId="77777777" w:rsidTr="00D827A4">
        <w:tc>
          <w:tcPr>
            <w:tcW w:w="0" w:type="auto"/>
            <w:tcBorders>
              <w:top w:val="single" w:sz="4" w:space="0" w:color="000000"/>
              <w:left w:val="single" w:sz="4" w:space="0" w:color="000000"/>
              <w:bottom w:val="single" w:sz="4" w:space="0" w:color="000000"/>
              <w:right w:val="single" w:sz="4" w:space="0" w:color="000000"/>
            </w:tcBorders>
          </w:tcPr>
          <w:p w14:paraId="16A72B14"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2C4C20" w14:textId="77777777" w:rsidR="00343E83" w:rsidRPr="0022697B" w:rsidRDefault="00343E83" w:rsidP="00D827A4">
            <w:pPr>
              <w:pStyle w:val="normal1"/>
              <w:ind w:hanging="2"/>
              <w:rPr>
                <w:color w:val="000000"/>
                <w:sz w:val="22"/>
                <w:szCs w:val="22"/>
              </w:rPr>
            </w:pPr>
            <w:r w:rsidRPr="0022697B">
              <w:rPr>
                <w:color w:val="000000"/>
                <w:sz w:val="22"/>
                <w:szCs w:val="22"/>
              </w:rPr>
              <w:t>ОБУЗ «</w:t>
            </w:r>
            <w:proofErr w:type="spellStart"/>
            <w:r w:rsidRPr="0022697B">
              <w:rPr>
                <w:color w:val="000000"/>
                <w:sz w:val="22"/>
                <w:szCs w:val="22"/>
              </w:rPr>
              <w:t>Кохомская</w:t>
            </w:r>
            <w:proofErr w:type="spellEnd"/>
            <w:r w:rsidRPr="0022697B">
              <w:rPr>
                <w:color w:val="000000"/>
                <w:sz w:val="22"/>
                <w:szCs w:val="22"/>
              </w:rPr>
              <w:t xml:space="preserve">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712166" w14:textId="77777777" w:rsidR="00343E83" w:rsidRPr="0022697B" w:rsidRDefault="00343E83" w:rsidP="00D827A4">
            <w:pPr>
              <w:pStyle w:val="normal1"/>
              <w:ind w:hanging="2"/>
              <w:rPr>
                <w:color w:val="000000"/>
                <w:sz w:val="22"/>
                <w:szCs w:val="22"/>
              </w:rPr>
            </w:pPr>
            <w:r w:rsidRPr="0022697B">
              <w:rPr>
                <w:color w:val="000000"/>
                <w:sz w:val="22"/>
                <w:szCs w:val="22"/>
              </w:rPr>
              <w:t>Анализатор глюкозы автоматический «</w:t>
            </w:r>
            <w:proofErr w:type="spellStart"/>
            <w:r w:rsidRPr="0022697B">
              <w:rPr>
                <w:color w:val="000000"/>
                <w:sz w:val="22"/>
                <w:szCs w:val="22"/>
              </w:rPr>
              <w:t>Энзискан</w:t>
            </w:r>
            <w:proofErr w:type="spellEnd"/>
            <w:r w:rsidRPr="0022697B">
              <w:rPr>
                <w:color w:val="000000"/>
                <w:sz w:val="22"/>
                <w:szCs w:val="22"/>
              </w:rPr>
              <w:t xml:space="preserve"> ультра»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1AFB40"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255A0173" w14:textId="77777777" w:rsidTr="00D827A4">
        <w:tc>
          <w:tcPr>
            <w:tcW w:w="0" w:type="auto"/>
            <w:tcBorders>
              <w:top w:val="single" w:sz="4" w:space="0" w:color="000000"/>
              <w:left w:val="single" w:sz="4" w:space="0" w:color="000000"/>
              <w:bottom w:val="single" w:sz="4" w:space="0" w:color="000000"/>
              <w:right w:val="single" w:sz="4" w:space="0" w:color="000000"/>
            </w:tcBorders>
          </w:tcPr>
          <w:p w14:paraId="15076438"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9C6FCA" w14:textId="77777777" w:rsidR="00343E83" w:rsidRPr="0022697B" w:rsidRDefault="00343E83" w:rsidP="00D827A4">
            <w:pPr>
              <w:pStyle w:val="normal1"/>
              <w:ind w:hanging="2"/>
              <w:rPr>
                <w:color w:val="000000"/>
                <w:sz w:val="22"/>
                <w:szCs w:val="22"/>
              </w:rPr>
            </w:pPr>
            <w:r w:rsidRPr="0022697B">
              <w:rPr>
                <w:color w:val="000000"/>
                <w:sz w:val="22"/>
                <w:szCs w:val="22"/>
              </w:rPr>
              <w:t>ОБУЗ «</w:t>
            </w:r>
            <w:proofErr w:type="spellStart"/>
            <w:r w:rsidRPr="0022697B">
              <w:rPr>
                <w:color w:val="000000"/>
                <w:sz w:val="22"/>
                <w:szCs w:val="22"/>
              </w:rPr>
              <w:t>Кохомская</w:t>
            </w:r>
            <w:proofErr w:type="spellEnd"/>
            <w:r w:rsidRPr="0022697B">
              <w:rPr>
                <w:color w:val="000000"/>
                <w:sz w:val="22"/>
                <w:szCs w:val="22"/>
              </w:rPr>
              <w:t xml:space="preserve">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79821C" w14:textId="77777777" w:rsidR="00343E83" w:rsidRPr="0022697B" w:rsidRDefault="00343E83" w:rsidP="00D827A4">
            <w:pPr>
              <w:pStyle w:val="normal1"/>
              <w:ind w:hanging="2"/>
              <w:rPr>
                <w:color w:val="000000"/>
                <w:sz w:val="22"/>
                <w:szCs w:val="22"/>
              </w:rPr>
            </w:pPr>
            <w:r w:rsidRPr="0022697B">
              <w:rPr>
                <w:color w:val="000000"/>
                <w:sz w:val="22"/>
                <w:szCs w:val="22"/>
              </w:rPr>
              <w:t>биохимический автоматический анализатор ДДС 240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812AF5" w14:textId="77777777" w:rsidR="00343E83" w:rsidRPr="0022697B" w:rsidRDefault="00343E83" w:rsidP="00D827A4">
            <w:pPr>
              <w:pStyle w:val="normal1"/>
              <w:ind w:hanging="2"/>
              <w:jc w:val="center"/>
              <w:rPr>
                <w:color w:val="000000"/>
                <w:sz w:val="22"/>
                <w:szCs w:val="22"/>
              </w:rPr>
            </w:pPr>
            <w:r w:rsidRPr="0022697B">
              <w:rPr>
                <w:color w:val="000000"/>
                <w:sz w:val="22"/>
                <w:szCs w:val="22"/>
              </w:rPr>
              <w:t>2023</w:t>
            </w:r>
          </w:p>
        </w:tc>
      </w:tr>
      <w:tr w:rsidR="00343E83" w:rsidRPr="0022697B" w14:paraId="7E450E04" w14:textId="77777777" w:rsidTr="00D827A4">
        <w:tc>
          <w:tcPr>
            <w:tcW w:w="0" w:type="auto"/>
            <w:tcBorders>
              <w:top w:val="single" w:sz="4" w:space="0" w:color="000000"/>
              <w:left w:val="single" w:sz="4" w:space="0" w:color="000000"/>
              <w:bottom w:val="single" w:sz="4" w:space="0" w:color="000000"/>
              <w:right w:val="single" w:sz="4" w:space="0" w:color="000000"/>
            </w:tcBorders>
          </w:tcPr>
          <w:p w14:paraId="08F669C7"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44B854" w14:textId="77777777" w:rsidR="00343E83" w:rsidRPr="0022697B" w:rsidRDefault="00343E83" w:rsidP="00D827A4">
            <w:pPr>
              <w:pStyle w:val="normal1"/>
              <w:ind w:hanging="2"/>
              <w:rPr>
                <w:color w:val="000000"/>
                <w:sz w:val="22"/>
                <w:szCs w:val="22"/>
              </w:rPr>
            </w:pPr>
            <w:r w:rsidRPr="0022697B">
              <w:rPr>
                <w:color w:val="000000"/>
                <w:sz w:val="22"/>
                <w:szCs w:val="22"/>
              </w:rPr>
              <w:t>ОБУЗ «</w:t>
            </w:r>
            <w:proofErr w:type="spellStart"/>
            <w:r w:rsidRPr="0022697B">
              <w:rPr>
                <w:color w:val="000000"/>
                <w:sz w:val="22"/>
                <w:szCs w:val="22"/>
              </w:rPr>
              <w:t>Кохомская</w:t>
            </w:r>
            <w:proofErr w:type="spellEnd"/>
            <w:r w:rsidRPr="0022697B">
              <w:rPr>
                <w:color w:val="000000"/>
                <w:sz w:val="22"/>
                <w:szCs w:val="22"/>
              </w:rPr>
              <w:t xml:space="preserve">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6061D5" w14:textId="77777777" w:rsidR="00343E83" w:rsidRPr="0022697B" w:rsidRDefault="00343E83" w:rsidP="00D827A4">
            <w:pPr>
              <w:pStyle w:val="normal1"/>
              <w:ind w:hanging="2"/>
              <w:rPr>
                <w:color w:val="000000"/>
                <w:sz w:val="22"/>
                <w:szCs w:val="22"/>
              </w:rPr>
            </w:pPr>
            <w:r w:rsidRPr="0022697B">
              <w:rPr>
                <w:color w:val="000000"/>
                <w:sz w:val="22"/>
                <w:szCs w:val="22"/>
              </w:rPr>
              <w:t xml:space="preserve">фотометр лабораторный медицинский </w:t>
            </w:r>
            <w:proofErr w:type="spellStart"/>
            <w:r w:rsidRPr="0022697B">
              <w:rPr>
                <w:color w:val="000000"/>
                <w:sz w:val="22"/>
                <w:szCs w:val="22"/>
              </w:rPr>
              <w:t>Immunochem</w:t>
            </w:r>
            <w:proofErr w:type="spellEnd"/>
            <w:r w:rsidRPr="0022697B">
              <w:rPr>
                <w:color w:val="000000"/>
                <w:sz w:val="22"/>
                <w:szCs w:val="22"/>
              </w:rPr>
              <w:t xml:space="preserve"> 2100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95F0D5"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6ADCEC15" w14:textId="77777777" w:rsidTr="00D827A4">
        <w:tc>
          <w:tcPr>
            <w:tcW w:w="0" w:type="auto"/>
            <w:tcBorders>
              <w:top w:val="single" w:sz="4" w:space="0" w:color="000000"/>
              <w:left w:val="single" w:sz="4" w:space="0" w:color="000000"/>
              <w:bottom w:val="single" w:sz="4" w:space="0" w:color="000000"/>
              <w:right w:val="single" w:sz="4" w:space="0" w:color="000000"/>
            </w:tcBorders>
          </w:tcPr>
          <w:p w14:paraId="3A37AC36"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D657BB" w14:textId="77777777" w:rsidR="00343E83" w:rsidRPr="0022697B" w:rsidRDefault="00343E83" w:rsidP="00D827A4">
            <w:pPr>
              <w:pStyle w:val="normal1"/>
              <w:ind w:hanging="2"/>
              <w:rPr>
                <w:color w:val="000000"/>
                <w:sz w:val="22"/>
                <w:szCs w:val="22"/>
              </w:rPr>
            </w:pPr>
            <w:r w:rsidRPr="0022697B">
              <w:rPr>
                <w:color w:val="000000"/>
                <w:sz w:val="22"/>
                <w:szCs w:val="22"/>
              </w:rPr>
              <w:t>ОБУЗ «</w:t>
            </w:r>
            <w:proofErr w:type="spellStart"/>
            <w:r w:rsidRPr="0022697B">
              <w:rPr>
                <w:color w:val="000000"/>
                <w:sz w:val="22"/>
                <w:szCs w:val="22"/>
              </w:rPr>
              <w:t>Кохомская</w:t>
            </w:r>
            <w:proofErr w:type="spellEnd"/>
            <w:r w:rsidRPr="0022697B">
              <w:rPr>
                <w:color w:val="000000"/>
                <w:sz w:val="22"/>
                <w:szCs w:val="22"/>
              </w:rPr>
              <w:t xml:space="preserve">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F058AF"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мочи на тест полосках </w:t>
            </w:r>
            <w:proofErr w:type="spellStart"/>
            <w:r w:rsidRPr="0022697B">
              <w:rPr>
                <w:color w:val="000000"/>
                <w:sz w:val="22"/>
                <w:szCs w:val="22"/>
              </w:rPr>
              <w:t>uriscanstrip</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86EA71" w14:textId="77777777" w:rsidR="00343E83" w:rsidRPr="0022697B" w:rsidRDefault="00343E83" w:rsidP="00D827A4">
            <w:pPr>
              <w:pStyle w:val="normal1"/>
              <w:ind w:hanging="2"/>
              <w:jc w:val="center"/>
              <w:rPr>
                <w:color w:val="000000"/>
                <w:sz w:val="22"/>
                <w:szCs w:val="22"/>
              </w:rPr>
            </w:pPr>
            <w:r w:rsidRPr="0022697B">
              <w:rPr>
                <w:color w:val="000000"/>
                <w:sz w:val="22"/>
                <w:szCs w:val="22"/>
              </w:rPr>
              <w:t>2020</w:t>
            </w:r>
          </w:p>
        </w:tc>
      </w:tr>
      <w:tr w:rsidR="00343E83" w:rsidRPr="0022697B" w14:paraId="153F0094" w14:textId="77777777" w:rsidTr="00D827A4">
        <w:tc>
          <w:tcPr>
            <w:tcW w:w="0" w:type="auto"/>
            <w:tcBorders>
              <w:top w:val="single" w:sz="4" w:space="0" w:color="000000"/>
              <w:left w:val="single" w:sz="4" w:space="0" w:color="000000"/>
              <w:bottom w:val="single" w:sz="4" w:space="0" w:color="000000"/>
              <w:right w:val="single" w:sz="4" w:space="0" w:color="000000"/>
            </w:tcBorders>
          </w:tcPr>
          <w:p w14:paraId="3859C55C"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F52B44" w14:textId="77777777" w:rsidR="00343E83" w:rsidRPr="0022697B" w:rsidRDefault="00343E83" w:rsidP="00D827A4">
            <w:pPr>
              <w:pStyle w:val="normal1"/>
              <w:ind w:hanging="2"/>
              <w:rPr>
                <w:color w:val="000000"/>
                <w:sz w:val="22"/>
                <w:szCs w:val="22"/>
              </w:rPr>
            </w:pPr>
            <w:r w:rsidRPr="0022697B">
              <w:rPr>
                <w:color w:val="000000"/>
                <w:sz w:val="22"/>
                <w:szCs w:val="22"/>
              </w:rPr>
              <w:t>ОБУЗ «</w:t>
            </w:r>
            <w:proofErr w:type="spellStart"/>
            <w:r w:rsidRPr="0022697B">
              <w:rPr>
                <w:color w:val="000000"/>
                <w:sz w:val="22"/>
                <w:szCs w:val="22"/>
              </w:rPr>
              <w:t>Кохомская</w:t>
            </w:r>
            <w:proofErr w:type="spellEnd"/>
            <w:r w:rsidRPr="0022697B">
              <w:rPr>
                <w:color w:val="000000"/>
                <w:sz w:val="22"/>
                <w:szCs w:val="22"/>
              </w:rPr>
              <w:t xml:space="preserve">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89CF87"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для количественного определения гликированного гемоглобина </w:t>
            </w:r>
            <w:proofErr w:type="spellStart"/>
            <w:r w:rsidRPr="0022697B">
              <w:rPr>
                <w:color w:val="000000"/>
                <w:sz w:val="22"/>
                <w:szCs w:val="22"/>
              </w:rPr>
              <w:t>Lifotronic</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EB6999"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14:paraId="6F1872D2" w14:textId="77777777" w:rsidTr="00D827A4">
        <w:tc>
          <w:tcPr>
            <w:tcW w:w="0" w:type="auto"/>
            <w:tcBorders>
              <w:top w:val="single" w:sz="4" w:space="0" w:color="000000"/>
              <w:left w:val="single" w:sz="4" w:space="0" w:color="000000"/>
              <w:bottom w:val="single" w:sz="4" w:space="0" w:color="000000"/>
              <w:right w:val="single" w:sz="4" w:space="0" w:color="000000"/>
            </w:tcBorders>
          </w:tcPr>
          <w:p w14:paraId="2D05FA1E"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592E42" w14:textId="77777777" w:rsidR="00343E83" w:rsidRDefault="00343E83" w:rsidP="00D827A4">
            <w:pPr>
              <w:pStyle w:val="normal1"/>
              <w:ind w:hanging="2"/>
              <w:rPr>
                <w:color w:val="000000"/>
                <w:sz w:val="22"/>
                <w:szCs w:val="22"/>
              </w:rPr>
            </w:pPr>
            <w:r>
              <w:rPr>
                <w:sz w:val="22"/>
                <w:szCs w:val="22"/>
              </w:rPr>
              <w:t>ОБУЗ «Лухская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508041" w14:textId="77777777" w:rsidR="00343E83" w:rsidRDefault="00343E83" w:rsidP="00D827A4">
            <w:pPr>
              <w:pStyle w:val="normal1"/>
              <w:ind w:hanging="2"/>
              <w:rPr>
                <w:color w:val="000000"/>
                <w:sz w:val="22"/>
                <w:szCs w:val="22"/>
              </w:rPr>
            </w:pPr>
            <w:r>
              <w:rPr>
                <w:color w:val="000000"/>
                <w:sz w:val="22"/>
                <w:szCs w:val="22"/>
              </w:rPr>
              <w:t xml:space="preserve">Анализатор </w:t>
            </w:r>
            <w:proofErr w:type="spellStart"/>
            <w:r>
              <w:rPr>
                <w:color w:val="000000"/>
                <w:sz w:val="22"/>
                <w:szCs w:val="22"/>
              </w:rPr>
              <w:t>гликозилированного</w:t>
            </w:r>
            <w:proofErr w:type="spellEnd"/>
            <w:r>
              <w:rPr>
                <w:color w:val="000000"/>
                <w:sz w:val="22"/>
                <w:szCs w:val="22"/>
              </w:rPr>
              <w:t xml:space="preserve"> гемоглобина </w:t>
            </w:r>
            <w:proofErr w:type="spellStart"/>
            <w:r>
              <w:rPr>
                <w:color w:val="000000"/>
                <w:sz w:val="22"/>
                <w:szCs w:val="22"/>
              </w:rPr>
              <w:t>Quo-lab</w:t>
            </w:r>
            <w:proofErr w:type="spellEnd"/>
            <w:r>
              <w:rPr>
                <w:color w:val="000000"/>
                <w:sz w:val="22"/>
                <w:szCs w:val="22"/>
              </w:rPr>
              <w:t xml:space="preserve"> Model №0110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551522" w14:textId="77777777" w:rsidR="00343E83" w:rsidRDefault="00343E83" w:rsidP="00D827A4">
            <w:pPr>
              <w:pStyle w:val="normal1"/>
              <w:ind w:hanging="2"/>
              <w:jc w:val="center"/>
              <w:rPr>
                <w:color w:val="000000"/>
                <w:sz w:val="22"/>
                <w:szCs w:val="22"/>
              </w:rPr>
            </w:pPr>
            <w:r>
              <w:rPr>
                <w:color w:val="000000"/>
                <w:sz w:val="22"/>
                <w:szCs w:val="22"/>
              </w:rPr>
              <w:t>2021</w:t>
            </w:r>
          </w:p>
        </w:tc>
      </w:tr>
      <w:tr w:rsidR="00343E83" w:rsidRPr="0022697B" w14:paraId="1989EE32" w14:textId="77777777" w:rsidTr="00D827A4">
        <w:tc>
          <w:tcPr>
            <w:tcW w:w="0" w:type="auto"/>
            <w:tcBorders>
              <w:top w:val="single" w:sz="4" w:space="0" w:color="000000"/>
              <w:left w:val="single" w:sz="4" w:space="0" w:color="000000"/>
              <w:bottom w:val="single" w:sz="4" w:space="0" w:color="000000"/>
              <w:right w:val="single" w:sz="4" w:space="0" w:color="000000"/>
            </w:tcBorders>
          </w:tcPr>
          <w:p w14:paraId="17F9C858"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879ABA" w14:textId="77777777" w:rsidR="00343E83" w:rsidRPr="0022697B" w:rsidRDefault="00343E83" w:rsidP="00D827A4">
            <w:pPr>
              <w:pStyle w:val="normal1"/>
              <w:ind w:hanging="2"/>
              <w:rPr>
                <w:color w:val="000000"/>
                <w:sz w:val="22"/>
                <w:szCs w:val="22"/>
              </w:rPr>
            </w:pPr>
            <w:r w:rsidRPr="0022697B">
              <w:rPr>
                <w:sz w:val="22"/>
                <w:szCs w:val="22"/>
              </w:rPr>
              <w:t>ОБУЗ «Пестяковская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47CBB4"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полуавтоматический для биохимического </w:t>
            </w:r>
            <w:proofErr w:type="spellStart"/>
            <w:r w:rsidRPr="0022697B">
              <w:rPr>
                <w:color w:val="000000"/>
                <w:sz w:val="22"/>
                <w:szCs w:val="22"/>
              </w:rPr>
              <w:t>иммунотурбидиметрического</w:t>
            </w:r>
            <w:proofErr w:type="spellEnd"/>
            <w:r w:rsidRPr="0022697B">
              <w:rPr>
                <w:color w:val="000000"/>
                <w:sz w:val="22"/>
                <w:szCs w:val="22"/>
              </w:rPr>
              <w:t xml:space="preserve"> анализа «</w:t>
            </w:r>
            <w:proofErr w:type="spellStart"/>
            <w:r w:rsidRPr="0022697B">
              <w:rPr>
                <w:color w:val="000000"/>
                <w:sz w:val="22"/>
                <w:szCs w:val="22"/>
              </w:rPr>
              <w:t>Виталон</w:t>
            </w:r>
            <w:proofErr w:type="spellEnd"/>
            <w:r w:rsidRPr="0022697B">
              <w:rPr>
                <w:color w:val="000000"/>
                <w:sz w:val="22"/>
                <w:szCs w:val="22"/>
              </w:rPr>
              <w:t xml:space="preserve"> 500»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5E9513"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379AC5E1" w14:textId="77777777" w:rsidTr="00D827A4">
        <w:tc>
          <w:tcPr>
            <w:tcW w:w="0" w:type="auto"/>
            <w:tcBorders>
              <w:top w:val="single" w:sz="4" w:space="0" w:color="000000"/>
              <w:left w:val="single" w:sz="4" w:space="0" w:color="000000"/>
              <w:bottom w:val="single" w:sz="4" w:space="0" w:color="000000"/>
              <w:right w:val="single" w:sz="4" w:space="0" w:color="000000"/>
            </w:tcBorders>
          </w:tcPr>
          <w:p w14:paraId="5B83A40B"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391675" w14:textId="77777777" w:rsidR="00343E83" w:rsidRPr="0022697B" w:rsidRDefault="00343E83" w:rsidP="00D827A4">
            <w:pPr>
              <w:pStyle w:val="normal1"/>
              <w:ind w:hanging="2"/>
              <w:rPr>
                <w:color w:val="000000"/>
                <w:sz w:val="22"/>
                <w:szCs w:val="22"/>
              </w:rPr>
            </w:pPr>
            <w:r w:rsidRPr="0022697B">
              <w:rPr>
                <w:sz w:val="22"/>
                <w:szCs w:val="22"/>
              </w:rPr>
              <w:t>ОБУЗ «Приволжская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1F65E2" w14:textId="77777777" w:rsidR="00343E83" w:rsidRPr="0022697B" w:rsidRDefault="00343E83" w:rsidP="00D827A4">
            <w:pPr>
              <w:pStyle w:val="normal1"/>
              <w:ind w:hanging="2"/>
              <w:rPr>
                <w:color w:val="000000"/>
                <w:sz w:val="22"/>
                <w:szCs w:val="22"/>
              </w:rPr>
            </w:pPr>
            <w:r w:rsidRPr="0022697B">
              <w:rPr>
                <w:color w:val="000000"/>
                <w:sz w:val="22"/>
                <w:szCs w:val="22"/>
              </w:rPr>
              <w:t>Анализатор автоматический гематологический URIT -5160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949812"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rsidRPr="0022697B" w14:paraId="42C63902" w14:textId="77777777" w:rsidTr="00D827A4">
        <w:tc>
          <w:tcPr>
            <w:tcW w:w="0" w:type="auto"/>
            <w:tcBorders>
              <w:top w:val="single" w:sz="4" w:space="0" w:color="000000"/>
              <w:left w:val="single" w:sz="4" w:space="0" w:color="000000"/>
              <w:bottom w:val="single" w:sz="4" w:space="0" w:color="000000"/>
              <w:right w:val="single" w:sz="4" w:space="0" w:color="000000"/>
            </w:tcBorders>
          </w:tcPr>
          <w:p w14:paraId="47A60C53"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339FD9" w14:textId="77777777" w:rsidR="00343E83" w:rsidRPr="0022697B" w:rsidRDefault="00343E83" w:rsidP="00D827A4">
            <w:pPr>
              <w:pStyle w:val="normal1"/>
              <w:ind w:hanging="2"/>
              <w:rPr>
                <w:color w:val="000000"/>
                <w:sz w:val="22"/>
                <w:szCs w:val="22"/>
              </w:rPr>
            </w:pPr>
            <w:r w:rsidRPr="0022697B">
              <w:rPr>
                <w:sz w:val="22"/>
                <w:szCs w:val="22"/>
              </w:rPr>
              <w:t>ОБУЗ «Приволжская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881D8C" w14:textId="77777777" w:rsidR="00343E83" w:rsidRPr="0022697B" w:rsidRDefault="00343E83" w:rsidP="00D827A4">
            <w:pPr>
              <w:pStyle w:val="normal1"/>
              <w:ind w:hanging="2"/>
              <w:rPr>
                <w:color w:val="000000"/>
                <w:sz w:val="22"/>
                <w:szCs w:val="22"/>
              </w:rPr>
            </w:pPr>
            <w:r w:rsidRPr="0022697B">
              <w:rPr>
                <w:color w:val="000000"/>
                <w:sz w:val="22"/>
                <w:szCs w:val="22"/>
              </w:rPr>
              <w:t>Анализатор биохимический метаболического профиля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E27C45" w14:textId="77777777" w:rsidR="00343E83" w:rsidRPr="0022697B" w:rsidRDefault="00343E83" w:rsidP="00D827A4">
            <w:pPr>
              <w:pStyle w:val="normal1"/>
              <w:ind w:hanging="2"/>
              <w:jc w:val="center"/>
              <w:rPr>
                <w:color w:val="000000"/>
                <w:sz w:val="22"/>
                <w:szCs w:val="22"/>
              </w:rPr>
            </w:pPr>
            <w:r w:rsidRPr="0022697B">
              <w:rPr>
                <w:color w:val="000000"/>
                <w:sz w:val="22"/>
                <w:szCs w:val="22"/>
              </w:rPr>
              <w:t>2025</w:t>
            </w:r>
          </w:p>
        </w:tc>
      </w:tr>
      <w:tr w:rsidR="00343E83" w:rsidRPr="0022697B" w14:paraId="5C8720B9" w14:textId="77777777" w:rsidTr="00D827A4">
        <w:tc>
          <w:tcPr>
            <w:tcW w:w="0" w:type="auto"/>
            <w:tcBorders>
              <w:top w:val="single" w:sz="4" w:space="0" w:color="000000"/>
              <w:left w:val="single" w:sz="4" w:space="0" w:color="000000"/>
              <w:bottom w:val="single" w:sz="4" w:space="0" w:color="000000"/>
              <w:right w:val="single" w:sz="4" w:space="0" w:color="000000"/>
            </w:tcBorders>
          </w:tcPr>
          <w:p w14:paraId="4985E8AE"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3C24B8" w14:textId="77777777" w:rsidR="00343E83" w:rsidRPr="0022697B" w:rsidRDefault="00343E83" w:rsidP="00D827A4">
            <w:pPr>
              <w:pStyle w:val="normal1"/>
              <w:ind w:hanging="2"/>
              <w:rPr>
                <w:color w:val="000000"/>
                <w:sz w:val="22"/>
                <w:szCs w:val="22"/>
              </w:rPr>
            </w:pPr>
            <w:r w:rsidRPr="0022697B">
              <w:rPr>
                <w:sz w:val="22"/>
                <w:szCs w:val="22"/>
              </w:rPr>
              <w:t>ОБУЗ «Приволжская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596196" w14:textId="77777777" w:rsidR="00343E83" w:rsidRPr="0022697B" w:rsidRDefault="00343E83" w:rsidP="00D827A4">
            <w:pPr>
              <w:pStyle w:val="normal1"/>
              <w:ind w:hanging="2"/>
              <w:rPr>
                <w:color w:val="000000"/>
                <w:sz w:val="22"/>
                <w:szCs w:val="22"/>
              </w:rPr>
            </w:pPr>
            <w:r w:rsidRPr="0022697B">
              <w:rPr>
                <w:color w:val="000000"/>
                <w:sz w:val="22"/>
                <w:szCs w:val="22"/>
              </w:rPr>
              <w:t>Анализатор ионоселективный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01A0EA" w14:textId="77777777" w:rsidR="00343E83" w:rsidRPr="0022697B" w:rsidRDefault="00343E83" w:rsidP="00D827A4">
            <w:pPr>
              <w:pStyle w:val="normal1"/>
              <w:ind w:hanging="2"/>
              <w:jc w:val="center"/>
              <w:rPr>
                <w:color w:val="000000"/>
                <w:sz w:val="22"/>
                <w:szCs w:val="22"/>
              </w:rPr>
            </w:pPr>
            <w:r w:rsidRPr="0022697B">
              <w:rPr>
                <w:color w:val="000000"/>
                <w:sz w:val="22"/>
                <w:szCs w:val="22"/>
              </w:rPr>
              <w:t>2025</w:t>
            </w:r>
          </w:p>
        </w:tc>
      </w:tr>
      <w:tr w:rsidR="00343E83" w:rsidRPr="0022697B" w14:paraId="3F7AAC95" w14:textId="77777777" w:rsidTr="00D827A4">
        <w:tc>
          <w:tcPr>
            <w:tcW w:w="0" w:type="auto"/>
            <w:tcBorders>
              <w:top w:val="single" w:sz="4" w:space="0" w:color="000000"/>
              <w:left w:val="single" w:sz="4" w:space="0" w:color="000000"/>
              <w:bottom w:val="single" w:sz="4" w:space="0" w:color="000000"/>
              <w:right w:val="single" w:sz="4" w:space="0" w:color="000000"/>
            </w:tcBorders>
          </w:tcPr>
          <w:p w14:paraId="46FF52BE"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160E53" w14:textId="77777777" w:rsidR="00343E83" w:rsidRPr="0022697B" w:rsidRDefault="00343E83" w:rsidP="00D827A4">
            <w:pPr>
              <w:pStyle w:val="normal1"/>
              <w:ind w:hanging="2"/>
              <w:rPr>
                <w:color w:val="000000"/>
                <w:sz w:val="22"/>
                <w:szCs w:val="22"/>
              </w:rPr>
            </w:pPr>
            <w:r w:rsidRPr="0022697B">
              <w:rPr>
                <w:sz w:val="22"/>
                <w:szCs w:val="22"/>
              </w:rPr>
              <w:t>ОБУЗ «Приволжская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30750D" w14:textId="77777777" w:rsidR="00343E83" w:rsidRPr="0022697B" w:rsidRDefault="00343E83" w:rsidP="00D827A4">
            <w:pPr>
              <w:pStyle w:val="normal1"/>
              <w:ind w:hanging="2"/>
              <w:rPr>
                <w:color w:val="000000"/>
                <w:sz w:val="22"/>
                <w:szCs w:val="22"/>
              </w:rPr>
            </w:pPr>
            <w:r w:rsidRPr="0022697B">
              <w:rPr>
                <w:color w:val="000000"/>
                <w:sz w:val="22"/>
                <w:szCs w:val="22"/>
              </w:rPr>
              <w:t>Анализатор биохимический, автоматический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07209B" w14:textId="77777777" w:rsidR="00343E83" w:rsidRPr="0022697B" w:rsidRDefault="00343E83" w:rsidP="00D827A4">
            <w:pPr>
              <w:pStyle w:val="normal1"/>
              <w:ind w:hanging="2"/>
              <w:jc w:val="center"/>
              <w:rPr>
                <w:color w:val="000000"/>
                <w:sz w:val="22"/>
                <w:szCs w:val="22"/>
              </w:rPr>
            </w:pPr>
            <w:r w:rsidRPr="0022697B">
              <w:rPr>
                <w:color w:val="000000"/>
                <w:sz w:val="22"/>
                <w:szCs w:val="22"/>
              </w:rPr>
              <w:t>2025</w:t>
            </w:r>
          </w:p>
        </w:tc>
      </w:tr>
      <w:tr w:rsidR="00343E83" w:rsidRPr="0022697B" w14:paraId="45BC3EA2" w14:textId="77777777" w:rsidTr="00D827A4">
        <w:tc>
          <w:tcPr>
            <w:tcW w:w="0" w:type="auto"/>
            <w:tcBorders>
              <w:left w:val="single" w:sz="4" w:space="0" w:color="000000"/>
              <w:bottom w:val="single" w:sz="4" w:space="0" w:color="000000"/>
              <w:right w:val="single" w:sz="4" w:space="0" w:color="000000"/>
            </w:tcBorders>
          </w:tcPr>
          <w:p w14:paraId="603B9489"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left w:val="single" w:sz="4" w:space="0" w:color="000000"/>
              <w:bottom w:val="single" w:sz="4" w:space="0" w:color="000000"/>
              <w:right w:val="single" w:sz="4" w:space="0" w:color="000000"/>
            </w:tcBorders>
            <w:shd w:val="clear" w:color="auto" w:fill="auto"/>
          </w:tcPr>
          <w:p w14:paraId="68BE45C0" w14:textId="77777777" w:rsidR="00343E83" w:rsidRPr="0022697B" w:rsidRDefault="00343E83" w:rsidP="00D827A4">
            <w:pPr>
              <w:pStyle w:val="normal1"/>
              <w:ind w:hanging="2"/>
              <w:rPr>
                <w:color w:val="000000"/>
                <w:sz w:val="22"/>
                <w:szCs w:val="22"/>
              </w:rPr>
            </w:pPr>
            <w:r w:rsidRPr="0022697B">
              <w:rPr>
                <w:sz w:val="22"/>
                <w:szCs w:val="22"/>
              </w:rPr>
              <w:t>ОБУЗ «Родниковская центральная районная больница»</w:t>
            </w:r>
          </w:p>
        </w:tc>
        <w:tc>
          <w:tcPr>
            <w:tcW w:w="0" w:type="auto"/>
            <w:tcBorders>
              <w:left w:val="single" w:sz="4" w:space="0" w:color="000000"/>
              <w:bottom w:val="single" w:sz="4" w:space="0" w:color="000000"/>
              <w:right w:val="single" w:sz="4" w:space="0" w:color="000000"/>
            </w:tcBorders>
            <w:shd w:val="clear" w:color="auto" w:fill="auto"/>
            <w:vAlign w:val="center"/>
          </w:tcPr>
          <w:p w14:paraId="6686CBDC" w14:textId="77777777" w:rsidR="00343E83" w:rsidRPr="0022697B" w:rsidRDefault="00343E83" w:rsidP="00D827A4">
            <w:pPr>
              <w:ind w:left="0" w:hanging="2"/>
              <w:rPr>
                <w:bCs/>
                <w:color w:val="000000"/>
                <w:sz w:val="22"/>
                <w:szCs w:val="22"/>
              </w:rPr>
            </w:pPr>
            <w:r w:rsidRPr="0022697B">
              <w:rPr>
                <w:bCs/>
                <w:color w:val="000000"/>
                <w:sz w:val="22"/>
                <w:szCs w:val="22"/>
              </w:rPr>
              <w:t xml:space="preserve">Гематологический анализатор </w:t>
            </w:r>
            <w:proofErr w:type="spellStart"/>
            <w:r w:rsidRPr="0022697B">
              <w:rPr>
                <w:bCs/>
                <w:color w:val="000000"/>
                <w:sz w:val="22"/>
                <w:szCs w:val="22"/>
              </w:rPr>
              <w:t>Sweelab</w:t>
            </w:r>
            <w:proofErr w:type="spellEnd"/>
            <w:r w:rsidRPr="0022697B">
              <w:rPr>
                <w:bCs/>
                <w:color w:val="000000"/>
                <w:sz w:val="22"/>
                <w:szCs w:val="22"/>
              </w:rPr>
              <w:t xml:space="preserve"> Alpha Basic</w:t>
            </w:r>
          </w:p>
        </w:tc>
        <w:tc>
          <w:tcPr>
            <w:tcW w:w="0" w:type="auto"/>
            <w:tcBorders>
              <w:left w:val="single" w:sz="4" w:space="0" w:color="000000"/>
              <w:bottom w:val="single" w:sz="4" w:space="0" w:color="000000"/>
              <w:right w:val="single" w:sz="4" w:space="0" w:color="000000"/>
            </w:tcBorders>
            <w:shd w:val="clear" w:color="auto" w:fill="auto"/>
            <w:vAlign w:val="center"/>
          </w:tcPr>
          <w:p w14:paraId="5C47B374" w14:textId="77777777" w:rsidR="00343E83" w:rsidRPr="0022697B" w:rsidRDefault="00343E83" w:rsidP="00D827A4">
            <w:pPr>
              <w:ind w:left="0" w:hanging="2"/>
              <w:jc w:val="center"/>
              <w:rPr>
                <w:bCs/>
                <w:color w:val="000000"/>
                <w:sz w:val="22"/>
                <w:szCs w:val="22"/>
              </w:rPr>
            </w:pPr>
            <w:r w:rsidRPr="0022697B">
              <w:rPr>
                <w:bCs/>
                <w:color w:val="000000"/>
                <w:sz w:val="22"/>
                <w:szCs w:val="22"/>
              </w:rPr>
              <w:t>2019</w:t>
            </w:r>
          </w:p>
        </w:tc>
      </w:tr>
      <w:tr w:rsidR="00343E83" w:rsidRPr="0022697B" w14:paraId="084AE28C" w14:textId="77777777" w:rsidTr="00D827A4">
        <w:tc>
          <w:tcPr>
            <w:tcW w:w="0" w:type="auto"/>
            <w:tcBorders>
              <w:top w:val="single" w:sz="4" w:space="0" w:color="000000"/>
              <w:left w:val="single" w:sz="4" w:space="0" w:color="000000"/>
              <w:bottom w:val="single" w:sz="4" w:space="0" w:color="000000"/>
              <w:right w:val="single" w:sz="4" w:space="0" w:color="000000"/>
            </w:tcBorders>
          </w:tcPr>
          <w:p w14:paraId="61BBB05B"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697549" w14:textId="77777777" w:rsidR="00343E83" w:rsidRPr="0022697B" w:rsidRDefault="00343E83" w:rsidP="00D827A4">
            <w:pPr>
              <w:pStyle w:val="normal1"/>
              <w:ind w:hanging="2"/>
              <w:rPr>
                <w:color w:val="000000"/>
                <w:sz w:val="22"/>
                <w:szCs w:val="22"/>
              </w:rPr>
            </w:pPr>
            <w:r w:rsidRPr="0022697B">
              <w:rPr>
                <w:sz w:val="22"/>
                <w:szCs w:val="22"/>
              </w:rPr>
              <w:t>ОБУЗ «Фурмановская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C576BF" w14:textId="77777777" w:rsidR="00343E83" w:rsidRPr="0022697B" w:rsidRDefault="00343E83" w:rsidP="00D827A4">
            <w:pPr>
              <w:pStyle w:val="normal1"/>
              <w:ind w:hanging="2"/>
              <w:rPr>
                <w:color w:val="000000"/>
                <w:sz w:val="22"/>
                <w:szCs w:val="22"/>
              </w:rPr>
            </w:pPr>
            <w:r w:rsidRPr="0022697B">
              <w:rPr>
                <w:color w:val="000000"/>
                <w:sz w:val="22"/>
                <w:szCs w:val="22"/>
              </w:rPr>
              <w:t xml:space="preserve">Анализатор лабораторный </w:t>
            </w:r>
            <w:proofErr w:type="spellStart"/>
            <w:r w:rsidRPr="0022697B">
              <w:rPr>
                <w:color w:val="000000"/>
                <w:sz w:val="22"/>
                <w:szCs w:val="22"/>
              </w:rPr>
              <w:t>Дируи</w:t>
            </w:r>
            <w:proofErr w:type="spellEnd"/>
            <w:r w:rsidRPr="0022697B">
              <w:rPr>
                <w:color w:val="000000"/>
                <w:sz w:val="22"/>
                <w:szCs w:val="22"/>
              </w:rPr>
              <w:t xml:space="preserve"> для биохимического анализа CS-T240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692F5D" w14:textId="77777777" w:rsidR="00343E83" w:rsidRPr="0022697B" w:rsidRDefault="00343E83" w:rsidP="00D827A4">
            <w:pPr>
              <w:pStyle w:val="normal1"/>
              <w:ind w:hanging="2"/>
              <w:jc w:val="center"/>
              <w:rPr>
                <w:color w:val="000000"/>
                <w:sz w:val="22"/>
                <w:szCs w:val="22"/>
              </w:rPr>
            </w:pPr>
            <w:r w:rsidRPr="0022697B">
              <w:rPr>
                <w:color w:val="000000"/>
                <w:sz w:val="22"/>
                <w:szCs w:val="22"/>
              </w:rPr>
              <w:t>2022</w:t>
            </w:r>
          </w:p>
        </w:tc>
      </w:tr>
      <w:tr w:rsidR="00343E83" w:rsidRPr="0022697B" w14:paraId="334C4903" w14:textId="77777777" w:rsidTr="00D827A4">
        <w:tc>
          <w:tcPr>
            <w:tcW w:w="0" w:type="auto"/>
            <w:tcBorders>
              <w:top w:val="single" w:sz="4" w:space="0" w:color="000000"/>
              <w:left w:val="single" w:sz="4" w:space="0" w:color="000000"/>
              <w:bottom w:val="single" w:sz="4" w:space="0" w:color="000000"/>
              <w:right w:val="single" w:sz="4" w:space="0" w:color="000000"/>
            </w:tcBorders>
          </w:tcPr>
          <w:p w14:paraId="3BE1D915" w14:textId="77777777" w:rsidR="00343E83" w:rsidRPr="0022697B"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51D002" w14:textId="77777777" w:rsidR="00343E83" w:rsidRPr="0022697B" w:rsidRDefault="00343E83" w:rsidP="00D827A4">
            <w:pPr>
              <w:pStyle w:val="normal1"/>
              <w:ind w:hanging="2"/>
              <w:rPr>
                <w:color w:val="000000"/>
                <w:sz w:val="22"/>
                <w:szCs w:val="22"/>
              </w:rPr>
            </w:pPr>
            <w:r w:rsidRPr="0022697B">
              <w:rPr>
                <w:sz w:val="22"/>
                <w:szCs w:val="22"/>
              </w:rPr>
              <w:t>ОБУЗ «Фурмановская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A5C8EC" w14:textId="77777777" w:rsidR="00343E83" w:rsidRPr="0022697B" w:rsidRDefault="00343E83" w:rsidP="00D827A4">
            <w:pPr>
              <w:pStyle w:val="normal1"/>
              <w:ind w:hanging="2"/>
              <w:rPr>
                <w:color w:val="000000"/>
                <w:sz w:val="22"/>
                <w:szCs w:val="22"/>
              </w:rPr>
            </w:pPr>
            <w:r w:rsidRPr="0022697B">
              <w:rPr>
                <w:color w:val="000000"/>
                <w:sz w:val="22"/>
                <w:szCs w:val="22"/>
              </w:rPr>
              <w:t>Гематологический анализатор с автоматом Енисей F580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19EAAA" w14:textId="77777777" w:rsidR="00343E83" w:rsidRPr="0022697B" w:rsidRDefault="00343E83" w:rsidP="00D827A4">
            <w:pPr>
              <w:pStyle w:val="normal1"/>
              <w:ind w:hanging="2"/>
              <w:jc w:val="center"/>
              <w:rPr>
                <w:color w:val="000000"/>
                <w:sz w:val="22"/>
                <w:szCs w:val="22"/>
              </w:rPr>
            </w:pPr>
            <w:r w:rsidRPr="0022697B">
              <w:rPr>
                <w:color w:val="000000"/>
                <w:sz w:val="22"/>
                <w:szCs w:val="22"/>
              </w:rPr>
              <w:t>2024</w:t>
            </w:r>
          </w:p>
        </w:tc>
      </w:tr>
      <w:tr w:rsidR="00343E83" w14:paraId="6DC5A75D" w14:textId="77777777" w:rsidTr="00D827A4">
        <w:tc>
          <w:tcPr>
            <w:tcW w:w="0" w:type="auto"/>
            <w:tcBorders>
              <w:top w:val="single" w:sz="4" w:space="0" w:color="000000"/>
              <w:left w:val="single" w:sz="4" w:space="0" w:color="000000"/>
              <w:bottom w:val="single" w:sz="4" w:space="0" w:color="000000"/>
              <w:right w:val="single" w:sz="4" w:space="0" w:color="000000"/>
            </w:tcBorders>
          </w:tcPr>
          <w:p w14:paraId="1099B5FC"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E7395E" w14:textId="77777777" w:rsidR="00343E83" w:rsidRDefault="00343E83" w:rsidP="00D827A4">
            <w:pPr>
              <w:pStyle w:val="normal1"/>
              <w:ind w:hanging="2"/>
              <w:rPr>
                <w:color w:val="000000"/>
                <w:sz w:val="22"/>
                <w:szCs w:val="22"/>
              </w:rPr>
            </w:pPr>
            <w:r>
              <w:rPr>
                <w:sz w:val="22"/>
                <w:szCs w:val="22"/>
              </w:rPr>
              <w:t>ОБУЗ «Шуйская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90CD87" w14:textId="77777777" w:rsidR="00343E83" w:rsidRDefault="00343E83" w:rsidP="00D827A4">
            <w:pPr>
              <w:pStyle w:val="normal1"/>
              <w:ind w:hanging="2"/>
              <w:rPr>
                <w:color w:val="000000"/>
                <w:sz w:val="22"/>
                <w:szCs w:val="22"/>
              </w:rPr>
            </w:pPr>
            <w:r>
              <w:rPr>
                <w:color w:val="000000"/>
                <w:sz w:val="22"/>
                <w:szCs w:val="22"/>
              </w:rPr>
              <w:t>Фотометр лабораторный медицинский  ImmunoChem-2100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29699E" w14:textId="77777777" w:rsidR="00343E83" w:rsidRDefault="00343E83" w:rsidP="00D827A4">
            <w:pPr>
              <w:pStyle w:val="normal1"/>
              <w:ind w:hanging="2"/>
              <w:jc w:val="center"/>
              <w:rPr>
                <w:color w:val="000000"/>
                <w:sz w:val="22"/>
                <w:szCs w:val="22"/>
              </w:rPr>
            </w:pPr>
            <w:r>
              <w:rPr>
                <w:color w:val="000000"/>
                <w:sz w:val="22"/>
                <w:szCs w:val="22"/>
              </w:rPr>
              <w:t>2024</w:t>
            </w:r>
          </w:p>
        </w:tc>
      </w:tr>
      <w:tr w:rsidR="00343E83" w14:paraId="57A488C3" w14:textId="77777777" w:rsidTr="00D827A4">
        <w:tc>
          <w:tcPr>
            <w:tcW w:w="0" w:type="auto"/>
            <w:tcBorders>
              <w:top w:val="single" w:sz="4" w:space="0" w:color="000000"/>
              <w:left w:val="single" w:sz="4" w:space="0" w:color="000000"/>
              <w:bottom w:val="single" w:sz="4" w:space="0" w:color="000000"/>
              <w:right w:val="single" w:sz="4" w:space="0" w:color="000000"/>
            </w:tcBorders>
          </w:tcPr>
          <w:p w14:paraId="52B29A3D"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D3EEF4" w14:textId="77777777" w:rsidR="00343E83" w:rsidRDefault="00343E83" w:rsidP="00D827A4">
            <w:pPr>
              <w:pStyle w:val="normal1"/>
              <w:ind w:hanging="2"/>
              <w:rPr>
                <w:color w:val="000000"/>
                <w:sz w:val="22"/>
                <w:szCs w:val="22"/>
              </w:rPr>
            </w:pPr>
            <w:r>
              <w:rPr>
                <w:sz w:val="22"/>
                <w:szCs w:val="22"/>
              </w:rPr>
              <w:t>ОБУЗ «Шуйская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82C37B" w14:textId="77777777" w:rsidR="00343E83" w:rsidRDefault="00343E83" w:rsidP="00D827A4">
            <w:pPr>
              <w:pStyle w:val="normal1"/>
              <w:ind w:hanging="2"/>
              <w:rPr>
                <w:color w:val="000000"/>
                <w:sz w:val="22"/>
                <w:szCs w:val="22"/>
              </w:rPr>
            </w:pPr>
            <w:r>
              <w:rPr>
                <w:color w:val="000000"/>
                <w:sz w:val="22"/>
                <w:szCs w:val="22"/>
              </w:rPr>
              <w:t>Анализатор электролитов АЭК-01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923267" w14:textId="77777777" w:rsidR="00343E83" w:rsidRDefault="00343E83" w:rsidP="00D827A4">
            <w:pPr>
              <w:pStyle w:val="normal1"/>
              <w:ind w:hanging="2"/>
              <w:jc w:val="center"/>
              <w:rPr>
                <w:color w:val="000000"/>
                <w:sz w:val="22"/>
                <w:szCs w:val="22"/>
              </w:rPr>
            </w:pPr>
            <w:r>
              <w:rPr>
                <w:color w:val="000000"/>
                <w:sz w:val="22"/>
                <w:szCs w:val="22"/>
              </w:rPr>
              <w:t>2024</w:t>
            </w:r>
          </w:p>
        </w:tc>
      </w:tr>
      <w:tr w:rsidR="00343E83" w14:paraId="08C30321" w14:textId="77777777" w:rsidTr="00D827A4">
        <w:tc>
          <w:tcPr>
            <w:tcW w:w="0" w:type="auto"/>
            <w:tcBorders>
              <w:top w:val="single" w:sz="4" w:space="0" w:color="000000"/>
              <w:left w:val="single" w:sz="4" w:space="0" w:color="000000"/>
              <w:bottom w:val="single" w:sz="4" w:space="0" w:color="000000"/>
              <w:right w:val="single" w:sz="4" w:space="0" w:color="000000"/>
            </w:tcBorders>
          </w:tcPr>
          <w:p w14:paraId="5E1F7788"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397C50" w14:textId="77777777" w:rsidR="00343E83" w:rsidRDefault="00343E83" w:rsidP="00D827A4">
            <w:pPr>
              <w:pStyle w:val="normal1"/>
              <w:ind w:hanging="2"/>
              <w:rPr>
                <w:color w:val="000000"/>
                <w:sz w:val="22"/>
                <w:szCs w:val="22"/>
              </w:rPr>
            </w:pPr>
            <w:r>
              <w:rPr>
                <w:sz w:val="22"/>
                <w:szCs w:val="22"/>
              </w:rPr>
              <w:t>ОБУЗ «Шуйская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62F615" w14:textId="77777777" w:rsidR="00343E83" w:rsidRDefault="00343E83" w:rsidP="00D827A4">
            <w:pPr>
              <w:pStyle w:val="normal1"/>
              <w:ind w:hanging="2"/>
              <w:rPr>
                <w:color w:val="000000"/>
                <w:sz w:val="22"/>
                <w:szCs w:val="22"/>
              </w:rPr>
            </w:pPr>
            <w:r>
              <w:rPr>
                <w:color w:val="000000"/>
                <w:sz w:val="22"/>
                <w:szCs w:val="22"/>
              </w:rPr>
              <w:t xml:space="preserve">Анализатор биохимический автоматический с принадлежностями </w:t>
            </w:r>
            <w:proofErr w:type="spellStart"/>
            <w:r>
              <w:rPr>
                <w:color w:val="000000"/>
                <w:sz w:val="22"/>
                <w:szCs w:val="22"/>
              </w:rPr>
              <w:t>Furuno</w:t>
            </w:r>
            <w:proofErr w:type="spellEnd"/>
            <w:r>
              <w:rPr>
                <w:color w:val="000000"/>
                <w:sz w:val="22"/>
                <w:szCs w:val="22"/>
              </w:rPr>
              <w:t xml:space="preserve"> СА-400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87688E" w14:textId="77777777" w:rsidR="00343E83" w:rsidRDefault="00343E83" w:rsidP="00D827A4">
            <w:pPr>
              <w:pStyle w:val="normal1"/>
              <w:ind w:hanging="2"/>
              <w:jc w:val="center"/>
              <w:rPr>
                <w:color w:val="000000"/>
                <w:sz w:val="22"/>
                <w:szCs w:val="22"/>
              </w:rPr>
            </w:pPr>
            <w:r>
              <w:rPr>
                <w:color w:val="000000"/>
                <w:sz w:val="22"/>
                <w:szCs w:val="22"/>
              </w:rPr>
              <w:t>2022</w:t>
            </w:r>
          </w:p>
        </w:tc>
      </w:tr>
      <w:tr w:rsidR="00343E83" w14:paraId="00956E91" w14:textId="77777777" w:rsidTr="00D827A4">
        <w:tc>
          <w:tcPr>
            <w:tcW w:w="0" w:type="auto"/>
            <w:tcBorders>
              <w:top w:val="single" w:sz="4" w:space="0" w:color="000000"/>
              <w:left w:val="single" w:sz="4" w:space="0" w:color="000000"/>
              <w:bottom w:val="single" w:sz="4" w:space="0" w:color="000000"/>
              <w:right w:val="single" w:sz="4" w:space="0" w:color="000000"/>
            </w:tcBorders>
          </w:tcPr>
          <w:p w14:paraId="3C5BC010"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E3ECB2" w14:textId="77777777" w:rsidR="00343E83" w:rsidRDefault="00343E83" w:rsidP="00D827A4">
            <w:pPr>
              <w:pStyle w:val="normal1"/>
              <w:ind w:hanging="2"/>
              <w:rPr>
                <w:color w:val="000000"/>
                <w:sz w:val="22"/>
                <w:szCs w:val="22"/>
              </w:rPr>
            </w:pPr>
            <w:r>
              <w:rPr>
                <w:sz w:val="22"/>
                <w:szCs w:val="22"/>
              </w:rPr>
              <w:t>ОБУЗ «Шуйская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FC3C10" w14:textId="77777777" w:rsidR="00343E83" w:rsidRDefault="00343E83" w:rsidP="00D827A4">
            <w:pPr>
              <w:pStyle w:val="normal1"/>
              <w:ind w:hanging="2"/>
              <w:rPr>
                <w:color w:val="000000"/>
                <w:sz w:val="22"/>
                <w:szCs w:val="22"/>
              </w:rPr>
            </w:pPr>
            <w:r>
              <w:rPr>
                <w:color w:val="000000"/>
                <w:sz w:val="22"/>
                <w:szCs w:val="22"/>
              </w:rPr>
              <w:t xml:space="preserve">Анализатор </w:t>
            </w:r>
            <w:proofErr w:type="spellStart"/>
            <w:r>
              <w:rPr>
                <w:color w:val="000000"/>
                <w:sz w:val="22"/>
                <w:szCs w:val="22"/>
              </w:rPr>
              <w:t>коагулометрический</w:t>
            </w:r>
            <w:proofErr w:type="spellEnd"/>
            <w:r>
              <w:rPr>
                <w:color w:val="000000"/>
                <w:sz w:val="22"/>
                <w:szCs w:val="22"/>
              </w:rPr>
              <w:t xml:space="preserve"> CA-620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98EBA8" w14:textId="77777777" w:rsidR="00343E83" w:rsidRDefault="00343E83" w:rsidP="00D827A4">
            <w:pPr>
              <w:pStyle w:val="normal1"/>
              <w:ind w:hanging="2"/>
              <w:jc w:val="center"/>
              <w:rPr>
                <w:color w:val="000000"/>
                <w:sz w:val="22"/>
                <w:szCs w:val="22"/>
              </w:rPr>
            </w:pPr>
            <w:r>
              <w:rPr>
                <w:color w:val="000000"/>
                <w:sz w:val="22"/>
                <w:szCs w:val="22"/>
              </w:rPr>
              <w:t>2022</w:t>
            </w:r>
          </w:p>
        </w:tc>
      </w:tr>
      <w:tr w:rsidR="00343E83" w14:paraId="0E08569A" w14:textId="77777777" w:rsidTr="00D827A4">
        <w:tc>
          <w:tcPr>
            <w:tcW w:w="0" w:type="auto"/>
            <w:tcBorders>
              <w:top w:val="single" w:sz="4" w:space="0" w:color="000000"/>
              <w:left w:val="single" w:sz="4" w:space="0" w:color="000000"/>
              <w:bottom w:val="single" w:sz="4" w:space="0" w:color="000000"/>
              <w:right w:val="single" w:sz="4" w:space="0" w:color="000000"/>
            </w:tcBorders>
          </w:tcPr>
          <w:p w14:paraId="7FBF5EAE"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A02748" w14:textId="77777777" w:rsidR="00343E83" w:rsidRDefault="00343E83" w:rsidP="00D827A4">
            <w:pPr>
              <w:pStyle w:val="normal1"/>
              <w:ind w:hanging="2"/>
              <w:rPr>
                <w:color w:val="000000"/>
                <w:sz w:val="22"/>
                <w:szCs w:val="22"/>
              </w:rPr>
            </w:pPr>
            <w:r>
              <w:rPr>
                <w:sz w:val="22"/>
                <w:szCs w:val="22"/>
              </w:rPr>
              <w:t>ОБУЗ «Шуйская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0FD416" w14:textId="77777777" w:rsidR="00343E83" w:rsidRDefault="00343E83" w:rsidP="00D827A4">
            <w:pPr>
              <w:pStyle w:val="normal1"/>
              <w:ind w:hanging="2"/>
              <w:rPr>
                <w:color w:val="000000"/>
                <w:sz w:val="22"/>
                <w:szCs w:val="22"/>
              </w:rPr>
            </w:pPr>
            <w:r>
              <w:rPr>
                <w:color w:val="000000"/>
                <w:sz w:val="22"/>
                <w:szCs w:val="22"/>
              </w:rPr>
              <w:t xml:space="preserve">Анализатор </w:t>
            </w:r>
            <w:proofErr w:type="spellStart"/>
            <w:r>
              <w:rPr>
                <w:color w:val="000000"/>
                <w:sz w:val="22"/>
                <w:szCs w:val="22"/>
              </w:rPr>
              <w:t>коагулометрический</w:t>
            </w:r>
            <w:proofErr w:type="spellEnd"/>
            <w:r>
              <w:rPr>
                <w:color w:val="000000"/>
                <w:sz w:val="22"/>
                <w:szCs w:val="22"/>
              </w:rPr>
              <w:t xml:space="preserve">  CA-660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485597" w14:textId="77777777" w:rsidR="00343E83" w:rsidRDefault="00343E83" w:rsidP="00D827A4">
            <w:pPr>
              <w:pStyle w:val="normal1"/>
              <w:ind w:hanging="2"/>
              <w:jc w:val="center"/>
              <w:rPr>
                <w:color w:val="000000"/>
                <w:sz w:val="22"/>
                <w:szCs w:val="22"/>
              </w:rPr>
            </w:pPr>
            <w:r>
              <w:rPr>
                <w:color w:val="000000"/>
                <w:sz w:val="22"/>
                <w:szCs w:val="22"/>
              </w:rPr>
              <w:t>2022</w:t>
            </w:r>
          </w:p>
        </w:tc>
      </w:tr>
      <w:tr w:rsidR="00343E83" w14:paraId="3688350C" w14:textId="77777777" w:rsidTr="00D827A4">
        <w:tc>
          <w:tcPr>
            <w:tcW w:w="0" w:type="auto"/>
            <w:tcBorders>
              <w:top w:val="single" w:sz="4" w:space="0" w:color="000000"/>
              <w:left w:val="single" w:sz="4" w:space="0" w:color="000000"/>
              <w:bottom w:val="single" w:sz="4" w:space="0" w:color="000000"/>
              <w:right w:val="single" w:sz="4" w:space="0" w:color="000000"/>
            </w:tcBorders>
          </w:tcPr>
          <w:p w14:paraId="70EF1621" w14:textId="77777777" w:rsidR="00343E83" w:rsidRDefault="00343E83" w:rsidP="00D96349">
            <w:pPr>
              <w:pStyle w:val="normal1"/>
              <w:numPr>
                <w:ilvl w:val="0"/>
                <w:numId w:val="20"/>
              </w:numPr>
              <w:ind w:left="0" w:hanging="2"/>
              <w:jc w:val="center"/>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30D512" w14:textId="77777777" w:rsidR="00343E83" w:rsidRDefault="00343E83" w:rsidP="00D827A4">
            <w:pPr>
              <w:pStyle w:val="normal1"/>
              <w:ind w:hanging="2"/>
              <w:rPr>
                <w:color w:val="000000"/>
                <w:sz w:val="22"/>
                <w:szCs w:val="22"/>
              </w:rPr>
            </w:pPr>
            <w:r>
              <w:rPr>
                <w:sz w:val="22"/>
                <w:szCs w:val="22"/>
              </w:rPr>
              <w:t>ОБУЗ «Шуйская центральная районная больница»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6AC85D" w14:textId="77777777" w:rsidR="00343E83" w:rsidRDefault="00343E83" w:rsidP="00D827A4">
            <w:pPr>
              <w:pStyle w:val="normal1"/>
              <w:ind w:hanging="2"/>
              <w:rPr>
                <w:color w:val="000000"/>
                <w:sz w:val="22"/>
                <w:szCs w:val="22"/>
              </w:rPr>
            </w:pPr>
            <w:r>
              <w:rPr>
                <w:color w:val="000000"/>
                <w:sz w:val="22"/>
                <w:szCs w:val="22"/>
              </w:rPr>
              <w:t xml:space="preserve">Анализатор гематологический ИВД, автоматический </w:t>
            </w:r>
            <w:proofErr w:type="spellStart"/>
            <w:r>
              <w:rPr>
                <w:color w:val="000000"/>
                <w:sz w:val="22"/>
                <w:szCs w:val="22"/>
              </w:rPr>
              <w:t>Medonic</w:t>
            </w:r>
            <w:proofErr w:type="spellEnd"/>
            <w:r>
              <w:rPr>
                <w:color w:val="000000"/>
                <w:sz w:val="22"/>
                <w:szCs w:val="22"/>
              </w:rPr>
              <w:t xml:space="preserve"> M20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9573CC" w14:textId="77777777" w:rsidR="00343E83" w:rsidRDefault="00343E83" w:rsidP="00D827A4">
            <w:pPr>
              <w:pStyle w:val="normal1"/>
              <w:ind w:hanging="2"/>
              <w:jc w:val="center"/>
              <w:rPr>
                <w:color w:val="000000"/>
                <w:sz w:val="22"/>
                <w:szCs w:val="22"/>
              </w:rPr>
            </w:pPr>
            <w:r>
              <w:rPr>
                <w:color w:val="000000"/>
                <w:sz w:val="22"/>
                <w:szCs w:val="22"/>
              </w:rPr>
              <w:t>2021</w:t>
            </w:r>
          </w:p>
        </w:tc>
      </w:tr>
    </w:tbl>
    <w:p w14:paraId="2267E255" w14:textId="77777777" w:rsidR="00343E83" w:rsidRDefault="00343E83" w:rsidP="00343E83">
      <w:pPr>
        <w:pStyle w:val="normal1"/>
        <w:keepNext/>
        <w:keepLines/>
        <w:ind w:hanging="2"/>
        <w:rPr>
          <w:color w:val="000000"/>
          <w:sz w:val="24"/>
          <w:szCs w:val="24"/>
        </w:rPr>
        <w:sectPr w:rsidR="00343E83">
          <w:headerReference w:type="default" r:id="rId60"/>
          <w:footerReference w:type="default" r:id="rId61"/>
          <w:headerReference w:type="first" r:id="rId62"/>
          <w:footerReference w:type="first" r:id="rId63"/>
          <w:pgSz w:w="16838" w:h="11906" w:orient="landscape"/>
          <w:pgMar w:top="1021" w:right="568" w:bottom="624" w:left="709" w:header="0" w:footer="278" w:gutter="0"/>
          <w:cols w:space="720"/>
          <w:formProt w:val="0"/>
          <w:docGrid w:linePitch="100" w:charSpace="8192"/>
        </w:sectPr>
      </w:pPr>
    </w:p>
    <w:p w14:paraId="0662899C" w14:textId="77777777" w:rsidR="00343E83" w:rsidRDefault="00343E83" w:rsidP="00343E83">
      <w:pPr>
        <w:pStyle w:val="normal1"/>
        <w:keepNext/>
        <w:keepLines/>
        <w:ind w:hanging="2"/>
        <w:jc w:val="right"/>
        <w:rPr>
          <w:b/>
          <w:color w:val="000000"/>
          <w:sz w:val="24"/>
          <w:szCs w:val="24"/>
        </w:rPr>
      </w:pPr>
      <w:r>
        <w:rPr>
          <w:b/>
          <w:color w:val="000000"/>
          <w:sz w:val="24"/>
          <w:szCs w:val="24"/>
        </w:rPr>
        <w:lastRenderedPageBreak/>
        <w:t>Приложение 3</w:t>
      </w:r>
    </w:p>
    <w:p w14:paraId="0D45D807" w14:textId="77777777" w:rsidR="00343E83" w:rsidRDefault="00343E83" w:rsidP="00343E83">
      <w:pPr>
        <w:pStyle w:val="normal1"/>
        <w:keepNext/>
        <w:keepLines/>
        <w:ind w:hanging="2"/>
        <w:jc w:val="right"/>
        <w:rPr>
          <w:b/>
          <w:color w:val="000000"/>
          <w:sz w:val="24"/>
          <w:szCs w:val="24"/>
        </w:rPr>
      </w:pPr>
      <w:r>
        <w:rPr>
          <w:b/>
          <w:color w:val="000000"/>
          <w:sz w:val="24"/>
          <w:szCs w:val="24"/>
        </w:rPr>
        <w:t>к Техническому заданию</w:t>
      </w:r>
    </w:p>
    <w:p w14:paraId="4B7D3A6B" w14:textId="77777777" w:rsidR="00343E83" w:rsidRDefault="00343E83" w:rsidP="00343E83">
      <w:pPr>
        <w:pStyle w:val="normal1"/>
        <w:keepNext/>
        <w:keepLines/>
        <w:ind w:hanging="2"/>
        <w:jc w:val="right"/>
        <w:rPr>
          <w:b/>
          <w:color w:val="000000"/>
          <w:sz w:val="24"/>
          <w:szCs w:val="24"/>
        </w:rPr>
      </w:pPr>
    </w:p>
    <w:p w14:paraId="1E36E55A" w14:textId="77777777" w:rsidR="00343E83" w:rsidRDefault="00343E83" w:rsidP="00343E83">
      <w:pPr>
        <w:pStyle w:val="normal1"/>
        <w:widowControl w:val="0"/>
        <w:ind w:hanging="2"/>
        <w:jc w:val="center"/>
      </w:pPr>
      <w:bookmarkStart w:id="39" w:name="_5dkxynkngnmz"/>
      <w:bookmarkEnd w:id="39"/>
      <w:r>
        <w:rPr>
          <w:sz w:val="24"/>
          <w:szCs w:val="24"/>
        </w:rPr>
        <w:tab/>
      </w:r>
      <w:r>
        <w:rPr>
          <w:sz w:val="24"/>
          <w:szCs w:val="24"/>
        </w:rPr>
        <w:tab/>
      </w:r>
      <w:bookmarkStart w:id="40" w:name="k5uycovlr4z3"/>
      <w:bookmarkStart w:id="41" w:name="jk81h7hess8t"/>
      <w:bookmarkEnd w:id="40"/>
      <w:bookmarkEnd w:id="41"/>
      <w:r>
        <w:rPr>
          <w:b/>
          <w:color w:val="000000"/>
          <w:sz w:val="24"/>
          <w:szCs w:val="24"/>
        </w:rPr>
        <w:t xml:space="preserve">Акт оказанных услуг </w:t>
      </w:r>
    </w:p>
    <w:p w14:paraId="3B09764D" w14:textId="77777777" w:rsidR="00343E83" w:rsidRDefault="00343E83" w:rsidP="00343E83">
      <w:pPr>
        <w:pStyle w:val="normal1"/>
        <w:widowControl w:val="0"/>
        <w:ind w:hanging="2"/>
        <w:jc w:val="center"/>
        <w:rPr>
          <w:b/>
          <w:color w:val="000000"/>
          <w:sz w:val="24"/>
          <w:szCs w:val="24"/>
        </w:rPr>
      </w:pPr>
      <w:r>
        <w:rPr>
          <w:b/>
          <w:color w:val="000000"/>
          <w:sz w:val="24"/>
          <w:szCs w:val="24"/>
        </w:rPr>
        <w:t>по государственному контракту от «     » _____________2024 г. №___________________________</w:t>
      </w:r>
    </w:p>
    <w:p w14:paraId="750C422F" w14:textId="77777777" w:rsidR="00343E83" w:rsidRDefault="00343E83" w:rsidP="00343E83">
      <w:pPr>
        <w:pStyle w:val="normal1"/>
        <w:widowControl w:val="0"/>
        <w:ind w:hanging="2"/>
        <w:jc w:val="both"/>
        <w:rPr>
          <w:color w:val="000000"/>
          <w:sz w:val="24"/>
          <w:szCs w:val="24"/>
        </w:rPr>
      </w:pPr>
    </w:p>
    <w:tbl>
      <w:tblPr>
        <w:tblStyle w:val="TableNormal"/>
        <w:tblW w:w="10499" w:type="dxa"/>
        <w:tblInd w:w="-109" w:type="dxa"/>
        <w:tblLayout w:type="fixed"/>
        <w:tblCellMar>
          <w:left w:w="108" w:type="dxa"/>
          <w:right w:w="108" w:type="dxa"/>
        </w:tblCellMar>
        <w:tblLook w:val="0400" w:firstRow="0" w:lastRow="0" w:firstColumn="0" w:lastColumn="0" w:noHBand="0" w:noVBand="1"/>
      </w:tblPr>
      <w:tblGrid>
        <w:gridCol w:w="4989"/>
        <w:gridCol w:w="5510"/>
      </w:tblGrid>
      <w:tr w:rsidR="00343E83" w14:paraId="41C5759F" w14:textId="77777777" w:rsidTr="00D827A4">
        <w:trPr>
          <w:trHeight w:val="351"/>
        </w:trPr>
        <w:tc>
          <w:tcPr>
            <w:tcW w:w="4989" w:type="dxa"/>
          </w:tcPr>
          <w:p w14:paraId="7253F996" w14:textId="77777777" w:rsidR="00343E83" w:rsidRDefault="00343E83" w:rsidP="00D827A4">
            <w:pPr>
              <w:pStyle w:val="normal1"/>
              <w:ind w:hanging="2"/>
              <w:rPr>
                <w:color w:val="000000"/>
                <w:sz w:val="24"/>
                <w:szCs w:val="24"/>
              </w:rPr>
            </w:pPr>
            <w:r>
              <w:rPr>
                <w:color w:val="000000"/>
                <w:sz w:val="24"/>
                <w:szCs w:val="24"/>
              </w:rPr>
              <w:t>г. Иваново</w:t>
            </w:r>
          </w:p>
        </w:tc>
        <w:tc>
          <w:tcPr>
            <w:tcW w:w="5509" w:type="dxa"/>
          </w:tcPr>
          <w:p w14:paraId="1A9ADAB8" w14:textId="77777777" w:rsidR="00343E83" w:rsidRDefault="00343E83" w:rsidP="00D827A4">
            <w:pPr>
              <w:pStyle w:val="normal1"/>
              <w:ind w:hanging="2"/>
              <w:jc w:val="right"/>
              <w:rPr>
                <w:color w:val="000000"/>
                <w:sz w:val="24"/>
                <w:szCs w:val="24"/>
              </w:rPr>
            </w:pPr>
            <w:r>
              <w:rPr>
                <w:color w:val="000000"/>
                <w:sz w:val="24"/>
                <w:szCs w:val="24"/>
              </w:rPr>
              <w:t>«____» ____________ 20___ г.</w:t>
            </w:r>
          </w:p>
        </w:tc>
      </w:tr>
    </w:tbl>
    <w:p w14:paraId="4F3E381E" w14:textId="77777777" w:rsidR="00343E83" w:rsidRDefault="00343E83" w:rsidP="00343E83">
      <w:pPr>
        <w:pStyle w:val="normal1"/>
        <w:widowControl w:val="0"/>
        <w:ind w:hanging="2"/>
        <w:jc w:val="both"/>
        <w:rPr>
          <w:color w:val="000000"/>
          <w:sz w:val="24"/>
          <w:szCs w:val="24"/>
        </w:rPr>
      </w:pPr>
    </w:p>
    <w:p w14:paraId="20FBAB32" w14:textId="77777777" w:rsidR="00343E83" w:rsidRDefault="00343E83" w:rsidP="00343E83">
      <w:pPr>
        <w:pStyle w:val="normal1"/>
        <w:widowControl w:val="0"/>
        <w:ind w:hanging="2"/>
        <w:jc w:val="both"/>
        <w:rPr>
          <w:color w:val="000000"/>
          <w:sz w:val="24"/>
          <w:szCs w:val="24"/>
        </w:rPr>
      </w:pPr>
      <w:r>
        <w:rPr>
          <w:color w:val="000000"/>
          <w:sz w:val="24"/>
          <w:szCs w:val="24"/>
        </w:rPr>
        <w:t>Департамент здравоохранения Ивановской области, именуемый в дальнейшем «Заказчик»,  в лице _______________________________, действующего на основании Положения о Департаменте  здравоохранения Ивановской области, утвержденного Постановлением Правительства Ивановской области от 28.12.2012 № 578-п _____________________________________________________ с одной стороны, и _____________________________________________, именуемое в дальнейшем «Исполнитель», в лице ________________________________________, действующего на основании _____________________________, с другой стороны, вместе именуемые «Стороны», действуя в рамках исполнения государственного контракта от ___________________________________ №___________________, далее – «Контракт», подписали настоящий Акт оказанных услуг (далее - Акт) о нижеследующем:</w:t>
      </w:r>
    </w:p>
    <w:p w14:paraId="71E35DE6" w14:textId="77777777" w:rsidR="00343E83" w:rsidRDefault="00343E83" w:rsidP="00343E83">
      <w:pPr>
        <w:pStyle w:val="normal1"/>
        <w:ind w:hanging="2"/>
        <w:jc w:val="both"/>
        <w:rPr>
          <w:color w:val="000000"/>
          <w:sz w:val="24"/>
          <w:szCs w:val="24"/>
        </w:rPr>
      </w:pPr>
      <w:r>
        <w:rPr>
          <w:color w:val="000000"/>
          <w:sz w:val="24"/>
          <w:szCs w:val="24"/>
        </w:rPr>
        <w:t>1. Стороны установили и подтверждают, что услуги по сопровождению Региональной медицинской информационной системы Ивановской области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в отчетный период с _______________ по _______________________ оказаны в полном объеме с надлежащим качеством в соответствии с условиями Контракта.</w:t>
      </w:r>
    </w:p>
    <w:p w14:paraId="3A963E5C" w14:textId="77777777" w:rsidR="00343E83" w:rsidRDefault="00343E83" w:rsidP="00343E83">
      <w:pPr>
        <w:pStyle w:val="normal1"/>
        <w:widowControl w:val="0"/>
        <w:ind w:hanging="2"/>
        <w:jc w:val="both"/>
        <w:rPr>
          <w:sz w:val="24"/>
          <w:szCs w:val="24"/>
        </w:rPr>
      </w:pPr>
      <w:r>
        <w:rPr>
          <w:sz w:val="24"/>
          <w:szCs w:val="24"/>
        </w:rPr>
        <w:t>2. Результат и качество оказанных услуг проверено и соответствует требованиям Заказчика и условиям Контракта.</w:t>
      </w:r>
    </w:p>
    <w:p w14:paraId="30E3285D" w14:textId="77777777" w:rsidR="00343E83" w:rsidRDefault="00343E83" w:rsidP="00343E83">
      <w:pPr>
        <w:pStyle w:val="normal1"/>
        <w:widowControl w:val="0"/>
        <w:ind w:hanging="2"/>
        <w:jc w:val="both"/>
        <w:rPr>
          <w:sz w:val="24"/>
          <w:szCs w:val="24"/>
        </w:rPr>
      </w:pPr>
      <w:r>
        <w:rPr>
          <w:sz w:val="24"/>
          <w:szCs w:val="24"/>
        </w:rPr>
        <w:t>3*.  Услуги оказаны с нарушениями условий Контракта:</w:t>
      </w:r>
    </w:p>
    <w:p w14:paraId="15904291" w14:textId="77777777" w:rsidR="00343E83" w:rsidRDefault="00343E83" w:rsidP="00343E83">
      <w:pPr>
        <w:pStyle w:val="normal1"/>
        <w:widowControl w:val="0"/>
        <w:ind w:hanging="2"/>
        <w:jc w:val="both"/>
        <w:rPr>
          <w:sz w:val="24"/>
          <w:szCs w:val="24"/>
        </w:rPr>
      </w:pPr>
      <w:r>
        <w:rPr>
          <w:sz w:val="24"/>
          <w:szCs w:val="24"/>
        </w:rPr>
        <w:t>______________________________________________________________________</w:t>
      </w:r>
    </w:p>
    <w:p w14:paraId="5A5672CA" w14:textId="77777777" w:rsidR="00343E83" w:rsidRDefault="00343E83" w:rsidP="00343E83">
      <w:pPr>
        <w:pStyle w:val="normal1"/>
        <w:widowControl w:val="0"/>
        <w:ind w:hanging="2"/>
        <w:jc w:val="both"/>
        <w:rPr>
          <w:sz w:val="24"/>
          <w:szCs w:val="24"/>
        </w:rPr>
      </w:pPr>
      <w:r>
        <w:rPr>
          <w:sz w:val="24"/>
          <w:szCs w:val="24"/>
        </w:rPr>
        <w:t>4*. Размер пени/штрафа, подлежащий взысканию с Исполнителя, рассчитан на основании п. ___ Контракта и составляет _________ (__________________) рублей _____ .</w:t>
      </w:r>
    </w:p>
    <w:p w14:paraId="417E9F7A" w14:textId="77777777" w:rsidR="00343E83" w:rsidRDefault="00343E83" w:rsidP="00343E83">
      <w:pPr>
        <w:pStyle w:val="normal1"/>
        <w:widowControl w:val="0"/>
        <w:ind w:hanging="2"/>
        <w:jc w:val="both"/>
        <w:rPr>
          <w:i/>
          <w:sz w:val="24"/>
          <w:szCs w:val="24"/>
        </w:rPr>
      </w:pPr>
      <w:r>
        <w:rPr>
          <w:i/>
          <w:sz w:val="24"/>
          <w:szCs w:val="24"/>
        </w:rPr>
        <w:t>* п. 3 и 4  заполняются и включаются в акт при наличии нарушений</w:t>
      </w:r>
    </w:p>
    <w:p w14:paraId="31B8DAF8" w14:textId="77777777" w:rsidR="00343E83" w:rsidRDefault="00343E83" w:rsidP="00343E83">
      <w:pPr>
        <w:pStyle w:val="normal1"/>
        <w:widowControl w:val="0"/>
        <w:ind w:hanging="2"/>
        <w:jc w:val="both"/>
        <w:rPr>
          <w:sz w:val="24"/>
          <w:szCs w:val="24"/>
        </w:rPr>
      </w:pPr>
      <w:r>
        <w:rPr>
          <w:sz w:val="24"/>
          <w:szCs w:val="24"/>
        </w:rPr>
        <w:t>5. Стоимость оказанных услуг составляет ________________________________________</w:t>
      </w:r>
    </w:p>
    <w:p w14:paraId="1BB53928" w14:textId="77777777" w:rsidR="00343E83" w:rsidRDefault="00343E83" w:rsidP="00343E83">
      <w:pPr>
        <w:pStyle w:val="normal1"/>
        <w:widowControl w:val="0"/>
        <w:ind w:hanging="2"/>
        <w:jc w:val="both"/>
        <w:rPr>
          <w:sz w:val="24"/>
          <w:szCs w:val="24"/>
        </w:rPr>
      </w:pPr>
      <w:r>
        <w:rPr>
          <w:sz w:val="24"/>
          <w:szCs w:val="24"/>
        </w:rPr>
        <w:t>6.** Претензий по объему, качеству и результатам оказанных, а также исполнения иных обязательств по Контракту Стороны друг к другу не имеют.</w:t>
      </w:r>
    </w:p>
    <w:p w14:paraId="125E7DF0" w14:textId="77777777" w:rsidR="00343E83" w:rsidRDefault="00343E83" w:rsidP="00343E83">
      <w:pPr>
        <w:pStyle w:val="normal1"/>
        <w:widowControl w:val="0"/>
        <w:ind w:hanging="2"/>
        <w:jc w:val="both"/>
        <w:rPr>
          <w:i/>
          <w:sz w:val="24"/>
          <w:szCs w:val="24"/>
        </w:rPr>
      </w:pPr>
      <w:r>
        <w:rPr>
          <w:i/>
          <w:sz w:val="24"/>
          <w:szCs w:val="24"/>
        </w:rPr>
        <w:t>**п. 6 включается в акт при отсутствии нарушений.</w:t>
      </w:r>
    </w:p>
    <w:p w14:paraId="4E1221D3" w14:textId="77777777" w:rsidR="00343E83" w:rsidRDefault="00343E83" w:rsidP="00343E83">
      <w:pPr>
        <w:pStyle w:val="normal1"/>
        <w:widowControl w:val="0"/>
        <w:ind w:hanging="2"/>
        <w:jc w:val="both"/>
        <w:rPr>
          <w:sz w:val="24"/>
          <w:szCs w:val="24"/>
        </w:rPr>
      </w:pPr>
      <w:r>
        <w:rPr>
          <w:sz w:val="24"/>
          <w:szCs w:val="24"/>
        </w:rPr>
        <w:t>7. Настоящий Акт составлен в 2 (Двух) одинаковых экземплярах, имеющих равную юридическую силу, по одному для каждой из Сторон.</w:t>
      </w:r>
    </w:p>
    <w:p w14:paraId="28A879FD" w14:textId="77777777" w:rsidR="00343E83" w:rsidRDefault="00343E83" w:rsidP="00343E83">
      <w:pPr>
        <w:pStyle w:val="normal1"/>
        <w:widowControl w:val="0"/>
        <w:ind w:hanging="2"/>
        <w:jc w:val="both"/>
        <w:rPr>
          <w:sz w:val="24"/>
          <w:szCs w:val="24"/>
        </w:rPr>
      </w:pPr>
      <w:r>
        <w:rPr>
          <w:sz w:val="24"/>
          <w:szCs w:val="24"/>
        </w:rPr>
        <w:t>Председатель приемочной комиссии:</w:t>
      </w:r>
    </w:p>
    <w:p w14:paraId="625CACAF" w14:textId="77777777" w:rsidR="00343E83" w:rsidRDefault="00343E83" w:rsidP="00343E83">
      <w:pPr>
        <w:pStyle w:val="normal1"/>
        <w:widowControl w:val="0"/>
        <w:ind w:hanging="2"/>
        <w:jc w:val="both"/>
        <w:rPr>
          <w:sz w:val="24"/>
          <w:szCs w:val="24"/>
        </w:rPr>
      </w:pPr>
      <w:r>
        <w:rPr>
          <w:sz w:val="24"/>
          <w:szCs w:val="24"/>
        </w:rPr>
        <w:t>____________________________</w:t>
      </w:r>
    </w:p>
    <w:p w14:paraId="1859A43F" w14:textId="77777777" w:rsidR="00343E83" w:rsidRDefault="00343E83" w:rsidP="00343E83">
      <w:pPr>
        <w:pStyle w:val="normal1"/>
        <w:widowControl w:val="0"/>
        <w:ind w:hanging="2"/>
        <w:jc w:val="both"/>
        <w:rPr>
          <w:sz w:val="24"/>
          <w:szCs w:val="24"/>
        </w:rPr>
      </w:pPr>
      <w:r>
        <w:rPr>
          <w:sz w:val="24"/>
          <w:szCs w:val="24"/>
        </w:rPr>
        <w:t>Члены приемочной комиссии:</w:t>
      </w:r>
    </w:p>
    <w:p w14:paraId="41FEC33A" w14:textId="77777777" w:rsidR="00343E83" w:rsidRDefault="00343E83" w:rsidP="00343E83">
      <w:pPr>
        <w:pStyle w:val="normal1"/>
        <w:widowControl w:val="0"/>
        <w:ind w:hanging="2"/>
        <w:jc w:val="both"/>
        <w:rPr>
          <w:sz w:val="24"/>
          <w:szCs w:val="24"/>
        </w:rPr>
      </w:pPr>
      <w:r>
        <w:rPr>
          <w:sz w:val="24"/>
          <w:szCs w:val="24"/>
        </w:rPr>
        <w:t>____________________________</w:t>
      </w:r>
    </w:p>
    <w:p w14:paraId="659466B4" w14:textId="77777777" w:rsidR="00343E83" w:rsidRDefault="00343E83" w:rsidP="00343E83">
      <w:pPr>
        <w:pStyle w:val="normal1"/>
        <w:widowControl w:val="0"/>
        <w:ind w:hanging="2"/>
        <w:jc w:val="both"/>
        <w:rPr>
          <w:sz w:val="24"/>
          <w:szCs w:val="24"/>
        </w:rPr>
      </w:pPr>
      <w:r>
        <w:rPr>
          <w:sz w:val="24"/>
          <w:szCs w:val="24"/>
        </w:rPr>
        <w:t>____________________________</w:t>
      </w:r>
    </w:p>
    <w:p w14:paraId="0934F10B" w14:textId="77777777" w:rsidR="00343E83" w:rsidRDefault="00343E83" w:rsidP="00343E83">
      <w:pPr>
        <w:pStyle w:val="normal1"/>
        <w:widowControl w:val="0"/>
        <w:ind w:hanging="2"/>
        <w:jc w:val="both"/>
        <w:rPr>
          <w:sz w:val="24"/>
          <w:szCs w:val="24"/>
        </w:rPr>
      </w:pPr>
      <w:r>
        <w:rPr>
          <w:sz w:val="24"/>
          <w:szCs w:val="24"/>
        </w:rPr>
        <w:t>____________________________</w:t>
      </w:r>
    </w:p>
    <w:p w14:paraId="4F0FEAD1" w14:textId="77777777" w:rsidR="00343E83" w:rsidRDefault="00343E83" w:rsidP="00343E83">
      <w:pPr>
        <w:pStyle w:val="normal1"/>
        <w:widowControl w:val="0"/>
        <w:ind w:hanging="2"/>
        <w:jc w:val="both"/>
        <w:rPr>
          <w:sz w:val="24"/>
          <w:szCs w:val="24"/>
        </w:rPr>
      </w:pPr>
      <w:r>
        <w:rPr>
          <w:sz w:val="24"/>
          <w:szCs w:val="24"/>
        </w:rPr>
        <w:t>____________________________</w:t>
      </w:r>
    </w:p>
    <w:p w14:paraId="30B03A21" w14:textId="77777777" w:rsidR="00343E83" w:rsidRDefault="00343E83" w:rsidP="00343E83">
      <w:pPr>
        <w:pStyle w:val="normal1"/>
        <w:widowControl w:val="0"/>
        <w:ind w:hanging="2"/>
        <w:jc w:val="both"/>
        <w:rPr>
          <w:sz w:val="24"/>
          <w:szCs w:val="24"/>
        </w:rPr>
      </w:pPr>
    </w:p>
    <w:tbl>
      <w:tblPr>
        <w:tblStyle w:val="TableNormal"/>
        <w:tblW w:w="9575" w:type="dxa"/>
        <w:tblInd w:w="-10" w:type="dxa"/>
        <w:tblLayout w:type="fixed"/>
        <w:tblCellMar>
          <w:left w:w="108" w:type="dxa"/>
          <w:right w:w="108" w:type="dxa"/>
        </w:tblCellMar>
        <w:tblLook w:val="0400" w:firstRow="0" w:lastRow="0" w:firstColumn="0" w:lastColumn="0" w:noHBand="0" w:noVBand="1"/>
      </w:tblPr>
      <w:tblGrid>
        <w:gridCol w:w="4794"/>
        <w:gridCol w:w="4781"/>
      </w:tblGrid>
      <w:tr w:rsidR="00343E83" w14:paraId="37C036F4" w14:textId="77777777" w:rsidTr="00D827A4">
        <w:tc>
          <w:tcPr>
            <w:tcW w:w="4793" w:type="dxa"/>
          </w:tcPr>
          <w:p w14:paraId="73B2D489" w14:textId="77777777" w:rsidR="00343E83" w:rsidRDefault="00343E83" w:rsidP="00D827A4">
            <w:pPr>
              <w:pStyle w:val="normal1"/>
              <w:ind w:hanging="2"/>
              <w:rPr>
                <w:b/>
                <w:color w:val="000000"/>
                <w:sz w:val="24"/>
                <w:szCs w:val="24"/>
              </w:rPr>
            </w:pPr>
          </w:p>
          <w:p w14:paraId="2E906FBA" w14:textId="77777777" w:rsidR="00343E83" w:rsidRDefault="00343E83" w:rsidP="00D827A4">
            <w:pPr>
              <w:pStyle w:val="normal1"/>
              <w:ind w:hanging="2"/>
              <w:rPr>
                <w:b/>
                <w:color w:val="000000"/>
                <w:sz w:val="24"/>
                <w:szCs w:val="24"/>
              </w:rPr>
            </w:pPr>
            <w:r>
              <w:rPr>
                <w:b/>
                <w:color w:val="000000"/>
                <w:sz w:val="24"/>
                <w:szCs w:val="24"/>
              </w:rPr>
              <w:t>Заказчик:</w:t>
            </w:r>
          </w:p>
        </w:tc>
        <w:tc>
          <w:tcPr>
            <w:tcW w:w="4781" w:type="dxa"/>
          </w:tcPr>
          <w:p w14:paraId="761AF208" w14:textId="77777777" w:rsidR="00343E83" w:rsidRDefault="00343E83" w:rsidP="00D827A4">
            <w:pPr>
              <w:pStyle w:val="normal1"/>
              <w:ind w:hanging="2"/>
              <w:rPr>
                <w:b/>
                <w:color w:val="000000"/>
                <w:sz w:val="24"/>
                <w:szCs w:val="24"/>
              </w:rPr>
            </w:pPr>
          </w:p>
          <w:p w14:paraId="02C41758" w14:textId="77777777" w:rsidR="00343E83" w:rsidRDefault="00343E83" w:rsidP="00D827A4">
            <w:pPr>
              <w:pStyle w:val="normal1"/>
              <w:ind w:hanging="2"/>
              <w:rPr>
                <w:b/>
                <w:color w:val="000000"/>
                <w:sz w:val="24"/>
                <w:szCs w:val="24"/>
              </w:rPr>
            </w:pPr>
            <w:r>
              <w:rPr>
                <w:b/>
                <w:color w:val="000000"/>
                <w:sz w:val="24"/>
                <w:szCs w:val="24"/>
              </w:rPr>
              <w:t>Исполнитель:</w:t>
            </w:r>
          </w:p>
        </w:tc>
      </w:tr>
      <w:tr w:rsidR="00343E83" w14:paraId="7856F836" w14:textId="77777777" w:rsidTr="00D827A4">
        <w:tc>
          <w:tcPr>
            <w:tcW w:w="4793" w:type="dxa"/>
          </w:tcPr>
          <w:p w14:paraId="6408FA05" w14:textId="77777777" w:rsidR="00343E83" w:rsidRDefault="00343E83" w:rsidP="00D827A4">
            <w:pPr>
              <w:pStyle w:val="normal1"/>
              <w:ind w:hanging="2"/>
              <w:rPr>
                <w:color w:val="000000"/>
                <w:sz w:val="24"/>
                <w:szCs w:val="24"/>
              </w:rPr>
            </w:pPr>
            <w:r>
              <w:rPr>
                <w:color w:val="000000"/>
                <w:sz w:val="24"/>
                <w:szCs w:val="24"/>
              </w:rPr>
              <w:t>_______________________  ___________</w:t>
            </w:r>
          </w:p>
          <w:p w14:paraId="476C7851" w14:textId="77777777" w:rsidR="00343E83" w:rsidRDefault="00343E83" w:rsidP="00D827A4">
            <w:pPr>
              <w:pStyle w:val="normal1"/>
              <w:ind w:hanging="2"/>
              <w:rPr>
                <w:color w:val="000000"/>
                <w:sz w:val="24"/>
                <w:szCs w:val="24"/>
              </w:rPr>
            </w:pPr>
            <w:r>
              <w:rPr>
                <w:color w:val="000000"/>
                <w:sz w:val="24"/>
                <w:szCs w:val="24"/>
              </w:rPr>
              <w:t xml:space="preserve">       М.П.</w:t>
            </w:r>
          </w:p>
          <w:p w14:paraId="2750A7D9" w14:textId="77777777" w:rsidR="00343E83" w:rsidRDefault="00343E83" w:rsidP="00D827A4">
            <w:pPr>
              <w:pStyle w:val="normal1"/>
              <w:widowControl w:val="0"/>
              <w:ind w:hanging="2"/>
              <w:rPr>
                <w:color w:val="000000"/>
                <w:sz w:val="24"/>
                <w:szCs w:val="24"/>
              </w:rPr>
            </w:pPr>
            <w:r>
              <w:rPr>
                <w:color w:val="000000"/>
                <w:sz w:val="24"/>
                <w:szCs w:val="24"/>
              </w:rPr>
              <w:t>Дата приемки «___»_______________20__г.</w:t>
            </w:r>
          </w:p>
        </w:tc>
        <w:tc>
          <w:tcPr>
            <w:tcW w:w="4781" w:type="dxa"/>
          </w:tcPr>
          <w:p w14:paraId="5C44034D" w14:textId="77777777" w:rsidR="00343E83" w:rsidRDefault="00343E83" w:rsidP="00D827A4">
            <w:pPr>
              <w:pStyle w:val="normal1"/>
              <w:ind w:hanging="2"/>
              <w:rPr>
                <w:color w:val="000000"/>
                <w:sz w:val="24"/>
                <w:szCs w:val="24"/>
              </w:rPr>
            </w:pPr>
            <w:r>
              <w:rPr>
                <w:color w:val="000000"/>
                <w:sz w:val="24"/>
                <w:szCs w:val="24"/>
              </w:rPr>
              <w:t>____________________ _______________</w:t>
            </w:r>
          </w:p>
          <w:p w14:paraId="383F8826" w14:textId="77777777" w:rsidR="00343E83" w:rsidRDefault="00343E83" w:rsidP="00D827A4">
            <w:pPr>
              <w:pStyle w:val="normal1"/>
              <w:ind w:hanging="2"/>
              <w:rPr>
                <w:color w:val="000000"/>
                <w:sz w:val="24"/>
                <w:szCs w:val="24"/>
              </w:rPr>
            </w:pPr>
            <w:r>
              <w:rPr>
                <w:color w:val="000000"/>
                <w:sz w:val="24"/>
                <w:szCs w:val="24"/>
              </w:rPr>
              <w:t xml:space="preserve">       М.П.(при наличии)</w:t>
            </w:r>
          </w:p>
        </w:tc>
      </w:tr>
    </w:tbl>
    <w:p w14:paraId="3B7D2ABA" w14:textId="77777777" w:rsidR="00343E83" w:rsidRDefault="00343E83" w:rsidP="00343E83">
      <w:pPr>
        <w:pStyle w:val="normal1"/>
        <w:ind w:hanging="2"/>
        <w:sectPr w:rsidR="00343E83">
          <w:headerReference w:type="default" r:id="rId64"/>
          <w:footerReference w:type="default" r:id="rId65"/>
          <w:headerReference w:type="first" r:id="rId66"/>
          <w:footerReference w:type="first" r:id="rId67"/>
          <w:pgSz w:w="11906" w:h="16838"/>
          <w:pgMar w:top="568" w:right="624" w:bottom="709" w:left="1021" w:header="0" w:footer="278" w:gutter="0"/>
          <w:cols w:space="720"/>
          <w:formProt w:val="0"/>
          <w:docGrid w:linePitch="100" w:charSpace="8192"/>
        </w:sectPr>
      </w:pPr>
    </w:p>
    <w:p w14:paraId="4BDCE5D4" w14:textId="77777777" w:rsidR="00343E83" w:rsidRDefault="00343E83" w:rsidP="00343E83">
      <w:pPr>
        <w:pStyle w:val="2"/>
        <w:spacing w:line="240" w:lineRule="auto"/>
        <w:ind w:left="0" w:firstLine="0"/>
        <w:jc w:val="center"/>
        <w:rPr>
          <w:sz w:val="24"/>
          <w:szCs w:val="24"/>
        </w:rPr>
      </w:pPr>
      <w:r>
        <w:rPr>
          <w:sz w:val="24"/>
          <w:szCs w:val="24"/>
        </w:rPr>
        <w:lastRenderedPageBreak/>
        <w:t>Формы отчетности по выполненным работам</w:t>
      </w:r>
    </w:p>
    <w:p w14:paraId="7469E20F" w14:textId="77777777" w:rsidR="00343E83" w:rsidRDefault="00343E83" w:rsidP="00343E83">
      <w:pPr>
        <w:pStyle w:val="normal1"/>
        <w:ind w:hanging="2"/>
      </w:pPr>
      <w:r>
        <w:rPr>
          <w:b/>
          <w:color w:val="000000"/>
          <w:sz w:val="24"/>
          <w:szCs w:val="24"/>
        </w:rPr>
        <w:t xml:space="preserve">Отчет о количестве отработанных обращений (запросов) на консультацию, сопровождение и поддержку за период с </w:t>
      </w:r>
      <w:r>
        <w:rPr>
          <w:b/>
          <w:color w:val="000000"/>
          <w:sz w:val="24"/>
          <w:szCs w:val="24"/>
          <w:u w:val="single"/>
        </w:rPr>
        <w:t xml:space="preserve">___2025 </w:t>
      </w:r>
      <w:proofErr w:type="spellStart"/>
      <w:r>
        <w:rPr>
          <w:b/>
          <w:color w:val="000000"/>
          <w:sz w:val="24"/>
          <w:szCs w:val="24"/>
          <w:u w:val="single"/>
        </w:rPr>
        <w:t>г.по</w:t>
      </w:r>
      <w:proofErr w:type="spellEnd"/>
      <w:r>
        <w:rPr>
          <w:b/>
          <w:color w:val="000000"/>
          <w:sz w:val="24"/>
          <w:szCs w:val="24"/>
          <w:u w:val="single"/>
        </w:rPr>
        <w:t xml:space="preserve">     .2025 г</w:t>
      </w:r>
      <w:r>
        <w:rPr>
          <w:b/>
          <w:color w:val="000000"/>
          <w:sz w:val="24"/>
          <w:szCs w:val="24"/>
        </w:rPr>
        <w:t>.</w:t>
      </w:r>
    </w:p>
    <w:p w14:paraId="1D1256CF" w14:textId="77777777" w:rsidR="00343E83" w:rsidRDefault="00343E83" w:rsidP="00343E83">
      <w:pPr>
        <w:pStyle w:val="normal1"/>
        <w:ind w:hanging="2"/>
        <w:rPr>
          <w:sz w:val="24"/>
          <w:szCs w:val="24"/>
        </w:rPr>
      </w:pPr>
    </w:p>
    <w:tbl>
      <w:tblPr>
        <w:tblStyle w:val="TableNormal"/>
        <w:tblW w:w="15560" w:type="dxa"/>
        <w:tblInd w:w="0" w:type="dxa"/>
        <w:tblLayout w:type="fixed"/>
        <w:tblCellMar>
          <w:left w:w="108" w:type="dxa"/>
          <w:right w:w="108" w:type="dxa"/>
        </w:tblCellMar>
        <w:tblLook w:val="0400" w:firstRow="0" w:lastRow="0" w:firstColumn="0" w:lastColumn="0" w:noHBand="0" w:noVBand="1"/>
      </w:tblPr>
      <w:tblGrid>
        <w:gridCol w:w="1454"/>
        <w:gridCol w:w="1030"/>
        <w:gridCol w:w="1210"/>
        <w:gridCol w:w="1101"/>
        <w:gridCol w:w="1205"/>
        <w:gridCol w:w="1054"/>
        <w:gridCol w:w="1196"/>
        <w:gridCol w:w="1104"/>
        <w:gridCol w:w="1059"/>
        <w:gridCol w:w="1200"/>
        <w:gridCol w:w="1089"/>
        <w:gridCol w:w="912"/>
        <w:gridCol w:w="1039"/>
        <w:gridCol w:w="907"/>
      </w:tblGrid>
      <w:tr w:rsidR="00343E83" w14:paraId="52AF3620" w14:textId="77777777" w:rsidTr="00D827A4">
        <w:trPr>
          <w:trHeight w:val="570"/>
        </w:trPr>
        <w:tc>
          <w:tcPr>
            <w:tcW w:w="1453" w:type="dxa"/>
            <w:vMerge w:val="restart"/>
            <w:tcBorders>
              <w:top w:val="single" w:sz="4" w:space="0" w:color="000000"/>
              <w:left w:val="single" w:sz="4" w:space="0" w:color="000000"/>
              <w:bottom w:val="single" w:sz="4" w:space="0" w:color="000000"/>
              <w:right w:val="single" w:sz="4" w:space="0" w:color="000000"/>
            </w:tcBorders>
            <w:vAlign w:val="center"/>
          </w:tcPr>
          <w:p w14:paraId="6398F254" w14:textId="77777777" w:rsidR="00343E83" w:rsidRDefault="00343E83" w:rsidP="00D827A4">
            <w:pPr>
              <w:pStyle w:val="normal1"/>
              <w:ind w:hanging="2"/>
              <w:rPr>
                <w:sz w:val="18"/>
                <w:szCs w:val="18"/>
              </w:rPr>
            </w:pPr>
            <w:r>
              <w:rPr>
                <w:sz w:val="18"/>
                <w:szCs w:val="18"/>
              </w:rPr>
              <w:t>Наименование медицинских организаций</w:t>
            </w: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7D956404" w14:textId="77777777" w:rsidR="00343E83" w:rsidRDefault="00343E83" w:rsidP="00D827A4">
            <w:pPr>
              <w:pStyle w:val="normal1"/>
              <w:ind w:hanging="2"/>
              <w:jc w:val="center"/>
              <w:rPr>
                <w:sz w:val="18"/>
                <w:szCs w:val="18"/>
              </w:rPr>
            </w:pPr>
            <w:r>
              <w:rPr>
                <w:sz w:val="18"/>
                <w:szCs w:val="18"/>
              </w:rPr>
              <w:t>Наименование подсистемы</w:t>
            </w:r>
          </w:p>
        </w:tc>
        <w:tc>
          <w:tcPr>
            <w:tcW w:w="3516" w:type="dxa"/>
            <w:gridSpan w:val="3"/>
            <w:tcBorders>
              <w:top w:val="single" w:sz="4" w:space="0" w:color="000000"/>
              <w:left w:val="single" w:sz="4" w:space="0" w:color="000000"/>
              <w:bottom w:val="single" w:sz="4" w:space="0" w:color="000000"/>
              <w:right w:val="single" w:sz="4" w:space="0" w:color="000000"/>
            </w:tcBorders>
            <w:vAlign w:val="center"/>
          </w:tcPr>
          <w:p w14:paraId="672AF60C" w14:textId="77777777" w:rsidR="00343E83" w:rsidRDefault="00343E83" w:rsidP="00D827A4">
            <w:pPr>
              <w:pStyle w:val="normal1"/>
              <w:ind w:hanging="2"/>
              <w:rPr>
                <w:sz w:val="18"/>
                <w:szCs w:val="18"/>
              </w:rPr>
            </w:pPr>
            <w:r>
              <w:rPr>
                <w:sz w:val="18"/>
                <w:szCs w:val="18"/>
              </w:rPr>
              <w:t>Высокая важность обращений (запросов)</w:t>
            </w:r>
          </w:p>
        </w:tc>
        <w:tc>
          <w:tcPr>
            <w:tcW w:w="3354" w:type="dxa"/>
            <w:gridSpan w:val="3"/>
            <w:tcBorders>
              <w:top w:val="single" w:sz="4" w:space="0" w:color="000000"/>
              <w:bottom w:val="single" w:sz="4" w:space="0" w:color="000000"/>
              <w:right w:val="single" w:sz="4" w:space="0" w:color="000000"/>
            </w:tcBorders>
            <w:vAlign w:val="center"/>
          </w:tcPr>
          <w:p w14:paraId="762E094A" w14:textId="77777777" w:rsidR="00343E83" w:rsidRDefault="00343E83" w:rsidP="00D827A4">
            <w:pPr>
              <w:pStyle w:val="normal1"/>
              <w:ind w:hanging="2"/>
              <w:rPr>
                <w:sz w:val="18"/>
                <w:szCs w:val="18"/>
              </w:rPr>
            </w:pPr>
            <w:r>
              <w:rPr>
                <w:sz w:val="18"/>
                <w:szCs w:val="18"/>
              </w:rPr>
              <w:t>Обычная важность обращений (запросов)</w:t>
            </w:r>
          </w:p>
        </w:tc>
        <w:tc>
          <w:tcPr>
            <w:tcW w:w="3348" w:type="dxa"/>
            <w:gridSpan w:val="3"/>
            <w:tcBorders>
              <w:top w:val="single" w:sz="4" w:space="0" w:color="000000"/>
              <w:bottom w:val="single" w:sz="4" w:space="0" w:color="000000"/>
              <w:right w:val="single" w:sz="4" w:space="0" w:color="000000"/>
            </w:tcBorders>
            <w:vAlign w:val="center"/>
          </w:tcPr>
          <w:p w14:paraId="5F276167" w14:textId="77777777" w:rsidR="00343E83" w:rsidRDefault="00343E83" w:rsidP="00D827A4">
            <w:pPr>
              <w:pStyle w:val="normal1"/>
              <w:ind w:hanging="2"/>
              <w:rPr>
                <w:sz w:val="18"/>
                <w:szCs w:val="18"/>
              </w:rPr>
            </w:pPr>
            <w:r>
              <w:rPr>
                <w:sz w:val="18"/>
                <w:szCs w:val="18"/>
              </w:rPr>
              <w:t>Низкая важность обращений (запросов)</w:t>
            </w:r>
          </w:p>
        </w:tc>
        <w:tc>
          <w:tcPr>
            <w:tcW w:w="2858" w:type="dxa"/>
            <w:gridSpan w:val="3"/>
            <w:tcBorders>
              <w:top w:val="single" w:sz="4" w:space="0" w:color="000000"/>
              <w:bottom w:val="single" w:sz="4" w:space="0" w:color="000000"/>
              <w:right w:val="single" w:sz="4" w:space="0" w:color="000000"/>
            </w:tcBorders>
            <w:vAlign w:val="center"/>
          </w:tcPr>
          <w:p w14:paraId="04D0A0A3" w14:textId="77777777" w:rsidR="00343E83" w:rsidRDefault="00343E83" w:rsidP="00D827A4">
            <w:pPr>
              <w:pStyle w:val="normal1"/>
              <w:ind w:hanging="2"/>
              <w:rPr>
                <w:sz w:val="18"/>
                <w:szCs w:val="18"/>
              </w:rPr>
            </w:pPr>
            <w:r>
              <w:rPr>
                <w:sz w:val="18"/>
                <w:szCs w:val="18"/>
              </w:rPr>
              <w:t>Итого, по обращениям</w:t>
            </w:r>
          </w:p>
        </w:tc>
      </w:tr>
      <w:tr w:rsidR="00343E83" w14:paraId="1F5AD8CE" w14:textId="77777777" w:rsidTr="00D827A4">
        <w:trPr>
          <w:trHeight w:val="2126"/>
        </w:trPr>
        <w:tc>
          <w:tcPr>
            <w:tcW w:w="1453" w:type="dxa"/>
            <w:vMerge/>
            <w:tcBorders>
              <w:top w:val="single" w:sz="4" w:space="0" w:color="000000"/>
              <w:left w:val="single" w:sz="4" w:space="0" w:color="000000"/>
              <w:bottom w:val="single" w:sz="4" w:space="0" w:color="000000"/>
              <w:right w:val="single" w:sz="4" w:space="0" w:color="000000"/>
            </w:tcBorders>
            <w:vAlign w:val="center"/>
          </w:tcPr>
          <w:p w14:paraId="26BC4A36" w14:textId="77777777" w:rsidR="00343E83" w:rsidRDefault="00343E83" w:rsidP="00D827A4">
            <w:pPr>
              <w:pStyle w:val="normal1"/>
              <w:widowControl w:val="0"/>
              <w:spacing w:line="276" w:lineRule="auto"/>
              <w:ind w:hanging="2"/>
              <w:rPr>
                <w:sz w:val="18"/>
                <w:szCs w:val="18"/>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2077B244" w14:textId="77777777" w:rsidR="00343E83" w:rsidRDefault="00343E83" w:rsidP="00D827A4">
            <w:pPr>
              <w:pStyle w:val="normal1"/>
              <w:widowControl w:val="0"/>
              <w:spacing w:line="276" w:lineRule="auto"/>
              <w:ind w:hanging="2"/>
              <w:rPr>
                <w:sz w:val="18"/>
                <w:szCs w:val="18"/>
              </w:rPr>
            </w:pPr>
          </w:p>
        </w:tc>
        <w:tc>
          <w:tcPr>
            <w:tcW w:w="1210" w:type="dxa"/>
            <w:tcBorders>
              <w:left w:val="single" w:sz="4" w:space="0" w:color="000000"/>
              <w:bottom w:val="single" w:sz="4" w:space="0" w:color="000000"/>
              <w:right w:val="single" w:sz="4" w:space="0" w:color="000000"/>
            </w:tcBorders>
            <w:vAlign w:val="center"/>
          </w:tcPr>
          <w:p w14:paraId="2AFE9A78" w14:textId="77777777" w:rsidR="00343E83" w:rsidRDefault="00343E83" w:rsidP="00D827A4">
            <w:pPr>
              <w:pStyle w:val="normal1"/>
              <w:ind w:hanging="2"/>
              <w:rPr>
                <w:sz w:val="18"/>
                <w:szCs w:val="18"/>
              </w:rPr>
            </w:pPr>
            <w:r>
              <w:rPr>
                <w:sz w:val="18"/>
                <w:szCs w:val="18"/>
              </w:rPr>
              <w:t>количество поступивших обращений (запросов)</w:t>
            </w:r>
          </w:p>
        </w:tc>
        <w:tc>
          <w:tcPr>
            <w:tcW w:w="1101" w:type="dxa"/>
            <w:tcBorders>
              <w:bottom w:val="single" w:sz="4" w:space="0" w:color="000000"/>
              <w:right w:val="single" w:sz="4" w:space="0" w:color="000000"/>
            </w:tcBorders>
            <w:vAlign w:val="center"/>
          </w:tcPr>
          <w:p w14:paraId="0478B72D" w14:textId="77777777" w:rsidR="00343E83" w:rsidRDefault="00343E83" w:rsidP="00D827A4">
            <w:pPr>
              <w:pStyle w:val="normal1"/>
              <w:ind w:hanging="2"/>
              <w:rPr>
                <w:sz w:val="18"/>
                <w:szCs w:val="18"/>
              </w:rPr>
            </w:pPr>
            <w:r>
              <w:rPr>
                <w:sz w:val="18"/>
                <w:szCs w:val="18"/>
              </w:rPr>
              <w:t>количество исполненных обращений (запросов)</w:t>
            </w:r>
          </w:p>
        </w:tc>
        <w:tc>
          <w:tcPr>
            <w:tcW w:w="1205" w:type="dxa"/>
            <w:tcBorders>
              <w:bottom w:val="single" w:sz="4" w:space="0" w:color="000000"/>
              <w:right w:val="single" w:sz="4" w:space="0" w:color="000000"/>
            </w:tcBorders>
            <w:vAlign w:val="center"/>
          </w:tcPr>
          <w:p w14:paraId="2617FB10" w14:textId="77777777" w:rsidR="00343E83" w:rsidRDefault="00343E83" w:rsidP="00D827A4">
            <w:pPr>
              <w:pStyle w:val="normal1"/>
              <w:ind w:hanging="2"/>
              <w:rPr>
                <w:sz w:val="18"/>
                <w:szCs w:val="18"/>
              </w:rPr>
            </w:pPr>
            <w:r>
              <w:rPr>
                <w:sz w:val="18"/>
                <w:szCs w:val="18"/>
              </w:rPr>
              <w:t>% исполненных обращений (запросов)</w:t>
            </w:r>
          </w:p>
        </w:tc>
        <w:tc>
          <w:tcPr>
            <w:tcW w:w="1054" w:type="dxa"/>
            <w:tcBorders>
              <w:bottom w:val="single" w:sz="4" w:space="0" w:color="000000"/>
              <w:right w:val="single" w:sz="4" w:space="0" w:color="000000"/>
            </w:tcBorders>
            <w:vAlign w:val="center"/>
          </w:tcPr>
          <w:p w14:paraId="010753C2" w14:textId="77777777" w:rsidR="00343E83" w:rsidRDefault="00343E83" w:rsidP="00D827A4">
            <w:pPr>
              <w:pStyle w:val="normal1"/>
              <w:ind w:hanging="2"/>
              <w:rPr>
                <w:sz w:val="18"/>
                <w:szCs w:val="18"/>
              </w:rPr>
            </w:pPr>
            <w:r>
              <w:rPr>
                <w:sz w:val="18"/>
                <w:szCs w:val="18"/>
              </w:rPr>
              <w:t>количество поступивших обращений (запросов)</w:t>
            </w:r>
          </w:p>
        </w:tc>
        <w:tc>
          <w:tcPr>
            <w:tcW w:w="1196" w:type="dxa"/>
            <w:tcBorders>
              <w:bottom w:val="single" w:sz="4" w:space="0" w:color="000000"/>
              <w:right w:val="single" w:sz="4" w:space="0" w:color="000000"/>
            </w:tcBorders>
            <w:vAlign w:val="center"/>
          </w:tcPr>
          <w:p w14:paraId="1124DCC5" w14:textId="77777777" w:rsidR="00343E83" w:rsidRDefault="00343E83" w:rsidP="00D827A4">
            <w:pPr>
              <w:pStyle w:val="normal1"/>
              <w:ind w:hanging="2"/>
              <w:rPr>
                <w:sz w:val="18"/>
                <w:szCs w:val="18"/>
              </w:rPr>
            </w:pPr>
            <w:r>
              <w:rPr>
                <w:sz w:val="18"/>
                <w:szCs w:val="18"/>
              </w:rPr>
              <w:t>количество исполненных обращений (запросов)</w:t>
            </w:r>
          </w:p>
        </w:tc>
        <w:tc>
          <w:tcPr>
            <w:tcW w:w="1104" w:type="dxa"/>
            <w:tcBorders>
              <w:bottom w:val="single" w:sz="4" w:space="0" w:color="000000"/>
              <w:right w:val="single" w:sz="4" w:space="0" w:color="000000"/>
            </w:tcBorders>
            <w:vAlign w:val="center"/>
          </w:tcPr>
          <w:p w14:paraId="4E363A3F" w14:textId="77777777" w:rsidR="00343E83" w:rsidRDefault="00343E83" w:rsidP="00D827A4">
            <w:pPr>
              <w:pStyle w:val="normal1"/>
              <w:ind w:hanging="2"/>
              <w:rPr>
                <w:sz w:val="18"/>
                <w:szCs w:val="18"/>
              </w:rPr>
            </w:pPr>
            <w:r>
              <w:rPr>
                <w:sz w:val="18"/>
                <w:szCs w:val="18"/>
              </w:rPr>
              <w:t>% исполненных обращений (запросов)</w:t>
            </w:r>
          </w:p>
        </w:tc>
        <w:tc>
          <w:tcPr>
            <w:tcW w:w="1059" w:type="dxa"/>
            <w:tcBorders>
              <w:bottom w:val="single" w:sz="4" w:space="0" w:color="000000"/>
              <w:right w:val="single" w:sz="4" w:space="0" w:color="000000"/>
            </w:tcBorders>
            <w:vAlign w:val="center"/>
          </w:tcPr>
          <w:p w14:paraId="11656F93" w14:textId="77777777" w:rsidR="00343E83" w:rsidRDefault="00343E83" w:rsidP="00D827A4">
            <w:pPr>
              <w:pStyle w:val="normal1"/>
              <w:ind w:hanging="2"/>
              <w:rPr>
                <w:sz w:val="18"/>
                <w:szCs w:val="18"/>
              </w:rPr>
            </w:pPr>
            <w:r>
              <w:rPr>
                <w:sz w:val="18"/>
                <w:szCs w:val="18"/>
              </w:rPr>
              <w:t>количество поступивших обращений (запросов)</w:t>
            </w:r>
          </w:p>
        </w:tc>
        <w:tc>
          <w:tcPr>
            <w:tcW w:w="1200" w:type="dxa"/>
            <w:tcBorders>
              <w:bottom w:val="single" w:sz="4" w:space="0" w:color="000000"/>
              <w:right w:val="single" w:sz="4" w:space="0" w:color="000000"/>
            </w:tcBorders>
            <w:vAlign w:val="center"/>
          </w:tcPr>
          <w:p w14:paraId="7B760CC0" w14:textId="77777777" w:rsidR="00343E83" w:rsidRDefault="00343E83" w:rsidP="00D827A4">
            <w:pPr>
              <w:pStyle w:val="normal1"/>
              <w:ind w:hanging="2"/>
              <w:rPr>
                <w:sz w:val="18"/>
                <w:szCs w:val="18"/>
              </w:rPr>
            </w:pPr>
            <w:r>
              <w:rPr>
                <w:sz w:val="18"/>
                <w:szCs w:val="18"/>
              </w:rPr>
              <w:t>количество исполненных обращений (запросов)</w:t>
            </w:r>
          </w:p>
        </w:tc>
        <w:tc>
          <w:tcPr>
            <w:tcW w:w="1089" w:type="dxa"/>
            <w:tcBorders>
              <w:bottom w:val="single" w:sz="4" w:space="0" w:color="000000"/>
              <w:right w:val="single" w:sz="4" w:space="0" w:color="000000"/>
            </w:tcBorders>
            <w:vAlign w:val="center"/>
          </w:tcPr>
          <w:p w14:paraId="7AD42459" w14:textId="77777777" w:rsidR="00343E83" w:rsidRDefault="00343E83" w:rsidP="00D827A4">
            <w:pPr>
              <w:pStyle w:val="normal1"/>
              <w:ind w:hanging="2"/>
              <w:rPr>
                <w:sz w:val="18"/>
                <w:szCs w:val="18"/>
              </w:rPr>
            </w:pPr>
            <w:r>
              <w:rPr>
                <w:sz w:val="18"/>
                <w:szCs w:val="18"/>
              </w:rPr>
              <w:t>% исполненных обращений (запросов)</w:t>
            </w:r>
          </w:p>
        </w:tc>
        <w:tc>
          <w:tcPr>
            <w:tcW w:w="912" w:type="dxa"/>
            <w:tcBorders>
              <w:bottom w:val="single" w:sz="4" w:space="0" w:color="000000"/>
              <w:right w:val="single" w:sz="4" w:space="0" w:color="000000"/>
            </w:tcBorders>
            <w:vAlign w:val="center"/>
          </w:tcPr>
          <w:p w14:paraId="37835B40" w14:textId="77777777" w:rsidR="00343E83" w:rsidRDefault="00343E83" w:rsidP="00D827A4">
            <w:pPr>
              <w:pStyle w:val="normal1"/>
              <w:ind w:hanging="2"/>
              <w:rPr>
                <w:sz w:val="18"/>
                <w:szCs w:val="18"/>
              </w:rPr>
            </w:pPr>
            <w:r>
              <w:rPr>
                <w:sz w:val="18"/>
                <w:szCs w:val="18"/>
              </w:rPr>
              <w:t>количество поступивших обращений (запросов)</w:t>
            </w:r>
          </w:p>
        </w:tc>
        <w:tc>
          <w:tcPr>
            <w:tcW w:w="1039" w:type="dxa"/>
            <w:tcBorders>
              <w:bottom w:val="single" w:sz="4" w:space="0" w:color="000000"/>
              <w:right w:val="single" w:sz="4" w:space="0" w:color="000000"/>
            </w:tcBorders>
            <w:vAlign w:val="center"/>
          </w:tcPr>
          <w:p w14:paraId="455075E6" w14:textId="77777777" w:rsidR="00343E83" w:rsidRDefault="00343E83" w:rsidP="00D827A4">
            <w:pPr>
              <w:pStyle w:val="normal1"/>
              <w:ind w:hanging="2"/>
              <w:rPr>
                <w:sz w:val="18"/>
                <w:szCs w:val="18"/>
              </w:rPr>
            </w:pPr>
            <w:r>
              <w:rPr>
                <w:sz w:val="18"/>
                <w:szCs w:val="18"/>
              </w:rPr>
              <w:t>количество исполненных обращений (запросов)</w:t>
            </w:r>
          </w:p>
        </w:tc>
        <w:tc>
          <w:tcPr>
            <w:tcW w:w="907" w:type="dxa"/>
            <w:tcBorders>
              <w:bottom w:val="single" w:sz="4" w:space="0" w:color="000000"/>
              <w:right w:val="single" w:sz="4" w:space="0" w:color="000000"/>
            </w:tcBorders>
            <w:vAlign w:val="center"/>
          </w:tcPr>
          <w:p w14:paraId="3AC7D59E" w14:textId="77777777" w:rsidR="00343E83" w:rsidRDefault="00343E83" w:rsidP="00D827A4">
            <w:pPr>
              <w:pStyle w:val="normal1"/>
              <w:ind w:hanging="2"/>
              <w:rPr>
                <w:sz w:val="18"/>
                <w:szCs w:val="18"/>
              </w:rPr>
            </w:pPr>
            <w:r>
              <w:rPr>
                <w:sz w:val="18"/>
                <w:szCs w:val="18"/>
              </w:rPr>
              <w:t>% исполненных обращений (запросов)</w:t>
            </w:r>
          </w:p>
        </w:tc>
      </w:tr>
      <w:tr w:rsidR="00343E83" w14:paraId="629F5B08" w14:textId="77777777" w:rsidTr="00D827A4">
        <w:trPr>
          <w:trHeight w:val="315"/>
        </w:trPr>
        <w:tc>
          <w:tcPr>
            <w:tcW w:w="1453" w:type="dxa"/>
            <w:tcBorders>
              <w:left w:val="single" w:sz="4" w:space="0" w:color="000000"/>
              <w:bottom w:val="single" w:sz="4" w:space="0" w:color="000000"/>
              <w:right w:val="single" w:sz="4" w:space="0" w:color="000000"/>
            </w:tcBorders>
            <w:vAlign w:val="bottom"/>
          </w:tcPr>
          <w:p w14:paraId="7B3C1878" w14:textId="77777777" w:rsidR="00343E83" w:rsidRDefault="00343E83" w:rsidP="00D827A4">
            <w:pPr>
              <w:pStyle w:val="normal1"/>
              <w:ind w:hanging="2"/>
              <w:rPr>
                <w:color w:val="000000"/>
              </w:rPr>
            </w:pPr>
            <w:r>
              <w:rPr>
                <w:color w:val="000000"/>
              </w:rPr>
              <w:t>ОБУЗ «1-я городская клиническая больница»</w:t>
            </w:r>
          </w:p>
        </w:tc>
        <w:tc>
          <w:tcPr>
            <w:tcW w:w="1030" w:type="dxa"/>
            <w:tcBorders>
              <w:top w:val="single" w:sz="4" w:space="0" w:color="000000"/>
              <w:left w:val="single" w:sz="4" w:space="0" w:color="000000"/>
              <w:bottom w:val="single" w:sz="4" w:space="0" w:color="000000"/>
              <w:right w:val="single" w:sz="4" w:space="0" w:color="000000"/>
            </w:tcBorders>
          </w:tcPr>
          <w:p w14:paraId="4B83B84B" w14:textId="77777777" w:rsidR="00343E83" w:rsidRDefault="00343E83" w:rsidP="00D827A4">
            <w:pPr>
              <w:pStyle w:val="normal1"/>
              <w:ind w:hanging="2"/>
            </w:pPr>
            <w:r>
              <w:t>Приемное отделение</w:t>
            </w:r>
          </w:p>
        </w:tc>
        <w:tc>
          <w:tcPr>
            <w:tcW w:w="1210" w:type="dxa"/>
            <w:tcBorders>
              <w:top w:val="single" w:sz="4" w:space="0" w:color="000000"/>
              <w:left w:val="single" w:sz="4" w:space="0" w:color="000000"/>
              <w:bottom w:val="single" w:sz="4" w:space="0" w:color="000000"/>
              <w:right w:val="single" w:sz="4" w:space="0" w:color="000000"/>
            </w:tcBorders>
          </w:tcPr>
          <w:p w14:paraId="1741E319" w14:textId="77777777" w:rsidR="00343E83" w:rsidRDefault="00343E83" w:rsidP="00D827A4">
            <w:pPr>
              <w:pStyle w:val="normal1"/>
              <w:ind w:hanging="2"/>
            </w:pPr>
          </w:p>
        </w:tc>
        <w:tc>
          <w:tcPr>
            <w:tcW w:w="1101" w:type="dxa"/>
            <w:tcBorders>
              <w:left w:val="single" w:sz="4" w:space="0" w:color="000000"/>
              <w:bottom w:val="single" w:sz="4" w:space="0" w:color="000000"/>
              <w:right w:val="single" w:sz="4" w:space="0" w:color="000000"/>
            </w:tcBorders>
          </w:tcPr>
          <w:p w14:paraId="55B2055B" w14:textId="77777777" w:rsidR="00343E83" w:rsidRDefault="00343E83" w:rsidP="00D827A4">
            <w:pPr>
              <w:pStyle w:val="normal1"/>
              <w:ind w:hanging="2"/>
            </w:pPr>
          </w:p>
        </w:tc>
        <w:tc>
          <w:tcPr>
            <w:tcW w:w="1205" w:type="dxa"/>
            <w:tcBorders>
              <w:bottom w:val="single" w:sz="4" w:space="0" w:color="000000"/>
              <w:right w:val="single" w:sz="4" w:space="0" w:color="000000"/>
            </w:tcBorders>
          </w:tcPr>
          <w:p w14:paraId="298454A5" w14:textId="77777777" w:rsidR="00343E83" w:rsidRDefault="00343E83" w:rsidP="00D827A4">
            <w:pPr>
              <w:pStyle w:val="normal1"/>
              <w:ind w:hanging="2"/>
            </w:pPr>
          </w:p>
        </w:tc>
        <w:tc>
          <w:tcPr>
            <w:tcW w:w="1054" w:type="dxa"/>
            <w:tcBorders>
              <w:bottom w:val="single" w:sz="4" w:space="0" w:color="000000"/>
              <w:right w:val="single" w:sz="4" w:space="0" w:color="000000"/>
            </w:tcBorders>
          </w:tcPr>
          <w:p w14:paraId="54AFF696" w14:textId="77777777" w:rsidR="00343E83" w:rsidRDefault="00343E83" w:rsidP="00D827A4">
            <w:pPr>
              <w:pStyle w:val="normal1"/>
              <w:ind w:hanging="2"/>
              <w:jc w:val="right"/>
            </w:pPr>
          </w:p>
        </w:tc>
        <w:tc>
          <w:tcPr>
            <w:tcW w:w="1196" w:type="dxa"/>
            <w:tcBorders>
              <w:bottom w:val="single" w:sz="4" w:space="0" w:color="000000"/>
              <w:right w:val="single" w:sz="4" w:space="0" w:color="000000"/>
            </w:tcBorders>
          </w:tcPr>
          <w:p w14:paraId="7D93BE9E" w14:textId="77777777" w:rsidR="00343E83" w:rsidRDefault="00343E83" w:rsidP="00D827A4">
            <w:pPr>
              <w:pStyle w:val="normal1"/>
              <w:ind w:hanging="2"/>
              <w:jc w:val="right"/>
            </w:pPr>
          </w:p>
        </w:tc>
        <w:tc>
          <w:tcPr>
            <w:tcW w:w="1104" w:type="dxa"/>
            <w:tcBorders>
              <w:bottom w:val="single" w:sz="4" w:space="0" w:color="000000"/>
              <w:right w:val="single" w:sz="4" w:space="0" w:color="000000"/>
            </w:tcBorders>
          </w:tcPr>
          <w:p w14:paraId="2804A358" w14:textId="77777777" w:rsidR="00343E83" w:rsidRDefault="00343E83" w:rsidP="00D827A4">
            <w:pPr>
              <w:pStyle w:val="normal1"/>
              <w:ind w:hanging="2"/>
              <w:jc w:val="right"/>
            </w:pPr>
          </w:p>
        </w:tc>
        <w:tc>
          <w:tcPr>
            <w:tcW w:w="1059" w:type="dxa"/>
            <w:tcBorders>
              <w:bottom w:val="single" w:sz="4" w:space="0" w:color="000000"/>
              <w:right w:val="single" w:sz="4" w:space="0" w:color="000000"/>
            </w:tcBorders>
          </w:tcPr>
          <w:p w14:paraId="54FB28D4" w14:textId="77777777" w:rsidR="00343E83" w:rsidRDefault="00343E83" w:rsidP="00D827A4">
            <w:pPr>
              <w:pStyle w:val="normal1"/>
              <w:ind w:hanging="2"/>
              <w:jc w:val="right"/>
            </w:pPr>
          </w:p>
        </w:tc>
        <w:tc>
          <w:tcPr>
            <w:tcW w:w="1200" w:type="dxa"/>
            <w:tcBorders>
              <w:bottom w:val="single" w:sz="4" w:space="0" w:color="000000"/>
              <w:right w:val="single" w:sz="4" w:space="0" w:color="000000"/>
            </w:tcBorders>
          </w:tcPr>
          <w:p w14:paraId="425A4041" w14:textId="77777777" w:rsidR="00343E83" w:rsidRDefault="00343E83" w:rsidP="00D827A4">
            <w:pPr>
              <w:pStyle w:val="normal1"/>
              <w:ind w:hanging="2"/>
              <w:jc w:val="right"/>
            </w:pPr>
          </w:p>
        </w:tc>
        <w:tc>
          <w:tcPr>
            <w:tcW w:w="1089" w:type="dxa"/>
            <w:tcBorders>
              <w:bottom w:val="single" w:sz="4" w:space="0" w:color="000000"/>
              <w:right w:val="single" w:sz="4" w:space="0" w:color="000000"/>
            </w:tcBorders>
          </w:tcPr>
          <w:p w14:paraId="1B5FE564" w14:textId="77777777" w:rsidR="00343E83" w:rsidRDefault="00343E83" w:rsidP="00D827A4">
            <w:pPr>
              <w:pStyle w:val="normal1"/>
              <w:ind w:hanging="2"/>
              <w:jc w:val="right"/>
            </w:pPr>
          </w:p>
        </w:tc>
        <w:tc>
          <w:tcPr>
            <w:tcW w:w="912" w:type="dxa"/>
            <w:tcBorders>
              <w:bottom w:val="single" w:sz="4" w:space="0" w:color="000000"/>
              <w:right w:val="single" w:sz="4" w:space="0" w:color="000000"/>
            </w:tcBorders>
          </w:tcPr>
          <w:p w14:paraId="48EFF6C2" w14:textId="77777777" w:rsidR="00343E83" w:rsidRDefault="00343E83" w:rsidP="00D827A4">
            <w:pPr>
              <w:pStyle w:val="normal1"/>
              <w:ind w:hanging="2"/>
              <w:jc w:val="right"/>
            </w:pPr>
          </w:p>
        </w:tc>
        <w:tc>
          <w:tcPr>
            <w:tcW w:w="1039" w:type="dxa"/>
            <w:tcBorders>
              <w:bottom w:val="single" w:sz="4" w:space="0" w:color="000000"/>
              <w:right w:val="single" w:sz="4" w:space="0" w:color="000000"/>
            </w:tcBorders>
          </w:tcPr>
          <w:p w14:paraId="38DA4A9E" w14:textId="77777777" w:rsidR="00343E83" w:rsidRDefault="00343E83" w:rsidP="00D827A4">
            <w:pPr>
              <w:pStyle w:val="normal1"/>
              <w:ind w:hanging="2"/>
              <w:jc w:val="right"/>
            </w:pPr>
          </w:p>
        </w:tc>
        <w:tc>
          <w:tcPr>
            <w:tcW w:w="907" w:type="dxa"/>
            <w:tcBorders>
              <w:bottom w:val="single" w:sz="4" w:space="0" w:color="000000"/>
              <w:right w:val="single" w:sz="4" w:space="0" w:color="000000"/>
            </w:tcBorders>
          </w:tcPr>
          <w:p w14:paraId="296D5695" w14:textId="77777777" w:rsidR="00343E83" w:rsidRDefault="00343E83" w:rsidP="00D827A4">
            <w:pPr>
              <w:pStyle w:val="normal1"/>
              <w:ind w:hanging="2"/>
              <w:jc w:val="right"/>
            </w:pPr>
          </w:p>
        </w:tc>
      </w:tr>
      <w:tr w:rsidR="00343E83" w14:paraId="0FF20F33" w14:textId="77777777" w:rsidTr="00D827A4">
        <w:trPr>
          <w:trHeight w:val="840"/>
        </w:trPr>
        <w:tc>
          <w:tcPr>
            <w:tcW w:w="1453" w:type="dxa"/>
            <w:tcBorders>
              <w:left w:val="single" w:sz="4" w:space="0" w:color="000000"/>
              <w:bottom w:val="single" w:sz="4" w:space="0" w:color="000000"/>
              <w:right w:val="single" w:sz="4" w:space="0" w:color="000000"/>
            </w:tcBorders>
            <w:vAlign w:val="bottom"/>
          </w:tcPr>
          <w:p w14:paraId="167437FF" w14:textId="77777777" w:rsidR="00343E83" w:rsidRDefault="00343E83" w:rsidP="00D827A4">
            <w:pPr>
              <w:pStyle w:val="normal1"/>
              <w:ind w:hanging="2"/>
              <w:rPr>
                <w:color w:val="000000"/>
              </w:rPr>
            </w:pPr>
            <w:r>
              <w:rPr>
                <w:color w:val="000000"/>
              </w:rPr>
              <w:t>ОБУЗ «1-я городская клиническая больница»</w:t>
            </w:r>
          </w:p>
        </w:tc>
        <w:tc>
          <w:tcPr>
            <w:tcW w:w="1030" w:type="dxa"/>
            <w:tcBorders>
              <w:top w:val="single" w:sz="4" w:space="0" w:color="000000"/>
              <w:left w:val="single" w:sz="4" w:space="0" w:color="000000"/>
              <w:bottom w:val="single" w:sz="4" w:space="0" w:color="000000"/>
              <w:right w:val="single" w:sz="4" w:space="0" w:color="000000"/>
            </w:tcBorders>
          </w:tcPr>
          <w:p w14:paraId="0394EF4F" w14:textId="77777777" w:rsidR="00343E83" w:rsidRDefault="00343E83" w:rsidP="00D827A4">
            <w:pPr>
              <w:pStyle w:val="normal1"/>
              <w:ind w:hanging="2"/>
            </w:pPr>
            <w:r>
              <w:t>Клинико-диагностическая лаборатория</w:t>
            </w:r>
          </w:p>
        </w:tc>
        <w:tc>
          <w:tcPr>
            <w:tcW w:w="1210" w:type="dxa"/>
            <w:tcBorders>
              <w:top w:val="single" w:sz="4" w:space="0" w:color="000000"/>
              <w:left w:val="single" w:sz="4" w:space="0" w:color="000000"/>
              <w:bottom w:val="single" w:sz="4" w:space="0" w:color="000000"/>
              <w:right w:val="single" w:sz="4" w:space="0" w:color="000000"/>
            </w:tcBorders>
          </w:tcPr>
          <w:p w14:paraId="03AD499F" w14:textId="77777777" w:rsidR="00343E83" w:rsidRDefault="00343E83" w:rsidP="00D827A4">
            <w:pPr>
              <w:pStyle w:val="normal1"/>
              <w:ind w:hanging="2"/>
            </w:pPr>
          </w:p>
        </w:tc>
        <w:tc>
          <w:tcPr>
            <w:tcW w:w="1101" w:type="dxa"/>
            <w:tcBorders>
              <w:left w:val="single" w:sz="4" w:space="0" w:color="000000"/>
              <w:bottom w:val="single" w:sz="4" w:space="0" w:color="000000"/>
              <w:right w:val="single" w:sz="4" w:space="0" w:color="000000"/>
            </w:tcBorders>
          </w:tcPr>
          <w:p w14:paraId="29EE1AC6" w14:textId="77777777" w:rsidR="00343E83" w:rsidRDefault="00343E83" w:rsidP="00D827A4">
            <w:pPr>
              <w:pStyle w:val="normal1"/>
              <w:ind w:hanging="2"/>
            </w:pPr>
          </w:p>
        </w:tc>
        <w:tc>
          <w:tcPr>
            <w:tcW w:w="1205" w:type="dxa"/>
            <w:tcBorders>
              <w:bottom w:val="single" w:sz="4" w:space="0" w:color="000000"/>
              <w:right w:val="single" w:sz="4" w:space="0" w:color="000000"/>
            </w:tcBorders>
          </w:tcPr>
          <w:p w14:paraId="2E85F8BF" w14:textId="77777777" w:rsidR="00343E83" w:rsidRDefault="00343E83" w:rsidP="00D827A4">
            <w:pPr>
              <w:pStyle w:val="normal1"/>
              <w:ind w:hanging="2"/>
            </w:pPr>
          </w:p>
        </w:tc>
        <w:tc>
          <w:tcPr>
            <w:tcW w:w="1054" w:type="dxa"/>
            <w:tcBorders>
              <w:bottom w:val="single" w:sz="4" w:space="0" w:color="000000"/>
              <w:right w:val="single" w:sz="4" w:space="0" w:color="000000"/>
            </w:tcBorders>
          </w:tcPr>
          <w:p w14:paraId="64A4708E" w14:textId="77777777" w:rsidR="00343E83" w:rsidRDefault="00343E83" w:rsidP="00D827A4">
            <w:pPr>
              <w:pStyle w:val="normal1"/>
              <w:ind w:hanging="2"/>
              <w:jc w:val="right"/>
            </w:pPr>
          </w:p>
        </w:tc>
        <w:tc>
          <w:tcPr>
            <w:tcW w:w="1196" w:type="dxa"/>
            <w:tcBorders>
              <w:bottom w:val="single" w:sz="4" w:space="0" w:color="000000"/>
              <w:right w:val="single" w:sz="4" w:space="0" w:color="000000"/>
            </w:tcBorders>
          </w:tcPr>
          <w:p w14:paraId="137EE822" w14:textId="77777777" w:rsidR="00343E83" w:rsidRDefault="00343E83" w:rsidP="00D827A4">
            <w:pPr>
              <w:pStyle w:val="normal1"/>
              <w:ind w:hanging="2"/>
              <w:jc w:val="right"/>
            </w:pPr>
          </w:p>
        </w:tc>
        <w:tc>
          <w:tcPr>
            <w:tcW w:w="1104" w:type="dxa"/>
            <w:tcBorders>
              <w:bottom w:val="single" w:sz="4" w:space="0" w:color="000000"/>
              <w:right w:val="single" w:sz="4" w:space="0" w:color="000000"/>
            </w:tcBorders>
          </w:tcPr>
          <w:p w14:paraId="069C0D16" w14:textId="77777777" w:rsidR="00343E83" w:rsidRDefault="00343E83" w:rsidP="00D827A4">
            <w:pPr>
              <w:pStyle w:val="normal1"/>
              <w:ind w:hanging="2"/>
              <w:jc w:val="right"/>
            </w:pPr>
          </w:p>
        </w:tc>
        <w:tc>
          <w:tcPr>
            <w:tcW w:w="1059" w:type="dxa"/>
            <w:tcBorders>
              <w:bottom w:val="single" w:sz="4" w:space="0" w:color="000000"/>
              <w:right w:val="single" w:sz="4" w:space="0" w:color="000000"/>
            </w:tcBorders>
          </w:tcPr>
          <w:p w14:paraId="2BAEC954" w14:textId="77777777" w:rsidR="00343E83" w:rsidRDefault="00343E83" w:rsidP="00D827A4">
            <w:pPr>
              <w:pStyle w:val="normal1"/>
              <w:ind w:hanging="2"/>
              <w:jc w:val="right"/>
            </w:pPr>
          </w:p>
        </w:tc>
        <w:tc>
          <w:tcPr>
            <w:tcW w:w="1200" w:type="dxa"/>
            <w:tcBorders>
              <w:bottom w:val="single" w:sz="4" w:space="0" w:color="000000"/>
              <w:right w:val="single" w:sz="4" w:space="0" w:color="000000"/>
            </w:tcBorders>
          </w:tcPr>
          <w:p w14:paraId="6B6E682A" w14:textId="77777777" w:rsidR="00343E83" w:rsidRDefault="00343E83" w:rsidP="00D827A4">
            <w:pPr>
              <w:pStyle w:val="normal1"/>
              <w:ind w:hanging="2"/>
              <w:jc w:val="right"/>
            </w:pPr>
          </w:p>
        </w:tc>
        <w:tc>
          <w:tcPr>
            <w:tcW w:w="1089" w:type="dxa"/>
            <w:tcBorders>
              <w:bottom w:val="single" w:sz="4" w:space="0" w:color="000000"/>
              <w:right w:val="single" w:sz="4" w:space="0" w:color="000000"/>
            </w:tcBorders>
          </w:tcPr>
          <w:p w14:paraId="059F0C7F" w14:textId="77777777" w:rsidR="00343E83" w:rsidRDefault="00343E83" w:rsidP="00D827A4">
            <w:pPr>
              <w:pStyle w:val="normal1"/>
              <w:ind w:hanging="2"/>
              <w:jc w:val="right"/>
            </w:pPr>
          </w:p>
        </w:tc>
        <w:tc>
          <w:tcPr>
            <w:tcW w:w="912" w:type="dxa"/>
            <w:tcBorders>
              <w:bottom w:val="single" w:sz="4" w:space="0" w:color="000000"/>
              <w:right w:val="single" w:sz="4" w:space="0" w:color="000000"/>
            </w:tcBorders>
          </w:tcPr>
          <w:p w14:paraId="41AF13B7" w14:textId="77777777" w:rsidR="00343E83" w:rsidRDefault="00343E83" w:rsidP="00D827A4">
            <w:pPr>
              <w:pStyle w:val="normal1"/>
              <w:ind w:hanging="2"/>
              <w:jc w:val="right"/>
            </w:pPr>
          </w:p>
        </w:tc>
        <w:tc>
          <w:tcPr>
            <w:tcW w:w="1039" w:type="dxa"/>
            <w:tcBorders>
              <w:bottom w:val="single" w:sz="4" w:space="0" w:color="000000"/>
              <w:right w:val="single" w:sz="4" w:space="0" w:color="000000"/>
            </w:tcBorders>
          </w:tcPr>
          <w:p w14:paraId="74943A6E" w14:textId="77777777" w:rsidR="00343E83" w:rsidRDefault="00343E83" w:rsidP="00D827A4">
            <w:pPr>
              <w:pStyle w:val="normal1"/>
              <w:ind w:hanging="2"/>
              <w:jc w:val="right"/>
            </w:pPr>
          </w:p>
        </w:tc>
        <w:tc>
          <w:tcPr>
            <w:tcW w:w="907" w:type="dxa"/>
            <w:tcBorders>
              <w:bottom w:val="single" w:sz="4" w:space="0" w:color="000000"/>
              <w:right w:val="single" w:sz="4" w:space="0" w:color="000000"/>
            </w:tcBorders>
          </w:tcPr>
          <w:p w14:paraId="75927DD3" w14:textId="77777777" w:rsidR="00343E83" w:rsidRDefault="00343E83" w:rsidP="00D827A4">
            <w:pPr>
              <w:pStyle w:val="normal1"/>
              <w:ind w:hanging="2"/>
              <w:jc w:val="right"/>
            </w:pPr>
          </w:p>
        </w:tc>
      </w:tr>
      <w:tr w:rsidR="00343E83" w14:paraId="28220C7D" w14:textId="77777777" w:rsidTr="00D827A4">
        <w:trPr>
          <w:trHeight w:val="900"/>
        </w:trPr>
        <w:tc>
          <w:tcPr>
            <w:tcW w:w="1453" w:type="dxa"/>
            <w:tcBorders>
              <w:left w:val="single" w:sz="4" w:space="0" w:color="000000"/>
              <w:bottom w:val="single" w:sz="4" w:space="0" w:color="000000"/>
              <w:right w:val="single" w:sz="4" w:space="0" w:color="000000"/>
            </w:tcBorders>
          </w:tcPr>
          <w:p w14:paraId="543DE1A1" w14:textId="77777777" w:rsidR="00343E83" w:rsidRDefault="00343E83" w:rsidP="00D827A4">
            <w:pPr>
              <w:pStyle w:val="normal1"/>
              <w:ind w:hanging="2"/>
            </w:pPr>
            <w:proofErr w:type="spellStart"/>
            <w:r>
              <w:t>ххххх</w:t>
            </w:r>
            <w:proofErr w:type="spellEnd"/>
          </w:p>
        </w:tc>
        <w:tc>
          <w:tcPr>
            <w:tcW w:w="1030" w:type="dxa"/>
            <w:tcBorders>
              <w:top w:val="single" w:sz="4" w:space="0" w:color="000000"/>
              <w:left w:val="single" w:sz="4" w:space="0" w:color="000000"/>
              <w:bottom w:val="single" w:sz="4" w:space="0" w:color="000000"/>
              <w:right w:val="single" w:sz="4" w:space="0" w:color="000000"/>
            </w:tcBorders>
          </w:tcPr>
          <w:p w14:paraId="6505CFFA" w14:textId="77777777" w:rsidR="00343E83" w:rsidRDefault="00343E83" w:rsidP="00D827A4">
            <w:pPr>
              <w:pStyle w:val="normal1"/>
              <w:ind w:hanging="2"/>
            </w:pPr>
          </w:p>
        </w:tc>
        <w:tc>
          <w:tcPr>
            <w:tcW w:w="1210" w:type="dxa"/>
            <w:tcBorders>
              <w:top w:val="single" w:sz="4" w:space="0" w:color="000000"/>
              <w:left w:val="single" w:sz="4" w:space="0" w:color="000000"/>
              <w:bottom w:val="single" w:sz="4" w:space="0" w:color="000000"/>
              <w:right w:val="single" w:sz="4" w:space="0" w:color="000000"/>
            </w:tcBorders>
          </w:tcPr>
          <w:p w14:paraId="2B0898A4" w14:textId="77777777" w:rsidR="00343E83" w:rsidRDefault="00343E83" w:rsidP="00D827A4">
            <w:pPr>
              <w:pStyle w:val="normal1"/>
              <w:ind w:hanging="2"/>
            </w:pPr>
          </w:p>
        </w:tc>
        <w:tc>
          <w:tcPr>
            <w:tcW w:w="1101" w:type="dxa"/>
            <w:tcBorders>
              <w:left w:val="single" w:sz="4" w:space="0" w:color="000000"/>
              <w:bottom w:val="single" w:sz="4" w:space="0" w:color="000000"/>
              <w:right w:val="single" w:sz="4" w:space="0" w:color="000000"/>
            </w:tcBorders>
          </w:tcPr>
          <w:p w14:paraId="03D497DC" w14:textId="77777777" w:rsidR="00343E83" w:rsidRDefault="00343E83" w:rsidP="00D827A4">
            <w:pPr>
              <w:pStyle w:val="normal1"/>
              <w:ind w:hanging="2"/>
            </w:pPr>
          </w:p>
        </w:tc>
        <w:tc>
          <w:tcPr>
            <w:tcW w:w="1205" w:type="dxa"/>
            <w:tcBorders>
              <w:bottom w:val="single" w:sz="4" w:space="0" w:color="000000"/>
              <w:right w:val="single" w:sz="4" w:space="0" w:color="000000"/>
            </w:tcBorders>
          </w:tcPr>
          <w:p w14:paraId="0DD282F4" w14:textId="77777777" w:rsidR="00343E83" w:rsidRDefault="00343E83" w:rsidP="00D827A4">
            <w:pPr>
              <w:pStyle w:val="normal1"/>
              <w:ind w:hanging="2"/>
            </w:pPr>
          </w:p>
        </w:tc>
        <w:tc>
          <w:tcPr>
            <w:tcW w:w="1054" w:type="dxa"/>
            <w:tcBorders>
              <w:bottom w:val="single" w:sz="4" w:space="0" w:color="000000"/>
              <w:right w:val="single" w:sz="4" w:space="0" w:color="000000"/>
            </w:tcBorders>
          </w:tcPr>
          <w:p w14:paraId="5FF68EAD" w14:textId="77777777" w:rsidR="00343E83" w:rsidRDefault="00343E83" w:rsidP="00D827A4">
            <w:pPr>
              <w:pStyle w:val="normal1"/>
              <w:ind w:hanging="2"/>
              <w:jc w:val="right"/>
            </w:pPr>
          </w:p>
        </w:tc>
        <w:tc>
          <w:tcPr>
            <w:tcW w:w="1196" w:type="dxa"/>
            <w:tcBorders>
              <w:bottom w:val="single" w:sz="4" w:space="0" w:color="000000"/>
              <w:right w:val="single" w:sz="4" w:space="0" w:color="000000"/>
            </w:tcBorders>
          </w:tcPr>
          <w:p w14:paraId="10CC59FE" w14:textId="77777777" w:rsidR="00343E83" w:rsidRDefault="00343E83" w:rsidP="00D827A4">
            <w:pPr>
              <w:pStyle w:val="normal1"/>
              <w:ind w:hanging="2"/>
              <w:jc w:val="right"/>
            </w:pPr>
          </w:p>
        </w:tc>
        <w:tc>
          <w:tcPr>
            <w:tcW w:w="1104" w:type="dxa"/>
            <w:tcBorders>
              <w:bottom w:val="single" w:sz="4" w:space="0" w:color="000000"/>
              <w:right w:val="single" w:sz="4" w:space="0" w:color="000000"/>
            </w:tcBorders>
          </w:tcPr>
          <w:p w14:paraId="0AA52245" w14:textId="77777777" w:rsidR="00343E83" w:rsidRDefault="00343E83" w:rsidP="00D827A4">
            <w:pPr>
              <w:pStyle w:val="normal1"/>
              <w:ind w:hanging="2"/>
              <w:jc w:val="right"/>
            </w:pPr>
          </w:p>
        </w:tc>
        <w:tc>
          <w:tcPr>
            <w:tcW w:w="1059" w:type="dxa"/>
            <w:tcBorders>
              <w:bottom w:val="single" w:sz="4" w:space="0" w:color="000000"/>
              <w:right w:val="single" w:sz="4" w:space="0" w:color="000000"/>
            </w:tcBorders>
          </w:tcPr>
          <w:p w14:paraId="7C205EFE" w14:textId="77777777" w:rsidR="00343E83" w:rsidRDefault="00343E83" w:rsidP="00D827A4">
            <w:pPr>
              <w:pStyle w:val="normal1"/>
              <w:ind w:hanging="2"/>
              <w:jc w:val="right"/>
            </w:pPr>
          </w:p>
        </w:tc>
        <w:tc>
          <w:tcPr>
            <w:tcW w:w="1200" w:type="dxa"/>
            <w:tcBorders>
              <w:bottom w:val="single" w:sz="4" w:space="0" w:color="000000"/>
              <w:right w:val="single" w:sz="4" w:space="0" w:color="000000"/>
            </w:tcBorders>
          </w:tcPr>
          <w:p w14:paraId="00E943BE" w14:textId="77777777" w:rsidR="00343E83" w:rsidRDefault="00343E83" w:rsidP="00D827A4">
            <w:pPr>
              <w:pStyle w:val="normal1"/>
              <w:ind w:hanging="2"/>
              <w:jc w:val="right"/>
            </w:pPr>
          </w:p>
        </w:tc>
        <w:tc>
          <w:tcPr>
            <w:tcW w:w="1089" w:type="dxa"/>
            <w:tcBorders>
              <w:bottom w:val="single" w:sz="4" w:space="0" w:color="000000"/>
              <w:right w:val="single" w:sz="4" w:space="0" w:color="000000"/>
            </w:tcBorders>
          </w:tcPr>
          <w:p w14:paraId="0FD8811B" w14:textId="77777777" w:rsidR="00343E83" w:rsidRDefault="00343E83" w:rsidP="00D827A4">
            <w:pPr>
              <w:pStyle w:val="normal1"/>
              <w:ind w:hanging="2"/>
              <w:jc w:val="right"/>
            </w:pPr>
          </w:p>
        </w:tc>
        <w:tc>
          <w:tcPr>
            <w:tcW w:w="912" w:type="dxa"/>
            <w:tcBorders>
              <w:bottom w:val="single" w:sz="4" w:space="0" w:color="000000"/>
              <w:right w:val="single" w:sz="4" w:space="0" w:color="000000"/>
            </w:tcBorders>
          </w:tcPr>
          <w:p w14:paraId="7FDD9B4F" w14:textId="77777777" w:rsidR="00343E83" w:rsidRDefault="00343E83" w:rsidP="00D827A4">
            <w:pPr>
              <w:pStyle w:val="normal1"/>
              <w:ind w:hanging="2"/>
              <w:jc w:val="right"/>
            </w:pPr>
          </w:p>
        </w:tc>
        <w:tc>
          <w:tcPr>
            <w:tcW w:w="1039" w:type="dxa"/>
            <w:tcBorders>
              <w:bottom w:val="single" w:sz="4" w:space="0" w:color="000000"/>
              <w:right w:val="single" w:sz="4" w:space="0" w:color="000000"/>
            </w:tcBorders>
          </w:tcPr>
          <w:p w14:paraId="739C1B5F" w14:textId="77777777" w:rsidR="00343E83" w:rsidRDefault="00343E83" w:rsidP="00D827A4">
            <w:pPr>
              <w:pStyle w:val="normal1"/>
              <w:ind w:hanging="2"/>
              <w:jc w:val="right"/>
            </w:pPr>
          </w:p>
        </w:tc>
        <w:tc>
          <w:tcPr>
            <w:tcW w:w="907" w:type="dxa"/>
            <w:tcBorders>
              <w:bottom w:val="single" w:sz="4" w:space="0" w:color="000000"/>
              <w:right w:val="single" w:sz="4" w:space="0" w:color="000000"/>
            </w:tcBorders>
          </w:tcPr>
          <w:p w14:paraId="46D302DF" w14:textId="77777777" w:rsidR="00343E83" w:rsidRDefault="00343E83" w:rsidP="00D827A4">
            <w:pPr>
              <w:pStyle w:val="normal1"/>
              <w:ind w:hanging="2"/>
              <w:jc w:val="right"/>
            </w:pPr>
          </w:p>
        </w:tc>
      </w:tr>
      <w:tr w:rsidR="00343E83" w14:paraId="01122DF3" w14:textId="77777777" w:rsidTr="00D827A4">
        <w:trPr>
          <w:trHeight w:val="315"/>
        </w:trPr>
        <w:tc>
          <w:tcPr>
            <w:tcW w:w="1453" w:type="dxa"/>
            <w:tcBorders>
              <w:left w:val="single" w:sz="4" w:space="0" w:color="000000"/>
              <w:bottom w:val="single" w:sz="4" w:space="0" w:color="000000"/>
              <w:right w:val="single" w:sz="4" w:space="0" w:color="000000"/>
            </w:tcBorders>
          </w:tcPr>
          <w:p w14:paraId="3D45EB55" w14:textId="77777777" w:rsidR="00343E83" w:rsidRDefault="00343E83" w:rsidP="00D827A4">
            <w:pPr>
              <w:pStyle w:val="normal1"/>
              <w:ind w:hanging="2"/>
              <w:rPr>
                <w:b/>
              </w:rPr>
            </w:pPr>
            <w:r>
              <w:rPr>
                <w:b/>
              </w:rPr>
              <w:t>Итого</w:t>
            </w:r>
          </w:p>
        </w:tc>
        <w:tc>
          <w:tcPr>
            <w:tcW w:w="1030" w:type="dxa"/>
            <w:tcBorders>
              <w:top w:val="single" w:sz="4" w:space="0" w:color="000000"/>
              <w:bottom w:val="single" w:sz="4" w:space="0" w:color="000000"/>
            </w:tcBorders>
          </w:tcPr>
          <w:p w14:paraId="3E61E024" w14:textId="77777777" w:rsidR="00343E83" w:rsidRDefault="00343E83" w:rsidP="00D827A4">
            <w:pPr>
              <w:pStyle w:val="normal1"/>
              <w:ind w:hanging="2"/>
              <w:jc w:val="right"/>
              <w:rPr>
                <w:b/>
              </w:rPr>
            </w:pPr>
          </w:p>
        </w:tc>
        <w:tc>
          <w:tcPr>
            <w:tcW w:w="1210" w:type="dxa"/>
            <w:tcBorders>
              <w:top w:val="single" w:sz="4" w:space="0" w:color="000000"/>
              <w:bottom w:val="single" w:sz="4" w:space="0" w:color="000000"/>
              <w:right w:val="single" w:sz="4" w:space="0" w:color="000000"/>
            </w:tcBorders>
          </w:tcPr>
          <w:p w14:paraId="4BE08AC3" w14:textId="77777777" w:rsidR="00343E83" w:rsidRDefault="00343E83" w:rsidP="00D827A4">
            <w:pPr>
              <w:pStyle w:val="normal1"/>
              <w:ind w:hanging="2"/>
              <w:jc w:val="right"/>
              <w:rPr>
                <w:b/>
              </w:rPr>
            </w:pPr>
          </w:p>
        </w:tc>
        <w:tc>
          <w:tcPr>
            <w:tcW w:w="1101" w:type="dxa"/>
            <w:tcBorders>
              <w:bottom w:val="single" w:sz="4" w:space="0" w:color="000000"/>
              <w:right w:val="single" w:sz="4" w:space="0" w:color="000000"/>
            </w:tcBorders>
          </w:tcPr>
          <w:p w14:paraId="003831D6" w14:textId="77777777" w:rsidR="00343E83" w:rsidRDefault="00343E83" w:rsidP="00D827A4">
            <w:pPr>
              <w:pStyle w:val="normal1"/>
              <w:ind w:hanging="2"/>
              <w:jc w:val="right"/>
              <w:rPr>
                <w:b/>
              </w:rPr>
            </w:pPr>
          </w:p>
        </w:tc>
        <w:tc>
          <w:tcPr>
            <w:tcW w:w="1205" w:type="dxa"/>
            <w:tcBorders>
              <w:bottom w:val="single" w:sz="4" w:space="0" w:color="000000"/>
              <w:right w:val="single" w:sz="4" w:space="0" w:color="000000"/>
            </w:tcBorders>
          </w:tcPr>
          <w:p w14:paraId="06DC8DCD" w14:textId="77777777" w:rsidR="00343E83" w:rsidRDefault="00343E83" w:rsidP="00D827A4">
            <w:pPr>
              <w:pStyle w:val="normal1"/>
              <w:ind w:hanging="2"/>
              <w:jc w:val="right"/>
              <w:rPr>
                <w:b/>
              </w:rPr>
            </w:pPr>
          </w:p>
        </w:tc>
        <w:tc>
          <w:tcPr>
            <w:tcW w:w="1054" w:type="dxa"/>
            <w:tcBorders>
              <w:bottom w:val="single" w:sz="4" w:space="0" w:color="000000"/>
              <w:right w:val="single" w:sz="4" w:space="0" w:color="000000"/>
            </w:tcBorders>
          </w:tcPr>
          <w:p w14:paraId="5638A7A5" w14:textId="77777777" w:rsidR="00343E83" w:rsidRDefault="00343E83" w:rsidP="00D827A4">
            <w:pPr>
              <w:pStyle w:val="normal1"/>
              <w:ind w:hanging="2"/>
              <w:jc w:val="right"/>
              <w:rPr>
                <w:b/>
              </w:rPr>
            </w:pPr>
          </w:p>
        </w:tc>
        <w:tc>
          <w:tcPr>
            <w:tcW w:w="1196" w:type="dxa"/>
            <w:tcBorders>
              <w:bottom w:val="single" w:sz="4" w:space="0" w:color="000000"/>
              <w:right w:val="single" w:sz="4" w:space="0" w:color="000000"/>
            </w:tcBorders>
          </w:tcPr>
          <w:p w14:paraId="568459AB" w14:textId="77777777" w:rsidR="00343E83" w:rsidRDefault="00343E83" w:rsidP="00D827A4">
            <w:pPr>
              <w:pStyle w:val="normal1"/>
              <w:ind w:hanging="2"/>
              <w:jc w:val="right"/>
              <w:rPr>
                <w:b/>
              </w:rPr>
            </w:pPr>
          </w:p>
        </w:tc>
        <w:tc>
          <w:tcPr>
            <w:tcW w:w="1104" w:type="dxa"/>
            <w:tcBorders>
              <w:bottom w:val="single" w:sz="4" w:space="0" w:color="000000"/>
              <w:right w:val="single" w:sz="4" w:space="0" w:color="000000"/>
            </w:tcBorders>
          </w:tcPr>
          <w:p w14:paraId="2E70E5E4" w14:textId="77777777" w:rsidR="00343E83" w:rsidRDefault="00343E83" w:rsidP="00D827A4">
            <w:pPr>
              <w:pStyle w:val="normal1"/>
              <w:ind w:hanging="2"/>
              <w:jc w:val="right"/>
              <w:rPr>
                <w:b/>
              </w:rPr>
            </w:pPr>
          </w:p>
        </w:tc>
        <w:tc>
          <w:tcPr>
            <w:tcW w:w="1059" w:type="dxa"/>
            <w:tcBorders>
              <w:bottom w:val="single" w:sz="4" w:space="0" w:color="000000"/>
              <w:right w:val="single" w:sz="4" w:space="0" w:color="000000"/>
            </w:tcBorders>
          </w:tcPr>
          <w:p w14:paraId="3C301D77" w14:textId="77777777" w:rsidR="00343E83" w:rsidRDefault="00343E83" w:rsidP="00D827A4">
            <w:pPr>
              <w:pStyle w:val="normal1"/>
              <w:ind w:hanging="2"/>
              <w:jc w:val="right"/>
              <w:rPr>
                <w:b/>
              </w:rPr>
            </w:pPr>
          </w:p>
        </w:tc>
        <w:tc>
          <w:tcPr>
            <w:tcW w:w="1200" w:type="dxa"/>
            <w:tcBorders>
              <w:bottom w:val="single" w:sz="4" w:space="0" w:color="000000"/>
              <w:right w:val="single" w:sz="4" w:space="0" w:color="000000"/>
            </w:tcBorders>
          </w:tcPr>
          <w:p w14:paraId="1CE73C91" w14:textId="77777777" w:rsidR="00343E83" w:rsidRDefault="00343E83" w:rsidP="00D827A4">
            <w:pPr>
              <w:pStyle w:val="normal1"/>
              <w:ind w:hanging="2"/>
              <w:jc w:val="right"/>
              <w:rPr>
                <w:b/>
              </w:rPr>
            </w:pPr>
          </w:p>
        </w:tc>
        <w:tc>
          <w:tcPr>
            <w:tcW w:w="1089" w:type="dxa"/>
            <w:tcBorders>
              <w:bottom w:val="single" w:sz="4" w:space="0" w:color="000000"/>
              <w:right w:val="single" w:sz="4" w:space="0" w:color="000000"/>
            </w:tcBorders>
          </w:tcPr>
          <w:p w14:paraId="6E0B5473" w14:textId="77777777" w:rsidR="00343E83" w:rsidRDefault="00343E83" w:rsidP="00D827A4">
            <w:pPr>
              <w:pStyle w:val="normal1"/>
              <w:ind w:hanging="2"/>
              <w:jc w:val="right"/>
              <w:rPr>
                <w:b/>
              </w:rPr>
            </w:pPr>
          </w:p>
        </w:tc>
        <w:tc>
          <w:tcPr>
            <w:tcW w:w="912" w:type="dxa"/>
            <w:tcBorders>
              <w:bottom w:val="single" w:sz="4" w:space="0" w:color="000000"/>
              <w:right w:val="single" w:sz="4" w:space="0" w:color="000000"/>
            </w:tcBorders>
          </w:tcPr>
          <w:p w14:paraId="43B3AE72" w14:textId="77777777" w:rsidR="00343E83" w:rsidRDefault="00343E83" w:rsidP="00D827A4">
            <w:pPr>
              <w:pStyle w:val="normal1"/>
              <w:ind w:hanging="2"/>
              <w:jc w:val="right"/>
              <w:rPr>
                <w:b/>
              </w:rPr>
            </w:pPr>
          </w:p>
        </w:tc>
        <w:tc>
          <w:tcPr>
            <w:tcW w:w="1039" w:type="dxa"/>
            <w:tcBorders>
              <w:bottom w:val="single" w:sz="4" w:space="0" w:color="000000"/>
              <w:right w:val="single" w:sz="4" w:space="0" w:color="000000"/>
            </w:tcBorders>
          </w:tcPr>
          <w:p w14:paraId="5F383031" w14:textId="77777777" w:rsidR="00343E83" w:rsidRDefault="00343E83" w:rsidP="00D827A4">
            <w:pPr>
              <w:pStyle w:val="normal1"/>
              <w:ind w:hanging="2"/>
              <w:jc w:val="right"/>
              <w:rPr>
                <w:b/>
              </w:rPr>
            </w:pPr>
          </w:p>
        </w:tc>
        <w:tc>
          <w:tcPr>
            <w:tcW w:w="907" w:type="dxa"/>
            <w:tcBorders>
              <w:bottom w:val="single" w:sz="4" w:space="0" w:color="000000"/>
              <w:right w:val="single" w:sz="4" w:space="0" w:color="000000"/>
            </w:tcBorders>
          </w:tcPr>
          <w:p w14:paraId="099DAD68" w14:textId="77777777" w:rsidR="00343E83" w:rsidRDefault="00343E83" w:rsidP="00D827A4">
            <w:pPr>
              <w:pStyle w:val="normal1"/>
              <w:ind w:hanging="2"/>
              <w:jc w:val="right"/>
              <w:rPr>
                <w:b/>
              </w:rPr>
            </w:pPr>
          </w:p>
        </w:tc>
      </w:tr>
    </w:tbl>
    <w:p w14:paraId="31797B7A" w14:textId="77777777" w:rsidR="00343E83" w:rsidRDefault="00343E83" w:rsidP="00343E83">
      <w:pPr>
        <w:pStyle w:val="normal1"/>
        <w:ind w:hanging="2"/>
        <w:rPr>
          <w:sz w:val="24"/>
          <w:szCs w:val="24"/>
        </w:rPr>
      </w:pPr>
    </w:p>
    <w:p w14:paraId="1C82B3A4" w14:textId="77777777" w:rsidR="00343E83" w:rsidRDefault="00343E83" w:rsidP="00343E83">
      <w:pPr>
        <w:pStyle w:val="normal1"/>
        <w:ind w:hanging="2"/>
        <w:rPr>
          <w:sz w:val="24"/>
          <w:szCs w:val="24"/>
        </w:rPr>
      </w:pPr>
      <w:r>
        <w:rPr>
          <w:sz w:val="24"/>
          <w:szCs w:val="24"/>
        </w:rPr>
        <w:t>Исполнитель ___________________________________/________________/</w:t>
      </w:r>
    </w:p>
    <w:p w14:paraId="5D326205" w14:textId="77777777" w:rsidR="00343E83" w:rsidRDefault="00343E83" w:rsidP="00343E83">
      <w:pPr>
        <w:pStyle w:val="normal1"/>
        <w:ind w:hanging="2"/>
        <w:rPr>
          <w:sz w:val="24"/>
          <w:szCs w:val="24"/>
        </w:rPr>
      </w:pPr>
      <w:r>
        <w:rPr>
          <w:sz w:val="24"/>
          <w:szCs w:val="24"/>
        </w:rPr>
        <w:t>М.П.</w:t>
      </w:r>
    </w:p>
    <w:p w14:paraId="70E74E4A" w14:textId="77777777" w:rsidR="00343E83" w:rsidRDefault="00343E83" w:rsidP="00343E83">
      <w:pPr>
        <w:pStyle w:val="normal1"/>
        <w:ind w:hanging="2"/>
        <w:rPr>
          <w:sz w:val="24"/>
          <w:szCs w:val="24"/>
        </w:rPr>
      </w:pPr>
      <w:r>
        <w:br w:type="page"/>
      </w:r>
    </w:p>
    <w:p w14:paraId="74B367C3" w14:textId="77777777" w:rsidR="00343E83" w:rsidRDefault="00343E83" w:rsidP="00343E83">
      <w:pPr>
        <w:pStyle w:val="2"/>
        <w:spacing w:line="240" w:lineRule="auto"/>
        <w:ind w:left="0" w:firstLine="0"/>
      </w:pPr>
      <w:r>
        <w:rPr>
          <w:sz w:val="24"/>
          <w:szCs w:val="24"/>
        </w:rPr>
        <w:lastRenderedPageBreak/>
        <w:t xml:space="preserve">Отчет с детализацией по обращениям за период с </w:t>
      </w:r>
      <w:r>
        <w:rPr>
          <w:b w:val="0"/>
          <w:sz w:val="24"/>
          <w:szCs w:val="24"/>
        </w:rPr>
        <w:t>___</w:t>
      </w:r>
      <w:r>
        <w:rPr>
          <w:sz w:val="24"/>
          <w:szCs w:val="24"/>
        </w:rPr>
        <w:t xml:space="preserve">2025 </w:t>
      </w:r>
      <w:proofErr w:type="spellStart"/>
      <w:r>
        <w:rPr>
          <w:sz w:val="24"/>
          <w:szCs w:val="24"/>
        </w:rPr>
        <w:t>г.по</w:t>
      </w:r>
      <w:proofErr w:type="spellEnd"/>
      <w:r>
        <w:rPr>
          <w:b w:val="0"/>
          <w:sz w:val="24"/>
          <w:szCs w:val="24"/>
        </w:rPr>
        <w:t xml:space="preserve"> ____ </w:t>
      </w:r>
      <w:r>
        <w:rPr>
          <w:sz w:val="24"/>
          <w:szCs w:val="24"/>
        </w:rPr>
        <w:t>.2025</w:t>
      </w:r>
      <w:r>
        <w:rPr>
          <w:b w:val="0"/>
          <w:sz w:val="24"/>
          <w:szCs w:val="24"/>
        </w:rPr>
        <w:t xml:space="preserve"> </w:t>
      </w:r>
      <w:r>
        <w:rPr>
          <w:sz w:val="24"/>
          <w:szCs w:val="24"/>
        </w:rPr>
        <w:t>г.</w:t>
      </w:r>
    </w:p>
    <w:tbl>
      <w:tblPr>
        <w:tblStyle w:val="TableNormal"/>
        <w:tblW w:w="15533" w:type="dxa"/>
        <w:tblInd w:w="5" w:type="dxa"/>
        <w:tblLayout w:type="fixed"/>
        <w:tblCellMar>
          <w:left w:w="108" w:type="dxa"/>
          <w:right w:w="108" w:type="dxa"/>
        </w:tblCellMar>
        <w:tblLook w:val="0400" w:firstRow="0" w:lastRow="0" w:firstColumn="0" w:lastColumn="0" w:noHBand="0" w:noVBand="1"/>
      </w:tblPr>
      <w:tblGrid>
        <w:gridCol w:w="1560"/>
        <w:gridCol w:w="1657"/>
        <w:gridCol w:w="3582"/>
        <w:gridCol w:w="3933"/>
        <w:gridCol w:w="1625"/>
        <w:gridCol w:w="1572"/>
        <w:gridCol w:w="1604"/>
      </w:tblGrid>
      <w:tr w:rsidR="00343E83" w14:paraId="06E3F3EC" w14:textId="77777777" w:rsidTr="00D827A4">
        <w:tc>
          <w:tcPr>
            <w:tcW w:w="1559" w:type="dxa"/>
            <w:tcBorders>
              <w:top w:val="single" w:sz="4" w:space="0" w:color="000000"/>
              <w:left w:val="single" w:sz="4" w:space="0" w:color="000000"/>
              <w:bottom w:val="single" w:sz="4" w:space="0" w:color="000000"/>
              <w:right w:val="single" w:sz="4" w:space="0" w:color="000000"/>
            </w:tcBorders>
            <w:vAlign w:val="center"/>
          </w:tcPr>
          <w:p w14:paraId="21A09FD9" w14:textId="77777777" w:rsidR="00343E83" w:rsidRDefault="00343E83" w:rsidP="00D827A4">
            <w:pPr>
              <w:pStyle w:val="normal1"/>
              <w:ind w:hanging="2"/>
              <w:jc w:val="center"/>
              <w:rPr>
                <w:b/>
                <w:sz w:val="24"/>
                <w:szCs w:val="24"/>
              </w:rPr>
            </w:pPr>
            <w:r>
              <w:rPr>
                <w:b/>
                <w:sz w:val="24"/>
                <w:szCs w:val="24"/>
              </w:rPr>
              <w:t>Важность</w:t>
            </w:r>
          </w:p>
        </w:tc>
        <w:tc>
          <w:tcPr>
            <w:tcW w:w="1657" w:type="dxa"/>
            <w:tcBorders>
              <w:top w:val="single" w:sz="4" w:space="0" w:color="000000"/>
              <w:left w:val="single" w:sz="4" w:space="0" w:color="000000"/>
              <w:bottom w:val="single" w:sz="4" w:space="0" w:color="000000"/>
              <w:right w:val="single" w:sz="4" w:space="0" w:color="000000"/>
            </w:tcBorders>
            <w:vAlign w:val="center"/>
          </w:tcPr>
          <w:p w14:paraId="2A2112FD" w14:textId="77777777" w:rsidR="00343E83" w:rsidRDefault="00343E83" w:rsidP="00D827A4">
            <w:pPr>
              <w:pStyle w:val="normal1"/>
              <w:ind w:hanging="2"/>
              <w:jc w:val="center"/>
              <w:rPr>
                <w:b/>
                <w:sz w:val="24"/>
                <w:szCs w:val="24"/>
              </w:rPr>
            </w:pPr>
            <w:r>
              <w:rPr>
                <w:b/>
                <w:sz w:val="24"/>
                <w:szCs w:val="24"/>
              </w:rPr>
              <w:t>Состояние</w:t>
            </w:r>
          </w:p>
        </w:tc>
        <w:tc>
          <w:tcPr>
            <w:tcW w:w="3582" w:type="dxa"/>
            <w:tcBorders>
              <w:top w:val="single" w:sz="4" w:space="0" w:color="000000"/>
              <w:left w:val="single" w:sz="4" w:space="0" w:color="000000"/>
              <w:bottom w:val="single" w:sz="4" w:space="0" w:color="000000"/>
              <w:right w:val="single" w:sz="4" w:space="0" w:color="000000"/>
            </w:tcBorders>
            <w:vAlign w:val="center"/>
          </w:tcPr>
          <w:p w14:paraId="51E22E81" w14:textId="77777777" w:rsidR="00343E83" w:rsidRDefault="00343E83" w:rsidP="00D827A4">
            <w:pPr>
              <w:pStyle w:val="normal1"/>
              <w:ind w:hanging="2"/>
              <w:jc w:val="center"/>
              <w:rPr>
                <w:b/>
                <w:sz w:val="24"/>
                <w:szCs w:val="24"/>
              </w:rPr>
            </w:pPr>
            <w:r>
              <w:rPr>
                <w:b/>
                <w:sz w:val="24"/>
                <w:szCs w:val="24"/>
              </w:rPr>
              <w:t>Обращение</w:t>
            </w:r>
          </w:p>
        </w:tc>
        <w:tc>
          <w:tcPr>
            <w:tcW w:w="3933" w:type="dxa"/>
            <w:tcBorders>
              <w:top w:val="single" w:sz="4" w:space="0" w:color="000000"/>
              <w:left w:val="single" w:sz="4" w:space="0" w:color="000000"/>
              <w:bottom w:val="single" w:sz="4" w:space="0" w:color="000000"/>
              <w:right w:val="single" w:sz="4" w:space="0" w:color="000000"/>
            </w:tcBorders>
            <w:vAlign w:val="center"/>
          </w:tcPr>
          <w:p w14:paraId="6D1EE659" w14:textId="77777777" w:rsidR="00343E83" w:rsidRDefault="00343E83" w:rsidP="00D827A4">
            <w:pPr>
              <w:pStyle w:val="normal1"/>
              <w:ind w:hanging="2"/>
              <w:jc w:val="center"/>
            </w:pPr>
            <w:r>
              <w:rPr>
                <w:b/>
                <w:sz w:val="24"/>
                <w:szCs w:val="24"/>
              </w:rPr>
              <w:t>Заявитель - Наименование медицинских организаций</w:t>
            </w:r>
          </w:p>
        </w:tc>
        <w:tc>
          <w:tcPr>
            <w:tcW w:w="1625" w:type="dxa"/>
            <w:tcBorders>
              <w:top w:val="single" w:sz="4" w:space="0" w:color="000000"/>
              <w:left w:val="single" w:sz="4" w:space="0" w:color="000000"/>
              <w:bottom w:val="single" w:sz="4" w:space="0" w:color="000000"/>
              <w:right w:val="single" w:sz="4" w:space="0" w:color="000000"/>
            </w:tcBorders>
            <w:vAlign w:val="center"/>
          </w:tcPr>
          <w:p w14:paraId="5577DC37" w14:textId="77777777" w:rsidR="00343E83" w:rsidRDefault="00343E83" w:rsidP="00D827A4">
            <w:pPr>
              <w:pStyle w:val="normal1"/>
              <w:ind w:hanging="2"/>
              <w:jc w:val="center"/>
              <w:rPr>
                <w:b/>
                <w:sz w:val="24"/>
                <w:szCs w:val="24"/>
              </w:rPr>
            </w:pPr>
            <w:r>
              <w:rPr>
                <w:b/>
                <w:sz w:val="24"/>
                <w:szCs w:val="24"/>
              </w:rPr>
              <w:t>Дата регистрации</w:t>
            </w:r>
          </w:p>
        </w:tc>
        <w:tc>
          <w:tcPr>
            <w:tcW w:w="1572" w:type="dxa"/>
            <w:tcBorders>
              <w:top w:val="single" w:sz="4" w:space="0" w:color="000000"/>
              <w:left w:val="single" w:sz="4" w:space="0" w:color="000000"/>
              <w:bottom w:val="single" w:sz="4" w:space="0" w:color="000000"/>
              <w:right w:val="single" w:sz="4" w:space="0" w:color="000000"/>
            </w:tcBorders>
            <w:vAlign w:val="center"/>
          </w:tcPr>
          <w:p w14:paraId="72481BCB" w14:textId="77777777" w:rsidR="00343E83" w:rsidRDefault="00343E83" w:rsidP="00D827A4">
            <w:pPr>
              <w:pStyle w:val="normal1"/>
              <w:ind w:hanging="2"/>
              <w:jc w:val="center"/>
              <w:rPr>
                <w:b/>
                <w:sz w:val="24"/>
                <w:szCs w:val="24"/>
              </w:rPr>
            </w:pPr>
            <w:r>
              <w:rPr>
                <w:b/>
                <w:sz w:val="24"/>
                <w:szCs w:val="24"/>
              </w:rPr>
              <w:t>Дата закрытия</w:t>
            </w:r>
          </w:p>
        </w:tc>
        <w:tc>
          <w:tcPr>
            <w:tcW w:w="1604" w:type="dxa"/>
            <w:tcBorders>
              <w:top w:val="single" w:sz="4" w:space="0" w:color="000000"/>
              <w:left w:val="single" w:sz="4" w:space="0" w:color="000000"/>
              <w:bottom w:val="single" w:sz="4" w:space="0" w:color="000000"/>
              <w:right w:val="single" w:sz="4" w:space="0" w:color="000000"/>
            </w:tcBorders>
            <w:vAlign w:val="center"/>
          </w:tcPr>
          <w:p w14:paraId="535F3793" w14:textId="77777777" w:rsidR="00343E83" w:rsidRDefault="00343E83" w:rsidP="00D827A4">
            <w:pPr>
              <w:pStyle w:val="normal1"/>
              <w:ind w:hanging="2"/>
              <w:jc w:val="center"/>
              <w:rPr>
                <w:b/>
                <w:sz w:val="24"/>
                <w:szCs w:val="24"/>
              </w:rPr>
            </w:pPr>
            <w:r>
              <w:rPr>
                <w:b/>
                <w:sz w:val="24"/>
                <w:szCs w:val="24"/>
              </w:rPr>
              <w:t>Примечание</w:t>
            </w:r>
          </w:p>
        </w:tc>
      </w:tr>
      <w:tr w:rsidR="00343E83" w14:paraId="73CC826F" w14:textId="77777777" w:rsidTr="00D827A4">
        <w:tc>
          <w:tcPr>
            <w:tcW w:w="1559" w:type="dxa"/>
            <w:tcBorders>
              <w:top w:val="single" w:sz="4" w:space="0" w:color="000000"/>
              <w:left w:val="single" w:sz="4" w:space="0" w:color="000000"/>
              <w:bottom w:val="single" w:sz="4" w:space="0" w:color="000000"/>
              <w:right w:val="single" w:sz="4" w:space="0" w:color="000000"/>
            </w:tcBorders>
          </w:tcPr>
          <w:p w14:paraId="72115F53" w14:textId="77777777" w:rsidR="00343E83" w:rsidRDefault="00343E83" w:rsidP="00D827A4">
            <w:pPr>
              <w:pStyle w:val="normal1"/>
              <w:ind w:hanging="2"/>
              <w:rPr>
                <w:sz w:val="24"/>
                <w:szCs w:val="24"/>
              </w:rPr>
            </w:pPr>
          </w:p>
        </w:tc>
        <w:tc>
          <w:tcPr>
            <w:tcW w:w="1657" w:type="dxa"/>
            <w:tcBorders>
              <w:top w:val="single" w:sz="4" w:space="0" w:color="000000"/>
              <w:left w:val="single" w:sz="4" w:space="0" w:color="000000"/>
              <w:bottom w:val="single" w:sz="4" w:space="0" w:color="000000"/>
              <w:right w:val="single" w:sz="4" w:space="0" w:color="000000"/>
            </w:tcBorders>
          </w:tcPr>
          <w:p w14:paraId="1F82F501" w14:textId="77777777" w:rsidR="00343E83" w:rsidRDefault="00343E83" w:rsidP="00D827A4">
            <w:pPr>
              <w:pStyle w:val="normal1"/>
              <w:ind w:hanging="2"/>
              <w:rPr>
                <w:sz w:val="24"/>
                <w:szCs w:val="24"/>
              </w:rPr>
            </w:pPr>
          </w:p>
        </w:tc>
        <w:tc>
          <w:tcPr>
            <w:tcW w:w="3582" w:type="dxa"/>
            <w:tcBorders>
              <w:top w:val="single" w:sz="4" w:space="0" w:color="000000"/>
              <w:left w:val="single" w:sz="4" w:space="0" w:color="000000"/>
              <w:bottom w:val="single" w:sz="4" w:space="0" w:color="000000"/>
              <w:right w:val="single" w:sz="4" w:space="0" w:color="000000"/>
            </w:tcBorders>
          </w:tcPr>
          <w:p w14:paraId="7DFDF8F5" w14:textId="77777777" w:rsidR="00343E83" w:rsidRDefault="00343E83" w:rsidP="00D827A4">
            <w:pPr>
              <w:pStyle w:val="normal1"/>
              <w:ind w:hanging="2"/>
              <w:rPr>
                <w:sz w:val="24"/>
                <w:szCs w:val="24"/>
              </w:rPr>
            </w:pPr>
          </w:p>
        </w:tc>
        <w:tc>
          <w:tcPr>
            <w:tcW w:w="3933" w:type="dxa"/>
            <w:tcBorders>
              <w:top w:val="single" w:sz="4" w:space="0" w:color="000000"/>
              <w:left w:val="single" w:sz="4" w:space="0" w:color="000000"/>
              <w:bottom w:val="single" w:sz="4" w:space="0" w:color="000000"/>
              <w:right w:val="single" w:sz="4" w:space="0" w:color="000000"/>
            </w:tcBorders>
          </w:tcPr>
          <w:p w14:paraId="1344C7CB" w14:textId="77777777" w:rsidR="00343E83" w:rsidRDefault="00343E83" w:rsidP="00D827A4">
            <w:pPr>
              <w:pStyle w:val="normal1"/>
              <w:ind w:hanging="2"/>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14:paraId="50B162BA" w14:textId="77777777" w:rsidR="00343E83" w:rsidRDefault="00343E83" w:rsidP="00D827A4">
            <w:pPr>
              <w:pStyle w:val="normal1"/>
              <w:ind w:hanging="2"/>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40256B50" w14:textId="77777777" w:rsidR="00343E83" w:rsidRDefault="00343E83" w:rsidP="00D827A4">
            <w:pPr>
              <w:pStyle w:val="normal1"/>
              <w:ind w:hanging="2"/>
              <w:rPr>
                <w:sz w:val="24"/>
                <w:szCs w:val="24"/>
              </w:rPr>
            </w:pPr>
          </w:p>
        </w:tc>
        <w:tc>
          <w:tcPr>
            <w:tcW w:w="1604" w:type="dxa"/>
            <w:tcBorders>
              <w:top w:val="single" w:sz="4" w:space="0" w:color="000000"/>
              <w:left w:val="single" w:sz="4" w:space="0" w:color="000000"/>
              <w:bottom w:val="single" w:sz="4" w:space="0" w:color="000000"/>
              <w:right w:val="single" w:sz="4" w:space="0" w:color="000000"/>
            </w:tcBorders>
          </w:tcPr>
          <w:p w14:paraId="7692AB8F" w14:textId="77777777" w:rsidR="00343E83" w:rsidRDefault="00343E83" w:rsidP="00D827A4">
            <w:pPr>
              <w:pStyle w:val="normal1"/>
              <w:ind w:hanging="2"/>
              <w:rPr>
                <w:sz w:val="24"/>
                <w:szCs w:val="24"/>
              </w:rPr>
            </w:pPr>
          </w:p>
        </w:tc>
      </w:tr>
      <w:tr w:rsidR="00343E83" w14:paraId="0387D505" w14:textId="77777777" w:rsidTr="00D827A4">
        <w:trPr>
          <w:trHeight w:val="262"/>
        </w:trPr>
        <w:tc>
          <w:tcPr>
            <w:tcW w:w="1559" w:type="dxa"/>
            <w:tcBorders>
              <w:top w:val="single" w:sz="4" w:space="0" w:color="000000"/>
              <w:left w:val="single" w:sz="4" w:space="0" w:color="000000"/>
              <w:bottom w:val="single" w:sz="4" w:space="0" w:color="000000"/>
              <w:right w:val="single" w:sz="4" w:space="0" w:color="000000"/>
            </w:tcBorders>
          </w:tcPr>
          <w:p w14:paraId="07B4D556" w14:textId="77777777" w:rsidR="00343E83" w:rsidRDefault="00343E83" w:rsidP="00D827A4">
            <w:pPr>
              <w:pStyle w:val="normal1"/>
              <w:ind w:hanging="2"/>
              <w:rPr>
                <w:sz w:val="24"/>
                <w:szCs w:val="24"/>
              </w:rPr>
            </w:pPr>
          </w:p>
        </w:tc>
        <w:tc>
          <w:tcPr>
            <w:tcW w:w="1657" w:type="dxa"/>
            <w:tcBorders>
              <w:top w:val="single" w:sz="4" w:space="0" w:color="000000"/>
              <w:left w:val="single" w:sz="4" w:space="0" w:color="000000"/>
              <w:bottom w:val="single" w:sz="4" w:space="0" w:color="000000"/>
              <w:right w:val="single" w:sz="4" w:space="0" w:color="000000"/>
            </w:tcBorders>
          </w:tcPr>
          <w:p w14:paraId="3F690535" w14:textId="77777777" w:rsidR="00343E83" w:rsidRDefault="00343E83" w:rsidP="00D827A4">
            <w:pPr>
              <w:pStyle w:val="normal1"/>
              <w:ind w:hanging="2"/>
              <w:rPr>
                <w:sz w:val="24"/>
                <w:szCs w:val="24"/>
              </w:rPr>
            </w:pPr>
          </w:p>
        </w:tc>
        <w:tc>
          <w:tcPr>
            <w:tcW w:w="3582" w:type="dxa"/>
            <w:tcBorders>
              <w:top w:val="single" w:sz="4" w:space="0" w:color="000000"/>
              <w:left w:val="single" w:sz="4" w:space="0" w:color="000000"/>
              <w:bottom w:val="single" w:sz="4" w:space="0" w:color="000000"/>
              <w:right w:val="single" w:sz="4" w:space="0" w:color="000000"/>
            </w:tcBorders>
          </w:tcPr>
          <w:p w14:paraId="3AF9883D" w14:textId="77777777" w:rsidR="00343E83" w:rsidRDefault="00343E83" w:rsidP="00D827A4">
            <w:pPr>
              <w:pStyle w:val="normal1"/>
              <w:ind w:hanging="2"/>
              <w:rPr>
                <w:sz w:val="24"/>
                <w:szCs w:val="24"/>
              </w:rPr>
            </w:pPr>
          </w:p>
        </w:tc>
        <w:tc>
          <w:tcPr>
            <w:tcW w:w="3933" w:type="dxa"/>
            <w:tcBorders>
              <w:top w:val="single" w:sz="4" w:space="0" w:color="000000"/>
              <w:left w:val="single" w:sz="4" w:space="0" w:color="000000"/>
              <w:bottom w:val="single" w:sz="4" w:space="0" w:color="000000"/>
              <w:right w:val="single" w:sz="4" w:space="0" w:color="000000"/>
            </w:tcBorders>
          </w:tcPr>
          <w:p w14:paraId="11EC58AA" w14:textId="77777777" w:rsidR="00343E83" w:rsidRDefault="00343E83" w:rsidP="00D827A4">
            <w:pPr>
              <w:pStyle w:val="normal1"/>
              <w:ind w:hanging="2"/>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14:paraId="331236B1" w14:textId="77777777" w:rsidR="00343E83" w:rsidRDefault="00343E83" w:rsidP="00D827A4">
            <w:pPr>
              <w:pStyle w:val="normal1"/>
              <w:ind w:hanging="2"/>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5CC90256" w14:textId="77777777" w:rsidR="00343E83" w:rsidRDefault="00343E83" w:rsidP="00D827A4">
            <w:pPr>
              <w:pStyle w:val="normal1"/>
              <w:ind w:hanging="2"/>
              <w:rPr>
                <w:sz w:val="24"/>
                <w:szCs w:val="24"/>
              </w:rPr>
            </w:pPr>
          </w:p>
        </w:tc>
        <w:tc>
          <w:tcPr>
            <w:tcW w:w="1604" w:type="dxa"/>
            <w:tcBorders>
              <w:top w:val="single" w:sz="4" w:space="0" w:color="000000"/>
              <w:left w:val="single" w:sz="4" w:space="0" w:color="000000"/>
              <w:bottom w:val="single" w:sz="4" w:space="0" w:color="000000"/>
              <w:right w:val="single" w:sz="4" w:space="0" w:color="000000"/>
            </w:tcBorders>
          </w:tcPr>
          <w:p w14:paraId="266B7582" w14:textId="77777777" w:rsidR="00343E83" w:rsidRDefault="00343E83" w:rsidP="00D827A4">
            <w:pPr>
              <w:pStyle w:val="normal1"/>
              <w:ind w:hanging="2"/>
              <w:rPr>
                <w:sz w:val="24"/>
                <w:szCs w:val="24"/>
              </w:rPr>
            </w:pPr>
          </w:p>
        </w:tc>
      </w:tr>
      <w:tr w:rsidR="00343E83" w14:paraId="68EB2BF2" w14:textId="77777777" w:rsidTr="00D827A4">
        <w:tc>
          <w:tcPr>
            <w:tcW w:w="1559" w:type="dxa"/>
            <w:tcBorders>
              <w:top w:val="single" w:sz="4" w:space="0" w:color="000000"/>
              <w:left w:val="single" w:sz="4" w:space="0" w:color="000000"/>
              <w:bottom w:val="single" w:sz="4" w:space="0" w:color="000000"/>
              <w:right w:val="single" w:sz="4" w:space="0" w:color="000000"/>
            </w:tcBorders>
          </w:tcPr>
          <w:p w14:paraId="0D03DDA9" w14:textId="77777777" w:rsidR="00343E83" w:rsidRDefault="00343E83" w:rsidP="00D827A4">
            <w:pPr>
              <w:pStyle w:val="normal1"/>
              <w:ind w:hanging="2"/>
              <w:rPr>
                <w:sz w:val="24"/>
                <w:szCs w:val="24"/>
              </w:rPr>
            </w:pPr>
          </w:p>
        </w:tc>
        <w:tc>
          <w:tcPr>
            <w:tcW w:w="1657" w:type="dxa"/>
            <w:tcBorders>
              <w:top w:val="single" w:sz="4" w:space="0" w:color="000000"/>
              <w:left w:val="single" w:sz="4" w:space="0" w:color="000000"/>
              <w:bottom w:val="single" w:sz="4" w:space="0" w:color="000000"/>
              <w:right w:val="single" w:sz="4" w:space="0" w:color="000000"/>
            </w:tcBorders>
          </w:tcPr>
          <w:p w14:paraId="685B62C0" w14:textId="77777777" w:rsidR="00343E83" w:rsidRDefault="00343E83" w:rsidP="00D827A4">
            <w:pPr>
              <w:pStyle w:val="normal1"/>
              <w:ind w:hanging="2"/>
              <w:rPr>
                <w:sz w:val="24"/>
                <w:szCs w:val="24"/>
              </w:rPr>
            </w:pPr>
          </w:p>
        </w:tc>
        <w:tc>
          <w:tcPr>
            <w:tcW w:w="3582" w:type="dxa"/>
            <w:tcBorders>
              <w:top w:val="single" w:sz="4" w:space="0" w:color="000000"/>
              <w:left w:val="single" w:sz="4" w:space="0" w:color="000000"/>
              <w:bottom w:val="single" w:sz="4" w:space="0" w:color="000000"/>
              <w:right w:val="single" w:sz="4" w:space="0" w:color="000000"/>
            </w:tcBorders>
          </w:tcPr>
          <w:p w14:paraId="14E84F19" w14:textId="77777777" w:rsidR="00343E83" w:rsidRDefault="00343E83" w:rsidP="00D827A4">
            <w:pPr>
              <w:pStyle w:val="normal1"/>
              <w:ind w:hanging="2"/>
              <w:rPr>
                <w:sz w:val="24"/>
                <w:szCs w:val="24"/>
              </w:rPr>
            </w:pPr>
          </w:p>
        </w:tc>
        <w:tc>
          <w:tcPr>
            <w:tcW w:w="3933" w:type="dxa"/>
            <w:tcBorders>
              <w:top w:val="single" w:sz="4" w:space="0" w:color="000000"/>
              <w:left w:val="single" w:sz="4" w:space="0" w:color="000000"/>
              <w:bottom w:val="single" w:sz="4" w:space="0" w:color="000000"/>
              <w:right w:val="single" w:sz="4" w:space="0" w:color="000000"/>
            </w:tcBorders>
          </w:tcPr>
          <w:p w14:paraId="2F2F226A" w14:textId="77777777" w:rsidR="00343E83" w:rsidRDefault="00343E83" w:rsidP="00D827A4">
            <w:pPr>
              <w:pStyle w:val="normal1"/>
              <w:ind w:hanging="2"/>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14:paraId="3E47F60E" w14:textId="77777777" w:rsidR="00343E83" w:rsidRDefault="00343E83" w:rsidP="00D827A4">
            <w:pPr>
              <w:pStyle w:val="normal1"/>
              <w:ind w:hanging="2"/>
              <w:rPr>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69B73DBE" w14:textId="77777777" w:rsidR="00343E83" w:rsidRDefault="00343E83" w:rsidP="00D827A4">
            <w:pPr>
              <w:pStyle w:val="normal1"/>
              <w:ind w:hanging="2"/>
              <w:rPr>
                <w:sz w:val="24"/>
                <w:szCs w:val="24"/>
              </w:rPr>
            </w:pPr>
          </w:p>
        </w:tc>
        <w:tc>
          <w:tcPr>
            <w:tcW w:w="1604" w:type="dxa"/>
            <w:tcBorders>
              <w:top w:val="single" w:sz="4" w:space="0" w:color="000000"/>
              <w:left w:val="single" w:sz="4" w:space="0" w:color="000000"/>
              <w:bottom w:val="single" w:sz="4" w:space="0" w:color="000000"/>
              <w:right w:val="single" w:sz="4" w:space="0" w:color="000000"/>
            </w:tcBorders>
          </w:tcPr>
          <w:p w14:paraId="35C886E1" w14:textId="77777777" w:rsidR="00343E83" w:rsidRDefault="00343E83" w:rsidP="00D827A4">
            <w:pPr>
              <w:pStyle w:val="normal1"/>
              <w:ind w:hanging="2"/>
              <w:rPr>
                <w:sz w:val="24"/>
                <w:szCs w:val="24"/>
              </w:rPr>
            </w:pPr>
          </w:p>
        </w:tc>
      </w:tr>
    </w:tbl>
    <w:p w14:paraId="2101C453" w14:textId="77777777" w:rsidR="00343E83" w:rsidRDefault="00343E83" w:rsidP="00343E83">
      <w:pPr>
        <w:pStyle w:val="normal1"/>
        <w:ind w:hanging="2"/>
        <w:jc w:val="center"/>
        <w:rPr>
          <w:sz w:val="24"/>
          <w:szCs w:val="24"/>
        </w:rPr>
      </w:pPr>
    </w:p>
    <w:p w14:paraId="5BD55CB9" w14:textId="77777777" w:rsidR="00343E83" w:rsidRDefault="00343E83" w:rsidP="00343E83">
      <w:pPr>
        <w:pStyle w:val="normal1"/>
        <w:ind w:hanging="2"/>
        <w:rPr>
          <w:sz w:val="24"/>
          <w:szCs w:val="24"/>
        </w:rPr>
      </w:pPr>
      <w:r>
        <w:rPr>
          <w:sz w:val="24"/>
          <w:szCs w:val="24"/>
        </w:rPr>
        <w:t>Исполнитель ___________________________________/________________/</w:t>
      </w:r>
    </w:p>
    <w:p w14:paraId="2353045E" w14:textId="77777777" w:rsidR="00343E83" w:rsidRDefault="00343E83" w:rsidP="00343E83">
      <w:pPr>
        <w:pStyle w:val="normal1"/>
        <w:ind w:hanging="2"/>
        <w:rPr>
          <w:sz w:val="24"/>
          <w:szCs w:val="24"/>
        </w:rPr>
      </w:pPr>
    </w:p>
    <w:p w14:paraId="42DB57D9" w14:textId="77777777" w:rsidR="00343E83" w:rsidRDefault="00343E83" w:rsidP="00343E83">
      <w:pPr>
        <w:pStyle w:val="normal1"/>
        <w:ind w:hanging="2"/>
        <w:rPr>
          <w:sz w:val="24"/>
          <w:szCs w:val="24"/>
        </w:rPr>
      </w:pPr>
      <w:r>
        <w:rPr>
          <w:sz w:val="24"/>
          <w:szCs w:val="24"/>
        </w:rPr>
        <w:t>М.П.</w:t>
      </w:r>
    </w:p>
    <w:p w14:paraId="73C60788" w14:textId="77777777" w:rsidR="00343E83" w:rsidRDefault="00343E83" w:rsidP="00343E83">
      <w:pPr>
        <w:pStyle w:val="normal1"/>
        <w:ind w:hanging="2"/>
        <w:jc w:val="center"/>
        <w:rPr>
          <w:sz w:val="24"/>
          <w:szCs w:val="24"/>
        </w:rPr>
      </w:pPr>
    </w:p>
    <w:p w14:paraId="0F1BD53C" w14:textId="77777777" w:rsidR="00343E83" w:rsidRDefault="00343E83" w:rsidP="00343E83">
      <w:pPr>
        <w:pStyle w:val="normal1"/>
        <w:ind w:hanging="2"/>
        <w:rPr>
          <w:b/>
          <w:color w:val="000000"/>
          <w:sz w:val="24"/>
          <w:szCs w:val="24"/>
        </w:rPr>
      </w:pPr>
      <w:r>
        <w:br w:type="page"/>
      </w:r>
    </w:p>
    <w:p w14:paraId="39D016C5" w14:textId="77777777" w:rsidR="00343E83" w:rsidRDefault="00343E83" w:rsidP="00343E83">
      <w:pPr>
        <w:pStyle w:val="normal1"/>
        <w:ind w:hanging="2"/>
        <w:rPr>
          <w:b/>
          <w:color w:val="000000"/>
          <w:sz w:val="24"/>
          <w:szCs w:val="24"/>
        </w:rPr>
      </w:pPr>
      <w:r>
        <w:rPr>
          <w:b/>
          <w:color w:val="000000"/>
          <w:sz w:val="24"/>
          <w:szCs w:val="24"/>
        </w:rPr>
        <w:lastRenderedPageBreak/>
        <w:t>Отчет по выполнению запросов на внесение изменений в функционал РМИС за период с ___2025г.по  ___.2025 г.</w:t>
      </w:r>
    </w:p>
    <w:tbl>
      <w:tblPr>
        <w:tblStyle w:val="TableNormal"/>
        <w:tblW w:w="15671" w:type="dxa"/>
        <w:tblInd w:w="5" w:type="dxa"/>
        <w:tblLayout w:type="fixed"/>
        <w:tblCellMar>
          <w:left w:w="108" w:type="dxa"/>
          <w:right w:w="108" w:type="dxa"/>
        </w:tblCellMar>
        <w:tblLook w:val="0400" w:firstRow="0" w:lastRow="0" w:firstColumn="0" w:lastColumn="0" w:noHBand="0" w:noVBand="1"/>
      </w:tblPr>
      <w:tblGrid>
        <w:gridCol w:w="1427"/>
        <w:gridCol w:w="3672"/>
        <w:gridCol w:w="2398"/>
        <w:gridCol w:w="1597"/>
        <w:gridCol w:w="1694"/>
        <w:gridCol w:w="1517"/>
        <w:gridCol w:w="1460"/>
        <w:gridCol w:w="1906"/>
      </w:tblGrid>
      <w:tr w:rsidR="00343E83" w14:paraId="69AB9489" w14:textId="77777777" w:rsidTr="00D827A4">
        <w:trPr>
          <w:trHeight w:val="1425"/>
        </w:trPr>
        <w:tc>
          <w:tcPr>
            <w:tcW w:w="1426" w:type="dxa"/>
            <w:tcBorders>
              <w:top w:val="single" w:sz="4" w:space="0" w:color="000000"/>
              <w:left w:val="single" w:sz="4" w:space="0" w:color="000000"/>
              <w:bottom w:val="single" w:sz="4" w:space="0" w:color="000000"/>
              <w:right w:val="single" w:sz="4" w:space="0" w:color="000000"/>
            </w:tcBorders>
            <w:vAlign w:val="center"/>
          </w:tcPr>
          <w:p w14:paraId="7F065157" w14:textId="77777777" w:rsidR="00343E83" w:rsidRDefault="00343E83" w:rsidP="00D827A4">
            <w:pPr>
              <w:pStyle w:val="normal1"/>
              <w:ind w:hanging="2"/>
              <w:rPr>
                <w:b/>
                <w:sz w:val="24"/>
                <w:szCs w:val="24"/>
              </w:rPr>
            </w:pPr>
            <w:r>
              <w:rPr>
                <w:b/>
                <w:sz w:val="24"/>
                <w:szCs w:val="24"/>
              </w:rPr>
              <w:t>№ обращения</w:t>
            </w:r>
          </w:p>
        </w:tc>
        <w:tc>
          <w:tcPr>
            <w:tcW w:w="3671" w:type="dxa"/>
            <w:tcBorders>
              <w:top w:val="single" w:sz="4" w:space="0" w:color="000000"/>
              <w:left w:val="single" w:sz="4" w:space="0" w:color="000000"/>
              <w:bottom w:val="single" w:sz="4" w:space="0" w:color="000000"/>
              <w:right w:val="single" w:sz="4" w:space="0" w:color="000000"/>
            </w:tcBorders>
            <w:vAlign w:val="center"/>
          </w:tcPr>
          <w:p w14:paraId="306B6547" w14:textId="77777777" w:rsidR="00343E83" w:rsidRDefault="00343E83" w:rsidP="00D827A4">
            <w:pPr>
              <w:pStyle w:val="normal1"/>
              <w:ind w:hanging="2"/>
            </w:pPr>
            <w:r>
              <w:rPr>
                <w:b/>
                <w:sz w:val="24"/>
                <w:szCs w:val="24"/>
              </w:rPr>
              <w:t>Заявитель - Наименование медицинских организаций</w:t>
            </w:r>
          </w:p>
        </w:tc>
        <w:tc>
          <w:tcPr>
            <w:tcW w:w="2398" w:type="dxa"/>
            <w:tcBorders>
              <w:top w:val="single" w:sz="4" w:space="0" w:color="000000"/>
              <w:left w:val="single" w:sz="4" w:space="0" w:color="000000"/>
              <w:bottom w:val="single" w:sz="4" w:space="0" w:color="000000"/>
              <w:right w:val="single" w:sz="4" w:space="0" w:color="000000"/>
            </w:tcBorders>
            <w:vAlign w:val="center"/>
          </w:tcPr>
          <w:p w14:paraId="23191336" w14:textId="77777777" w:rsidR="00343E83" w:rsidRDefault="00343E83" w:rsidP="00D827A4">
            <w:pPr>
              <w:pStyle w:val="normal1"/>
              <w:ind w:hanging="2"/>
              <w:rPr>
                <w:b/>
                <w:sz w:val="24"/>
                <w:szCs w:val="24"/>
              </w:rPr>
            </w:pPr>
            <w:r>
              <w:rPr>
                <w:b/>
                <w:sz w:val="24"/>
                <w:szCs w:val="24"/>
              </w:rPr>
              <w:t>Постановка задачи</w:t>
            </w:r>
          </w:p>
        </w:tc>
        <w:tc>
          <w:tcPr>
            <w:tcW w:w="1597" w:type="dxa"/>
            <w:tcBorders>
              <w:top w:val="single" w:sz="4" w:space="0" w:color="000000"/>
              <w:left w:val="single" w:sz="4" w:space="0" w:color="000000"/>
              <w:bottom w:val="single" w:sz="4" w:space="0" w:color="000000"/>
              <w:right w:val="single" w:sz="4" w:space="0" w:color="000000"/>
            </w:tcBorders>
            <w:vAlign w:val="center"/>
          </w:tcPr>
          <w:p w14:paraId="1402BDDC" w14:textId="77777777" w:rsidR="00343E83" w:rsidRDefault="00343E83" w:rsidP="00D827A4">
            <w:pPr>
              <w:pStyle w:val="normal1"/>
              <w:ind w:hanging="2"/>
              <w:rPr>
                <w:b/>
                <w:sz w:val="24"/>
                <w:szCs w:val="24"/>
              </w:rPr>
            </w:pPr>
            <w:r>
              <w:rPr>
                <w:b/>
                <w:sz w:val="24"/>
                <w:szCs w:val="24"/>
              </w:rPr>
              <w:t>Дата регистрации в УСП</w:t>
            </w:r>
          </w:p>
        </w:tc>
        <w:tc>
          <w:tcPr>
            <w:tcW w:w="1694" w:type="dxa"/>
            <w:tcBorders>
              <w:top w:val="single" w:sz="4" w:space="0" w:color="000000"/>
              <w:left w:val="single" w:sz="4" w:space="0" w:color="000000"/>
              <w:bottom w:val="single" w:sz="4" w:space="0" w:color="000000"/>
              <w:right w:val="single" w:sz="4" w:space="0" w:color="000000"/>
            </w:tcBorders>
            <w:vAlign w:val="center"/>
          </w:tcPr>
          <w:p w14:paraId="483A6016" w14:textId="77777777" w:rsidR="00343E83" w:rsidRDefault="00343E83" w:rsidP="00D827A4">
            <w:pPr>
              <w:pStyle w:val="normal1"/>
              <w:ind w:hanging="2"/>
            </w:pPr>
            <w:r>
              <w:rPr>
                <w:b/>
                <w:sz w:val="24"/>
                <w:szCs w:val="24"/>
              </w:rPr>
              <w:t>Дата согласования c Заказчиком</w:t>
            </w:r>
          </w:p>
        </w:tc>
        <w:tc>
          <w:tcPr>
            <w:tcW w:w="1517" w:type="dxa"/>
            <w:tcBorders>
              <w:top w:val="single" w:sz="4" w:space="0" w:color="000000"/>
              <w:left w:val="single" w:sz="4" w:space="0" w:color="000000"/>
              <w:bottom w:val="single" w:sz="4" w:space="0" w:color="000000"/>
              <w:right w:val="single" w:sz="4" w:space="0" w:color="000000"/>
            </w:tcBorders>
            <w:vAlign w:val="center"/>
          </w:tcPr>
          <w:p w14:paraId="02850A8E" w14:textId="77777777" w:rsidR="00343E83" w:rsidRDefault="00343E83" w:rsidP="00D827A4">
            <w:pPr>
              <w:pStyle w:val="normal1"/>
              <w:ind w:hanging="2"/>
              <w:rPr>
                <w:b/>
                <w:sz w:val="24"/>
                <w:szCs w:val="24"/>
              </w:rPr>
            </w:pPr>
            <w:r>
              <w:rPr>
                <w:b/>
                <w:sz w:val="24"/>
                <w:szCs w:val="24"/>
              </w:rPr>
              <w:t>Вид запроса (печатная форма, отчет)</w:t>
            </w:r>
          </w:p>
        </w:tc>
        <w:tc>
          <w:tcPr>
            <w:tcW w:w="1460" w:type="dxa"/>
            <w:tcBorders>
              <w:top w:val="single" w:sz="4" w:space="0" w:color="000000"/>
              <w:left w:val="single" w:sz="4" w:space="0" w:color="000000"/>
              <w:bottom w:val="single" w:sz="4" w:space="0" w:color="000000"/>
              <w:right w:val="single" w:sz="4" w:space="0" w:color="000000"/>
            </w:tcBorders>
            <w:vAlign w:val="center"/>
          </w:tcPr>
          <w:p w14:paraId="44F2A5E7" w14:textId="77777777" w:rsidR="00343E83" w:rsidRDefault="00343E83" w:rsidP="00D827A4">
            <w:pPr>
              <w:pStyle w:val="normal1"/>
              <w:ind w:hanging="2"/>
              <w:rPr>
                <w:b/>
                <w:sz w:val="24"/>
                <w:szCs w:val="24"/>
              </w:rPr>
            </w:pPr>
            <w:r>
              <w:rPr>
                <w:b/>
                <w:sz w:val="24"/>
                <w:szCs w:val="24"/>
              </w:rPr>
              <w:t>Статус</w:t>
            </w:r>
          </w:p>
        </w:tc>
        <w:tc>
          <w:tcPr>
            <w:tcW w:w="1906" w:type="dxa"/>
            <w:tcBorders>
              <w:top w:val="single" w:sz="4" w:space="0" w:color="000000"/>
              <w:left w:val="single" w:sz="4" w:space="0" w:color="000000"/>
              <w:bottom w:val="single" w:sz="4" w:space="0" w:color="000000"/>
              <w:right w:val="single" w:sz="4" w:space="0" w:color="000000"/>
            </w:tcBorders>
            <w:vAlign w:val="center"/>
          </w:tcPr>
          <w:p w14:paraId="2BD3713A" w14:textId="77777777" w:rsidR="00343E83" w:rsidRDefault="00343E83" w:rsidP="00D827A4">
            <w:pPr>
              <w:pStyle w:val="normal1"/>
              <w:ind w:hanging="2"/>
              <w:rPr>
                <w:b/>
                <w:sz w:val="24"/>
                <w:szCs w:val="24"/>
              </w:rPr>
            </w:pPr>
            <w:r>
              <w:rPr>
                <w:b/>
                <w:sz w:val="24"/>
                <w:szCs w:val="24"/>
              </w:rPr>
              <w:t>Примечание</w:t>
            </w:r>
          </w:p>
        </w:tc>
      </w:tr>
      <w:tr w:rsidR="00343E83" w14:paraId="6F245934" w14:textId="77777777" w:rsidTr="00D827A4">
        <w:trPr>
          <w:trHeight w:val="531"/>
        </w:trPr>
        <w:tc>
          <w:tcPr>
            <w:tcW w:w="1426" w:type="dxa"/>
            <w:tcBorders>
              <w:top w:val="single" w:sz="4" w:space="0" w:color="000000"/>
              <w:left w:val="single" w:sz="4" w:space="0" w:color="000000"/>
              <w:bottom w:val="single" w:sz="4" w:space="0" w:color="000000"/>
              <w:right w:val="single" w:sz="4" w:space="0" w:color="000000"/>
            </w:tcBorders>
            <w:vAlign w:val="center"/>
          </w:tcPr>
          <w:p w14:paraId="766E3D22" w14:textId="77777777" w:rsidR="00343E83" w:rsidRDefault="00343E83" w:rsidP="00D827A4">
            <w:pPr>
              <w:pStyle w:val="normal1"/>
              <w:ind w:hanging="2"/>
              <w:rPr>
                <w:b/>
                <w:sz w:val="24"/>
                <w:szCs w:val="24"/>
              </w:rPr>
            </w:pPr>
          </w:p>
        </w:tc>
        <w:tc>
          <w:tcPr>
            <w:tcW w:w="3671" w:type="dxa"/>
            <w:tcBorders>
              <w:top w:val="single" w:sz="4" w:space="0" w:color="000000"/>
              <w:left w:val="single" w:sz="4" w:space="0" w:color="000000"/>
              <w:bottom w:val="single" w:sz="4" w:space="0" w:color="000000"/>
              <w:right w:val="single" w:sz="4" w:space="0" w:color="000000"/>
            </w:tcBorders>
            <w:vAlign w:val="center"/>
          </w:tcPr>
          <w:p w14:paraId="7E2C3ABB" w14:textId="77777777" w:rsidR="00343E83" w:rsidRDefault="00343E83" w:rsidP="00D827A4">
            <w:pPr>
              <w:pStyle w:val="normal1"/>
              <w:ind w:hanging="2"/>
              <w:rPr>
                <w:b/>
                <w:sz w:val="24"/>
                <w:szCs w:val="24"/>
              </w:rPr>
            </w:pPr>
          </w:p>
        </w:tc>
        <w:tc>
          <w:tcPr>
            <w:tcW w:w="2398" w:type="dxa"/>
            <w:tcBorders>
              <w:top w:val="single" w:sz="4" w:space="0" w:color="000000"/>
              <w:left w:val="single" w:sz="4" w:space="0" w:color="000000"/>
              <w:bottom w:val="single" w:sz="4" w:space="0" w:color="000000"/>
              <w:right w:val="single" w:sz="4" w:space="0" w:color="000000"/>
            </w:tcBorders>
            <w:vAlign w:val="center"/>
          </w:tcPr>
          <w:p w14:paraId="01D62208" w14:textId="77777777" w:rsidR="00343E83" w:rsidRDefault="00343E83" w:rsidP="00D827A4">
            <w:pPr>
              <w:pStyle w:val="normal1"/>
              <w:ind w:hanging="2"/>
              <w:rPr>
                <w:b/>
                <w:sz w:val="24"/>
                <w:szCs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14:paraId="0EE43765" w14:textId="77777777" w:rsidR="00343E83" w:rsidRDefault="00343E83" w:rsidP="00D827A4">
            <w:pPr>
              <w:pStyle w:val="normal1"/>
              <w:ind w:hanging="2"/>
              <w:rPr>
                <w:b/>
                <w:sz w:val="24"/>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642DD0CB" w14:textId="77777777" w:rsidR="00343E83" w:rsidRDefault="00343E83" w:rsidP="00D827A4">
            <w:pPr>
              <w:pStyle w:val="normal1"/>
              <w:ind w:hanging="2"/>
              <w:rPr>
                <w:b/>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CAFE7F1" w14:textId="77777777" w:rsidR="00343E83" w:rsidRDefault="00343E83" w:rsidP="00D827A4">
            <w:pPr>
              <w:pStyle w:val="normal1"/>
              <w:ind w:hanging="2"/>
              <w:rPr>
                <w:b/>
                <w:sz w:val="24"/>
                <w:szCs w:val="24"/>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1361ED7B" w14:textId="77777777" w:rsidR="00343E83" w:rsidRDefault="00343E83" w:rsidP="00D827A4">
            <w:pPr>
              <w:pStyle w:val="normal1"/>
              <w:ind w:hanging="2"/>
              <w:rPr>
                <w:b/>
                <w:sz w:val="24"/>
                <w:szCs w:val="24"/>
              </w:rPr>
            </w:pPr>
          </w:p>
        </w:tc>
        <w:tc>
          <w:tcPr>
            <w:tcW w:w="1906" w:type="dxa"/>
            <w:tcBorders>
              <w:top w:val="single" w:sz="4" w:space="0" w:color="000000"/>
              <w:left w:val="single" w:sz="4" w:space="0" w:color="000000"/>
              <w:bottom w:val="single" w:sz="4" w:space="0" w:color="000000"/>
              <w:right w:val="single" w:sz="4" w:space="0" w:color="000000"/>
            </w:tcBorders>
            <w:vAlign w:val="center"/>
          </w:tcPr>
          <w:p w14:paraId="2EE054DC" w14:textId="77777777" w:rsidR="00343E83" w:rsidRDefault="00343E83" w:rsidP="00D827A4">
            <w:pPr>
              <w:pStyle w:val="normal1"/>
              <w:ind w:hanging="2"/>
              <w:rPr>
                <w:b/>
                <w:sz w:val="24"/>
                <w:szCs w:val="24"/>
              </w:rPr>
            </w:pPr>
          </w:p>
        </w:tc>
      </w:tr>
    </w:tbl>
    <w:p w14:paraId="607F2590" w14:textId="77777777" w:rsidR="00343E83" w:rsidRDefault="00343E83" w:rsidP="00343E83">
      <w:pPr>
        <w:pStyle w:val="normal1"/>
        <w:ind w:hanging="2"/>
        <w:rPr>
          <w:b/>
          <w:color w:val="000000"/>
          <w:sz w:val="24"/>
          <w:szCs w:val="24"/>
        </w:rPr>
      </w:pPr>
    </w:p>
    <w:p w14:paraId="08D0E0F4" w14:textId="77777777" w:rsidR="00343E83" w:rsidRDefault="00343E83" w:rsidP="00343E83">
      <w:pPr>
        <w:pStyle w:val="normal1"/>
        <w:ind w:hanging="2"/>
        <w:rPr>
          <w:sz w:val="24"/>
          <w:szCs w:val="24"/>
        </w:rPr>
      </w:pPr>
      <w:r>
        <w:rPr>
          <w:sz w:val="24"/>
          <w:szCs w:val="24"/>
        </w:rPr>
        <w:t>Исполнитель ___________________________________/________________/</w:t>
      </w:r>
    </w:p>
    <w:p w14:paraId="5052A9BC" w14:textId="77777777" w:rsidR="00343E83" w:rsidRDefault="00343E83" w:rsidP="00343E83">
      <w:pPr>
        <w:pStyle w:val="normal1"/>
        <w:ind w:hanging="2"/>
        <w:rPr>
          <w:sz w:val="24"/>
          <w:szCs w:val="24"/>
        </w:rPr>
      </w:pPr>
    </w:p>
    <w:p w14:paraId="0E467AE0" w14:textId="77777777" w:rsidR="00343E83" w:rsidRDefault="00343E83" w:rsidP="00343E83">
      <w:pPr>
        <w:pStyle w:val="normal1"/>
        <w:ind w:hanging="2"/>
        <w:rPr>
          <w:sz w:val="24"/>
          <w:szCs w:val="24"/>
        </w:rPr>
      </w:pPr>
      <w:r>
        <w:rPr>
          <w:sz w:val="24"/>
          <w:szCs w:val="24"/>
        </w:rPr>
        <w:t>М.П.</w:t>
      </w:r>
    </w:p>
    <w:p w14:paraId="40E4943B" w14:textId="77777777" w:rsidR="00343E83" w:rsidRDefault="00343E83" w:rsidP="00343E83">
      <w:pPr>
        <w:pStyle w:val="normal1"/>
        <w:ind w:hanging="2"/>
        <w:rPr>
          <w:b/>
          <w:color w:val="000000"/>
          <w:sz w:val="24"/>
          <w:szCs w:val="24"/>
        </w:rPr>
      </w:pPr>
    </w:p>
    <w:p w14:paraId="1C175F65" w14:textId="77777777" w:rsidR="00343E83" w:rsidRDefault="00343E83" w:rsidP="00343E83">
      <w:pPr>
        <w:pStyle w:val="normal1"/>
        <w:ind w:hanging="2"/>
        <w:rPr>
          <w:b/>
          <w:color w:val="000000"/>
          <w:sz w:val="24"/>
          <w:szCs w:val="24"/>
        </w:rPr>
      </w:pPr>
    </w:p>
    <w:p w14:paraId="47B375DD" w14:textId="77777777" w:rsidR="00343E83" w:rsidRDefault="00343E83" w:rsidP="00343E83">
      <w:pPr>
        <w:pStyle w:val="normal1"/>
        <w:ind w:hanging="2"/>
        <w:rPr>
          <w:b/>
          <w:color w:val="000000"/>
          <w:sz w:val="24"/>
          <w:szCs w:val="24"/>
        </w:rPr>
      </w:pPr>
      <w:r>
        <w:rPr>
          <w:b/>
          <w:color w:val="000000"/>
          <w:sz w:val="24"/>
          <w:szCs w:val="24"/>
        </w:rPr>
        <w:t>Отчет по выполнению обновлений РМИС за период с ___2025г.по ___ .2025г.</w:t>
      </w:r>
    </w:p>
    <w:tbl>
      <w:tblPr>
        <w:tblStyle w:val="TableNormal"/>
        <w:tblW w:w="15742" w:type="dxa"/>
        <w:tblInd w:w="5" w:type="dxa"/>
        <w:tblLayout w:type="fixed"/>
        <w:tblCellMar>
          <w:left w:w="108" w:type="dxa"/>
          <w:right w:w="108" w:type="dxa"/>
        </w:tblCellMar>
        <w:tblLook w:val="0400" w:firstRow="0" w:lastRow="0" w:firstColumn="0" w:lastColumn="0" w:noHBand="0" w:noVBand="1"/>
      </w:tblPr>
      <w:tblGrid>
        <w:gridCol w:w="2262"/>
        <w:gridCol w:w="3562"/>
        <w:gridCol w:w="4093"/>
        <w:gridCol w:w="2912"/>
        <w:gridCol w:w="2913"/>
      </w:tblGrid>
      <w:tr w:rsidR="00343E83" w14:paraId="202C289B" w14:textId="77777777" w:rsidTr="00D827A4">
        <w:tc>
          <w:tcPr>
            <w:tcW w:w="2262" w:type="dxa"/>
            <w:tcBorders>
              <w:top w:val="single" w:sz="4" w:space="0" w:color="000000"/>
              <w:left w:val="single" w:sz="4" w:space="0" w:color="000000"/>
              <w:bottom w:val="single" w:sz="4" w:space="0" w:color="000000"/>
              <w:right w:val="single" w:sz="4" w:space="0" w:color="000000"/>
            </w:tcBorders>
          </w:tcPr>
          <w:p w14:paraId="4ABD86C3" w14:textId="77777777" w:rsidR="00343E83" w:rsidRDefault="00343E83" w:rsidP="00D827A4">
            <w:pPr>
              <w:pStyle w:val="normal1"/>
              <w:ind w:hanging="2"/>
              <w:rPr>
                <w:b/>
                <w:sz w:val="24"/>
                <w:szCs w:val="24"/>
              </w:rPr>
            </w:pPr>
            <w:r>
              <w:rPr>
                <w:b/>
                <w:sz w:val="24"/>
                <w:szCs w:val="24"/>
              </w:rPr>
              <w:t>Дата обновления</w:t>
            </w:r>
          </w:p>
        </w:tc>
        <w:tc>
          <w:tcPr>
            <w:tcW w:w="3562" w:type="dxa"/>
            <w:tcBorders>
              <w:top w:val="single" w:sz="4" w:space="0" w:color="000000"/>
              <w:left w:val="single" w:sz="4" w:space="0" w:color="000000"/>
              <w:bottom w:val="single" w:sz="4" w:space="0" w:color="000000"/>
              <w:right w:val="single" w:sz="4" w:space="0" w:color="000000"/>
            </w:tcBorders>
          </w:tcPr>
          <w:p w14:paraId="63E7BAC2" w14:textId="77777777" w:rsidR="00343E83" w:rsidRDefault="00343E83" w:rsidP="00D827A4">
            <w:pPr>
              <w:pStyle w:val="normal1"/>
              <w:ind w:hanging="2"/>
              <w:rPr>
                <w:b/>
                <w:sz w:val="24"/>
                <w:szCs w:val="24"/>
              </w:rPr>
            </w:pPr>
            <w:r>
              <w:rPr>
                <w:b/>
                <w:sz w:val="24"/>
                <w:szCs w:val="24"/>
              </w:rPr>
              <w:t>Обновляемые базы/ноды</w:t>
            </w:r>
          </w:p>
        </w:tc>
        <w:tc>
          <w:tcPr>
            <w:tcW w:w="4093" w:type="dxa"/>
            <w:tcBorders>
              <w:top w:val="single" w:sz="4" w:space="0" w:color="000000"/>
              <w:left w:val="single" w:sz="4" w:space="0" w:color="000000"/>
              <w:bottom w:val="single" w:sz="4" w:space="0" w:color="000000"/>
              <w:right w:val="single" w:sz="4" w:space="0" w:color="000000"/>
            </w:tcBorders>
          </w:tcPr>
          <w:p w14:paraId="4BF48F19" w14:textId="77777777" w:rsidR="00343E83" w:rsidRDefault="00343E83" w:rsidP="00D827A4">
            <w:pPr>
              <w:pStyle w:val="normal1"/>
              <w:ind w:hanging="2"/>
              <w:rPr>
                <w:b/>
                <w:sz w:val="24"/>
                <w:szCs w:val="24"/>
              </w:rPr>
            </w:pPr>
            <w:r>
              <w:rPr>
                <w:b/>
                <w:sz w:val="24"/>
                <w:szCs w:val="24"/>
              </w:rPr>
              <w:t>Цель обновления</w:t>
            </w:r>
          </w:p>
        </w:tc>
        <w:tc>
          <w:tcPr>
            <w:tcW w:w="2912" w:type="dxa"/>
            <w:tcBorders>
              <w:top w:val="single" w:sz="4" w:space="0" w:color="000000"/>
              <w:left w:val="single" w:sz="4" w:space="0" w:color="000000"/>
              <w:bottom w:val="single" w:sz="4" w:space="0" w:color="000000"/>
              <w:right w:val="single" w:sz="4" w:space="0" w:color="000000"/>
            </w:tcBorders>
          </w:tcPr>
          <w:p w14:paraId="00229E22" w14:textId="77777777" w:rsidR="00343E83" w:rsidRDefault="00343E83" w:rsidP="00D827A4">
            <w:pPr>
              <w:pStyle w:val="normal1"/>
              <w:ind w:hanging="2"/>
            </w:pPr>
            <w:r>
              <w:rPr>
                <w:b/>
                <w:sz w:val="24"/>
                <w:szCs w:val="24"/>
              </w:rPr>
              <w:t>Дата согласования c Заказчиком</w:t>
            </w:r>
          </w:p>
        </w:tc>
        <w:tc>
          <w:tcPr>
            <w:tcW w:w="2913" w:type="dxa"/>
            <w:tcBorders>
              <w:top w:val="single" w:sz="4" w:space="0" w:color="000000"/>
              <w:left w:val="single" w:sz="4" w:space="0" w:color="000000"/>
              <w:bottom w:val="single" w:sz="4" w:space="0" w:color="000000"/>
              <w:right w:val="single" w:sz="4" w:space="0" w:color="000000"/>
            </w:tcBorders>
          </w:tcPr>
          <w:p w14:paraId="4B192EFB" w14:textId="77777777" w:rsidR="00343E83" w:rsidRDefault="00343E83" w:rsidP="00D827A4">
            <w:pPr>
              <w:pStyle w:val="normal1"/>
              <w:ind w:hanging="2"/>
              <w:rPr>
                <w:b/>
                <w:sz w:val="24"/>
                <w:szCs w:val="24"/>
              </w:rPr>
            </w:pPr>
            <w:r>
              <w:rPr>
                <w:b/>
                <w:sz w:val="24"/>
                <w:szCs w:val="24"/>
              </w:rPr>
              <w:t>Примечание</w:t>
            </w:r>
          </w:p>
        </w:tc>
      </w:tr>
      <w:tr w:rsidR="00343E83" w14:paraId="5332AB0D" w14:textId="77777777" w:rsidTr="00D827A4">
        <w:tc>
          <w:tcPr>
            <w:tcW w:w="2262" w:type="dxa"/>
            <w:tcBorders>
              <w:top w:val="single" w:sz="4" w:space="0" w:color="000000"/>
              <w:left w:val="single" w:sz="4" w:space="0" w:color="000000"/>
              <w:bottom w:val="single" w:sz="4" w:space="0" w:color="000000"/>
              <w:right w:val="single" w:sz="4" w:space="0" w:color="000000"/>
            </w:tcBorders>
          </w:tcPr>
          <w:p w14:paraId="591E86DE" w14:textId="77777777" w:rsidR="00343E83" w:rsidRDefault="00343E83" w:rsidP="00D827A4">
            <w:pPr>
              <w:pStyle w:val="normal1"/>
              <w:ind w:hanging="2"/>
              <w:rPr>
                <w:sz w:val="24"/>
                <w:szCs w:val="24"/>
              </w:rPr>
            </w:pPr>
          </w:p>
        </w:tc>
        <w:tc>
          <w:tcPr>
            <w:tcW w:w="3562" w:type="dxa"/>
            <w:tcBorders>
              <w:top w:val="single" w:sz="4" w:space="0" w:color="000000"/>
              <w:left w:val="single" w:sz="4" w:space="0" w:color="000000"/>
              <w:bottom w:val="single" w:sz="4" w:space="0" w:color="000000"/>
              <w:right w:val="single" w:sz="4" w:space="0" w:color="000000"/>
            </w:tcBorders>
          </w:tcPr>
          <w:p w14:paraId="0328D436" w14:textId="77777777" w:rsidR="00343E83" w:rsidRDefault="00343E83" w:rsidP="00D827A4">
            <w:pPr>
              <w:pStyle w:val="normal1"/>
              <w:ind w:hanging="2"/>
              <w:rPr>
                <w:sz w:val="24"/>
                <w:szCs w:val="24"/>
              </w:rPr>
            </w:pPr>
          </w:p>
        </w:tc>
        <w:tc>
          <w:tcPr>
            <w:tcW w:w="4093" w:type="dxa"/>
            <w:tcBorders>
              <w:top w:val="single" w:sz="4" w:space="0" w:color="000000"/>
              <w:left w:val="single" w:sz="4" w:space="0" w:color="000000"/>
              <w:bottom w:val="single" w:sz="4" w:space="0" w:color="000000"/>
              <w:right w:val="single" w:sz="4" w:space="0" w:color="000000"/>
            </w:tcBorders>
          </w:tcPr>
          <w:p w14:paraId="5061BBC3" w14:textId="77777777" w:rsidR="00343E83" w:rsidRDefault="00343E83" w:rsidP="00D827A4">
            <w:pPr>
              <w:pStyle w:val="normal1"/>
              <w:ind w:hanging="2"/>
              <w:rPr>
                <w:sz w:val="24"/>
                <w:szCs w:val="24"/>
              </w:rPr>
            </w:pPr>
          </w:p>
        </w:tc>
        <w:tc>
          <w:tcPr>
            <w:tcW w:w="2912" w:type="dxa"/>
            <w:tcBorders>
              <w:top w:val="single" w:sz="4" w:space="0" w:color="000000"/>
              <w:left w:val="single" w:sz="4" w:space="0" w:color="000000"/>
              <w:bottom w:val="single" w:sz="4" w:space="0" w:color="000000"/>
              <w:right w:val="single" w:sz="4" w:space="0" w:color="000000"/>
            </w:tcBorders>
          </w:tcPr>
          <w:p w14:paraId="506CFEC2" w14:textId="77777777" w:rsidR="00343E83" w:rsidRDefault="00343E83" w:rsidP="00D827A4">
            <w:pPr>
              <w:pStyle w:val="normal1"/>
              <w:ind w:hanging="2"/>
              <w:rPr>
                <w:sz w:val="24"/>
                <w:szCs w:val="24"/>
              </w:rPr>
            </w:pPr>
          </w:p>
        </w:tc>
        <w:tc>
          <w:tcPr>
            <w:tcW w:w="2913" w:type="dxa"/>
            <w:tcBorders>
              <w:top w:val="single" w:sz="4" w:space="0" w:color="000000"/>
              <w:left w:val="single" w:sz="4" w:space="0" w:color="000000"/>
              <w:bottom w:val="single" w:sz="4" w:space="0" w:color="000000"/>
              <w:right w:val="single" w:sz="4" w:space="0" w:color="000000"/>
            </w:tcBorders>
          </w:tcPr>
          <w:p w14:paraId="00763DEF" w14:textId="77777777" w:rsidR="00343E83" w:rsidRDefault="00343E83" w:rsidP="00D827A4">
            <w:pPr>
              <w:pStyle w:val="normal1"/>
              <w:ind w:hanging="2"/>
              <w:rPr>
                <w:sz w:val="24"/>
                <w:szCs w:val="24"/>
              </w:rPr>
            </w:pPr>
          </w:p>
        </w:tc>
      </w:tr>
    </w:tbl>
    <w:p w14:paraId="59D8F886" w14:textId="77777777" w:rsidR="00343E83" w:rsidRDefault="00343E83" w:rsidP="00343E83">
      <w:pPr>
        <w:pStyle w:val="normal1"/>
        <w:ind w:hanging="2"/>
        <w:rPr>
          <w:sz w:val="24"/>
          <w:szCs w:val="24"/>
        </w:rPr>
      </w:pPr>
    </w:p>
    <w:p w14:paraId="73C31A12" w14:textId="77777777" w:rsidR="00343E83" w:rsidRDefault="00343E83" w:rsidP="00343E83">
      <w:pPr>
        <w:pStyle w:val="normal1"/>
        <w:ind w:hanging="2"/>
        <w:rPr>
          <w:sz w:val="24"/>
          <w:szCs w:val="24"/>
        </w:rPr>
      </w:pPr>
      <w:r>
        <w:rPr>
          <w:sz w:val="24"/>
          <w:szCs w:val="24"/>
        </w:rPr>
        <w:t>Исполнитель ___________________________________/________________/</w:t>
      </w:r>
    </w:p>
    <w:p w14:paraId="69D600E2" w14:textId="1ECC2C3D" w:rsidR="00AC76EC" w:rsidRDefault="00343E83" w:rsidP="00343E83">
      <w:pPr>
        <w:spacing w:line="259" w:lineRule="auto"/>
        <w:ind w:left="0" w:hanging="2"/>
      </w:pPr>
      <w:r>
        <w:rPr>
          <w:sz w:val="24"/>
          <w:szCs w:val="24"/>
        </w:rPr>
        <w:t>М.П.</w:t>
      </w:r>
      <w:r w:rsidR="00AC76EC">
        <w:t xml:space="preserve"> </w:t>
      </w:r>
    </w:p>
    <w:p w14:paraId="51ECDBC1" w14:textId="77777777" w:rsidR="00AC76EC" w:rsidRDefault="00AC76EC" w:rsidP="00AC76EC">
      <w:pPr>
        <w:ind w:left="0" w:hanging="2"/>
        <w:rPr>
          <w:sz w:val="24"/>
          <w:szCs w:val="24"/>
        </w:rPr>
      </w:pPr>
    </w:p>
    <w:p w14:paraId="79399282" w14:textId="77777777" w:rsidR="00AC76EC" w:rsidRPr="00BB4475" w:rsidRDefault="00AC76EC" w:rsidP="00AC76EC">
      <w:pPr>
        <w:pBdr>
          <w:top w:val="none" w:sz="4" w:space="0" w:color="000000"/>
          <w:left w:val="none" w:sz="4" w:space="0" w:color="000000"/>
          <w:bottom w:val="none" w:sz="4" w:space="0" w:color="000000"/>
          <w:right w:val="none" w:sz="4" w:space="0" w:color="000000"/>
          <w:between w:val="none" w:sz="4" w:space="0" w:color="000000"/>
        </w:pBdr>
        <w:spacing w:line="276" w:lineRule="auto"/>
        <w:ind w:left="0" w:hanging="2"/>
        <w:jc w:val="center"/>
        <w:rPr>
          <w:b/>
          <w:sz w:val="24"/>
          <w:szCs w:val="24"/>
        </w:rPr>
      </w:pPr>
    </w:p>
    <w:sectPr w:rsidR="00AC76EC" w:rsidRPr="00BB4475" w:rsidSect="00CE06ED">
      <w:footerReference w:type="default" r:id="rId68"/>
      <w:pgSz w:w="11906" w:h="16838"/>
      <w:pgMar w:top="568" w:right="624" w:bottom="709" w:left="1021" w:header="0" w:footer="278" w:gutter="0"/>
      <w:cols w:space="720"/>
      <w:formProt w:val="0"/>
      <w:docGrid w:linePitch="299"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C4F8" w14:textId="77777777" w:rsidR="009F2D73" w:rsidRDefault="009F2D73" w:rsidP="000C090E">
      <w:pPr>
        <w:spacing w:line="240" w:lineRule="auto"/>
        <w:ind w:left="0" w:hanging="2"/>
      </w:pPr>
      <w:r>
        <w:separator/>
      </w:r>
    </w:p>
  </w:endnote>
  <w:endnote w:type="continuationSeparator" w:id="0">
    <w:p w14:paraId="7D8E7E88" w14:textId="77777777" w:rsidR="009F2D73" w:rsidRDefault="009F2D73" w:rsidP="000C090E">
      <w:pPr>
        <w:spacing w:line="240" w:lineRule="auto"/>
        <w:ind w:left="0" w:hanging="2"/>
      </w:pPr>
      <w:r>
        <w:continuationSeparator/>
      </w:r>
    </w:p>
  </w:endnote>
  <w:endnote w:type="continuationNotice" w:id="1">
    <w:p w14:paraId="310DA5F9" w14:textId="77777777" w:rsidR="009F2D73" w:rsidRDefault="009F2D73">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46">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PT Astra Serif">
    <w:altName w:val="Arial"/>
    <w:charset w:val="01"/>
    <w:family w:val="roman"/>
    <w:pitch w:val="default"/>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Noto Sans Devanagari">
    <w:altName w:val="Arial"/>
    <w:charset w:val="00"/>
    <w:family w:val="swiss"/>
    <w:pitch w:val="variable"/>
    <w:sig w:usb0="80008023" w:usb1="00002046"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1F19" w14:textId="77777777" w:rsidR="00343E83" w:rsidRDefault="00343E83">
    <w:pPr>
      <w:pStyle w:val="normal1"/>
      <w:tabs>
        <w:tab w:val="center" w:pos="4513"/>
        <w:tab w:val="right" w:pos="9026"/>
      </w:tabs>
      <w:jc w:val="center"/>
      <w:rPr>
        <w:rFonts w:eastAsia="Times New Roman" w:cs="Times New Roman"/>
        <w:color w:val="000000"/>
      </w:rPr>
    </w:pPr>
    <w:r>
      <w:fldChar w:fldCharType="begin"/>
    </w:r>
    <w:r>
      <w:instrText xml:space="preserve"> PAGE </w:instrText>
    </w:r>
    <w:r>
      <w:fldChar w:fldCharType="separate"/>
    </w:r>
    <w:r w:rsidR="00627358">
      <w:rPr>
        <w:noProof/>
      </w:rPr>
      <w:t>10</w:t>
    </w:r>
    <w:r>
      <w:fldChar w:fldCharType="end"/>
    </w:r>
  </w:p>
  <w:p w14:paraId="3D93E49D" w14:textId="77777777" w:rsidR="00343E83" w:rsidRDefault="00343E83">
    <w:pPr>
      <w:pStyle w:val="normal1"/>
      <w:tabs>
        <w:tab w:val="center" w:pos="4513"/>
        <w:tab w:val="right" w:pos="9026"/>
      </w:tabs>
      <w:ind w:firstLine="0"/>
      <w:rPr>
        <w:rFonts w:eastAsia="Times New Roman" w:cs="Times New Roman"/>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450B" w14:textId="77777777" w:rsidR="00343E83" w:rsidRDefault="00343E83">
    <w:pPr>
      <w:pStyle w:val="normal1"/>
      <w:tabs>
        <w:tab w:val="center" w:pos="4513"/>
        <w:tab w:val="right" w:pos="9026"/>
      </w:tabs>
      <w:ind w:hanging="2"/>
      <w:jc w:val="center"/>
      <w:rPr>
        <w:rFonts w:eastAsia="Times New Roman" w:cs="Times New Roman"/>
        <w:color w:val="000000"/>
      </w:rPr>
    </w:pPr>
    <w:r>
      <w:fldChar w:fldCharType="begin"/>
    </w:r>
    <w:r>
      <w:instrText xml:space="preserve"> PAGE </w:instrText>
    </w:r>
    <w:r>
      <w:fldChar w:fldCharType="separate"/>
    </w:r>
    <w:r w:rsidR="00627358">
      <w:rPr>
        <w:noProof/>
      </w:rPr>
      <w:t>18</w:t>
    </w:r>
    <w:r>
      <w:fldChar w:fldCharType="end"/>
    </w:r>
  </w:p>
  <w:p w14:paraId="17C4A4FE" w14:textId="77777777" w:rsidR="00343E83" w:rsidRDefault="00343E83">
    <w:pPr>
      <w:pStyle w:val="normal1"/>
      <w:tabs>
        <w:tab w:val="center" w:pos="4513"/>
        <w:tab w:val="right" w:pos="9026"/>
      </w:tabs>
      <w:ind w:hanging="2"/>
      <w:rPr>
        <w:rFonts w:eastAsia="Times New Roman" w:cs="Times New Roman"/>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B569" w14:textId="77777777" w:rsidR="00343E83" w:rsidRDefault="00343E83">
    <w:pPr>
      <w:pStyle w:val="normal1"/>
      <w:ind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6871" w14:textId="77777777" w:rsidR="00343E83" w:rsidRDefault="00343E83">
    <w:pPr>
      <w:pStyle w:val="normal1"/>
      <w:tabs>
        <w:tab w:val="center" w:pos="4513"/>
        <w:tab w:val="right" w:pos="9026"/>
      </w:tabs>
      <w:ind w:hanging="2"/>
      <w:jc w:val="center"/>
      <w:rPr>
        <w:rFonts w:eastAsia="Times New Roman" w:cs="Times New Roman"/>
        <w:color w:val="000000"/>
      </w:rPr>
    </w:pPr>
    <w:r>
      <w:fldChar w:fldCharType="begin"/>
    </w:r>
    <w:r>
      <w:instrText xml:space="preserve"> PAGE </w:instrText>
    </w:r>
    <w:r>
      <w:fldChar w:fldCharType="separate"/>
    </w:r>
    <w:r w:rsidR="00627358">
      <w:rPr>
        <w:noProof/>
      </w:rPr>
      <w:t>19</w:t>
    </w:r>
    <w:r>
      <w:fldChar w:fldCharType="end"/>
    </w:r>
  </w:p>
  <w:p w14:paraId="22E9795D" w14:textId="77777777" w:rsidR="00343E83" w:rsidRDefault="00343E83">
    <w:pPr>
      <w:pStyle w:val="normal1"/>
      <w:tabs>
        <w:tab w:val="center" w:pos="4513"/>
        <w:tab w:val="right" w:pos="9026"/>
      </w:tabs>
      <w:ind w:hanging="2"/>
      <w:rPr>
        <w:rFonts w:eastAsia="Times New Roman" w:cs="Times New Roman"/>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0AEB" w14:textId="77777777" w:rsidR="00343E83" w:rsidRDefault="00343E83">
    <w:pPr>
      <w:pStyle w:val="normal1"/>
      <w:ind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4DB9C" w14:textId="114C2225" w:rsidR="009A1744" w:rsidRDefault="009A1744">
    <w:pPr>
      <w:pStyle w:val="af7"/>
      <w:ind w:left="0" w:hanging="2"/>
      <w:jc w:val="center"/>
      <w:rPr>
        <w:sz w:val="22"/>
        <w:szCs w:val="22"/>
      </w:rPr>
    </w:pPr>
    <w:r>
      <w:rPr>
        <w:sz w:val="22"/>
        <w:szCs w:val="22"/>
      </w:rPr>
      <w:fldChar w:fldCharType="begin"/>
    </w:r>
    <w:r>
      <w:rPr>
        <w:sz w:val="22"/>
        <w:szCs w:val="22"/>
      </w:rPr>
      <w:instrText xml:space="preserve"> PAGE </w:instrText>
    </w:r>
    <w:r>
      <w:rPr>
        <w:sz w:val="22"/>
        <w:szCs w:val="22"/>
      </w:rPr>
      <w:fldChar w:fldCharType="separate"/>
    </w:r>
    <w:r w:rsidR="00627358">
      <w:rPr>
        <w:noProof/>
        <w:sz w:val="22"/>
        <w:szCs w:val="22"/>
      </w:rPr>
      <w:t>22</w:t>
    </w:r>
    <w:r>
      <w:rPr>
        <w:sz w:val="22"/>
        <w:szCs w:val="22"/>
      </w:rPr>
      <w:fldChar w:fldCharType="end"/>
    </w:r>
  </w:p>
  <w:p w14:paraId="564C79E3" w14:textId="77777777" w:rsidR="009A1744" w:rsidRDefault="009A1744">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DDD7" w14:textId="77777777" w:rsidR="009F2D73" w:rsidRDefault="009F2D73" w:rsidP="000C090E">
      <w:pPr>
        <w:spacing w:line="240" w:lineRule="auto"/>
        <w:ind w:left="0" w:hanging="2"/>
      </w:pPr>
      <w:r>
        <w:separator/>
      </w:r>
    </w:p>
  </w:footnote>
  <w:footnote w:type="continuationSeparator" w:id="0">
    <w:p w14:paraId="397DB91A" w14:textId="77777777" w:rsidR="009F2D73" w:rsidRDefault="009F2D73" w:rsidP="000C090E">
      <w:pPr>
        <w:spacing w:line="240" w:lineRule="auto"/>
        <w:ind w:left="0" w:hanging="2"/>
      </w:pPr>
      <w:r>
        <w:continuationSeparator/>
      </w:r>
    </w:p>
  </w:footnote>
  <w:footnote w:type="continuationNotice" w:id="1">
    <w:p w14:paraId="6898E8C7" w14:textId="77777777" w:rsidR="009F2D73" w:rsidRDefault="009F2D73">
      <w:pPr>
        <w:spacing w:line="240" w:lineRule="auto"/>
        <w:ind w:left="0" w:hanging="2"/>
      </w:pPr>
    </w:p>
  </w:footnote>
  <w:footnote w:id="2">
    <w:p w14:paraId="615EEE1A" w14:textId="77777777" w:rsidR="00343E83" w:rsidRDefault="00343E83" w:rsidP="00343E83">
      <w:pPr>
        <w:pStyle w:val="affff3"/>
        <w:ind w:hanging="2"/>
      </w:pPr>
      <w:r>
        <w:rPr>
          <w:rStyle w:val="affff5"/>
        </w:rPr>
        <w:footnoteRef/>
      </w:r>
      <w:r>
        <w:t xml:space="preserve"> </w:t>
      </w:r>
      <w:r>
        <w:rPr>
          <w:color w:val="000000"/>
          <w:sz w:val="24"/>
          <w:szCs w:val="24"/>
        </w:rPr>
        <w:t>при условии отсутствия соответствующих ресурсов на стороне Заказчика, по запросу, согласованному со специалистами ИБ Заказчика и Исполнителя.</w:t>
      </w:r>
    </w:p>
  </w:footnote>
  <w:footnote w:id="3">
    <w:p w14:paraId="11E157AE" w14:textId="77777777" w:rsidR="00343E83" w:rsidRDefault="00343E83" w:rsidP="00343E83">
      <w:pPr>
        <w:pStyle w:val="affff3"/>
        <w:ind w:hanging="2"/>
      </w:pPr>
      <w:r>
        <w:rPr>
          <w:rStyle w:val="affff5"/>
        </w:rPr>
        <w:footnoteRef/>
      </w:r>
      <w:r>
        <w:t xml:space="preserve"> </w:t>
      </w:r>
      <w:r w:rsidRPr="004527A7">
        <w:rPr>
          <w:color w:val="000000"/>
          <w:sz w:val="24"/>
          <w:szCs w:val="24"/>
        </w:rPr>
        <w:t xml:space="preserve">при условии </w:t>
      </w:r>
      <w:r>
        <w:rPr>
          <w:color w:val="000000"/>
          <w:sz w:val="24"/>
          <w:szCs w:val="24"/>
        </w:rPr>
        <w:t>появления</w:t>
      </w:r>
      <w:r w:rsidRPr="004527A7">
        <w:rPr>
          <w:color w:val="000000"/>
          <w:sz w:val="24"/>
          <w:szCs w:val="24"/>
        </w:rPr>
        <w:t xml:space="preserve"> указанных изменений</w:t>
      </w:r>
      <w:r>
        <w:rPr>
          <w:color w:val="000000"/>
        </w:rPr>
        <w:t xml:space="preserve"> </w:t>
      </w:r>
      <w:r w:rsidRPr="007A5AA9">
        <w:rPr>
          <w:color w:val="000000"/>
          <w:sz w:val="24"/>
          <w:szCs w:val="24"/>
        </w:rPr>
        <w:t>во время действия настоящего контракта</w:t>
      </w:r>
      <w:r>
        <w:rPr>
          <w:color w:val="000000"/>
          <w:sz w:val="24"/>
          <w:szCs w:val="24"/>
        </w:rPr>
        <w:t>.</w:t>
      </w:r>
    </w:p>
  </w:footnote>
  <w:footnote w:id="4">
    <w:p w14:paraId="0CED67D6" w14:textId="77777777" w:rsidR="00343E83" w:rsidRDefault="00343E83" w:rsidP="00343E83">
      <w:pPr>
        <w:pStyle w:val="affff3"/>
        <w:ind w:hanging="2"/>
      </w:pPr>
      <w:r>
        <w:rPr>
          <w:rStyle w:val="affff5"/>
        </w:rPr>
        <w:footnoteRef/>
      </w:r>
      <w:r>
        <w:t xml:space="preserve"> </w:t>
      </w:r>
      <w:r>
        <w:rPr>
          <w:color w:val="000000"/>
          <w:sz w:val="24"/>
          <w:szCs w:val="24"/>
        </w:rPr>
        <w:t>при условии предоставления Заказчиком технического задания на внесение изменений.</w:t>
      </w:r>
    </w:p>
  </w:footnote>
  <w:footnote w:id="5">
    <w:p w14:paraId="0AB52402" w14:textId="77777777" w:rsidR="00343E83" w:rsidRPr="00281554" w:rsidRDefault="00343E83" w:rsidP="00343E83">
      <w:pPr>
        <w:pStyle w:val="affff3"/>
        <w:ind w:hanging="2"/>
        <w:rPr>
          <w:color w:val="000000"/>
          <w:sz w:val="24"/>
          <w:szCs w:val="24"/>
        </w:rPr>
      </w:pPr>
      <w:r>
        <w:rPr>
          <w:rStyle w:val="affff5"/>
        </w:rPr>
        <w:footnoteRef/>
      </w:r>
      <w:r>
        <w:t xml:space="preserve"> </w:t>
      </w:r>
      <w:r w:rsidRPr="00281554">
        <w:rPr>
          <w:color w:val="000000"/>
          <w:sz w:val="24"/>
          <w:szCs w:val="24"/>
        </w:rPr>
        <w:t>при условии наличия соответствующих настроенных и функционирующих модулей в текущей реализации Подсистемы Клинико-диагностическая лаборатория РМИС Ивановской области</w:t>
      </w:r>
    </w:p>
  </w:footnote>
  <w:footnote w:id="6">
    <w:p w14:paraId="62331B18" w14:textId="77777777" w:rsidR="00343E83" w:rsidRDefault="00343E83" w:rsidP="00343E83">
      <w:pPr>
        <w:pStyle w:val="affff3"/>
        <w:ind w:hanging="2"/>
      </w:pPr>
      <w:r>
        <w:rPr>
          <w:rStyle w:val="affff5"/>
        </w:rPr>
        <w:footnoteRef/>
      </w:r>
      <w:r>
        <w:t xml:space="preserve"> </w:t>
      </w:r>
      <w:r>
        <w:rPr>
          <w:color w:val="000000"/>
          <w:sz w:val="24"/>
          <w:szCs w:val="24"/>
        </w:rPr>
        <w:t>при условии существующей на момент заключения Контракта интеграции РМИС с бухгалтерской системой МО</w:t>
      </w:r>
    </w:p>
  </w:footnote>
  <w:footnote w:id="7">
    <w:p w14:paraId="5DA354AA" w14:textId="77777777" w:rsidR="00343E83" w:rsidRDefault="00343E83" w:rsidP="00343E83">
      <w:pPr>
        <w:pStyle w:val="normal1"/>
        <w:spacing w:after="60"/>
        <w:ind w:hanging="2"/>
        <w:jc w:val="both"/>
        <w:rPr>
          <w:sz w:val="18"/>
          <w:szCs w:val="18"/>
        </w:rPr>
      </w:pPr>
      <w:r>
        <w:rPr>
          <w:rStyle w:val="afb"/>
        </w:rPr>
        <w:footnoteRef/>
      </w:r>
      <w:r>
        <w:rPr>
          <w:sz w:val="18"/>
          <w:szCs w:val="18"/>
        </w:rPr>
        <w:t xml:space="preserve"> Значение показателей - процент от общего числа закрытых Запросов соответствующего приоритета в соответствующем отчетном периоде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DBA4" w14:textId="77777777" w:rsidR="00343E83" w:rsidRDefault="00343E83" w:rsidP="00281554">
    <w:pPr>
      <w:pStyle w:val="normal1"/>
      <w:tabs>
        <w:tab w:val="center" w:pos="4513"/>
        <w:tab w:val="right" w:pos="9026"/>
      </w:tabs>
      <w:ind w:firstLine="0"/>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707E" w14:textId="77777777" w:rsidR="00343E83" w:rsidRDefault="00343E83" w:rsidP="00D96349">
    <w:pPr>
      <w:pStyle w:val="normal1"/>
      <w:numPr>
        <w:ilvl w:val="0"/>
        <w:numId w:val="19"/>
      </w:numPr>
      <w:tabs>
        <w:tab w:val="center" w:pos="4513"/>
        <w:tab w:val="right" w:pos="9026"/>
      </w:tabs>
      <w:ind w:left="0" w:hanging="2"/>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877C" w14:textId="77777777" w:rsidR="00343E83" w:rsidRDefault="00343E83">
    <w:pPr>
      <w:pStyle w:val="normal1"/>
      <w:ind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9719" w14:textId="77777777" w:rsidR="00343E83" w:rsidRDefault="00343E83" w:rsidP="00D96349">
    <w:pPr>
      <w:pStyle w:val="normal1"/>
      <w:numPr>
        <w:ilvl w:val="0"/>
        <w:numId w:val="19"/>
      </w:numPr>
      <w:tabs>
        <w:tab w:val="center" w:pos="4513"/>
        <w:tab w:val="right" w:pos="9026"/>
      </w:tabs>
      <w:ind w:left="0" w:hanging="2"/>
      <w:rPr>
        <w:rFonts w:eastAsia="Times New Roman" w:cs="Times New Roman"/>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C238" w14:textId="77777777" w:rsidR="00343E83" w:rsidRDefault="00343E83">
    <w:pPr>
      <w:pStyle w:val="normal1"/>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546"/>
    <w:multiLevelType w:val="multilevel"/>
    <w:tmpl w:val="6C36F452"/>
    <w:lvl w:ilvl="0">
      <w:start w:val="1"/>
      <w:numFmt w:val="decimal"/>
      <w:pStyle w:val="a"/>
      <w:lvlText w:val="%1"/>
      <w:lvlJc w:val="left"/>
      <w:pPr>
        <w:ind w:left="1638" w:hanging="564"/>
      </w:pPr>
      <w:rPr>
        <w:b/>
        <w:vertAlign w:val="baseline"/>
      </w:rPr>
    </w:lvl>
    <w:lvl w:ilvl="1">
      <w:start w:val="1"/>
      <w:numFmt w:val="decimal"/>
      <w:lvlText w:val="%1.%2"/>
      <w:lvlJc w:val="left"/>
      <w:pPr>
        <w:ind w:left="1638" w:hanging="564"/>
      </w:pPr>
      <w:rPr>
        <w:b/>
        <w:sz w:val="28"/>
        <w:szCs w:val="28"/>
        <w:vertAlign w:val="baseline"/>
      </w:rPr>
    </w:lvl>
    <w:lvl w:ilvl="2">
      <w:start w:val="1"/>
      <w:numFmt w:val="bullet"/>
      <w:lvlText w:val="−"/>
      <w:lvlJc w:val="left"/>
      <w:pPr>
        <w:ind w:left="1794" w:hanging="360"/>
      </w:pPr>
      <w:rPr>
        <w:rFonts w:ascii="Noto Sans Symbols" w:eastAsia="Noto Sans Symbols" w:hAnsi="Noto Sans Symbols" w:cs="Noto Sans Symbols"/>
        <w:sz w:val="28"/>
        <w:szCs w:val="28"/>
        <w:vertAlign w:val="baseline"/>
      </w:rPr>
    </w:lvl>
    <w:lvl w:ilvl="3">
      <w:start w:val="1"/>
      <w:numFmt w:val="bullet"/>
      <w:lvlText w:val="●"/>
      <w:lvlJc w:val="left"/>
      <w:pPr>
        <w:ind w:left="3592" w:hanging="360"/>
      </w:pPr>
      <w:rPr>
        <w:rFonts w:ascii="Noto Sans Symbols" w:eastAsia="Noto Sans Symbols" w:hAnsi="Noto Sans Symbols" w:cs="Noto Sans Symbols"/>
        <w:vertAlign w:val="baseline"/>
      </w:rPr>
    </w:lvl>
    <w:lvl w:ilvl="4">
      <w:start w:val="1"/>
      <w:numFmt w:val="bullet"/>
      <w:lvlText w:val="●"/>
      <w:lvlJc w:val="left"/>
      <w:pPr>
        <w:ind w:left="4488" w:hanging="360"/>
      </w:pPr>
      <w:rPr>
        <w:rFonts w:ascii="Noto Sans Symbols" w:eastAsia="Noto Sans Symbols" w:hAnsi="Noto Sans Symbols" w:cs="Noto Sans Symbols"/>
        <w:vertAlign w:val="baseline"/>
      </w:rPr>
    </w:lvl>
    <w:lvl w:ilvl="5">
      <w:start w:val="1"/>
      <w:numFmt w:val="bullet"/>
      <w:lvlText w:val="●"/>
      <w:lvlJc w:val="left"/>
      <w:pPr>
        <w:ind w:left="5385" w:hanging="360"/>
      </w:pPr>
      <w:rPr>
        <w:rFonts w:ascii="Noto Sans Symbols" w:eastAsia="Noto Sans Symbols" w:hAnsi="Noto Sans Symbols" w:cs="Noto Sans Symbols"/>
        <w:vertAlign w:val="baseline"/>
      </w:rPr>
    </w:lvl>
    <w:lvl w:ilvl="6">
      <w:start w:val="1"/>
      <w:numFmt w:val="bullet"/>
      <w:lvlText w:val="●"/>
      <w:lvlJc w:val="left"/>
      <w:pPr>
        <w:ind w:left="6281" w:hanging="360"/>
      </w:pPr>
      <w:rPr>
        <w:rFonts w:ascii="Noto Sans Symbols" w:eastAsia="Noto Sans Symbols" w:hAnsi="Noto Sans Symbols" w:cs="Noto Sans Symbols"/>
        <w:vertAlign w:val="baseline"/>
      </w:rPr>
    </w:lvl>
    <w:lvl w:ilvl="7">
      <w:start w:val="1"/>
      <w:numFmt w:val="bullet"/>
      <w:lvlText w:val="●"/>
      <w:lvlJc w:val="left"/>
      <w:pPr>
        <w:ind w:left="7177" w:hanging="360"/>
      </w:pPr>
      <w:rPr>
        <w:rFonts w:ascii="Noto Sans Symbols" w:eastAsia="Noto Sans Symbols" w:hAnsi="Noto Sans Symbols" w:cs="Noto Sans Symbols"/>
        <w:vertAlign w:val="baseline"/>
      </w:rPr>
    </w:lvl>
    <w:lvl w:ilvl="8">
      <w:start w:val="1"/>
      <w:numFmt w:val="bullet"/>
      <w:lvlText w:val="●"/>
      <w:lvlJc w:val="left"/>
      <w:pPr>
        <w:ind w:left="8073" w:hanging="360"/>
      </w:pPr>
      <w:rPr>
        <w:rFonts w:ascii="Noto Sans Symbols" w:eastAsia="Noto Sans Symbols" w:hAnsi="Noto Sans Symbols" w:cs="Noto Sans Symbols"/>
        <w:vertAlign w:val="baseline"/>
      </w:rPr>
    </w:lvl>
  </w:abstractNum>
  <w:abstractNum w:abstractNumId="1" w15:restartNumberingAfterBreak="0">
    <w:nsid w:val="04B54D98"/>
    <w:multiLevelType w:val="hybridMultilevel"/>
    <w:tmpl w:val="91283706"/>
    <w:lvl w:ilvl="0" w:tplc="29F02A68">
      <w:start w:val="1"/>
      <w:numFmt w:val="decimal"/>
      <w:pStyle w:val="a0"/>
      <w:lvlText w:val="%1."/>
      <w:lvlJc w:val="left"/>
      <w:pPr>
        <w:ind w:left="394" w:hanging="360"/>
      </w:pPr>
      <w:rPr>
        <w:rFonts w:hint="default"/>
        <w:b w:val="0"/>
        <w:bCs/>
        <w:i w:val="0"/>
      </w:rPr>
    </w:lvl>
    <w:lvl w:ilvl="1" w:tplc="FFFFFFFF" w:tentative="1">
      <w:start w:val="1"/>
      <w:numFmt w:val="lowerLetter"/>
      <w:lvlText w:val="%2."/>
      <w:lvlJc w:val="left"/>
      <w:pPr>
        <w:ind w:left="1114" w:hanging="360"/>
      </w:pPr>
      <w:rPr>
        <w:rFonts w:cs="Times New Roman"/>
      </w:rPr>
    </w:lvl>
    <w:lvl w:ilvl="2" w:tplc="FFFFFFFF" w:tentative="1">
      <w:start w:val="1"/>
      <w:numFmt w:val="lowerRoman"/>
      <w:lvlText w:val="%3."/>
      <w:lvlJc w:val="right"/>
      <w:pPr>
        <w:ind w:left="1834" w:hanging="180"/>
      </w:pPr>
      <w:rPr>
        <w:rFonts w:cs="Times New Roman"/>
      </w:rPr>
    </w:lvl>
    <w:lvl w:ilvl="3" w:tplc="FFFFFFFF" w:tentative="1">
      <w:start w:val="1"/>
      <w:numFmt w:val="decimal"/>
      <w:lvlText w:val="%4."/>
      <w:lvlJc w:val="left"/>
      <w:pPr>
        <w:ind w:left="2554" w:hanging="360"/>
      </w:pPr>
      <w:rPr>
        <w:rFonts w:cs="Times New Roman"/>
      </w:rPr>
    </w:lvl>
    <w:lvl w:ilvl="4" w:tplc="FFFFFFFF" w:tentative="1">
      <w:start w:val="1"/>
      <w:numFmt w:val="lowerLetter"/>
      <w:lvlText w:val="%5."/>
      <w:lvlJc w:val="left"/>
      <w:pPr>
        <w:ind w:left="3274" w:hanging="360"/>
      </w:pPr>
      <w:rPr>
        <w:rFonts w:cs="Times New Roman"/>
      </w:rPr>
    </w:lvl>
    <w:lvl w:ilvl="5" w:tplc="FFFFFFFF" w:tentative="1">
      <w:start w:val="1"/>
      <w:numFmt w:val="lowerRoman"/>
      <w:lvlText w:val="%6."/>
      <w:lvlJc w:val="right"/>
      <w:pPr>
        <w:ind w:left="3994" w:hanging="180"/>
      </w:pPr>
      <w:rPr>
        <w:rFonts w:cs="Times New Roman"/>
      </w:rPr>
    </w:lvl>
    <w:lvl w:ilvl="6" w:tplc="FFFFFFFF" w:tentative="1">
      <w:start w:val="1"/>
      <w:numFmt w:val="decimal"/>
      <w:lvlText w:val="%7."/>
      <w:lvlJc w:val="left"/>
      <w:pPr>
        <w:ind w:left="4714" w:hanging="360"/>
      </w:pPr>
      <w:rPr>
        <w:rFonts w:cs="Times New Roman"/>
      </w:rPr>
    </w:lvl>
    <w:lvl w:ilvl="7" w:tplc="FFFFFFFF" w:tentative="1">
      <w:start w:val="1"/>
      <w:numFmt w:val="lowerLetter"/>
      <w:lvlText w:val="%8."/>
      <w:lvlJc w:val="left"/>
      <w:pPr>
        <w:ind w:left="5434" w:hanging="360"/>
      </w:pPr>
      <w:rPr>
        <w:rFonts w:cs="Times New Roman"/>
      </w:rPr>
    </w:lvl>
    <w:lvl w:ilvl="8" w:tplc="FFFFFFFF" w:tentative="1">
      <w:start w:val="1"/>
      <w:numFmt w:val="lowerRoman"/>
      <w:lvlText w:val="%9."/>
      <w:lvlJc w:val="right"/>
      <w:pPr>
        <w:ind w:left="6154" w:hanging="180"/>
      </w:pPr>
      <w:rPr>
        <w:rFonts w:cs="Times New Roman"/>
      </w:rPr>
    </w:lvl>
  </w:abstractNum>
  <w:abstractNum w:abstractNumId="2" w15:restartNumberingAfterBreak="0">
    <w:nsid w:val="04C8123E"/>
    <w:multiLevelType w:val="multilevel"/>
    <w:tmpl w:val="0EB234E6"/>
    <w:lvl w:ilvl="0">
      <w:start w:val="1"/>
      <w:numFmt w:val="decimal"/>
      <w:lvlText w:val="%1."/>
      <w:lvlJc w:val="left"/>
      <w:pPr>
        <w:tabs>
          <w:tab w:val="num" w:pos="0"/>
        </w:tabs>
        <w:ind w:left="718" w:hanging="360"/>
      </w:pPr>
      <w:rPr>
        <w:position w:val="0"/>
        <w:sz w:val="24"/>
        <w:szCs w:val="24"/>
        <w:vertAlign w:val="baseline"/>
      </w:rPr>
    </w:lvl>
    <w:lvl w:ilvl="1">
      <w:start w:val="1"/>
      <w:numFmt w:val="decimal"/>
      <w:lvlText w:val="%2."/>
      <w:lvlJc w:val="left"/>
      <w:pPr>
        <w:tabs>
          <w:tab w:val="num" w:pos="0"/>
        </w:tabs>
        <w:ind w:left="1078" w:hanging="360"/>
      </w:pPr>
      <w:rPr>
        <w:position w:val="0"/>
        <w:sz w:val="24"/>
        <w:szCs w:val="24"/>
        <w:vertAlign w:val="baseline"/>
      </w:rPr>
    </w:lvl>
    <w:lvl w:ilvl="2">
      <w:start w:val="1"/>
      <w:numFmt w:val="decimal"/>
      <w:lvlText w:val="%3."/>
      <w:lvlJc w:val="left"/>
      <w:pPr>
        <w:tabs>
          <w:tab w:val="num" w:pos="0"/>
        </w:tabs>
        <w:ind w:left="1438" w:hanging="360"/>
      </w:pPr>
      <w:rPr>
        <w:position w:val="0"/>
        <w:sz w:val="24"/>
        <w:szCs w:val="24"/>
        <w:vertAlign w:val="baseline"/>
      </w:rPr>
    </w:lvl>
    <w:lvl w:ilvl="3">
      <w:start w:val="1"/>
      <w:numFmt w:val="decimal"/>
      <w:lvlText w:val="%4."/>
      <w:lvlJc w:val="left"/>
      <w:pPr>
        <w:tabs>
          <w:tab w:val="num" w:pos="0"/>
        </w:tabs>
        <w:ind w:left="1798" w:hanging="360"/>
      </w:pPr>
      <w:rPr>
        <w:position w:val="0"/>
        <w:sz w:val="24"/>
        <w:szCs w:val="24"/>
        <w:vertAlign w:val="baseline"/>
      </w:rPr>
    </w:lvl>
    <w:lvl w:ilvl="4">
      <w:start w:val="1"/>
      <w:numFmt w:val="decimal"/>
      <w:lvlText w:val="%5."/>
      <w:lvlJc w:val="left"/>
      <w:pPr>
        <w:tabs>
          <w:tab w:val="num" w:pos="0"/>
        </w:tabs>
        <w:ind w:left="2158" w:hanging="360"/>
      </w:pPr>
      <w:rPr>
        <w:position w:val="0"/>
        <w:sz w:val="24"/>
        <w:szCs w:val="24"/>
        <w:vertAlign w:val="baseline"/>
      </w:rPr>
    </w:lvl>
    <w:lvl w:ilvl="5">
      <w:start w:val="1"/>
      <w:numFmt w:val="decimal"/>
      <w:lvlText w:val="%6."/>
      <w:lvlJc w:val="left"/>
      <w:pPr>
        <w:tabs>
          <w:tab w:val="num" w:pos="0"/>
        </w:tabs>
        <w:ind w:left="2518" w:hanging="360"/>
      </w:pPr>
      <w:rPr>
        <w:position w:val="0"/>
        <w:sz w:val="24"/>
        <w:szCs w:val="24"/>
        <w:vertAlign w:val="baseline"/>
      </w:rPr>
    </w:lvl>
    <w:lvl w:ilvl="6">
      <w:start w:val="1"/>
      <w:numFmt w:val="decimal"/>
      <w:lvlText w:val="%7."/>
      <w:lvlJc w:val="left"/>
      <w:pPr>
        <w:tabs>
          <w:tab w:val="num" w:pos="0"/>
        </w:tabs>
        <w:ind w:left="2878" w:hanging="360"/>
      </w:pPr>
      <w:rPr>
        <w:position w:val="0"/>
        <w:sz w:val="24"/>
        <w:szCs w:val="24"/>
        <w:vertAlign w:val="baseline"/>
      </w:rPr>
    </w:lvl>
    <w:lvl w:ilvl="7">
      <w:start w:val="1"/>
      <w:numFmt w:val="decimal"/>
      <w:lvlText w:val="%8."/>
      <w:lvlJc w:val="left"/>
      <w:pPr>
        <w:tabs>
          <w:tab w:val="num" w:pos="0"/>
        </w:tabs>
        <w:ind w:left="3238" w:hanging="360"/>
      </w:pPr>
      <w:rPr>
        <w:position w:val="0"/>
        <w:sz w:val="24"/>
        <w:szCs w:val="24"/>
        <w:vertAlign w:val="baseline"/>
      </w:rPr>
    </w:lvl>
    <w:lvl w:ilvl="8">
      <w:start w:val="1"/>
      <w:numFmt w:val="decimal"/>
      <w:lvlText w:val="%9."/>
      <w:lvlJc w:val="left"/>
      <w:pPr>
        <w:tabs>
          <w:tab w:val="num" w:pos="0"/>
        </w:tabs>
        <w:ind w:left="3598" w:hanging="360"/>
      </w:pPr>
      <w:rPr>
        <w:position w:val="0"/>
        <w:sz w:val="24"/>
        <w:szCs w:val="24"/>
        <w:vertAlign w:val="baseline"/>
      </w:rPr>
    </w:lvl>
  </w:abstractNum>
  <w:abstractNum w:abstractNumId="3" w15:restartNumberingAfterBreak="0">
    <w:nsid w:val="08777E7B"/>
    <w:multiLevelType w:val="hybridMultilevel"/>
    <w:tmpl w:val="1DCC64EC"/>
    <w:lvl w:ilvl="0" w:tplc="1B588328">
      <w:start w:val="1"/>
      <w:numFmt w:val="bullet"/>
      <w:pStyle w:val="341"/>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4B21A4"/>
    <w:multiLevelType w:val="multilevel"/>
    <w:tmpl w:val="604842BA"/>
    <w:lvl w:ilvl="0">
      <w:start w:val="1"/>
      <w:numFmt w:val="decimal"/>
      <w:lvlText w:val="%1."/>
      <w:lvlJc w:val="left"/>
      <w:pPr>
        <w:tabs>
          <w:tab w:val="num" w:pos="0"/>
        </w:tabs>
        <w:ind w:left="718" w:hanging="360"/>
      </w:pPr>
    </w:lvl>
    <w:lvl w:ilvl="1">
      <w:start w:val="1"/>
      <w:numFmt w:val="lowerLetter"/>
      <w:lvlText w:val="%2."/>
      <w:lvlJc w:val="left"/>
      <w:pPr>
        <w:tabs>
          <w:tab w:val="num" w:pos="0"/>
        </w:tabs>
        <w:ind w:left="1438" w:hanging="360"/>
      </w:pPr>
    </w:lvl>
    <w:lvl w:ilvl="2">
      <w:start w:val="1"/>
      <w:numFmt w:val="lowerRoman"/>
      <w:lvlText w:val="%3."/>
      <w:lvlJc w:val="right"/>
      <w:pPr>
        <w:tabs>
          <w:tab w:val="num" w:pos="0"/>
        </w:tabs>
        <w:ind w:left="2158" w:hanging="180"/>
      </w:pPr>
    </w:lvl>
    <w:lvl w:ilvl="3">
      <w:start w:val="1"/>
      <w:numFmt w:val="decimal"/>
      <w:lvlText w:val="%4."/>
      <w:lvlJc w:val="left"/>
      <w:pPr>
        <w:tabs>
          <w:tab w:val="num" w:pos="0"/>
        </w:tabs>
        <w:ind w:left="2878" w:hanging="360"/>
      </w:pPr>
    </w:lvl>
    <w:lvl w:ilvl="4">
      <w:start w:val="1"/>
      <w:numFmt w:val="lowerLetter"/>
      <w:lvlText w:val="%5."/>
      <w:lvlJc w:val="left"/>
      <w:pPr>
        <w:tabs>
          <w:tab w:val="num" w:pos="0"/>
        </w:tabs>
        <w:ind w:left="3598" w:hanging="360"/>
      </w:pPr>
    </w:lvl>
    <w:lvl w:ilvl="5">
      <w:start w:val="1"/>
      <w:numFmt w:val="lowerRoman"/>
      <w:lvlText w:val="%6."/>
      <w:lvlJc w:val="right"/>
      <w:pPr>
        <w:tabs>
          <w:tab w:val="num" w:pos="0"/>
        </w:tabs>
        <w:ind w:left="4318" w:hanging="180"/>
      </w:pPr>
    </w:lvl>
    <w:lvl w:ilvl="6">
      <w:start w:val="1"/>
      <w:numFmt w:val="decimal"/>
      <w:lvlText w:val="%7."/>
      <w:lvlJc w:val="left"/>
      <w:pPr>
        <w:tabs>
          <w:tab w:val="num" w:pos="0"/>
        </w:tabs>
        <w:ind w:left="5038" w:hanging="360"/>
      </w:pPr>
    </w:lvl>
    <w:lvl w:ilvl="7">
      <w:start w:val="1"/>
      <w:numFmt w:val="lowerLetter"/>
      <w:lvlText w:val="%8."/>
      <w:lvlJc w:val="left"/>
      <w:pPr>
        <w:tabs>
          <w:tab w:val="num" w:pos="0"/>
        </w:tabs>
        <w:ind w:left="5758" w:hanging="360"/>
      </w:pPr>
    </w:lvl>
    <w:lvl w:ilvl="8">
      <w:start w:val="1"/>
      <w:numFmt w:val="lowerRoman"/>
      <w:lvlText w:val="%9."/>
      <w:lvlJc w:val="right"/>
      <w:pPr>
        <w:tabs>
          <w:tab w:val="num" w:pos="0"/>
        </w:tabs>
        <w:ind w:left="6478" w:hanging="180"/>
      </w:pPr>
    </w:lvl>
  </w:abstractNum>
  <w:abstractNum w:abstractNumId="5" w15:restartNumberingAfterBreak="0">
    <w:nsid w:val="18802B05"/>
    <w:multiLevelType w:val="multilevel"/>
    <w:tmpl w:val="4FA83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6" w15:restartNumberingAfterBreak="0">
    <w:nsid w:val="20F928A7"/>
    <w:multiLevelType w:val="multilevel"/>
    <w:tmpl w:val="80B2A8AE"/>
    <w:lvl w:ilvl="0">
      <w:start w:val="1"/>
      <w:numFmt w:val="decimal"/>
      <w:pStyle w:val="1"/>
      <w:lvlText w:val="%1"/>
      <w:lvlJc w:val="left"/>
      <w:pPr>
        <w:ind w:left="360" w:hanging="360"/>
      </w:pPr>
      <w:rPr>
        <w:rFonts w:hint="default"/>
        <w:vertAlign w:val="baseline"/>
      </w:rPr>
    </w:lvl>
    <w:lvl w:ilvl="1">
      <w:start w:val="1"/>
      <w:numFmt w:val="decimal"/>
      <w:pStyle w:val="2"/>
      <w:lvlText w:val="%1.%2."/>
      <w:lvlJc w:val="left"/>
      <w:pPr>
        <w:ind w:left="792" w:hanging="432"/>
      </w:pPr>
      <w:rPr>
        <w:rFonts w:hint="default"/>
        <w:vertAlign w:val="baseline"/>
      </w:rPr>
    </w:lvl>
    <w:lvl w:ilvl="2">
      <w:start w:val="1"/>
      <w:numFmt w:val="decimal"/>
      <w:pStyle w:val="3"/>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7" w15:restartNumberingAfterBreak="0">
    <w:nsid w:val="27D0085A"/>
    <w:multiLevelType w:val="multilevel"/>
    <w:tmpl w:val="0D8635E8"/>
    <w:lvl w:ilvl="0">
      <w:start w:val="1"/>
      <w:numFmt w:val="bullet"/>
      <w:pStyle w:val="10"/>
      <w:lvlText w:val="-"/>
      <w:lvlJc w:val="left"/>
      <w:pPr>
        <w:ind w:left="1429" w:hanging="360"/>
      </w:pPr>
      <w:rPr>
        <w:rFonts w:ascii="Verdana" w:eastAsia="Verdana" w:hAnsi="Verdana" w:cs="Verdana"/>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31AA7294"/>
    <w:multiLevelType w:val="multilevel"/>
    <w:tmpl w:val="B57258CE"/>
    <w:lvl w:ilvl="0">
      <w:start w:val="1"/>
      <w:numFmt w:val="decimal"/>
      <w:lvlText w:val="%1."/>
      <w:lvlJc w:val="left"/>
      <w:pPr>
        <w:tabs>
          <w:tab w:val="num" w:pos="0"/>
        </w:tabs>
        <w:ind w:left="927" w:hanging="360"/>
      </w:pPr>
      <w:rPr>
        <w:b/>
        <w:sz w:val="24"/>
        <w:szCs w:val="24"/>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9" w15:restartNumberingAfterBreak="0">
    <w:nsid w:val="347C3C41"/>
    <w:multiLevelType w:val="multilevel"/>
    <w:tmpl w:val="8200E1B8"/>
    <w:lvl w:ilvl="0">
      <w:start w:val="1"/>
      <w:numFmt w:val="decimal"/>
      <w:pStyle w:val="Numbering1"/>
      <w:lvlText w:val="%1."/>
      <w:lvlJc w:val="left"/>
      <w:pPr>
        <w:ind w:left="709" w:firstLine="0"/>
      </w:pPr>
      <w:rPr>
        <w:b/>
      </w:rPr>
    </w:lvl>
    <w:lvl w:ilvl="1">
      <w:start w:val="1"/>
      <w:numFmt w:val="decimal"/>
      <w:lvlText w:val="%1.%2."/>
      <w:lvlJc w:val="left"/>
      <w:pPr>
        <w:ind w:left="709" w:firstLine="0"/>
      </w:pPr>
      <w:rPr>
        <w:b/>
      </w:rPr>
    </w:lvl>
    <w:lvl w:ilvl="2">
      <w:start w:val="1"/>
      <w:numFmt w:val="decimal"/>
      <w:lvlText w:val="%1.%2.%3."/>
      <w:lvlJc w:val="left"/>
      <w:pPr>
        <w:ind w:left="709" w:firstLine="0"/>
      </w:pPr>
      <w:rPr>
        <w:b/>
      </w:rPr>
    </w:lvl>
    <w:lvl w:ilvl="3">
      <w:start w:val="1"/>
      <w:numFmt w:val="decimal"/>
      <w:lvlText w:val="%1.%2.%3.%4."/>
      <w:lvlJc w:val="left"/>
      <w:pPr>
        <w:ind w:left="709" w:firstLine="0"/>
      </w:pPr>
      <w:rPr>
        <w:b/>
      </w:rPr>
    </w:lvl>
    <w:lvl w:ilvl="4">
      <w:start w:val="1"/>
      <w:numFmt w:val="decimal"/>
      <w:lvlText w:val="%1.%2.%3.%4.%5."/>
      <w:lvlJc w:val="left"/>
      <w:pPr>
        <w:ind w:left="709" w:firstLine="0"/>
      </w:pPr>
      <w:rPr>
        <w:b/>
      </w:rPr>
    </w:lvl>
    <w:lvl w:ilvl="5">
      <w:start w:val="1"/>
      <w:numFmt w:val="decimal"/>
      <w:lvlText w:val="%1.%2.%3.%4.%5.%6."/>
      <w:lvlJc w:val="left"/>
      <w:pPr>
        <w:ind w:left="709" w:firstLine="0"/>
      </w:pPr>
      <w:rPr>
        <w:b/>
      </w:rPr>
    </w:lvl>
    <w:lvl w:ilvl="6">
      <w:start w:val="1"/>
      <w:numFmt w:val="decimal"/>
      <w:lvlText w:val="%1.%2.%3.%4.%5.%6.%7."/>
      <w:lvlJc w:val="left"/>
      <w:pPr>
        <w:ind w:left="709" w:firstLine="0"/>
      </w:pPr>
      <w:rPr>
        <w:b/>
      </w:rPr>
    </w:lvl>
    <w:lvl w:ilvl="7">
      <w:start w:val="1"/>
      <w:numFmt w:val="decimal"/>
      <w:lvlText w:val="%1.%2.%3.%4.%5.%6.%7.%8."/>
      <w:lvlJc w:val="left"/>
      <w:pPr>
        <w:ind w:left="709" w:firstLine="0"/>
      </w:pPr>
      <w:rPr>
        <w:b/>
      </w:rPr>
    </w:lvl>
    <w:lvl w:ilvl="8">
      <w:start w:val="1"/>
      <w:numFmt w:val="decimal"/>
      <w:lvlText w:val="%1.%2.%3.%4.%5.%6.%7.%8.%9."/>
      <w:lvlJc w:val="left"/>
      <w:pPr>
        <w:ind w:left="709" w:firstLine="0"/>
      </w:pPr>
      <w:rPr>
        <w:b/>
      </w:rPr>
    </w:lvl>
  </w:abstractNum>
  <w:abstractNum w:abstractNumId="10" w15:restartNumberingAfterBreak="0">
    <w:nsid w:val="3CE97C86"/>
    <w:multiLevelType w:val="multilevel"/>
    <w:tmpl w:val="E8BC0A72"/>
    <w:lvl w:ilvl="0">
      <w:numFmt w:val="bullet"/>
      <w:pStyle w:val="21"/>
      <w:lvlText w:val="▪"/>
      <w:lvlJc w:val="left"/>
      <w:pPr>
        <w:ind w:left="720" w:hanging="360"/>
      </w:pPr>
      <w:rPr>
        <w:rFonts w:ascii="Noto Sans Symbols" w:eastAsia="Noto Sans Symbols" w:hAnsi="Noto Sans Symbols" w:cs="Noto Sans Symbols"/>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DA177B1"/>
    <w:multiLevelType w:val="multilevel"/>
    <w:tmpl w:val="2856CB4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2" w15:restartNumberingAfterBreak="0">
    <w:nsid w:val="3DED731E"/>
    <w:multiLevelType w:val="multilevel"/>
    <w:tmpl w:val="3E5E1490"/>
    <w:lvl w:ilvl="0">
      <w:start w:val="1"/>
      <w:numFmt w:val="bullet"/>
      <w:lvlText w:val="−"/>
      <w:lvlJc w:val="left"/>
      <w:pPr>
        <w:tabs>
          <w:tab w:val="num" w:pos="0"/>
        </w:tabs>
        <w:ind w:left="1421" w:hanging="360"/>
      </w:pPr>
      <w:rPr>
        <w:rFonts w:ascii="Noto Sans Symbols" w:hAnsi="Noto Sans Symbols" w:cs="Noto Sans Symbols" w:hint="default"/>
      </w:rPr>
    </w:lvl>
    <w:lvl w:ilvl="1">
      <w:start w:val="1"/>
      <w:numFmt w:val="bullet"/>
      <w:lvlText w:val="o"/>
      <w:lvlJc w:val="left"/>
      <w:pPr>
        <w:tabs>
          <w:tab w:val="num" w:pos="0"/>
        </w:tabs>
        <w:ind w:left="2141" w:hanging="360"/>
      </w:pPr>
      <w:rPr>
        <w:rFonts w:ascii="Courier New" w:hAnsi="Courier New" w:cs="Courier New" w:hint="default"/>
      </w:rPr>
    </w:lvl>
    <w:lvl w:ilvl="2">
      <w:start w:val="1"/>
      <w:numFmt w:val="bullet"/>
      <w:lvlText w:val="▪"/>
      <w:lvlJc w:val="left"/>
      <w:pPr>
        <w:tabs>
          <w:tab w:val="num" w:pos="0"/>
        </w:tabs>
        <w:ind w:left="2861" w:hanging="360"/>
      </w:pPr>
      <w:rPr>
        <w:rFonts w:ascii="Noto Sans Symbols" w:hAnsi="Noto Sans Symbols" w:cs="Noto Sans Symbols" w:hint="default"/>
      </w:rPr>
    </w:lvl>
    <w:lvl w:ilvl="3">
      <w:start w:val="1"/>
      <w:numFmt w:val="bullet"/>
      <w:lvlText w:val="●"/>
      <w:lvlJc w:val="left"/>
      <w:pPr>
        <w:tabs>
          <w:tab w:val="num" w:pos="0"/>
        </w:tabs>
        <w:ind w:left="3581" w:hanging="360"/>
      </w:pPr>
      <w:rPr>
        <w:rFonts w:ascii="Noto Sans Symbols" w:hAnsi="Noto Sans Symbols" w:cs="Noto Sans Symbols" w:hint="default"/>
      </w:rPr>
    </w:lvl>
    <w:lvl w:ilvl="4">
      <w:start w:val="1"/>
      <w:numFmt w:val="bullet"/>
      <w:lvlText w:val="o"/>
      <w:lvlJc w:val="left"/>
      <w:pPr>
        <w:tabs>
          <w:tab w:val="num" w:pos="0"/>
        </w:tabs>
        <w:ind w:left="4301" w:hanging="360"/>
      </w:pPr>
      <w:rPr>
        <w:rFonts w:ascii="Courier New" w:hAnsi="Courier New" w:cs="Courier New" w:hint="default"/>
      </w:rPr>
    </w:lvl>
    <w:lvl w:ilvl="5">
      <w:start w:val="1"/>
      <w:numFmt w:val="bullet"/>
      <w:lvlText w:val="▪"/>
      <w:lvlJc w:val="left"/>
      <w:pPr>
        <w:tabs>
          <w:tab w:val="num" w:pos="0"/>
        </w:tabs>
        <w:ind w:left="5021" w:hanging="360"/>
      </w:pPr>
      <w:rPr>
        <w:rFonts w:ascii="Noto Sans Symbols" w:hAnsi="Noto Sans Symbols" w:cs="Noto Sans Symbols" w:hint="default"/>
      </w:rPr>
    </w:lvl>
    <w:lvl w:ilvl="6">
      <w:start w:val="1"/>
      <w:numFmt w:val="bullet"/>
      <w:lvlText w:val="●"/>
      <w:lvlJc w:val="left"/>
      <w:pPr>
        <w:tabs>
          <w:tab w:val="num" w:pos="0"/>
        </w:tabs>
        <w:ind w:left="5741" w:hanging="360"/>
      </w:pPr>
      <w:rPr>
        <w:rFonts w:ascii="Noto Sans Symbols" w:hAnsi="Noto Sans Symbols" w:cs="Noto Sans Symbols" w:hint="default"/>
      </w:rPr>
    </w:lvl>
    <w:lvl w:ilvl="7">
      <w:start w:val="1"/>
      <w:numFmt w:val="bullet"/>
      <w:lvlText w:val="o"/>
      <w:lvlJc w:val="left"/>
      <w:pPr>
        <w:tabs>
          <w:tab w:val="num" w:pos="0"/>
        </w:tabs>
        <w:ind w:left="6461" w:hanging="360"/>
      </w:pPr>
      <w:rPr>
        <w:rFonts w:ascii="Courier New" w:hAnsi="Courier New" w:cs="Courier New" w:hint="default"/>
      </w:rPr>
    </w:lvl>
    <w:lvl w:ilvl="8">
      <w:start w:val="1"/>
      <w:numFmt w:val="bullet"/>
      <w:lvlText w:val="▪"/>
      <w:lvlJc w:val="left"/>
      <w:pPr>
        <w:tabs>
          <w:tab w:val="num" w:pos="0"/>
        </w:tabs>
        <w:ind w:left="7181" w:hanging="360"/>
      </w:pPr>
      <w:rPr>
        <w:rFonts w:ascii="Noto Sans Symbols" w:hAnsi="Noto Sans Symbols" w:cs="Noto Sans Symbols" w:hint="default"/>
      </w:rPr>
    </w:lvl>
  </w:abstractNum>
  <w:abstractNum w:abstractNumId="13" w15:restartNumberingAfterBreak="0">
    <w:nsid w:val="41103AD3"/>
    <w:multiLevelType w:val="multilevel"/>
    <w:tmpl w:val="F5AA0DEE"/>
    <w:lvl w:ilvl="0">
      <w:start w:val="1"/>
      <w:numFmt w:val="decimal"/>
      <w:lvlText w:val="%1"/>
      <w:lvlJc w:val="left"/>
      <w:pPr>
        <w:tabs>
          <w:tab w:val="num" w:pos="0"/>
        </w:tabs>
        <w:ind w:left="360" w:hanging="360"/>
      </w:pPr>
      <w:rPr>
        <w:position w:val="0"/>
        <w:sz w:val="24"/>
        <w:szCs w:val="24"/>
        <w:vertAlign w:val="baseline"/>
      </w:rPr>
    </w:lvl>
    <w:lvl w:ilvl="1">
      <w:start w:val="1"/>
      <w:numFmt w:val="decimal"/>
      <w:lvlText w:val="%1.%2."/>
      <w:lvlJc w:val="left"/>
      <w:pPr>
        <w:tabs>
          <w:tab w:val="num" w:pos="0"/>
        </w:tabs>
        <w:ind w:left="792" w:hanging="432"/>
      </w:pPr>
      <w:rPr>
        <w:position w:val="0"/>
        <w:sz w:val="24"/>
        <w:szCs w:val="24"/>
        <w:vertAlign w:val="baseline"/>
      </w:rPr>
    </w:lvl>
    <w:lvl w:ilvl="2">
      <w:start w:val="1"/>
      <w:numFmt w:val="decimal"/>
      <w:lvlText w:val="%1.%2.%3."/>
      <w:lvlJc w:val="left"/>
      <w:pPr>
        <w:tabs>
          <w:tab w:val="num" w:pos="0"/>
        </w:tabs>
        <w:ind w:left="1224" w:hanging="504"/>
      </w:pPr>
      <w:rPr>
        <w:position w:val="0"/>
        <w:sz w:val="24"/>
        <w:szCs w:val="24"/>
        <w:vertAlign w:val="baseline"/>
      </w:rPr>
    </w:lvl>
    <w:lvl w:ilvl="3">
      <w:start w:val="1"/>
      <w:numFmt w:val="decimal"/>
      <w:lvlText w:val="%1.%2.%3.%4."/>
      <w:lvlJc w:val="left"/>
      <w:pPr>
        <w:tabs>
          <w:tab w:val="num" w:pos="0"/>
        </w:tabs>
        <w:ind w:left="1728" w:hanging="647"/>
      </w:pPr>
      <w:rPr>
        <w:position w:val="0"/>
        <w:sz w:val="24"/>
        <w:szCs w:val="24"/>
        <w:vertAlign w:val="baseline"/>
      </w:rPr>
    </w:lvl>
    <w:lvl w:ilvl="4">
      <w:start w:val="1"/>
      <w:numFmt w:val="decimal"/>
      <w:lvlText w:val="%1.%2.%3.%4.%5."/>
      <w:lvlJc w:val="left"/>
      <w:pPr>
        <w:tabs>
          <w:tab w:val="num" w:pos="0"/>
        </w:tabs>
        <w:ind w:left="2232" w:hanging="792"/>
      </w:pPr>
      <w:rPr>
        <w:position w:val="0"/>
        <w:sz w:val="24"/>
        <w:szCs w:val="24"/>
        <w:vertAlign w:val="baseline"/>
      </w:rPr>
    </w:lvl>
    <w:lvl w:ilvl="5">
      <w:start w:val="1"/>
      <w:numFmt w:val="decimal"/>
      <w:lvlText w:val="%1.%2.%3.%4.%5.%6."/>
      <w:lvlJc w:val="left"/>
      <w:pPr>
        <w:tabs>
          <w:tab w:val="num" w:pos="0"/>
        </w:tabs>
        <w:ind w:left="2736" w:hanging="933"/>
      </w:pPr>
      <w:rPr>
        <w:position w:val="0"/>
        <w:sz w:val="24"/>
        <w:szCs w:val="24"/>
        <w:vertAlign w:val="baseline"/>
      </w:rPr>
    </w:lvl>
    <w:lvl w:ilvl="6">
      <w:start w:val="1"/>
      <w:numFmt w:val="decimal"/>
      <w:lvlText w:val="%1.%2.%3.%4.%5.%6.%7."/>
      <w:lvlJc w:val="left"/>
      <w:pPr>
        <w:tabs>
          <w:tab w:val="num" w:pos="0"/>
        </w:tabs>
        <w:ind w:left="3240" w:hanging="1080"/>
      </w:pPr>
      <w:rPr>
        <w:position w:val="0"/>
        <w:sz w:val="24"/>
        <w:szCs w:val="24"/>
        <w:vertAlign w:val="baseline"/>
      </w:rPr>
    </w:lvl>
    <w:lvl w:ilvl="7">
      <w:start w:val="1"/>
      <w:numFmt w:val="decimal"/>
      <w:lvlText w:val="%1.%2.%3.%4.%5.%6.%7.%8."/>
      <w:lvlJc w:val="left"/>
      <w:pPr>
        <w:tabs>
          <w:tab w:val="num" w:pos="0"/>
        </w:tabs>
        <w:ind w:left="3744" w:hanging="1224"/>
      </w:pPr>
      <w:rPr>
        <w:position w:val="0"/>
        <w:sz w:val="24"/>
        <w:szCs w:val="24"/>
        <w:vertAlign w:val="baseline"/>
      </w:rPr>
    </w:lvl>
    <w:lvl w:ilvl="8">
      <w:start w:val="1"/>
      <w:numFmt w:val="decimal"/>
      <w:lvlText w:val="%1.%2.%3.%4.%5.%6.%7.%8.%9."/>
      <w:lvlJc w:val="left"/>
      <w:pPr>
        <w:tabs>
          <w:tab w:val="num" w:pos="0"/>
        </w:tabs>
        <w:ind w:left="4320" w:hanging="1440"/>
      </w:pPr>
      <w:rPr>
        <w:position w:val="0"/>
        <w:sz w:val="24"/>
        <w:szCs w:val="24"/>
        <w:vertAlign w:val="baseline"/>
      </w:rPr>
    </w:lvl>
  </w:abstractNum>
  <w:abstractNum w:abstractNumId="14" w15:restartNumberingAfterBreak="0">
    <w:nsid w:val="46296700"/>
    <w:multiLevelType w:val="multilevel"/>
    <w:tmpl w:val="8C52C2C0"/>
    <w:lvl w:ilvl="0">
      <w:start w:val="1"/>
      <w:numFmt w:val="bullet"/>
      <w:lvlText w:val="●"/>
      <w:lvlJc w:val="left"/>
      <w:pPr>
        <w:tabs>
          <w:tab w:val="num" w:pos="0"/>
        </w:tabs>
        <w:ind w:left="718" w:hanging="360"/>
      </w:pPr>
      <w:rPr>
        <w:rFonts w:ascii="Noto Sans Symbols" w:hAnsi="Noto Sans Symbols" w:cs="Noto Sans Symbols" w:hint="default"/>
      </w:rPr>
    </w:lvl>
    <w:lvl w:ilvl="1">
      <w:start w:val="1"/>
      <w:numFmt w:val="bullet"/>
      <w:lvlText w:val="◦"/>
      <w:lvlJc w:val="left"/>
      <w:pPr>
        <w:tabs>
          <w:tab w:val="num" w:pos="0"/>
        </w:tabs>
        <w:ind w:left="1078" w:hanging="360"/>
      </w:pPr>
      <w:rPr>
        <w:rFonts w:ascii="Noto Sans Symbols" w:hAnsi="Noto Sans Symbols" w:cs="Noto Sans Symbols" w:hint="default"/>
      </w:rPr>
    </w:lvl>
    <w:lvl w:ilvl="2">
      <w:start w:val="1"/>
      <w:numFmt w:val="bullet"/>
      <w:lvlText w:val="▪"/>
      <w:lvlJc w:val="left"/>
      <w:pPr>
        <w:tabs>
          <w:tab w:val="num" w:pos="0"/>
        </w:tabs>
        <w:ind w:left="1438" w:hanging="360"/>
      </w:pPr>
      <w:rPr>
        <w:rFonts w:ascii="Noto Sans Symbols" w:hAnsi="Noto Sans Symbols" w:cs="Noto Sans Symbols" w:hint="default"/>
      </w:rPr>
    </w:lvl>
    <w:lvl w:ilvl="3">
      <w:start w:val="1"/>
      <w:numFmt w:val="bullet"/>
      <w:lvlText w:val="●"/>
      <w:lvlJc w:val="left"/>
      <w:pPr>
        <w:tabs>
          <w:tab w:val="num" w:pos="0"/>
        </w:tabs>
        <w:ind w:left="1798" w:hanging="360"/>
      </w:pPr>
      <w:rPr>
        <w:rFonts w:ascii="Noto Sans Symbols" w:hAnsi="Noto Sans Symbols" w:cs="Noto Sans Symbols" w:hint="default"/>
      </w:rPr>
    </w:lvl>
    <w:lvl w:ilvl="4">
      <w:start w:val="1"/>
      <w:numFmt w:val="bullet"/>
      <w:lvlText w:val="◦"/>
      <w:lvlJc w:val="left"/>
      <w:pPr>
        <w:tabs>
          <w:tab w:val="num" w:pos="0"/>
        </w:tabs>
        <w:ind w:left="2158" w:hanging="360"/>
      </w:pPr>
      <w:rPr>
        <w:rFonts w:ascii="Noto Sans Symbols" w:hAnsi="Noto Sans Symbols" w:cs="Noto Sans Symbols" w:hint="default"/>
      </w:rPr>
    </w:lvl>
    <w:lvl w:ilvl="5">
      <w:start w:val="1"/>
      <w:numFmt w:val="bullet"/>
      <w:lvlText w:val="▪"/>
      <w:lvlJc w:val="left"/>
      <w:pPr>
        <w:tabs>
          <w:tab w:val="num" w:pos="0"/>
        </w:tabs>
        <w:ind w:left="2518" w:hanging="360"/>
      </w:pPr>
      <w:rPr>
        <w:rFonts w:ascii="Noto Sans Symbols" w:hAnsi="Noto Sans Symbols" w:cs="Noto Sans Symbols" w:hint="default"/>
      </w:rPr>
    </w:lvl>
    <w:lvl w:ilvl="6">
      <w:start w:val="1"/>
      <w:numFmt w:val="bullet"/>
      <w:lvlText w:val="●"/>
      <w:lvlJc w:val="left"/>
      <w:pPr>
        <w:tabs>
          <w:tab w:val="num" w:pos="0"/>
        </w:tabs>
        <w:ind w:left="2878" w:hanging="360"/>
      </w:pPr>
      <w:rPr>
        <w:rFonts w:ascii="Noto Sans Symbols" w:hAnsi="Noto Sans Symbols" w:cs="Noto Sans Symbols" w:hint="default"/>
      </w:rPr>
    </w:lvl>
    <w:lvl w:ilvl="7">
      <w:start w:val="1"/>
      <w:numFmt w:val="bullet"/>
      <w:lvlText w:val="◦"/>
      <w:lvlJc w:val="left"/>
      <w:pPr>
        <w:tabs>
          <w:tab w:val="num" w:pos="0"/>
        </w:tabs>
        <w:ind w:left="3238" w:hanging="360"/>
      </w:pPr>
      <w:rPr>
        <w:rFonts w:ascii="Noto Sans Symbols" w:hAnsi="Noto Sans Symbols" w:cs="Noto Sans Symbols" w:hint="default"/>
      </w:rPr>
    </w:lvl>
    <w:lvl w:ilvl="8">
      <w:start w:val="1"/>
      <w:numFmt w:val="bullet"/>
      <w:lvlText w:val="▪"/>
      <w:lvlJc w:val="left"/>
      <w:pPr>
        <w:tabs>
          <w:tab w:val="num" w:pos="0"/>
        </w:tabs>
        <w:ind w:left="3598" w:hanging="360"/>
      </w:pPr>
      <w:rPr>
        <w:rFonts w:ascii="Noto Sans Symbols" w:hAnsi="Noto Sans Symbols" w:cs="Noto Sans Symbols" w:hint="default"/>
      </w:rPr>
    </w:lvl>
  </w:abstractNum>
  <w:abstractNum w:abstractNumId="15" w15:restartNumberingAfterBreak="0">
    <w:nsid w:val="47CB72B1"/>
    <w:multiLevelType w:val="multilevel"/>
    <w:tmpl w:val="91DAE384"/>
    <w:lvl w:ilvl="0">
      <w:start w:val="1"/>
      <w:numFmt w:val="bullet"/>
      <w:pStyle w:val="11"/>
      <w:lvlText w:val="-"/>
      <w:lvlJc w:val="left"/>
      <w:pPr>
        <w:ind w:left="1429" w:hanging="360"/>
      </w:pPr>
      <w:rPr>
        <w:rFonts w:ascii="Verdana" w:eastAsia="Verdana" w:hAnsi="Verdana" w:cs="Verdana"/>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6" w15:restartNumberingAfterBreak="0">
    <w:nsid w:val="49700943"/>
    <w:multiLevelType w:val="multilevel"/>
    <w:tmpl w:val="1102F2A4"/>
    <w:lvl w:ilvl="0">
      <w:start w:val="1"/>
      <w:numFmt w:val="bullet"/>
      <w:lvlText w:val="●"/>
      <w:lvlJc w:val="left"/>
      <w:pPr>
        <w:tabs>
          <w:tab w:val="num" w:pos="0"/>
        </w:tabs>
        <w:ind w:left="718" w:hanging="360"/>
      </w:pPr>
      <w:rPr>
        <w:rFonts w:ascii="Noto Sans Symbols" w:hAnsi="Noto Sans Symbols" w:cs="Noto Sans Symbols" w:hint="default"/>
      </w:rPr>
    </w:lvl>
    <w:lvl w:ilvl="1">
      <w:start w:val="1"/>
      <w:numFmt w:val="bullet"/>
      <w:lvlText w:val="o"/>
      <w:lvlJc w:val="left"/>
      <w:pPr>
        <w:tabs>
          <w:tab w:val="num" w:pos="0"/>
        </w:tabs>
        <w:ind w:left="1438" w:hanging="360"/>
      </w:pPr>
      <w:rPr>
        <w:rFonts w:ascii="Courier New" w:hAnsi="Courier New" w:cs="Courier New" w:hint="default"/>
      </w:rPr>
    </w:lvl>
    <w:lvl w:ilvl="2">
      <w:start w:val="1"/>
      <w:numFmt w:val="bullet"/>
      <w:lvlText w:val="▪"/>
      <w:lvlJc w:val="left"/>
      <w:pPr>
        <w:tabs>
          <w:tab w:val="num" w:pos="0"/>
        </w:tabs>
        <w:ind w:left="2158" w:hanging="360"/>
      </w:pPr>
      <w:rPr>
        <w:rFonts w:ascii="Noto Sans Symbols" w:hAnsi="Noto Sans Symbols" w:cs="Noto Sans Symbols" w:hint="default"/>
      </w:rPr>
    </w:lvl>
    <w:lvl w:ilvl="3">
      <w:start w:val="1"/>
      <w:numFmt w:val="bullet"/>
      <w:lvlText w:val="●"/>
      <w:lvlJc w:val="left"/>
      <w:pPr>
        <w:tabs>
          <w:tab w:val="num" w:pos="0"/>
        </w:tabs>
        <w:ind w:left="2878" w:hanging="360"/>
      </w:pPr>
      <w:rPr>
        <w:rFonts w:ascii="Noto Sans Symbols" w:hAnsi="Noto Sans Symbols" w:cs="Noto Sans Symbols" w:hint="default"/>
      </w:rPr>
    </w:lvl>
    <w:lvl w:ilvl="4">
      <w:start w:val="1"/>
      <w:numFmt w:val="bullet"/>
      <w:lvlText w:val="o"/>
      <w:lvlJc w:val="left"/>
      <w:pPr>
        <w:tabs>
          <w:tab w:val="num" w:pos="0"/>
        </w:tabs>
        <w:ind w:left="3598" w:hanging="360"/>
      </w:pPr>
      <w:rPr>
        <w:rFonts w:ascii="Courier New" w:hAnsi="Courier New" w:cs="Courier New" w:hint="default"/>
      </w:rPr>
    </w:lvl>
    <w:lvl w:ilvl="5">
      <w:start w:val="1"/>
      <w:numFmt w:val="bullet"/>
      <w:lvlText w:val="▪"/>
      <w:lvlJc w:val="left"/>
      <w:pPr>
        <w:tabs>
          <w:tab w:val="num" w:pos="0"/>
        </w:tabs>
        <w:ind w:left="4318" w:hanging="360"/>
      </w:pPr>
      <w:rPr>
        <w:rFonts w:ascii="Noto Sans Symbols" w:hAnsi="Noto Sans Symbols" w:cs="Noto Sans Symbols" w:hint="default"/>
      </w:rPr>
    </w:lvl>
    <w:lvl w:ilvl="6">
      <w:start w:val="1"/>
      <w:numFmt w:val="bullet"/>
      <w:lvlText w:val="●"/>
      <w:lvlJc w:val="left"/>
      <w:pPr>
        <w:tabs>
          <w:tab w:val="num" w:pos="0"/>
        </w:tabs>
        <w:ind w:left="5038" w:hanging="360"/>
      </w:pPr>
      <w:rPr>
        <w:rFonts w:ascii="Noto Sans Symbols" w:hAnsi="Noto Sans Symbols" w:cs="Noto Sans Symbols" w:hint="default"/>
      </w:rPr>
    </w:lvl>
    <w:lvl w:ilvl="7">
      <w:start w:val="1"/>
      <w:numFmt w:val="bullet"/>
      <w:lvlText w:val="o"/>
      <w:lvlJc w:val="left"/>
      <w:pPr>
        <w:tabs>
          <w:tab w:val="num" w:pos="0"/>
        </w:tabs>
        <w:ind w:left="5758" w:hanging="360"/>
      </w:pPr>
      <w:rPr>
        <w:rFonts w:ascii="Courier New" w:hAnsi="Courier New" w:cs="Courier New" w:hint="default"/>
      </w:rPr>
    </w:lvl>
    <w:lvl w:ilvl="8">
      <w:start w:val="1"/>
      <w:numFmt w:val="bullet"/>
      <w:lvlText w:val="▪"/>
      <w:lvlJc w:val="left"/>
      <w:pPr>
        <w:tabs>
          <w:tab w:val="num" w:pos="0"/>
        </w:tabs>
        <w:ind w:left="6478" w:hanging="360"/>
      </w:pPr>
      <w:rPr>
        <w:rFonts w:ascii="Noto Sans Symbols" w:hAnsi="Noto Sans Symbols" w:cs="Noto Sans Symbols" w:hint="default"/>
      </w:rPr>
    </w:lvl>
  </w:abstractNum>
  <w:abstractNum w:abstractNumId="17" w15:restartNumberingAfterBreak="0">
    <w:nsid w:val="540A42F6"/>
    <w:multiLevelType w:val="multilevel"/>
    <w:tmpl w:val="333CE39C"/>
    <w:lvl w:ilvl="0">
      <w:start w:val="2"/>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720" w:hanging="720"/>
      </w:pPr>
      <w:rPr>
        <w:sz w:val="24"/>
        <w:szCs w:val="24"/>
      </w:r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rPr>
        <w:sz w:val="24"/>
        <w:szCs w:val="24"/>
      </w:rPr>
    </w:lvl>
    <w:lvl w:ilvl="5">
      <w:start w:val="1"/>
      <w:numFmt w:val="decimal"/>
      <w:lvlText w:val="%1.%2.%3.%4.%5.%6."/>
      <w:lvlJc w:val="left"/>
      <w:pPr>
        <w:tabs>
          <w:tab w:val="num" w:pos="0"/>
        </w:tabs>
        <w:ind w:left="1080" w:hanging="1080"/>
      </w:pPr>
      <w:rPr>
        <w:sz w:val="24"/>
        <w:szCs w:val="24"/>
      </w:rPr>
    </w:lvl>
    <w:lvl w:ilvl="6">
      <w:start w:val="1"/>
      <w:numFmt w:val="decimal"/>
      <w:lvlText w:val="%1.%2.%3.%4.%5.%6.%7."/>
      <w:lvlJc w:val="left"/>
      <w:pPr>
        <w:tabs>
          <w:tab w:val="num" w:pos="0"/>
        </w:tabs>
        <w:ind w:left="1080" w:hanging="1080"/>
      </w:pPr>
      <w:rPr>
        <w:sz w:val="24"/>
        <w:szCs w:val="24"/>
      </w:rPr>
    </w:lvl>
    <w:lvl w:ilvl="7">
      <w:start w:val="1"/>
      <w:numFmt w:val="decimal"/>
      <w:lvlText w:val="%1.%2.%3.%4.%5.%6.%7.%8."/>
      <w:lvlJc w:val="left"/>
      <w:pPr>
        <w:tabs>
          <w:tab w:val="num" w:pos="0"/>
        </w:tabs>
        <w:ind w:left="1440" w:hanging="1440"/>
      </w:pPr>
      <w:rPr>
        <w:sz w:val="24"/>
        <w:szCs w:val="24"/>
      </w:rPr>
    </w:lvl>
    <w:lvl w:ilvl="8">
      <w:start w:val="1"/>
      <w:numFmt w:val="decimal"/>
      <w:lvlText w:val="%1.%2.%3.%4.%5.%6.%7.%8.%9."/>
      <w:lvlJc w:val="left"/>
      <w:pPr>
        <w:tabs>
          <w:tab w:val="num" w:pos="0"/>
        </w:tabs>
        <w:ind w:left="1440" w:hanging="1440"/>
      </w:pPr>
      <w:rPr>
        <w:sz w:val="24"/>
        <w:szCs w:val="24"/>
      </w:rPr>
    </w:lvl>
  </w:abstractNum>
  <w:abstractNum w:abstractNumId="18" w15:restartNumberingAfterBreak="0">
    <w:nsid w:val="5DAA03B4"/>
    <w:multiLevelType w:val="multilevel"/>
    <w:tmpl w:val="76CE23F8"/>
    <w:lvl w:ilvl="0">
      <w:start w:val="1"/>
      <w:numFmt w:val="bullet"/>
      <w:lvlText w:val="●"/>
      <w:lvlJc w:val="left"/>
      <w:pPr>
        <w:tabs>
          <w:tab w:val="num" w:pos="0"/>
        </w:tabs>
        <w:ind w:left="720" w:hanging="360"/>
      </w:pPr>
      <w:rPr>
        <w:rFonts w:ascii="Noto Sans Symbols" w:hAnsi="Noto Sans Symbols" w:cs="Noto Sans Symbols" w:hint="default"/>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19" w15:restartNumberingAfterBreak="0">
    <w:nsid w:val="62E93FD3"/>
    <w:multiLevelType w:val="multilevel"/>
    <w:tmpl w:val="70643416"/>
    <w:lvl w:ilvl="0">
      <w:start w:val="1"/>
      <w:numFmt w:val="bullet"/>
      <w:lvlText w:val="●"/>
      <w:lvlJc w:val="left"/>
      <w:pPr>
        <w:tabs>
          <w:tab w:val="num" w:pos="0"/>
        </w:tabs>
        <w:ind w:left="718" w:hanging="360"/>
      </w:pPr>
      <w:rPr>
        <w:rFonts w:ascii="Noto Sans Symbols" w:hAnsi="Noto Sans Symbols" w:cs="Noto Sans Symbols" w:hint="default"/>
      </w:rPr>
    </w:lvl>
    <w:lvl w:ilvl="1">
      <w:start w:val="1"/>
      <w:numFmt w:val="bullet"/>
      <w:lvlText w:val="o"/>
      <w:lvlJc w:val="left"/>
      <w:pPr>
        <w:tabs>
          <w:tab w:val="num" w:pos="0"/>
        </w:tabs>
        <w:ind w:left="1438" w:hanging="360"/>
      </w:pPr>
      <w:rPr>
        <w:rFonts w:ascii="Courier New" w:hAnsi="Courier New" w:cs="Courier New" w:hint="default"/>
      </w:rPr>
    </w:lvl>
    <w:lvl w:ilvl="2">
      <w:start w:val="1"/>
      <w:numFmt w:val="bullet"/>
      <w:lvlText w:val="▪"/>
      <w:lvlJc w:val="left"/>
      <w:pPr>
        <w:tabs>
          <w:tab w:val="num" w:pos="0"/>
        </w:tabs>
        <w:ind w:left="2158" w:hanging="360"/>
      </w:pPr>
      <w:rPr>
        <w:rFonts w:ascii="Noto Sans Symbols" w:hAnsi="Noto Sans Symbols" w:cs="Noto Sans Symbols" w:hint="default"/>
      </w:rPr>
    </w:lvl>
    <w:lvl w:ilvl="3">
      <w:start w:val="1"/>
      <w:numFmt w:val="bullet"/>
      <w:lvlText w:val="●"/>
      <w:lvlJc w:val="left"/>
      <w:pPr>
        <w:tabs>
          <w:tab w:val="num" w:pos="0"/>
        </w:tabs>
        <w:ind w:left="2878" w:hanging="360"/>
      </w:pPr>
      <w:rPr>
        <w:rFonts w:ascii="Noto Sans Symbols" w:hAnsi="Noto Sans Symbols" w:cs="Noto Sans Symbols" w:hint="default"/>
      </w:rPr>
    </w:lvl>
    <w:lvl w:ilvl="4">
      <w:start w:val="1"/>
      <w:numFmt w:val="bullet"/>
      <w:lvlText w:val="o"/>
      <w:lvlJc w:val="left"/>
      <w:pPr>
        <w:tabs>
          <w:tab w:val="num" w:pos="0"/>
        </w:tabs>
        <w:ind w:left="3598" w:hanging="360"/>
      </w:pPr>
      <w:rPr>
        <w:rFonts w:ascii="Courier New" w:hAnsi="Courier New" w:cs="Courier New" w:hint="default"/>
      </w:rPr>
    </w:lvl>
    <w:lvl w:ilvl="5">
      <w:start w:val="1"/>
      <w:numFmt w:val="bullet"/>
      <w:lvlText w:val="▪"/>
      <w:lvlJc w:val="left"/>
      <w:pPr>
        <w:tabs>
          <w:tab w:val="num" w:pos="0"/>
        </w:tabs>
        <w:ind w:left="4318" w:hanging="360"/>
      </w:pPr>
      <w:rPr>
        <w:rFonts w:ascii="Noto Sans Symbols" w:hAnsi="Noto Sans Symbols" w:cs="Noto Sans Symbols" w:hint="default"/>
      </w:rPr>
    </w:lvl>
    <w:lvl w:ilvl="6">
      <w:start w:val="1"/>
      <w:numFmt w:val="bullet"/>
      <w:lvlText w:val="●"/>
      <w:lvlJc w:val="left"/>
      <w:pPr>
        <w:tabs>
          <w:tab w:val="num" w:pos="0"/>
        </w:tabs>
        <w:ind w:left="5038" w:hanging="360"/>
      </w:pPr>
      <w:rPr>
        <w:rFonts w:ascii="Noto Sans Symbols" w:hAnsi="Noto Sans Symbols" w:cs="Noto Sans Symbols" w:hint="default"/>
      </w:rPr>
    </w:lvl>
    <w:lvl w:ilvl="7">
      <w:start w:val="1"/>
      <w:numFmt w:val="bullet"/>
      <w:lvlText w:val="o"/>
      <w:lvlJc w:val="left"/>
      <w:pPr>
        <w:tabs>
          <w:tab w:val="num" w:pos="0"/>
        </w:tabs>
        <w:ind w:left="5758" w:hanging="360"/>
      </w:pPr>
      <w:rPr>
        <w:rFonts w:ascii="Courier New" w:hAnsi="Courier New" w:cs="Courier New" w:hint="default"/>
      </w:rPr>
    </w:lvl>
    <w:lvl w:ilvl="8">
      <w:start w:val="1"/>
      <w:numFmt w:val="bullet"/>
      <w:lvlText w:val="▪"/>
      <w:lvlJc w:val="left"/>
      <w:pPr>
        <w:tabs>
          <w:tab w:val="num" w:pos="0"/>
        </w:tabs>
        <w:ind w:left="6478" w:hanging="360"/>
      </w:pPr>
      <w:rPr>
        <w:rFonts w:ascii="Noto Sans Symbols" w:hAnsi="Noto Sans Symbols" w:cs="Noto Sans Symbols" w:hint="default"/>
      </w:rPr>
    </w:lvl>
  </w:abstractNum>
  <w:abstractNum w:abstractNumId="20" w15:restartNumberingAfterBreak="0">
    <w:nsid w:val="7861725E"/>
    <w:multiLevelType w:val="hybridMultilevel"/>
    <w:tmpl w:val="7D4C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6694126">
    <w:abstractNumId w:val="6"/>
  </w:num>
  <w:num w:numId="2" w16cid:durableId="1485465912">
    <w:abstractNumId w:val="5"/>
  </w:num>
  <w:num w:numId="3" w16cid:durableId="1960068381">
    <w:abstractNumId w:val="7"/>
  </w:num>
  <w:num w:numId="4" w16cid:durableId="863401656">
    <w:abstractNumId w:val="15"/>
  </w:num>
  <w:num w:numId="5" w16cid:durableId="2024352548">
    <w:abstractNumId w:val="10"/>
  </w:num>
  <w:num w:numId="6" w16cid:durableId="725031913">
    <w:abstractNumId w:val="0"/>
  </w:num>
  <w:num w:numId="7" w16cid:durableId="1188790143">
    <w:abstractNumId w:val="3"/>
    <w:lvlOverride w:ilvl="0">
      <w:startOverride w:val="1"/>
    </w:lvlOverride>
  </w:num>
  <w:num w:numId="8" w16cid:durableId="105925019">
    <w:abstractNumId w:val="9"/>
  </w:num>
  <w:num w:numId="9" w16cid:durableId="80374768">
    <w:abstractNumId w:val="1"/>
  </w:num>
  <w:num w:numId="10" w16cid:durableId="1593778436">
    <w:abstractNumId w:val="18"/>
  </w:num>
  <w:num w:numId="11" w16cid:durableId="916668304">
    <w:abstractNumId w:val="8"/>
  </w:num>
  <w:num w:numId="12" w16cid:durableId="746537426">
    <w:abstractNumId w:val="12"/>
  </w:num>
  <w:num w:numId="13" w16cid:durableId="1274753645">
    <w:abstractNumId w:val="19"/>
  </w:num>
  <w:num w:numId="14" w16cid:durableId="80683123">
    <w:abstractNumId w:val="16"/>
  </w:num>
  <w:num w:numId="15" w16cid:durableId="1889225824">
    <w:abstractNumId w:val="11"/>
  </w:num>
  <w:num w:numId="16" w16cid:durableId="344286038">
    <w:abstractNumId w:val="17"/>
  </w:num>
  <w:num w:numId="17" w16cid:durableId="1337423204">
    <w:abstractNumId w:val="2"/>
  </w:num>
  <w:num w:numId="18" w16cid:durableId="1629163860">
    <w:abstractNumId w:val="14"/>
  </w:num>
  <w:num w:numId="19" w16cid:durableId="2114395858">
    <w:abstractNumId w:val="13"/>
  </w:num>
  <w:num w:numId="20" w16cid:durableId="833640530">
    <w:abstractNumId w:val="4"/>
  </w:num>
  <w:num w:numId="21" w16cid:durableId="99248989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05"/>
    <w:rsid w:val="00001147"/>
    <w:rsid w:val="00005957"/>
    <w:rsid w:val="00010DF9"/>
    <w:rsid w:val="00016838"/>
    <w:rsid w:val="000204BC"/>
    <w:rsid w:val="00022124"/>
    <w:rsid w:val="0002500E"/>
    <w:rsid w:val="00030B3B"/>
    <w:rsid w:val="00030FE5"/>
    <w:rsid w:val="0003207E"/>
    <w:rsid w:val="00033357"/>
    <w:rsid w:val="00034F94"/>
    <w:rsid w:val="0004038B"/>
    <w:rsid w:val="0004076D"/>
    <w:rsid w:val="00040F31"/>
    <w:rsid w:val="00042575"/>
    <w:rsid w:val="00044395"/>
    <w:rsid w:val="00050AE7"/>
    <w:rsid w:val="00054FFC"/>
    <w:rsid w:val="00055470"/>
    <w:rsid w:val="00061D2A"/>
    <w:rsid w:val="0006324A"/>
    <w:rsid w:val="000662AD"/>
    <w:rsid w:val="00066FC3"/>
    <w:rsid w:val="000673F0"/>
    <w:rsid w:val="00070E35"/>
    <w:rsid w:val="000724C6"/>
    <w:rsid w:val="00073008"/>
    <w:rsid w:val="00075532"/>
    <w:rsid w:val="00082B29"/>
    <w:rsid w:val="000841F8"/>
    <w:rsid w:val="00084E16"/>
    <w:rsid w:val="00094B3A"/>
    <w:rsid w:val="00097F5C"/>
    <w:rsid w:val="000A1A18"/>
    <w:rsid w:val="000A4946"/>
    <w:rsid w:val="000A6367"/>
    <w:rsid w:val="000A6D3D"/>
    <w:rsid w:val="000B1815"/>
    <w:rsid w:val="000B6B39"/>
    <w:rsid w:val="000C090E"/>
    <w:rsid w:val="000C667D"/>
    <w:rsid w:val="000C76A3"/>
    <w:rsid w:val="000D2BEF"/>
    <w:rsid w:val="000E0BF7"/>
    <w:rsid w:val="000E45C7"/>
    <w:rsid w:val="000E4AA7"/>
    <w:rsid w:val="000E505A"/>
    <w:rsid w:val="000E5CAE"/>
    <w:rsid w:val="000F5FA8"/>
    <w:rsid w:val="000F631E"/>
    <w:rsid w:val="00103DCD"/>
    <w:rsid w:val="00103DDB"/>
    <w:rsid w:val="001149E1"/>
    <w:rsid w:val="00115826"/>
    <w:rsid w:val="00124AA6"/>
    <w:rsid w:val="00125D9D"/>
    <w:rsid w:val="00132B87"/>
    <w:rsid w:val="00135CD9"/>
    <w:rsid w:val="001575C9"/>
    <w:rsid w:val="00157DBE"/>
    <w:rsid w:val="00171F06"/>
    <w:rsid w:val="001722BA"/>
    <w:rsid w:val="0017298C"/>
    <w:rsid w:val="0017339A"/>
    <w:rsid w:val="00180396"/>
    <w:rsid w:val="00181418"/>
    <w:rsid w:val="00183BEE"/>
    <w:rsid w:val="001905E6"/>
    <w:rsid w:val="00191DD9"/>
    <w:rsid w:val="00197BD9"/>
    <w:rsid w:val="001A7058"/>
    <w:rsid w:val="001B0371"/>
    <w:rsid w:val="001B45B4"/>
    <w:rsid w:val="001B5792"/>
    <w:rsid w:val="001C1303"/>
    <w:rsid w:val="001C443C"/>
    <w:rsid w:val="001C5CC4"/>
    <w:rsid w:val="001C75BF"/>
    <w:rsid w:val="001D4957"/>
    <w:rsid w:val="001E3BD7"/>
    <w:rsid w:val="00200CD8"/>
    <w:rsid w:val="00202635"/>
    <w:rsid w:val="002078AA"/>
    <w:rsid w:val="002108B1"/>
    <w:rsid w:val="002136DC"/>
    <w:rsid w:val="00220750"/>
    <w:rsid w:val="00227E05"/>
    <w:rsid w:val="0023586B"/>
    <w:rsid w:val="00243DEE"/>
    <w:rsid w:val="002569E2"/>
    <w:rsid w:val="00273273"/>
    <w:rsid w:val="00275FFB"/>
    <w:rsid w:val="002841AD"/>
    <w:rsid w:val="00285AEC"/>
    <w:rsid w:val="002916ED"/>
    <w:rsid w:val="00291E51"/>
    <w:rsid w:val="00294E83"/>
    <w:rsid w:val="00295956"/>
    <w:rsid w:val="002A1F6C"/>
    <w:rsid w:val="002A2975"/>
    <w:rsid w:val="002B01D7"/>
    <w:rsid w:val="002B1594"/>
    <w:rsid w:val="002B252E"/>
    <w:rsid w:val="002B66F5"/>
    <w:rsid w:val="002C241C"/>
    <w:rsid w:val="002C2CD5"/>
    <w:rsid w:val="002D0066"/>
    <w:rsid w:val="002E201A"/>
    <w:rsid w:val="002E24E5"/>
    <w:rsid w:val="002E3A98"/>
    <w:rsid w:val="002E5004"/>
    <w:rsid w:val="002F158D"/>
    <w:rsid w:val="002F1FE4"/>
    <w:rsid w:val="002F4205"/>
    <w:rsid w:val="002F579C"/>
    <w:rsid w:val="002F62CF"/>
    <w:rsid w:val="00301188"/>
    <w:rsid w:val="00304963"/>
    <w:rsid w:val="00310A85"/>
    <w:rsid w:val="003174EC"/>
    <w:rsid w:val="003228F3"/>
    <w:rsid w:val="003269E1"/>
    <w:rsid w:val="00341864"/>
    <w:rsid w:val="00341F8D"/>
    <w:rsid w:val="00343E83"/>
    <w:rsid w:val="00345F42"/>
    <w:rsid w:val="00354CA9"/>
    <w:rsid w:val="00357A1D"/>
    <w:rsid w:val="00360827"/>
    <w:rsid w:val="00361B85"/>
    <w:rsid w:val="00364C29"/>
    <w:rsid w:val="00373441"/>
    <w:rsid w:val="003769A1"/>
    <w:rsid w:val="003874F0"/>
    <w:rsid w:val="00392501"/>
    <w:rsid w:val="003932E1"/>
    <w:rsid w:val="003B0165"/>
    <w:rsid w:val="003B5925"/>
    <w:rsid w:val="003C23EC"/>
    <w:rsid w:val="003C2E9A"/>
    <w:rsid w:val="003D1BFA"/>
    <w:rsid w:val="003D7A1C"/>
    <w:rsid w:val="003D7C17"/>
    <w:rsid w:val="003E106F"/>
    <w:rsid w:val="003E4983"/>
    <w:rsid w:val="003E7802"/>
    <w:rsid w:val="003F2BC7"/>
    <w:rsid w:val="00400247"/>
    <w:rsid w:val="00401915"/>
    <w:rsid w:val="00404822"/>
    <w:rsid w:val="00407B0E"/>
    <w:rsid w:val="00412585"/>
    <w:rsid w:val="00413516"/>
    <w:rsid w:val="004142E8"/>
    <w:rsid w:val="004206F0"/>
    <w:rsid w:val="0042309C"/>
    <w:rsid w:val="0042734F"/>
    <w:rsid w:val="00433002"/>
    <w:rsid w:val="00442467"/>
    <w:rsid w:val="00445815"/>
    <w:rsid w:val="004521AA"/>
    <w:rsid w:val="00457E11"/>
    <w:rsid w:val="004633A1"/>
    <w:rsid w:val="00465CFC"/>
    <w:rsid w:val="004821DE"/>
    <w:rsid w:val="00482D1F"/>
    <w:rsid w:val="00487350"/>
    <w:rsid w:val="00487F61"/>
    <w:rsid w:val="0049432F"/>
    <w:rsid w:val="004A4B19"/>
    <w:rsid w:val="004A5272"/>
    <w:rsid w:val="004A7C15"/>
    <w:rsid w:val="004B171B"/>
    <w:rsid w:val="004B52A4"/>
    <w:rsid w:val="004B5D86"/>
    <w:rsid w:val="004B7770"/>
    <w:rsid w:val="004C0E5B"/>
    <w:rsid w:val="004C2991"/>
    <w:rsid w:val="004C44B4"/>
    <w:rsid w:val="004D05A2"/>
    <w:rsid w:val="004D0AD5"/>
    <w:rsid w:val="004D533D"/>
    <w:rsid w:val="004D6BC4"/>
    <w:rsid w:val="004E001C"/>
    <w:rsid w:val="004E2B20"/>
    <w:rsid w:val="004F0B4B"/>
    <w:rsid w:val="004F1B55"/>
    <w:rsid w:val="004F2DCF"/>
    <w:rsid w:val="004F49A3"/>
    <w:rsid w:val="004F7F27"/>
    <w:rsid w:val="0050369E"/>
    <w:rsid w:val="00503C87"/>
    <w:rsid w:val="00510402"/>
    <w:rsid w:val="00510E4A"/>
    <w:rsid w:val="00512F3B"/>
    <w:rsid w:val="00513A53"/>
    <w:rsid w:val="00516C7F"/>
    <w:rsid w:val="00525D52"/>
    <w:rsid w:val="005309EA"/>
    <w:rsid w:val="00531EC5"/>
    <w:rsid w:val="005337F7"/>
    <w:rsid w:val="00541C96"/>
    <w:rsid w:val="005462C5"/>
    <w:rsid w:val="00550859"/>
    <w:rsid w:val="00557288"/>
    <w:rsid w:val="00565798"/>
    <w:rsid w:val="005739CA"/>
    <w:rsid w:val="00575160"/>
    <w:rsid w:val="0058017D"/>
    <w:rsid w:val="00586C60"/>
    <w:rsid w:val="0059449B"/>
    <w:rsid w:val="00594BA7"/>
    <w:rsid w:val="005956AA"/>
    <w:rsid w:val="005A4D72"/>
    <w:rsid w:val="005B2633"/>
    <w:rsid w:val="005B31A8"/>
    <w:rsid w:val="005C1A9F"/>
    <w:rsid w:val="005C32D4"/>
    <w:rsid w:val="005C4121"/>
    <w:rsid w:val="005C4AFC"/>
    <w:rsid w:val="005D2DDB"/>
    <w:rsid w:val="005E0EAA"/>
    <w:rsid w:val="005F0DF2"/>
    <w:rsid w:val="005F1EBB"/>
    <w:rsid w:val="005F1F8A"/>
    <w:rsid w:val="006009E1"/>
    <w:rsid w:val="0061201B"/>
    <w:rsid w:val="006127A7"/>
    <w:rsid w:val="00614F1C"/>
    <w:rsid w:val="00615538"/>
    <w:rsid w:val="006211BE"/>
    <w:rsid w:val="006213DD"/>
    <w:rsid w:val="006216BE"/>
    <w:rsid w:val="00627358"/>
    <w:rsid w:val="00630793"/>
    <w:rsid w:val="0064162F"/>
    <w:rsid w:val="006459AB"/>
    <w:rsid w:val="00646205"/>
    <w:rsid w:val="00651C68"/>
    <w:rsid w:val="00651F1D"/>
    <w:rsid w:val="006536BB"/>
    <w:rsid w:val="006566FD"/>
    <w:rsid w:val="0066638D"/>
    <w:rsid w:val="00666FBB"/>
    <w:rsid w:val="0067075E"/>
    <w:rsid w:val="00673302"/>
    <w:rsid w:val="006829A5"/>
    <w:rsid w:val="00683CF1"/>
    <w:rsid w:val="006850ED"/>
    <w:rsid w:val="00687879"/>
    <w:rsid w:val="006933F0"/>
    <w:rsid w:val="00693B73"/>
    <w:rsid w:val="006A33CA"/>
    <w:rsid w:val="006B51E9"/>
    <w:rsid w:val="006B5691"/>
    <w:rsid w:val="006D10A6"/>
    <w:rsid w:val="006D195F"/>
    <w:rsid w:val="006E3EA3"/>
    <w:rsid w:val="006E4C8F"/>
    <w:rsid w:val="006F1B30"/>
    <w:rsid w:val="006F2B5D"/>
    <w:rsid w:val="006F3EB5"/>
    <w:rsid w:val="00702E74"/>
    <w:rsid w:val="00703F7C"/>
    <w:rsid w:val="007070B2"/>
    <w:rsid w:val="0071524B"/>
    <w:rsid w:val="007168BC"/>
    <w:rsid w:val="00716BCF"/>
    <w:rsid w:val="00716EF1"/>
    <w:rsid w:val="007200BB"/>
    <w:rsid w:val="00720F8A"/>
    <w:rsid w:val="00732889"/>
    <w:rsid w:val="00733869"/>
    <w:rsid w:val="00733CA8"/>
    <w:rsid w:val="00734690"/>
    <w:rsid w:val="00735188"/>
    <w:rsid w:val="0074036C"/>
    <w:rsid w:val="0074092D"/>
    <w:rsid w:val="00740C71"/>
    <w:rsid w:val="00742585"/>
    <w:rsid w:val="00742BC0"/>
    <w:rsid w:val="00742F6F"/>
    <w:rsid w:val="0074397D"/>
    <w:rsid w:val="00751960"/>
    <w:rsid w:val="00752E9B"/>
    <w:rsid w:val="00766B42"/>
    <w:rsid w:val="007750F9"/>
    <w:rsid w:val="00777F9C"/>
    <w:rsid w:val="00780DFE"/>
    <w:rsid w:val="007815FB"/>
    <w:rsid w:val="00781BFD"/>
    <w:rsid w:val="0078377E"/>
    <w:rsid w:val="007842BB"/>
    <w:rsid w:val="00787531"/>
    <w:rsid w:val="00790562"/>
    <w:rsid w:val="00793200"/>
    <w:rsid w:val="007A1B88"/>
    <w:rsid w:val="007A6877"/>
    <w:rsid w:val="007A7A87"/>
    <w:rsid w:val="007B764E"/>
    <w:rsid w:val="007B7B3D"/>
    <w:rsid w:val="007C307D"/>
    <w:rsid w:val="007C6910"/>
    <w:rsid w:val="007C7FB8"/>
    <w:rsid w:val="007D40A8"/>
    <w:rsid w:val="007E397C"/>
    <w:rsid w:val="007E61C4"/>
    <w:rsid w:val="007E6303"/>
    <w:rsid w:val="007F2F85"/>
    <w:rsid w:val="007F4E37"/>
    <w:rsid w:val="0081660F"/>
    <w:rsid w:val="008178B1"/>
    <w:rsid w:val="00820E68"/>
    <w:rsid w:val="00825424"/>
    <w:rsid w:val="0083021E"/>
    <w:rsid w:val="00846DB7"/>
    <w:rsid w:val="008509CC"/>
    <w:rsid w:val="00855464"/>
    <w:rsid w:val="00860721"/>
    <w:rsid w:val="008612A6"/>
    <w:rsid w:val="00861DF9"/>
    <w:rsid w:val="00862F5B"/>
    <w:rsid w:val="00864CA9"/>
    <w:rsid w:val="008740F5"/>
    <w:rsid w:val="00875EAD"/>
    <w:rsid w:val="008806C2"/>
    <w:rsid w:val="00880B69"/>
    <w:rsid w:val="008849D9"/>
    <w:rsid w:val="00884AE6"/>
    <w:rsid w:val="00886C6C"/>
    <w:rsid w:val="00891106"/>
    <w:rsid w:val="0089412A"/>
    <w:rsid w:val="008A0F41"/>
    <w:rsid w:val="008A704A"/>
    <w:rsid w:val="008B17C5"/>
    <w:rsid w:val="008C255F"/>
    <w:rsid w:val="008C557C"/>
    <w:rsid w:val="008C5FB1"/>
    <w:rsid w:val="008D4F58"/>
    <w:rsid w:val="008E12E3"/>
    <w:rsid w:val="008E4AEE"/>
    <w:rsid w:val="008E53D6"/>
    <w:rsid w:val="008E7EBD"/>
    <w:rsid w:val="008F009D"/>
    <w:rsid w:val="008F306E"/>
    <w:rsid w:val="008F49D7"/>
    <w:rsid w:val="0090329B"/>
    <w:rsid w:val="00906929"/>
    <w:rsid w:val="00913A22"/>
    <w:rsid w:val="00917908"/>
    <w:rsid w:val="0092143D"/>
    <w:rsid w:val="00923922"/>
    <w:rsid w:val="00924C70"/>
    <w:rsid w:val="00931B71"/>
    <w:rsid w:val="00933E2D"/>
    <w:rsid w:val="00936C02"/>
    <w:rsid w:val="00936C0F"/>
    <w:rsid w:val="009420C9"/>
    <w:rsid w:val="00942B05"/>
    <w:rsid w:val="009433F3"/>
    <w:rsid w:val="009503EB"/>
    <w:rsid w:val="009511F3"/>
    <w:rsid w:val="00955B89"/>
    <w:rsid w:val="00956856"/>
    <w:rsid w:val="009572C3"/>
    <w:rsid w:val="009649E2"/>
    <w:rsid w:val="00967B78"/>
    <w:rsid w:val="00980883"/>
    <w:rsid w:val="00980B90"/>
    <w:rsid w:val="009833F6"/>
    <w:rsid w:val="0099009E"/>
    <w:rsid w:val="009904F8"/>
    <w:rsid w:val="009938BA"/>
    <w:rsid w:val="009A0C03"/>
    <w:rsid w:val="009A0FAF"/>
    <w:rsid w:val="009A1744"/>
    <w:rsid w:val="009A20DA"/>
    <w:rsid w:val="009B2340"/>
    <w:rsid w:val="009B42EC"/>
    <w:rsid w:val="009B6380"/>
    <w:rsid w:val="009C1D5F"/>
    <w:rsid w:val="009C605B"/>
    <w:rsid w:val="009D62A2"/>
    <w:rsid w:val="009E1335"/>
    <w:rsid w:val="009E2121"/>
    <w:rsid w:val="009E2B2F"/>
    <w:rsid w:val="009F2D73"/>
    <w:rsid w:val="009F5455"/>
    <w:rsid w:val="009F6A87"/>
    <w:rsid w:val="00A00483"/>
    <w:rsid w:val="00A03778"/>
    <w:rsid w:val="00A06A4B"/>
    <w:rsid w:val="00A105F0"/>
    <w:rsid w:val="00A114C3"/>
    <w:rsid w:val="00A201A7"/>
    <w:rsid w:val="00A275DA"/>
    <w:rsid w:val="00A3741C"/>
    <w:rsid w:val="00A3742C"/>
    <w:rsid w:val="00A37BD0"/>
    <w:rsid w:val="00A40A10"/>
    <w:rsid w:val="00A42EFD"/>
    <w:rsid w:val="00A500E4"/>
    <w:rsid w:val="00A500F1"/>
    <w:rsid w:val="00A517AD"/>
    <w:rsid w:val="00A51F00"/>
    <w:rsid w:val="00A53513"/>
    <w:rsid w:val="00A552CE"/>
    <w:rsid w:val="00A600E4"/>
    <w:rsid w:val="00A63924"/>
    <w:rsid w:val="00A64F4C"/>
    <w:rsid w:val="00A71B70"/>
    <w:rsid w:val="00A74E58"/>
    <w:rsid w:val="00A849A7"/>
    <w:rsid w:val="00A862CC"/>
    <w:rsid w:val="00A873A7"/>
    <w:rsid w:val="00A87882"/>
    <w:rsid w:val="00A9026A"/>
    <w:rsid w:val="00A90593"/>
    <w:rsid w:val="00A90E3A"/>
    <w:rsid w:val="00AA4452"/>
    <w:rsid w:val="00AA5B0E"/>
    <w:rsid w:val="00AB37C5"/>
    <w:rsid w:val="00AC4BB3"/>
    <w:rsid w:val="00AC76EC"/>
    <w:rsid w:val="00AD31B3"/>
    <w:rsid w:val="00AD551E"/>
    <w:rsid w:val="00AD6D95"/>
    <w:rsid w:val="00AE0871"/>
    <w:rsid w:val="00AE2A65"/>
    <w:rsid w:val="00AE738F"/>
    <w:rsid w:val="00AF309D"/>
    <w:rsid w:val="00AF4A69"/>
    <w:rsid w:val="00B00FF2"/>
    <w:rsid w:val="00B04753"/>
    <w:rsid w:val="00B1452A"/>
    <w:rsid w:val="00B168B8"/>
    <w:rsid w:val="00B2539B"/>
    <w:rsid w:val="00B26385"/>
    <w:rsid w:val="00B4602F"/>
    <w:rsid w:val="00B468FC"/>
    <w:rsid w:val="00B54096"/>
    <w:rsid w:val="00B55EE5"/>
    <w:rsid w:val="00B5719F"/>
    <w:rsid w:val="00B62954"/>
    <w:rsid w:val="00B71B9D"/>
    <w:rsid w:val="00B733D5"/>
    <w:rsid w:val="00B8394A"/>
    <w:rsid w:val="00B907B6"/>
    <w:rsid w:val="00B92548"/>
    <w:rsid w:val="00BA08FC"/>
    <w:rsid w:val="00BA3010"/>
    <w:rsid w:val="00BA3E93"/>
    <w:rsid w:val="00BA765B"/>
    <w:rsid w:val="00BB1F62"/>
    <w:rsid w:val="00BB2132"/>
    <w:rsid w:val="00BB6810"/>
    <w:rsid w:val="00BB7782"/>
    <w:rsid w:val="00BC35D4"/>
    <w:rsid w:val="00BC7478"/>
    <w:rsid w:val="00BD30D7"/>
    <w:rsid w:val="00BD57A1"/>
    <w:rsid w:val="00BE1ADD"/>
    <w:rsid w:val="00BE2CB8"/>
    <w:rsid w:val="00BE345F"/>
    <w:rsid w:val="00BE4DBF"/>
    <w:rsid w:val="00BF4B59"/>
    <w:rsid w:val="00BF57C5"/>
    <w:rsid w:val="00BF71E4"/>
    <w:rsid w:val="00C00A93"/>
    <w:rsid w:val="00C03F7A"/>
    <w:rsid w:val="00C12820"/>
    <w:rsid w:val="00C13065"/>
    <w:rsid w:val="00C15B55"/>
    <w:rsid w:val="00C22A5B"/>
    <w:rsid w:val="00C26C1E"/>
    <w:rsid w:val="00C33FE2"/>
    <w:rsid w:val="00C41D88"/>
    <w:rsid w:val="00C50D6A"/>
    <w:rsid w:val="00C50F23"/>
    <w:rsid w:val="00C52E8A"/>
    <w:rsid w:val="00C624D1"/>
    <w:rsid w:val="00C70102"/>
    <w:rsid w:val="00C70122"/>
    <w:rsid w:val="00C849F3"/>
    <w:rsid w:val="00C91DED"/>
    <w:rsid w:val="00C96475"/>
    <w:rsid w:val="00CA2773"/>
    <w:rsid w:val="00CB2A76"/>
    <w:rsid w:val="00CB77A1"/>
    <w:rsid w:val="00CC1844"/>
    <w:rsid w:val="00CC7653"/>
    <w:rsid w:val="00CD01FC"/>
    <w:rsid w:val="00CD3D9A"/>
    <w:rsid w:val="00CD52A4"/>
    <w:rsid w:val="00CD630C"/>
    <w:rsid w:val="00CE06ED"/>
    <w:rsid w:val="00CE134B"/>
    <w:rsid w:val="00CE13E9"/>
    <w:rsid w:val="00CE156E"/>
    <w:rsid w:val="00CE1571"/>
    <w:rsid w:val="00CE2755"/>
    <w:rsid w:val="00CF14EF"/>
    <w:rsid w:val="00CF644D"/>
    <w:rsid w:val="00CF64CE"/>
    <w:rsid w:val="00D033F5"/>
    <w:rsid w:val="00D05D16"/>
    <w:rsid w:val="00D07968"/>
    <w:rsid w:val="00D1168A"/>
    <w:rsid w:val="00D1172A"/>
    <w:rsid w:val="00D17306"/>
    <w:rsid w:val="00D17EAE"/>
    <w:rsid w:val="00D20E76"/>
    <w:rsid w:val="00D26E9F"/>
    <w:rsid w:val="00D3264A"/>
    <w:rsid w:val="00D33F25"/>
    <w:rsid w:val="00D3597B"/>
    <w:rsid w:val="00D35CB2"/>
    <w:rsid w:val="00D4607C"/>
    <w:rsid w:val="00D47D64"/>
    <w:rsid w:val="00D50E8C"/>
    <w:rsid w:val="00D5255E"/>
    <w:rsid w:val="00D5391A"/>
    <w:rsid w:val="00D5618B"/>
    <w:rsid w:val="00D70DD6"/>
    <w:rsid w:val="00D726F8"/>
    <w:rsid w:val="00D743A1"/>
    <w:rsid w:val="00D83B96"/>
    <w:rsid w:val="00D85E48"/>
    <w:rsid w:val="00D96349"/>
    <w:rsid w:val="00DA215E"/>
    <w:rsid w:val="00DA3AF2"/>
    <w:rsid w:val="00DA47B8"/>
    <w:rsid w:val="00DB048B"/>
    <w:rsid w:val="00DB3C33"/>
    <w:rsid w:val="00DB51F0"/>
    <w:rsid w:val="00DB6648"/>
    <w:rsid w:val="00DB7746"/>
    <w:rsid w:val="00DC015B"/>
    <w:rsid w:val="00DC42D3"/>
    <w:rsid w:val="00DC5293"/>
    <w:rsid w:val="00DC685B"/>
    <w:rsid w:val="00DF01B2"/>
    <w:rsid w:val="00DF03EF"/>
    <w:rsid w:val="00DF1EA1"/>
    <w:rsid w:val="00DF33C7"/>
    <w:rsid w:val="00DF3806"/>
    <w:rsid w:val="00DF396C"/>
    <w:rsid w:val="00DF6FF3"/>
    <w:rsid w:val="00E0329F"/>
    <w:rsid w:val="00E06E39"/>
    <w:rsid w:val="00E12184"/>
    <w:rsid w:val="00E247B8"/>
    <w:rsid w:val="00E24902"/>
    <w:rsid w:val="00E24C34"/>
    <w:rsid w:val="00E34AD6"/>
    <w:rsid w:val="00E3568A"/>
    <w:rsid w:val="00E35B1B"/>
    <w:rsid w:val="00E405A6"/>
    <w:rsid w:val="00E40CB6"/>
    <w:rsid w:val="00E446DB"/>
    <w:rsid w:val="00E45963"/>
    <w:rsid w:val="00E54125"/>
    <w:rsid w:val="00E54564"/>
    <w:rsid w:val="00E55A4C"/>
    <w:rsid w:val="00E56F29"/>
    <w:rsid w:val="00E5711E"/>
    <w:rsid w:val="00E612AD"/>
    <w:rsid w:val="00E62F87"/>
    <w:rsid w:val="00E7650F"/>
    <w:rsid w:val="00E774A2"/>
    <w:rsid w:val="00E80B94"/>
    <w:rsid w:val="00E81D88"/>
    <w:rsid w:val="00E83218"/>
    <w:rsid w:val="00E83E2B"/>
    <w:rsid w:val="00E86D91"/>
    <w:rsid w:val="00E91E80"/>
    <w:rsid w:val="00E92171"/>
    <w:rsid w:val="00E97759"/>
    <w:rsid w:val="00EA582B"/>
    <w:rsid w:val="00EA7BA5"/>
    <w:rsid w:val="00EB277F"/>
    <w:rsid w:val="00EB327E"/>
    <w:rsid w:val="00EC3FA4"/>
    <w:rsid w:val="00EC4351"/>
    <w:rsid w:val="00EC59F0"/>
    <w:rsid w:val="00EC68B3"/>
    <w:rsid w:val="00EE03A7"/>
    <w:rsid w:val="00EE0FE3"/>
    <w:rsid w:val="00EE2D5C"/>
    <w:rsid w:val="00EE419D"/>
    <w:rsid w:val="00EE5A0D"/>
    <w:rsid w:val="00EF3F61"/>
    <w:rsid w:val="00EF657F"/>
    <w:rsid w:val="00F001B4"/>
    <w:rsid w:val="00F0084F"/>
    <w:rsid w:val="00F011AC"/>
    <w:rsid w:val="00F01E41"/>
    <w:rsid w:val="00F042C2"/>
    <w:rsid w:val="00F13934"/>
    <w:rsid w:val="00F13D2F"/>
    <w:rsid w:val="00F17F04"/>
    <w:rsid w:val="00F22583"/>
    <w:rsid w:val="00F22C90"/>
    <w:rsid w:val="00F23B7C"/>
    <w:rsid w:val="00F34D5A"/>
    <w:rsid w:val="00F357C4"/>
    <w:rsid w:val="00F4182D"/>
    <w:rsid w:val="00F421FF"/>
    <w:rsid w:val="00F4338D"/>
    <w:rsid w:val="00F449F8"/>
    <w:rsid w:val="00F50D38"/>
    <w:rsid w:val="00F57F9C"/>
    <w:rsid w:val="00F65557"/>
    <w:rsid w:val="00F72ACE"/>
    <w:rsid w:val="00F731AC"/>
    <w:rsid w:val="00F74175"/>
    <w:rsid w:val="00F75EF5"/>
    <w:rsid w:val="00F82E82"/>
    <w:rsid w:val="00F85BFF"/>
    <w:rsid w:val="00F869C4"/>
    <w:rsid w:val="00FA3082"/>
    <w:rsid w:val="00FA4358"/>
    <w:rsid w:val="00FB10FA"/>
    <w:rsid w:val="00FB3044"/>
    <w:rsid w:val="00FB3771"/>
    <w:rsid w:val="00FB47BD"/>
    <w:rsid w:val="00FB7210"/>
    <w:rsid w:val="00FC2AF2"/>
    <w:rsid w:val="00FD5B33"/>
    <w:rsid w:val="00FE24F5"/>
    <w:rsid w:val="00FE561E"/>
    <w:rsid w:val="00FE6E12"/>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314780"/>
  <w15:docId w15:val="{18D3BBAF-1869-437A-A517-387A2570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40F31"/>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1">
    <w:name w:val="heading 1"/>
    <w:basedOn w:val="2"/>
    <w:next w:val="a1"/>
    <w:link w:val="110"/>
    <w:uiPriority w:val="9"/>
    <w:qFormat/>
    <w:rsid w:val="00B5719F"/>
    <w:pPr>
      <w:numPr>
        <w:ilvl w:val="0"/>
      </w:numPr>
      <w:tabs>
        <w:tab w:val="left" w:pos="426"/>
      </w:tabs>
      <w:ind w:left="0" w:hanging="2"/>
      <w:outlineLvl w:val="0"/>
    </w:pPr>
  </w:style>
  <w:style w:type="paragraph" w:styleId="2">
    <w:name w:val="heading 2"/>
    <w:basedOn w:val="a1"/>
    <w:next w:val="a1"/>
    <w:link w:val="210"/>
    <w:uiPriority w:val="9"/>
    <w:unhideWhenUsed/>
    <w:qFormat/>
    <w:rsid w:val="009572C3"/>
    <w:pPr>
      <w:keepNext/>
      <w:keepLines/>
      <w:numPr>
        <w:ilvl w:val="1"/>
        <w:numId w:val="1"/>
      </w:numPr>
      <w:pBdr>
        <w:top w:val="nil"/>
        <w:left w:val="nil"/>
        <w:bottom w:val="nil"/>
        <w:right w:val="nil"/>
        <w:between w:val="nil"/>
      </w:pBdr>
      <w:spacing w:line="360" w:lineRule="auto"/>
      <w:ind w:leftChars="0" w:left="426" w:firstLineChars="0" w:hanging="426"/>
      <w:jc w:val="both"/>
      <w:outlineLvl w:val="1"/>
    </w:pPr>
    <w:rPr>
      <w:b/>
      <w:color w:val="000000"/>
      <w:sz w:val="22"/>
      <w:szCs w:val="22"/>
    </w:rPr>
  </w:style>
  <w:style w:type="paragraph" w:styleId="3">
    <w:name w:val="heading 3"/>
    <w:basedOn w:val="2"/>
    <w:next w:val="a1"/>
    <w:link w:val="31"/>
    <w:uiPriority w:val="9"/>
    <w:unhideWhenUsed/>
    <w:qFormat/>
    <w:rsid w:val="00825424"/>
    <w:pPr>
      <w:numPr>
        <w:ilvl w:val="2"/>
      </w:numPr>
      <w:outlineLvl w:val="2"/>
    </w:pPr>
  </w:style>
  <w:style w:type="paragraph" w:styleId="4">
    <w:name w:val="heading 4"/>
    <w:basedOn w:val="a1"/>
    <w:next w:val="a1"/>
    <w:link w:val="41"/>
    <w:uiPriority w:val="9"/>
    <w:unhideWhenUsed/>
    <w:qFormat/>
    <w:rsid w:val="00EA582B"/>
    <w:pPr>
      <w:keepNext/>
      <w:keepLines/>
      <w:numPr>
        <w:ilvl w:val="3"/>
        <w:numId w:val="2"/>
      </w:numPr>
      <w:spacing w:before="240" w:after="40"/>
      <w:ind w:left="-1" w:hanging="1"/>
      <w:outlineLvl w:val="3"/>
    </w:pPr>
    <w:rPr>
      <w:b/>
      <w:sz w:val="24"/>
      <w:szCs w:val="24"/>
    </w:rPr>
  </w:style>
  <w:style w:type="paragraph" w:styleId="5">
    <w:name w:val="heading 5"/>
    <w:basedOn w:val="a1"/>
    <w:next w:val="a1"/>
    <w:link w:val="51"/>
    <w:uiPriority w:val="9"/>
    <w:unhideWhenUsed/>
    <w:qFormat/>
    <w:rsid w:val="00EA582B"/>
    <w:pPr>
      <w:keepNext/>
      <w:keepLines/>
      <w:numPr>
        <w:ilvl w:val="4"/>
        <w:numId w:val="2"/>
      </w:numPr>
      <w:spacing w:before="220" w:after="40"/>
      <w:ind w:left="-1" w:hanging="1"/>
      <w:outlineLvl w:val="4"/>
    </w:pPr>
    <w:rPr>
      <w:b/>
      <w:sz w:val="22"/>
      <w:szCs w:val="22"/>
    </w:rPr>
  </w:style>
  <w:style w:type="paragraph" w:styleId="6">
    <w:name w:val="heading 6"/>
    <w:basedOn w:val="a1"/>
    <w:next w:val="a1"/>
    <w:link w:val="61"/>
    <w:uiPriority w:val="9"/>
    <w:unhideWhenUsed/>
    <w:qFormat/>
    <w:rsid w:val="00EA582B"/>
    <w:pPr>
      <w:keepNext/>
      <w:keepLines/>
      <w:numPr>
        <w:ilvl w:val="5"/>
        <w:numId w:val="2"/>
      </w:numPr>
      <w:spacing w:before="200" w:after="40"/>
      <w:ind w:left="-1" w:hanging="1"/>
      <w:outlineLvl w:val="5"/>
    </w:pPr>
    <w:rPr>
      <w:b/>
    </w:rPr>
  </w:style>
  <w:style w:type="paragraph" w:styleId="7">
    <w:name w:val="heading 7"/>
    <w:basedOn w:val="a1"/>
    <w:next w:val="a1"/>
    <w:link w:val="70"/>
    <w:qFormat/>
    <w:rsid w:val="00EA582B"/>
    <w:pPr>
      <w:keepNext/>
      <w:numPr>
        <w:ilvl w:val="6"/>
        <w:numId w:val="2"/>
      </w:numPr>
      <w:suppressAutoHyphens w:val="0"/>
      <w:ind w:left="-1" w:hanging="1"/>
      <w:jc w:val="both"/>
      <w:outlineLvl w:val="6"/>
    </w:pPr>
    <w:rPr>
      <w:sz w:val="24"/>
      <w:lang w:eastAsia="zh-CN"/>
    </w:rPr>
  </w:style>
  <w:style w:type="paragraph" w:styleId="8">
    <w:name w:val="heading 8"/>
    <w:basedOn w:val="a1"/>
    <w:next w:val="a1"/>
    <w:link w:val="80"/>
    <w:qFormat/>
    <w:rsid w:val="00EA582B"/>
    <w:pPr>
      <w:keepNext/>
      <w:numPr>
        <w:ilvl w:val="7"/>
        <w:numId w:val="2"/>
      </w:numPr>
      <w:suppressAutoHyphens w:val="0"/>
      <w:ind w:left="-1" w:hanging="1"/>
      <w:outlineLvl w:val="7"/>
    </w:pPr>
    <w:rPr>
      <w:sz w:val="24"/>
      <w:lang w:eastAsia="zh-CN"/>
    </w:rPr>
  </w:style>
  <w:style w:type="paragraph" w:styleId="9">
    <w:name w:val="heading 9"/>
    <w:basedOn w:val="a1"/>
    <w:next w:val="a1"/>
    <w:link w:val="90"/>
    <w:qFormat/>
    <w:rsid w:val="00EA582B"/>
    <w:pPr>
      <w:keepNext/>
      <w:numPr>
        <w:ilvl w:val="8"/>
        <w:numId w:val="2"/>
      </w:numPr>
      <w:suppressAutoHyphens w:val="0"/>
      <w:ind w:left="-1" w:hanging="1"/>
      <w:outlineLvl w:val="8"/>
    </w:pPr>
    <w:rPr>
      <w:rFonts w:ascii="Arial" w:hAnsi="Arial" w:cs="Arial"/>
      <w:b/>
      <w:sz w:val="36"/>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sid w:val="00646205"/>
    <w:rPr>
      <w:sz w:val="18"/>
      <w:szCs w:val="18"/>
    </w:rPr>
  </w:style>
  <w:style w:type="character" w:customStyle="1" w:styleId="a6">
    <w:name w:val="Текст выноски Знак"/>
    <w:basedOn w:val="a2"/>
    <w:link w:val="a5"/>
    <w:uiPriority w:val="99"/>
    <w:qFormat/>
    <w:rsid w:val="00646205"/>
    <w:rPr>
      <w:rFonts w:ascii="Times New Roman" w:hAnsi="Times New Roman" w:cs="Times New Roman"/>
      <w:sz w:val="18"/>
      <w:szCs w:val="18"/>
    </w:rPr>
  </w:style>
  <w:style w:type="paragraph" w:styleId="a7">
    <w:name w:val="Title"/>
    <w:basedOn w:val="a1"/>
    <w:next w:val="a1"/>
    <w:link w:val="a8"/>
    <w:uiPriority w:val="10"/>
    <w:qFormat/>
    <w:rsid w:val="00646205"/>
    <w:pPr>
      <w:spacing w:line="240" w:lineRule="auto"/>
      <w:ind w:left="1" w:hanging="3"/>
      <w:contextualSpacing/>
      <w:jc w:val="center"/>
    </w:pPr>
    <w:rPr>
      <w:rFonts w:eastAsiaTheme="majorEastAsia"/>
      <w:b/>
      <w:bCs/>
      <w:spacing w:val="-10"/>
      <w:kern w:val="28"/>
      <w:sz w:val="28"/>
      <w:szCs w:val="28"/>
    </w:rPr>
  </w:style>
  <w:style w:type="character" w:customStyle="1" w:styleId="a8">
    <w:name w:val="Заголовок Знак"/>
    <w:basedOn w:val="a2"/>
    <w:link w:val="a7"/>
    <w:uiPriority w:val="10"/>
    <w:qFormat/>
    <w:rsid w:val="00646205"/>
    <w:rPr>
      <w:rFonts w:ascii="Times New Roman" w:eastAsiaTheme="majorEastAsia" w:hAnsi="Times New Roman" w:cs="Times New Roman"/>
      <w:b/>
      <w:bCs/>
      <w:spacing w:val="-10"/>
      <w:kern w:val="28"/>
      <w:position w:val="-1"/>
      <w:sz w:val="28"/>
      <w:szCs w:val="28"/>
      <w:lang w:val="ru-RU" w:eastAsia="ru-RU"/>
    </w:rPr>
  </w:style>
  <w:style w:type="character" w:styleId="a9">
    <w:name w:val="Strong"/>
    <w:basedOn w:val="a2"/>
    <w:uiPriority w:val="22"/>
    <w:qFormat/>
    <w:rsid w:val="00646205"/>
    <w:rPr>
      <w:b/>
      <w:bCs/>
      <w:sz w:val="24"/>
      <w:szCs w:val="24"/>
    </w:rPr>
  </w:style>
  <w:style w:type="paragraph" w:styleId="aa">
    <w:name w:val="Subtitle"/>
    <w:basedOn w:val="a1"/>
    <w:next w:val="a1"/>
    <w:link w:val="12"/>
    <w:uiPriority w:val="11"/>
    <w:qFormat/>
    <w:rsid w:val="00646205"/>
    <w:pPr>
      <w:widowControl w:val="0"/>
      <w:ind w:left="1" w:hanging="3"/>
      <w:jc w:val="center"/>
    </w:pPr>
    <w:rPr>
      <w:b/>
      <w:sz w:val="28"/>
      <w:szCs w:val="28"/>
    </w:rPr>
  </w:style>
  <w:style w:type="character" w:customStyle="1" w:styleId="12">
    <w:name w:val="Подзаголовок Знак1"/>
    <w:basedOn w:val="a2"/>
    <w:link w:val="aa"/>
    <w:uiPriority w:val="11"/>
    <w:qFormat/>
    <w:rsid w:val="00646205"/>
    <w:rPr>
      <w:rFonts w:ascii="Times New Roman" w:eastAsia="Times New Roman" w:hAnsi="Times New Roman" w:cs="Times New Roman"/>
      <w:b/>
      <w:position w:val="-1"/>
      <w:sz w:val="28"/>
      <w:szCs w:val="28"/>
      <w:lang w:val="ru-RU" w:eastAsia="ru-RU"/>
    </w:rPr>
  </w:style>
  <w:style w:type="paragraph" w:styleId="ab">
    <w:name w:val="No Spacing"/>
    <w:aliases w:val="Без отступа"/>
    <w:qFormat/>
    <w:rsid w:val="0059449B"/>
    <w:pPr>
      <w:suppressAutoHyphens/>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ac">
    <w:name w:val="Revision"/>
    <w:hidden/>
    <w:qFormat/>
    <w:rsid w:val="0059449B"/>
    <w:rPr>
      <w:rFonts w:ascii="Times New Roman" w:eastAsia="Times New Roman" w:hAnsi="Times New Roman" w:cs="Times New Roman"/>
      <w:position w:val="-1"/>
      <w:sz w:val="20"/>
      <w:szCs w:val="20"/>
      <w:lang w:val="ru-RU" w:eastAsia="ru-RU"/>
    </w:rPr>
  </w:style>
  <w:style w:type="character" w:styleId="ad">
    <w:name w:val="annotation reference"/>
    <w:basedOn w:val="a2"/>
    <w:uiPriority w:val="99"/>
    <w:semiHidden/>
    <w:unhideWhenUsed/>
    <w:qFormat/>
    <w:rsid w:val="0059449B"/>
    <w:rPr>
      <w:sz w:val="16"/>
      <w:szCs w:val="16"/>
    </w:rPr>
  </w:style>
  <w:style w:type="paragraph" w:styleId="ae">
    <w:name w:val="annotation text"/>
    <w:basedOn w:val="a1"/>
    <w:link w:val="af"/>
    <w:uiPriority w:val="99"/>
    <w:unhideWhenUsed/>
    <w:qFormat/>
    <w:rsid w:val="0059449B"/>
    <w:pPr>
      <w:spacing w:line="240" w:lineRule="auto"/>
    </w:pPr>
  </w:style>
  <w:style w:type="character" w:customStyle="1" w:styleId="af">
    <w:name w:val="Текст примечания Знак"/>
    <w:basedOn w:val="a2"/>
    <w:link w:val="ae"/>
    <w:uiPriority w:val="99"/>
    <w:qFormat/>
    <w:rsid w:val="0059449B"/>
    <w:rPr>
      <w:rFonts w:ascii="Times New Roman" w:eastAsia="Times New Roman" w:hAnsi="Times New Roman" w:cs="Times New Roman"/>
      <w:position w:val="-1"/>
      <w:sz w:val="20"/>
      <w:szCs w:val="20"/>
      <w:lang w:val="ru-RU" w:eastAsia="ru-RU"/>
    </w:rPr>
  </w:style>
  <w:style w:type="paragraph" w:styleId="af0">
    <w:name w:val="annotation subject"/>
    <w:basedOn w:val="ae"/>
    <w:next w:val="ae"/>
    <w:link w:val="af1"/>
    <w:uiPriority w:val="99"/>
    <w:semiHidden/>
    <w:unhideWhenUsed/>
    <w:qFormat/>
    <w:rsid w:val="0059449B"/>
    <w:rPr>
      <w:b/>
      <w:bCs/>
    </w:rPr>
  </w:style>
  <w:style w:type="character" w:customStyle="1" w:styleId="af1">
    <w:name w:val="Тема примечания Знак"/>
    <w:basedOn w:val="af"/>
    <w:link w:val="af0"/>
    <w:uiPriority w:val="99"/>
    <w:qFormat/>
    <w:rsid w:val="0059449B"/>
    <w:rPr>
      <w:rFonts w:ascii="Times New Roman" w:eastAsia="Times New Roman" w:hAnsi="Times New Roman" w:cs="Times New Roman"/>
      <w:b/>
      <w:bCs/>
      <w:position w:val="-1"/>
      <w:sz w:val="20"/>
      <w:szCs w:val="20"/>
      <w:lang w:val="ru-RU" w:eastAsia="ru-RU"/>
    </w:rPr>
  </w:style>
  <w:style w:type="character" w:customStyle="1" w:styleId="CommentTextChar1">
    <w:name w:val="Comment Text Char1"/>
    <w:uiPriority w:val="99"/>
    <w:semiHidden/>
    <w:qFormat/>
    <w:rsid w:val="0059449B"/>
    <w:rPr>
      <w:position w:val="-1"/>
    </w:rPr>
  </w:style>
  <w:style w:type="character" w:customStyle="1" w:styleId="110">
    <w:name w:val="Заголовок 1 Знак1"/>
    <w:basedOn w:val="a2"/>
    <w:link w:val="1"/>
    <w:uiPriority w:val="9"/>
    <w:qFormat/>
    <w:rsid w:val="00B5719F"/>
    <w:rPr>
      <w:rFonts w:ascii="Times New Roman" w:eastAsia="Times New Roman" w:hAnsi="Times New Roman" w:cs="Times New Roman"/>
      <w:b/>
      <w:color w:val="000000"/>
      <w:position w:val="-1"/>
      <w:sz w:val="22"/>
      <w:szCs w:val="22"/>
      <w:lang w:val="ru-RU" w:eastAsia="ru-RU"/>
    </w:rPr>
  </w:style>
  <w:style w:type="character" w:customStyle="1" w:styleId="210">
    <w:name w:val="Заголовок 2 Знак1"/>
    <w:basedOn w:val="a2"/>
    <w:link w:val="2"/>
    <w:uiPriority w:val="9"/>
    <w:qFormat/>
    <w:rsid w:val="009572C3"/>
    <w:rPr>
      <w:rFonts w:ascii="Times New Roman" w:eastAsia="Times New Roman" w:hAnsi="Times New Roman" w:cs="Times New Roman"/>
      <w:b/>
      <w:color w:val="000000"/>
      <w:position w:val="-1"/>
      <w:sz w:val="22"/>
      <w:szCs w:val="22"/>
      <w:lang w:val="ru-RU" w:eastAsia="ru-RU"/>
    </w:rPr>
  </w:style>
  <w:style w:type="character" w:customStyle="1" w:styleId="31">
    <w:name w:val="Заголовок 3 Знак1"/>
    <w:basedOn w:val="a2"/>
    <w:link w:val="3"/>
    <w:uiPriority w:val="9"/>
    <w:qFormat/>
    <w:rsid w:val="00825424"/>
    <w:rPr>
      <w:rFonts w:ascii="Times New Roman" w:eastAsia="Times New Roman" w:hAnsi="Times New Roman" w:cs="Times New Roman"/>
      <w:b/>
      <w:color w:val="000000"/>
      <w:position w:val="-1"/>
      <w:sz w:val="22"/>
      <w:szCs w:val="22"/>
      <w:lang w:val="ru-RU" w:eastAsia="ru-RU"/>
    </w:rPr>
  </w:style>
  <w:style w:type="character" w:customStyle="1" w:styleId="41">
    <w:name w:val="Заголовок 4 Знак1"/>
    <w:basedOn w:val="a2"/>
    <w:link w:val="4"/>
    <w:uiPriority w:val="9"/>
    <w:qFormat/>
    <w:rsid w:val="00EA582B"/>
    <w:rPr>
      <w:rFonts w:ascii="Times New Roman" w:eastAsia="Times New Roman" w:hAnsi="Times New Roman" w:cs="Times New Roman"/>
      <w:b/>
      <w:position w:val="-1"/>
      <w:lang w:val="ru-RU" w:eastAsia="ru-RU"/>
    </w:rPr>
  </w:style>
  <w:style w:type="character" w:customStyle="1" w:styleId="51">
    <w:name w:val="Заголовок 5 Знак1"/>
    <w:basedOn w:val="a2"/>
    <w:link w:val="5"/>
    <w:uiPriority w:val="9"/>
    <w:qFormat/>
    <w:rsid w:val="00EA582B"/>
    <w:rPr>
      <w:rFonts w:ascii="Times New Roman" w:eastAsia="Times New Roman" w:hAnsi="Times New Roman" w:cs="Times New Roman"/>
      <w:b/>
      <w:position w:val="-1"/>
      <w:sz w:val="22"/>
      <w:szCs w:val="22"/>
      <w:lang w:val="ru-RU" w:eastAsia="ru-RU"/>
    </w:rPr>
  </w:style>
  <w:style w:type="character" w:customStyle="1" w:styleId="61">
    <w:name w:val="Заголовок 6 Знак1"/>
    <w:basedOn w:val="a2"/>
    <w:link w:val="6"/>
    <w:uiPriority w:val="9"/>
    <w:qFormat/>
    <w:rsid w:val="00EA582B"/>
    <w:rPr>
      <w:rFonts w:ascii="Times New Roman" w:eastAsia="Times New Roman" w:hAnsi="Times New Roman" w:cs="Times New Roman"/>
      <w:b/>
      <w:position w:val="-1"/>
      <w:sz w:val="20"/>
      <w:szCs w:val="20"/>
      <w:lang w:val="ru-RU" w:eastAsia="ru-RU"/>
    </w:rPr>
  </w:style>
  <w:style w:type="character" w:customStyle="1" w:styleId="70">
    <w:name w:val="Заголовок 7 Знак"/>
    <w:basedOn w:val="a2"/>
    <w:link w:val="7"/>
    <w:qFormat/>
    <w:rsid w:val="00EA582B"/>
    <w:rPr>
      <w:rFonts w:ascii="Times New Roman" w:eastAsia="Times New Roman" w:hAnsi="Times New Roman" w:cs="Times New Roman"/>
      <w:position w:val="-1"/>
      <w:szCs w:val="20"/>
      <w:lang w:val="ru-RU" w:eastAsia="zh-CN"/>
    </w:rPr>
  </w:style>
  <w:style w:type="character" w:customStyle="1" w:styleId="80">
    <w:name w:val="Заголовок 8 Знак"/>
    <w:basedOn w:val="a2"/>
    <w:link w:val="8"/>
    <w:qFormat/>
    <w:rsid w:val="00EA582B"/>
    <w:rPr>
      <w:rFonts w:ascii="Times New Roman" w:eastAsia="Times New Roman" w:hAnsi="Times New Roman" w:cs="Times New Roman"/>
      <w:position w:val="-1"/>
      <w:szCs w:val="20"/>
      <w:lang w:val="ru-RU" w:eastAsia="zh-CN"/>
    </w:rPr>
  </w:style>
  <w:style w:type="character" w:customStyle="1" w:styleId="90">
    <w:name w:val="Заголовок 9 Знак"/>
    <w:basedOn w:val="a2"/>
    <w:link w:val="9"/>
    <w:qFormat/>
    <w:rsid w:val="00EA582B"/>
    <w:rPr>
      <w:rFonts w:ascii="Arial" w:eastAsia="Times New Roman" w:hAnsi="Arial" w:cs="Arial"/>
      <w:b/>
      <w:position w:val="-1"/>
      <w:sz w:val="36"/>
      <w:szCs w:val="20"/>
      <w:lang w:val="ru-RU" w:eastAsia="zh-CN"/>
    </w:rPr>
  </w:style>
  <w:style w:type="paragraph" w:customStyle="1" w:styleId="af2">
    <w:name w:val="Таблица"/>
    <w:basedOn w:val="a1"/>
    <w:qFormat/>
    <w:rsid w:val="00513A53"/>
    <w:pPr>
      <w:keepNext/>
      <w:keepLines/>
      <w:pBdr>
        <w:top w:val="nil"/>
        <w:left w:val="nil"/>
        <w:bottom w:val="nil"/>
        <w:right w:val="nil"/>
        <w:between w:val="nil"/>
      </w:pBdr>
      <w:spacing w:line="360" w:lineRule="auto"/>
      <w:ind w:left="0" w:hanging="2"/>
      <w:jc w:val="right"/>
    </w:pPr>
    <w:rPr>
      <w:color w:val="000000"/>
      <w:sz w:val="22"/>
      <w:szCs w:val="22"/>
    </w:rPr>
  </w:style>
  <w:style w:type="paragraph" w:styleId="af3">
    <w:name w:val="List Paragraph"/>
    <w:aliases w:val="ТЗ список,Абзац списка литеральный,Маркер,Bullet List,FooterText,numbered,Bullet 1,Use Case List Paragraph,Абзац списка нумерованный,Paragraphe de liste1,lp1,Булет1,1Булет,it_List1,GOST_TableList,Шаг сценария,Таблицы,4.2.2,# Список 1"/>
    <w:basedOn w:val="a1"/>
    <w:uiPriority w:val="99"/>
    <w:qFormat/>
    <w:rsid w:val="007750F9"/>
    <w:pPr>
      <w:ind w:left="720"/>
      <w:contextualSpacing/>
    </w:pPr>
  </w:style>
  <w:style w:type="paragraph" w:customStyle="1" w:styleId="10">
    <w:name w:val="Маркированный список1"/>
    <w:basedOn w:val="a1"/>
    <w:qFormat/>
    <w:rsid w:val="007750F9"/>
    <w:pPr>
      <w:numPr>
        <w:numId w:val="3"/>
      </w:numPr>
      <w:suppressAutoHyphens w:val="0"/>
    </w:pPr>
    <w:rPr>
      <w:rFonts w:ascii="Courier New" w:eastAsia="Courier New" w:hAnsi="Courier New" w:cs="Courier New"/>
      <w:lang w:eastAsia="zh-CN"/>
    </w:rPr>
  </w:style>
  <w:style w:type="paragraph" w:customStyle="1" w:styleId="11">
    <w:name w:val="Стиль1"/>
    <w:basedOn w:val="a1"/>
    <w:qFormat/>
    <w:rsid w:val="007750F9"/>
    <w:pPr>
      <w:keepNext/>
      <w:keepLines/>
      <w:widowControl w:val="0"/>
      <w:numPr>
        <w:numId w:val="4"/>
      </w:numPr>
      <w:suppressLineNumbers/>
      <w:suppressAutoHyphens w:val="0"/>
      <w:spacing w:after="60"/>
    </w:pPr>
    <w:rPr>
      <w:rFonts w:ascii="Courier New" w:eastAsia="Courier New" w:hAnsi="Courier New" w:cs="Courier New"/>
      <w:b/>
      <w:sz w:val="28"/>
      <w:szCs w:val="24"/>
      <w:lang w:eastAsia="zh-CN"/>
    </w:rPr>
  </w:style>
  <w:style w:type="table" w:styleId="af4">
    <w:name w:val="Table Grid"/>
    <w:basedOn w:val="a3"/>
    <w:uiPriority w:val="59"/>
    <w:rsid w:val="0055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 сноска"/>
    <w:basedOn w:val="a1"/>
    <w:qFormat/>
    <w:rsid w:val="0066638D"/>
    <w:pPr>
      <w:keepNext/>
      <w:keepLines/>
      <w:pBdr>
        <w:top w:val="nil"/>
        <w:left w:val="nil"/>
        <w:bottom w:val="nil"/>
        <w:right w:val="nil"/>
        <w:between w:val="nil"/>
      </w:pBdr>
      <w:spacing w:line="240" w:lineRule="auto"/>
      <w:ind w:leftChars="0" w:left="0" w:firstLineChars="0" w:firstLine="142"/>
    </w:pPr>
    <w:rPr>
      <w:color w:val="000000"/>
      <w:sz w:val="18"/>
      <w:szCs w:val="18"/>
    </w:rPr>
  </w:style>
  <w:style w:type="paragraph" w:styleId="a">
    <w:name w:val="List Bullet"/>
    <w:aliases w:val="Маркированный список 1,Маркированный список Знак Знак Знак Знак Знак Знак Знак Знак Знак Знак Знак Знак Знак Знак Знак Знак,Indent 1,UL1,UL2,UL11,UL3,UL12,UL4,UL5,UL6,UL7,UL8,UL9,UL13,UL21,UL111,UL31,UL121,UL41,UL51,UL61,UL71"/>
    <w:basedOn w:val="a1"/>
    <w:qFormat/>
    <w:rsid w:val="00D743A1"/>
    <w:pPr>
      <w:numPr>
        <w:numId w:val="6"/>
      </w:numPr>
    </w:pPr>
    <w:rPr>
      <w:rFonts w:ascii="Courier New" w:eastAsia="Courier New" w:hAnsi="Courier New" w:cs="Courier New"/>
    </w:rPr>
  </w:style>
  <w:style w:type="paragraph" w:styleId="af6">
    <w:name w:val="header"/>
    <w:basedOn w:val="a1"/>
    <w:link w:val="13"/>
    <w:unhideWhenUsed/>
    <w:rsid w:val="000C090E"/>
    <w:pPr>
      <w:tabs>
        <w:tab w:val="center" w:pos="4513"/>
        <w:tab w:val="right" w:pos="9026"/>
      </w:tabs>
      <w:spacing w:line="240" w:lineRule="auto"/>
    </w:pPr>
  </w:style>
  <w:style w:type="character" w:customStyle="1" w:styleId="13">
    <w:name w:val="Верхний колонтитул Знак1"/>
    <w:basedOn w:val="a2"/>
    <w:link w:val="af6"/>
    <w:qFormat/>
    <w:rsid w:val="000C090E"/>
    <w:rPr>
      <w:rFonts w:ascii="Times New Roman" w:eastAsia="Times New Roman" w:hAnsi="Times New Roman" w:cs="Times New Roman"/>
      <w:position w:val="-1"/>
      <w:sz w:val="20"/>
      <w:szCs w:val="20"/>
      <w:lang w:val="ru-RU" w:eastAsia="ru-RU"/>
    </w:rPr>
  </w:style>
  <w:style w:type="paragraph" w:styleId="af7">
    <w:name w:val="footer"/>
    <w:basedOn w:val="a1"/>
    <w:link w:val="14"/>
    <w:unhideWhenUsed/>
    <w:rsid w:val="000C090E"/>
    <w:pPr>
      <w:tabs>
        <w:tab w:val="center" w:pos="4513"/>
        <w:tab w:val="right" w:pos="9026"/>
      </w:tabs>
      <w:spacing w:line="240" w:lineRule="auto"/>
    </w:pPr>
  </w:style>
  <w:style w:type="character" w:customStyle="1" w:styleId="14">
    <w:name w:val="Нижний колонтитул Знак1"/>
    <w:basedOn w:val="a2"/>
    <w:link w:val="af7"/>
    <w:qFormat/>
    <w:rsid w:val="000C090E"/>
    <w:rPr>
      <w:rFonts w:ascii="Times New Roman" w:eastAsia="Times New Roman" w:hAnsi="Times New Roman" w:cs="Times New Roman"/>
      <w:position w:val="-1"/>
      <w:sz w:val="20"/>
      <w:szCs w:val="20"/>
      <w:lang w:val="ru-RU" w:eastAsia="ru-RU"/>
    </w:rPr>
  </w:style>
  <w:style w:type="table" w:customStyle="1" w:styleId="TableNormal3">
    <w:name w:val="Table Normal3"/>
    <w:rsid w:val="00825424"/>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table" w:customStyle="1" w:styleId="TableNormal1">
    <w:name w:val="Table Normal1"/>
    <w:uiPriority w:val="2"/>
    <w:qFormat/>
    <w:rsid w:val="0082542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tblPr>
      <w:tblCellMar>
        <w:top w:w="0" w:type="dxa"/>
        <w:left w:w="0" w:type="dxa"/>
        <w:bottom w:w="0" w:type="dxa"/>
        <w:right w:w="0" w:type="dxa"/>
      </w:tblCellMar>
    </w:tblPr>
  </w:style>
  <w:style w:type="character" w:customStyle="1" w:styleId="WW8Num1z0">
    <w:name w:val="WW8Num1z0"/>
    <w:qFormat/>
    <w:rsid w:val="00825424"/>
    <w:rPr>
      <w:w w:val="100"/>
      <w:position w:val="-1"/>
      <w:effect w:val="none"/>
      <w:vertAlign w:val="baseline"/>
      <w:cs w:val="0"/>
      <w:em w:val="none"/>
    </w:rPr>
  </w:style>
  <w:style w:type="character" w:customStyle="1" w:styleId="WW8Num1z1">
    <w:name w:val="WW8Num1z1"/>
    <w:qFormat/>
    <w:rsid w:val="00825424"/>
    <w:rPr>
      <w:w w:val="100"/>
      <w:position w:val="-1"/>
      <w:effect w:val="none"/>
      <w:vertAlign w:val="baseline"/>
      <w:cs w:val="0"/>
      <w:em w:val="none"/>
    </w:rPr>
  </w:style>
  <w:style w:type="character" w:customStyle="1" w:styleId="WW8Num1z2">
    <w:name w:val="WW8Num1z2"/>
    <w:qFormat/>
    <w:rsid w:val="00825424"/>
    <w:rPr>
      <w:w w:val="100"/>
      <w:position w:val="-1"/>
      <w:effect w:val="none"/>
      <w:vertAlign w:val="baseline"/>
      <w:cs w:val="0"/>
      <w:em w:val="none"/>
    </w:rPr>
  </w:style>
  <w:style w:type="character" w:customStyle="1" w:styleId="WW8Num1z3">
    <w:name w:val="WW8Num1z3"/>
    <w:qFormat/>
    <w:rsid w:val="00825424"/>
    <w:rPr>
      <w:w w:val="100"/>
      <w:position w:val="-1"/>
      <w:effect w:val="none"/>
      <w:vertAlign w:val="baseline"/>
      <w:cs w:val="0"/>
      <w:em w:val="none"/>
    </w:rPr>
  </w:style>
  <w:style w:type="character" w:customStyle="1" w:styleId="WW8Num1z4">
    <w:name w:val="WW8Num1z4"/>
    <w:qFormat/>
    <w:rsid w:val="00825424"/>
    <w:rPr>
      <w:w w:val="100"/>
      <w:position w:val="-1"/>
      <w:effect w:val="none"/>
      <w:vertAlign w:val="baseline"/>
      <w:cs w:val="0"/>
      <w:em w:val="none"/>
    </w:rPr>
  </w:style>
  <w:style w:type="character" w:customStyle="1" w:styleId="WW8Num1z5">
    <w:name w:val="WW8Num1z5"/>
    <w:qFormat/>
    <w:rsid w:val="00825424"/>
    <w:rPr>
      <w:w w:val="100"/>
      <w:position w:val="-1"/>
      <w:effect w:val="none"/>
      <w:vertAlign w:val="baseline"/>
      <w:cs w:val="0"/>
      <w:em w:val="none"/>
    </w:rPr>
  </w:style>
  <w:style w:type="character" w:customStyle="1" w:styleId="WW8Num1z6">
    <w:name w:val="WW8Num1z6"/>
    <w:qFormat/>
    <w:rsid w:val="00825424"/>
    <w:rPr>
      <w:w w:val="100"/>
      <w:position w:val="-1"/>
      <w:effect w:val="none"/>
      <w:vertAlign w:val="baseline"/>
      <w:cs w:val="0"/>
      <w:em w:val="none"/>
    </w:rPr>
  </w:style>
  <w:style w:type="character" w:customStyle="1" w:styleId="WW8Num1z7">
    <w:name w:val="WW8Num1z7"/>
    <w:qFormat/>
    <w:rsid w:val="00825424"/>
    <w:rPr>
      <w:w w:val="100"/>
      <w:position w:val="-1"/>
      <w:effect w:val="none"/>
      <w:vertAlign w:val="baseline"/>
      <w:cs w:val="0"/>
      <w:em w:val="none"/>
    </w:rPr>
  </w:style>
  <w:style w:type="character" w:customStyle="1" w:styleId="WW8Num1z8">
    <w:name w:val="WW8Num1z8"/>
    <w:qFormat/>
    <w:rsid w:val="00825424"/>
    <w:rPr>
      <w:w w:val="100"/>
      <w:position w:val="-1"/>
      <w:effect w:val="none"/>
      <w:vertAlign w:val="baseline"/>
      <w:cs w:val="0"/>
      <w:em w:val="none"/>
    </w:rPr>
  </w:style>
  <w:style w:type="character" w:customStyle="1" w:styleId="WW8Num2z0">
    <w:name w:val="WW8Num2z0"/>
    <w:qFormat/>
    <w:rsid w:val="00825424"/>
    <w:rPr>
      <w:rFonts w:ascii="Symbol" w:hAnsi="Symbol"/>
      <w:w w:val="100"/>
      <w:position w:val="-1"/>
      <w:effect w:val="none"/>
      <w:vertAlign w:val="baseline"/>
      <w:cs w:val="0"/>
      <w:em w:val="none"/>
    </w:rPr>
  </w:style>
  <w:style w:type="character" w:customStyle="1" w:styleId="WW8Num3z0">
    <w:name w:val="WW8Num3z0"/>
    <w:qFormat/>
    <w:rsid w:val="00825424"/>
    <w:rPr>
      <w:w w:val="100"/>
      <w:position w:val="-1"/>
      <w:effect w:val="none"/>
      <w:vertAlign w:val="baseline"/>
      <w:cs w:val="0"/>
      <w:em w:val="none"/>
    </w:rPr>
  </w:style>
  <w:style w:type="character" w:customStyle="1" w:styleId="WW8Num4z0">
    <w:name w:val="WW8Num4z0"/>
    <w:qFormat/>
    <w:rsid w:val="00825424"/>
    <w:rPr>
      <w:w w:val="100"/>
      <w:position w:val="-1"/>
      <w:effect w:val="none"/>
      <w:vertAlign w:val="baseline"/>
      <w:cs w:val="0"/>
      <w:em w:val="none"/>
    </w:rPr>
  </w:style>
  <w:style w:type="character" w:customStyle="1" w:styleId="WW8Num5z0">
    <w:name w:val="WW8Num5z0"/>
    <w:qFormat/>
    <w:rsid w:val="00825424"/>
    <w:rPr>
      <w:b/>
      <w:color w:val="000000"/>
      <w:spacing w:val="0"/>
      <w:w w:val="100"/>
      <w:position w:val="-1"/>
      <w:sz w:val="26"/>
      <w:u w:val="none"/>
      <w:effect w:val="none"/>
      <w:vertAlign w:val="baseline"/>
      <w:cs w:val="0"/>
      <w:em w:val="none"/>
      <w:lang w:val="ru-RU" w:eastAsia="ru-RU"/>
    </w:rPr>
  </w:style>
  <w:style w:type="character" w:customStyle="1" w:styleId="WW8Num5z1">
    <w:name w:val="WW8Num5z1"/>
    <w:qFormat/>
    <w:rsid w:val="00825424"/>
    <w:rPr>
      <w:color w:val="000000"/>
      <w:spacing w:val="0"/>
      <w:w w:val="100"/>
      <w:position w:val="-1"/>
      <w:sz w:val="26"/>
      <w:u w:val="none"/>
      <w:effect w:val="none"/>
      <w:vertAlign w:val="baseline"/>
      <w:cs w:val="0"/>
      <w:em w:val="none"/>
      <w:lang w:val="ru-RU" w:eastAsia="ru-RU"/>
    </w:rPr>
  </w:style>
  <w:style w:type="character" w:customStyle="1" w:styleId="WW8Num5z2">
    <w:name w:val="WW8Num5z2"/>
    <w:qFormat/>
    <w:rsid w:val="00825424"/>
    <w:rPr>
      <w:rFonts w:ascii="Symbol" w:hAnsi="Symbol"/>
      <w:color w:val="auto"/>
      <w:w w:val="100"/>
      <w:position w:val="-1"/>
      <w:effect w:val="none"/>
      <w:vertAlign w:val="baseline"/>
      <w:cs w:val="0"/>
      <w:em w:val="none"/>
    </w:rPr>
  </w:style>
  <w:style w:type="character" w:customStyle="1" w:styleId="WW8Num5z3">
    <w:name w:val="WW8Num5z3"/>
    <w:qFormat/>
    <w:rsid w:val="00825424"/>
    <w:rPr>
      <w:w w:val="100"/>
      <w:position w:val="-1"/>
      <w:effect w:val="none"/>
      <w:vertAlign w:val="baseline"/>
      <w:cs w:val="0"/>
      <w:em w:val="none"/>
    </w:rPr>
  </w:style>
  <w:style w:type="character" w:customStyle="1" w:styleId="WW8Num5z4">
    <w:name w:val="WW8Num5z4"/>
    <w:qFormat/>
    <w:rsid w:val="00825424"/>
    <w:rPr>
      <w:w w:val="100"/>
      <w:position w:val="-1"/>
      <w:effect w:val="none"/>
      <w:vertAlign w:val="baseline"/>
      <w:cs w:val="0"/>
      <w:em w:val="none"/>
    </w:rPr>
  </w:style>
  <w:style w:type="character" w:customStyle="1" w:styleId="WW8Num5z5">
    <w:name w:val="WW8Num5z5"/>
    <w:qFormat/>
    <w:rsid w:val="00825424"/>
    <w:rPr>
      <w:w w:val="100"/>
      <w:position w:val="-1"/>
      <w:effect w:val="none"/>
      <w:vertAlign w:val="baseline"/>
      <w:cs w:val="0"/>
      <w:em w:val="none"/>
    </w:rPr>
  </w:style>
  <w:style w:type="character" w:customStyle="1" w:styleId="WW8Num5z6">
    <w:name w:val="WW8Num5z6"/>
    <w:qFormat/>
    <w:rsid w:val="00825424"/>
    <w:rPr>
      <w:w w:val="100"/>
      <w:position w:val="-1"/>
      <w:effect w:val="none"/>
      <w:vertAlign w:val="baseline"/>
      <w:cs w:val="0"/>
      <w:em w:val="none"/>
    </w:rPr>
  </w:style>
  <w:style w:type="character" w:customStyle="1" w:styleId="WW8Num5z7">
    <w:name w:val="WW8Num5z7"/>
    <w:qFormat/>
    <w:rsid w:val="00825424"/>
    <w:rPr>
      <w:w w:val="100"/>
      <w:position w:val="-1"/>
      <w:effect w:val="none"/>
      <w:vertAlign w:val="baseline"/>
      <w:cs w:val="0"/>
      <w:em w:val="none"/>
    </w:rPr>
  </w:style>
  <w:style w:type="character" w:customStyle="1" w:styleId="WW8Num5z8">
    <w:name w:val="WW8Num5z8"/>
    <w:qFormat/>
    <w:rsid w:val="00825424"/>
    <w:rPr>
      <w:w w:val="100"/>
      <w:position w:val="-1"/>
      <w:effect w:val="none"/>
      <w:vertAlign w:val="baseline"/>
      <w:cs w:val="0"/>
      <w:em w:val="none"/>
    </w:rPr>
  </w:style>
  <w:style w:type="character" w:customStyle="1" w:styleId="30">
    <w:name w:val="Основной шрифт абзаца3"/>
    <w:qFormat/>
    <w:rsid w:val="00825424"/>
    <w:rPr>
      <w:w w:val="100"/>
      <w:position w:val="-1"/>
      <w:effect w:val="none"/>
      <w:vertAlign w:val="baseline"/>
      <w:cs w:val="0"/>
      <w:em w:val="none"/>
    </w:rPr>
  </w:style>
  <w:style w:type="character" w:customStyle="1" w:styleId="WW8Num6z0">
    <w:name w:val="WW8Num6z0"/>
    <w:qFormat/>
    <w:rsid w:val="00825424"/>
    <w:rPr>
      <w:b/>
      <w:color w:val="000000"/>
      <w:spacing w:val="0"/>
      <w:w w:val="100"/>
      <w:position w:val="-1"/>
      <w:sz w:val="26"/>
      <w:u w:val="none"/>
      <w:effect w:val="none"/>
      <w:vertAlign w:val="baseline"/>
      <w:cs w:val="0"/>
      <w:em w:val="none"/>
      <w:lang w:val="ru-RU"/>
    </w:rPr>
  </w:style>
  <w:style w:type="character" w:customStyle="1" w:styleId="WW8Num6z1">
    <w:name w:val="WW8Num6z1"/>
    <w:qFormat/>
    <w:rsid w:val="00825424"/>
    <w:rPr>
      <w:color w:val="000000"/>
      <w:spacing w:val="0"/>
      <w:w w:val="100"/>
      <w:position w:val="-1"/>
      <w:sz w:val="26"/>
      <w:u w:val="none"/>
      <w:effect w:val="none"/>
      <w:vertAlign w:val="baseline"/>
      <w:cs w:val="0"/>
      <w:em w:val="none"/>
      <w:lang w:val="ru-RU"/>
    </w:rPr>
  </w:style>
  <w:style w:type="character" w:customStyle="1" w:styleId="WW8Num6z2">
    <w:name w:val="WW8Num6z2"/>
    <w:qFormat/>
    <w:rsid w:val="00825424"/>
    <w:rPr>
      <w:rFonts w:ascii="Symbol" w:hAnsi="Symbol"/>
      <w:color w:val="auto"/>
      <w:w w:val="100"/>
      <w:position w:val="-1"/>
      <w:effect w:val="none"/>
      <w:vertAlign w:val="baseline"/>
      <w:cs w:val="0"/>
      <w:em w:val="none"/>
    </w:rPr>
  </w:style>
  <w:style w:type="character" w:customStyle="1" w:styleId="WW8Num6z3">
    <w:name w:val="WW8Num6z3"/>
    <w:qFormat/>
    <w:rsid w:val="00825424"/>
    <w:rPr>
      <w:w w:val="100"/>
      <w:position w:val="-1"/>
      <w:effect w:val="none"/>
      <w:vertAlign w:val="baseline"/>
      <w:cs w:val="0"/>
      <w:em w:val="none"/>
    </w:rPr>
  </w:style>
  <w:style w:type="character" w:customStyle="1" w:styleId="WW8Num6z4">
    <w:name w:val="WW8Num6z4"/>
    <w:qFormat/>
    <w:rsid w:val="00825424"/>
    <w:rPr>
      <w:w w:val="100"/>
      <w:position w:val="-1"/>
      <w:effect w:val="none"/>
      <w:vertAlign w:val="baseline"/>
      <w:cs w:val="0"/>
      <w:em w:val="none"/>
    </w:rPr>
  </w:style>
  <w:style w:type="character" w:customStyle="1" w:styleId="WW8Num6z5">
    <w:name w:val="WW8Num6z5"/>
    <w:qFormat/>
    <w:rsid w:val="00825424"/>
    <w:rPr>
      <w:w w:val="100"/>
      <w:position w:val="-1"/>
      <w:effect w:val="none"/>
      <w:vertAlign w:val="baseline"/>
      <w:cs w:val="0"/>
      <w:em w:val="none"/>
    </w:rPr>
  </w:style>
  <w:style w:type="character" w:customStyle="1" w:styleId="WW8Num6z6">
    <w:name w:val="WW8Num6z6"/>
    <w:qFormat/>
    <w:rsid w:val="00825424"/>
    <w:rPr>
      <w:w w:val="100"/>
      <w:position w:val="-1"/>
      <w:effect w:val="none"/>
      <w:vertAlign w:val="baseline"/>
      <w:cs w:val="0"/>
      <w:em w:val="none"/>
    </w:rPr>
  </w:style>
  <w:style w:type="character" w:customStyle="1" w:styleId="WW8Num6z7">
    <w:name w:val="WW8Num6z7"/>
    <w:qFormat/>
    <w:rsid w:val="00825424"/>
    <w:rPr>
      <w:w w:val="100"/>
      <w:position w:val="-1"/>
      <w:effect w:val="none"/>
      <w:vertAlign w:val="baseline"/>
      <w:cs w:val="0"/>
      <w:em w:val="none"/>
    </w:rPr>
  </w:style>
  <w:style w:type="character" w:customStyle="1" w:styleId="WW8Num6z8">
    <w:name w:val="WW8Num6z8"/>
    <w:qFormat/>
    <w:rsid w:val="00825424"/>
    <w:rPr>
      <w:w w:val="100"/>
      <w:position w:val="-1"/>
      <w:effect w:val="none"/>
      <w:vertAlign w:val="baseline"/>
      <w:cs w:val="0"/>
      <w:em w:val="none"/>
    </w:rPr>
  </w:style>
  <w:style w:type="character" w:customStyle="1" w:styleId="20">
    <w:name w:val="Основной шрифт абзаца2"/>
    <w:qFormat/>
    <w:rsid w:val="00825424"/>
    <w:rPr>
      <w:w w:val="100"/>
      <w:position w:val="-1"/>
      <w:effect w:val="none"/>
      <w:vertAlign w:val="baseline"/>
      <w:cs w:val="0"/>
      <w:em w:val="none"/>
    </w:rPr>
  </w:style>
  <w:style w:type="character" w:customStyle="1" w:styleId="WW8Num2z1">
    <w:name w:val="WW8Num2z1"/>
    <w:qFormat/>
    <w:rsid w:val="00825424"/>
    <w:rPr>
      <w:w w:val="100"/>
      <w:position w:val="-1"/>
      <w:effect w:val="none"/>
      <w:vertAlign w:val="baseline"/>
      <w:cs w:val="0"/>
      <w:em w:val="none"/>
    </w:rPr>
  </w:style>
  <w:style w:type="character" w:customStyle="1" w:styleId="WW8Num3z1">
    <w:name w:val="WW8Num3z1"/>
    <w:qFormat/>
    <w:rsid w:val="00825424"/>
    <w:rPr>
      <w:w w:val="100"/>
      <w:position w:val="-1"/>
      <w:effect w:val="none"/>
      <w:vertAlign w:val="baseline"/>
      <w:cs w:val="0"/>
      <w:em w:val="none"/>
    </w:rPr>
  </w:style>
  <w:style w:type="character" w:customStyle="1" w:styleId="WW8Num3z2">
    <w:name w:val="WW8Num3z2"/>
    <w:qFormat/>
    <w:rsid w:val="00825424"/>
    <w:rPr>
      <w:w w:val="100"/>
      <w:position w:val="-1"/>
      <w:effect w:val="none"/>
      <w:vertAlign w:val="baseline"/>
      <w:cs w:val="0"/>
      <w:em w:val="none"/>
    </w:rPr>
  </w:style>
  <w:style w:type="character" w:customStyle="1" w:styleId="WW8Num3z3">
    <w:name w:val="WW8Num3z3"/>
    <w:qFormat/>
    <w:rsid w:val="00825424"/>
    <w:rPr>
      <w:w w:val="100"/>
      <w:position w:val="-1"/>
      <w:effect w:val="none"/>
      <w:vertAlign w:val="baseline"/>
      <w:cs w:val="0"/>
      <w:em w:val="none"/>
    </w:rPr>
  </w:style>
  <w:style w:type="character" w:customStyle="1" w:styleId="WW8Num3z4">
    <w:name w:val="WW8Num3z4"/>
    <w:qFormat/>
    <w:rsid w:val="00825424"/>
    <w:rPr>
      <w:w w:val="100"/>
      <w:position w:val="-1"/>
      <w:effect w:val="none"/>
      <w:vertAlign w:val="baseline"/>
      <w:cs w:val="0"/>
      <w:em w:val="none"/>
    </w:rPr>
  </w:style>
  <w:style w:type="character" w:customStyle="1" w:styleId="WW8Num3z5">
    <w:name w:val="WW8Num3z5"/>
    <w:qFormat/>
    <w:rsid w:val="00825424"/>
    <w:rPr>
      <w:w w:val="100"/>
      <w:position w:val="-1"/>
      <w:effect w:val="none"/>
      <w:vertAlign w:val="baseline"/>
      <w:cs w:val="0"/>
      <w:em w:val="none"/>
    </w:rPr>
  </w:style>
  <w:style w:type="character" w:customStyle="1" w:styleId="WW8Num3z6">
    <w:name w:val="WW8Num3z6"/>
    <w:qFormat/>
    <w:rsid w:val="00825424"/>
    <w:rPr>
      <w:w w:val="100"/>
      <w:position w:val="-1"/>
      <w:effect w:val="none"/>
      <w:vertAlign w:val="baseline"/>
      <w:cs w:val="0"/>
      <w:em w:val="none"/>
    </w:rPr>
  </w:style>
  <w:style w:type="character" w:customStyle="1" w:styleId="WW8Num3z7">
    <w:name w:val="WW8Num3z7"/>
    <w:qFormat/>
    <w:rsid w:val="00825424"/>
    <w:rPr>
      <w:w w:val="100"/>
      <w:position w:val="-1"/>
      <w:effect w:val="none"/>
      <w:vertAlign w:val="baseline"/>
      <w:cs w:val="0"/>
      <w:em w:val="none"/>
    </w:rPr>
  </w:style>
  <w:style w:type="character" w:customStyle="1" w:styleId="WW8Num3z8">
    <w:name w:val="WW8Num3z8"/>
    <w:qFormat/>
    <w:rsid w:val="00825424"/>
    <w:rPr>
      <w:w w:val="100"/>
      <w:position w:val="-1"/>
      <w:effect w:val="none"/>
      <w:vertAlign w:val="baseline"/>
      <w:cs w:val="0"/>
      <w:em w:val="none"/>
    </w:rPr>
  </w:style>
  <w:style w:type="character" w:customStyle="1" w:styleId="WW8Num4z1">
    <w:name w:val="WW8Num4z1"/>
    <w:qFormat/>
    <w:rsid w:val="00825424"/>
    <w:rPr>
      <w:w w:val="100"/>
      <w:position w:val="-1"/>
      <w:effect w:val="none"/>
      <w:vertAlign w:val="baseline"/>
      <w:cs w:val="0"/>
      <w:em w:val="none"/>
    </w:rPr>
  </w:style>
  <w:style w:type="character" w:customStyle="1" w:styleId="WW8Num4z2">
    <w:name w:val="WW8Num4z2"/>
    <w:qFormat/>
    <w:rsid w:val="00825424"/>
    <w:rPr>
      <w:w w:val="100"/>
      <w:position w:val="-1"/>
      <w:effect w:val="none"/>
      <w:vertAlign w:val="baseline"/>
      <w:cs w:val="0"/>
      <w:em w:val="none"/>
    </w:rPr>
  </w:style>
  <w:style w:type="character" w:customStyle="1" w:styleId="WW8Num4z3">
    <w:name w:val="WW8Num4z3"/>
    <w:qFormat/>
    <w:rsid w:val="00825424"/>
    <w:rPr>
      <w:w w:val="100"/>
      <w:position w:val="-1"/>
      <w:effect w:val="none"/>
      <w:vertAlign w:val="baseline"/>
      <w:cs w:val="0"/>
      <w:em w:val="none"/>
    </w:rPr>
  </w:style>
  <w:style w:type="character" w:customStyle="1" w:styleId="WW8Num4z4">
    <w:name w:val="WW8Num4z4"/>
    <w:qFormat/>
    <w:rsid w:val="00825424"/>
    <w:rPr>
      <w:w w:val="100"/>
      <w:position w:val="-1"/>
      <w:effect w:val="none"/>
      <w:vertAlign w:val="baseline"/>
      <w:cs w:val="0"/>
      <w:em w:val="none"/>
    </w:rPr>
  </w:style>
  <w:style w:type="character" w:customStyle="1" w:styleId="WW8Num4z5">
    <w:name w:val="WW8Num4z5"/>
    <w:qFormat/>
    <w:rsid w:val="00825424"/>
    <w:rPr>
      <w:w w:val="100"/>
      <w:position w:val="-1"/>
      <w:effect w:val="none"/>
      <w:vertAlign w:val="baseline"/>
      <w:cs w:val="0"/>
      <w:em w:val="none"/>
    </w:rPr>
  </w:style>
  <w:style w:type="character" w:customStyle="1" w:styleId="WW8Num4z6">
    <w:name w:val="WW8Num4z6"/>
    <w:qFormat/>
    <w:rsid w:val="00825424"/>
    <w:rPr>
      <w:w w:val="100"/>
      <w:position w:val="-1"/>
      <w:effect w:val="none"/>
      <w:vertAlign w:val="baseline"/>
      <w:cs w:val="0"/>
      <w:em w:val="none"/>
    </w:rPr>
  </w:style>
  <w:style w:type="character" w:customStyle="1" w:styleId="WW8Num4z7">
    <w:name w:val="WW8Num4z7"/>
    <w:qFormat/>
    <w:rsid w:val="00825424"/>
    <w:rPr>
      <w:w w:val="100"/>
      <w:position w:val="-1"/>
      <w:effect w:val="none"/>
      <w:vertAlign w:val="baseline"/>
      <w:cs w:val="0"/>
      <w:em w:val="none"/>
    </w:rPr>
  </w:style>
  <w:style w:type="character" w:customStyle="1" w:styleId="WW8Num4z8">
    <w:name w:val="WW8Num4z8"/>
    <w:qFormat/>
    <w:rsid w:val="00825424"/>
    <w:rPr>
      <w:w w:val="100"/>
      <w:position w:val="-1"/>
      <w:effect w:val="none"/>
      <w:vertAlign w:val="baseline"/>
      <w:cs w:val="0"/>
      <w:em w:val="none"/>
    </w:rPr>
  </w:style>
  <w:style w:type="character" w:customStyle="1" w:styleId="WW8Num7z0">
    <w:name w:val="WW8Num7z0"/>
    <w:qFormat/>
    <w:rsid w:val="00825424"/>
    <w:rPr>
      <w:w w:val="100"/>
      <w:position w:val="-1"/>
      <w:effect w:val="none"/>
      <w:vertAlign w:val="baseline"/>
      <w:cs w:val="0"/>
      <w:em w:val="none"/>
    </w:rPr>
  </w:style>
  <w:style w:type="character" w:customStyle="1" w:styleId="WW8Num7z1">
    <w:name w:val="WW8Num7z1"/>
    <w:qFormat/>
    <w:rsid w:val="00825424"/>
    <w:rPr>
      <w:w w:val="100"/>
      <w:position w:val="-1"/>
      <w:effect w:val="none"/>
      <w:vertAlign w:val="baseline"/>
      <w:cs w:val="0"/>
      <w:em w:val="none"/>
    </w:rPr>
  </w:style>
  <w:style w:type="character" w:customStyle="1" w:styleId="WW8Num7z2">
    <w:name w:val="WW8Num7z2"/>
    <w:qFormat/>
    <w:rsid w:val="00825424"/>
    <w:rPr>
      <w:w w:val="100"/>
      <w:position w:val="-1"/>
      <w:effect w:val="none"/>
      <w:vertAlign w:val="baseline"/>
      <w:cs w:val="0"/>
      <w:em w:val="none"/>
    </w:rPr>
  </w:style>
  <w:style w:type="character" w:customStyle="1" w:styleId="WW8Num7z3">
    <w:name w:val="WW8Num7z3"/>
    <w:qFormat/>
    <w:rsid w:val="00825424"/>
    <w:rPr>
      <w:w w:val="100"/>
      <w:position w:val="-1"/>
      <w:effect w:val="none"/>
      <w:vertAlign w:val="baseline"/>
      <w:cs w:val="0"/>
      <w:em w:val="none"/>
    </w:rPr>
  </w:style>
  <w:style w:type="character" w:customStyle="1" w:styleId="WW8Num7z4">
    <w:name w:val="WW8Num7z4"/>
    <w:qFormat/>
    <w:rsid w:val="00825424"/>
    <w:rPr>
      <w:w w:val="100"/>
      <w:position w:val="-1"/>
      <w:effect w:val="none"/>
      <w:vertAlign w:val="baseline"/>
      <w:cs w:val="0"/>
      <w:em w:val="none"/>
    </w:rPr>
  </w:style>
  <w:style w:type="character" w:customStyle="1" w:styleId="WW8Num7z5">
    <w:name w:val="WW8Num7z5"/>
    <w:qFormat/>
    <w:rsid w:val="00825424"/>
    <w:rPr>
      <w:w w:val="100"/>
      <w:position w:val="-1"/>
      <w:effect w:val="none"/>
      <w:vertAlign w:val="baseline"/>
      <w:cs w:val="0"/>
      <w:em w:val="none"/>
    </w:rPr>
  </w:style>
  <w:style w:type="character" w:customStyle="1" w:styleId="WW8Num7z6">
    <w:name w:val="WW8Num7z6"/>
    <w:qFormat/>
    <w:rsid w:val="00825424"/>
    <w:rPr>
      <w:w w:val="100"/>
      <w:position w:val="-1"/>
      <w:effect w:val="none"/>
      <w:vertAlign w:val="baseline"/>
      <w:cs w:val="0"/>
      <w:em w:val="none"/>
    </w:rPr>
  </w:style>
  <w:style w:type="character" w:customStyle="1" w:styleId="WW8Num7z7">
    <w:name w:val="WW8Num7z7"/>
    <w:qFormat/>
    <w:rsid w:val="00825424"/>
    <w:rPr>
      <w:w w:val="100"/>
      <w:position w:val="-1"/>
      <w:effect w:val="none"/>
      <w:vertAlign w:val="baseline"/>
      <w:cs w:val="0"/>
      <w:em w:val="none"/>
    </w:rPr>
  </w:style>
  <w:style w:type="character" w:customStyle="1" w:styleId="WW8Num7z8">
    <w:name w:val="WW8Num7z8"/>
    <w:qFormat/>
    <w:rsid w:val="00825424"/>
    <w:rPr>
      <w:w w:val="100"/>
      <w:position w:val="-1"/>
      <w:effect w:val="none"/>
      <w:vertAlign w:val="baseline"/>
      <w:cs w:val="0"/>
      <w:em w:val="none"/>
    </w:rPr>
  </w:style>
  <w:style w:type="character" w:customStyle="1" w:styleId="WW8Num8z0">
    <w:name w:val="WW8Num8z0"/>
    <w:qFormat/>
    <w:rsid w:val="00825424"/>
    <w:rPr>
      <w:w w:val="100"/>
      <w:position w:val="-1"/>
      <w:effect w:val="none"/>
      <w:vertAlign w:val="baseline"/>
      <w:cs w:val="0"/>
      <w:em w:val="none"/>
    </w:rPr>
  </w:style>
  <w:style w:type="character" w:customStyle="1" w:styleId="WW8Num8z1">
    <w:name w:val="WW8Num8z1"/>
    <w:qFormat/>
    <w:rsid w:val="00825424"/>
    <w:rPr>
      <w:w w:val="100"/>
      <w:position w:val="-1"/>
      <w:effect w:val="none"/>
      <w:vertAlign w:val="baseline"/>
      <w:cs w:val="0"/>
      <w:em w:val="none"/>
    </w:rPr>
  </w:style>
  <w:style w:type="character" w:customStyle="1" w:styleId="WW8Num8z2">
    <w:name w:val="WW8Num8z2"/>
    <w:qFormat/>
    <w:rsid w:val="00825424"/>
    <w:rPr>
      <w:w w:val="100"/>
      <w:position w:val="-1"/>
      <w:effect w:val="none"/>
      <w:vertAlign w:val="baseline"/>
      <w:cs w:val="0"/>
      <w:em w:val="none"/>
    </w:rPr>
  </w:style>
  <w:style w:type="character" w:customStyle="1" w:styleId="WW8Num8z3">
    <w:name w:val="WW8Num8z3"/>
    <w:qFormat/>
    <w:rsid w:val="00825424"/>
    <w:rPr>
      <w:w w:val="100"/>
      <w:position w:val="-1"/>
      <w:effect w:val="none"/>
      <w:vertAlign w:val="baseline"/>
      <w:cs w:val="0"/>
      <w:em w:val="none"/>
    </w:rPr>
  </w:style>
  <w:style w:type="character" w:customStyle="1" w:styleId="WW8Num8z4">
    <w:name w:val="WW8Num8z4"/>
    <w:qFormat/>
    <w:rsid w:val="00825424"/>
    <w:rPr>
      <w:w w:val="100"/>
      <w:position w:val="-1"/>
      <w:effect w:val="none"/>
      <w:vertAlign w:val="baseline"/>
      <w:cs w:val="0"/>
      <w:em w:val="none"/>
    </w:rPr>
  </w:style>
  <w:style w:type="character" w:customStyle="1" w:styleId="WW8Num8z5">
    <w:name w:val="WW8Num8z5"/>
    <w:qFormat/>
    <w:rsid w:val="00825424"/>
    <w:rPr>
      <w:w w:val="100"/>
      <w:position w:val="-1"/>
      <w:effect w:val="none"/>
      <w:vertAlign w:val="baseline"/>
      <w:cs w:val="0"/>
      <w:em w:val="none"/>
    </w:rPr>
  </w:style>
  <w:style w:type="character" w:customStyle="1" w:styleId="WW8Num8z6">
    <w:name w:val="WW8Num8z6"/>
    <w:qFormat/>
    <w:rsid w:val="00825424"/>
    <w:rPr>
      <w:w w:val="100"/>
      <w:position w:val="-1"/>
      <w:effect w:val="none"/>
      <w:vertAlign w:val="baseline"/>
      <w:cs w:val="0"/>
      <w:em w:val="none"/>
    </w:rPr>
  </w:style>
  <w:style w:type="character" w:customStyle="1" w:styleId="WW8Num8z7">
    <w:name w:val="WW8Num8z7"/>
    <w:qFormat/>
    <w:rsid w:val="00825424"/>
    <w:rPr>
      <w:w w:val="100"/>
      <w:position w:val="-1"/>
      <w:effect w:val="none"/>
      <w:vertAlign w:val="baseline"/>
      <w:cs w:val="0"/>
      <w:em w:val="none"/>
    </w:rPr>
  </w:style>
  <w:style w:type="character" w:customStyle="1" w:styleId="WW8Num8z8">
    <w:name w:val="WW8Num8z8"/>
    <w:qFormat/>
    <w:rsid w:val="00825424"/>
    <w:rPr>
      <w:w w:val="100"/>
      <w:position w:val="-1"/>
      <w:effect w:val="none"/>
      <w:vertAlign w:val="baseline"/>
      <w:cs w:val="0"/>
      <w:em w:val="none"/>
    </w:rPr>
  </w:style>
  <w:style w:type="character" w:customStyle="1" w:styleId="WW8Num9z0">
    <w:name w:val="WW8Num9z0"/>
    <w:qFormat/>
    <w:rsid w:val="00825424"/>
    <w:rPr>
      <w:w w:val="100"/>
      <w:position w:val="-1"/>
      <w:effect w:val="none"/>
      <w:vertAlign w:val="baseline"/>
      <w:cs w:val="0"/>
      <w:em w:val="none"/>
    </w:rPr>
  </w:style>
  <w:style w:type="character" w:customStyle="1" w:styleId="WW8Num9z5">
    <w:name w:val="WW8Num9z5"/>
    <w:qFormat/>
    <w:rsid w:val="00825424"/>
    <w:rPr>
      <w:w w:val="100"/>
      <w:position w:val="-1"/>
      <w:effect w:val="none"/>
      <w:vertAlign w:val="baseline"/>
      <w:cs w:val="0"/>
      <w:em w:val="none"/>
    </w:rPr>
  </w:style>
  <w:style w:type="character" w:customStyle="1" w:styleId="WW8Num10z0">
    <w:name w:val="WW8Num10z0"/>
    <w:qFormat/>
    <w:rsid w:val="00825424"/>
    <w:rPr>
      <w:w w:val="100"/>
      <w:position w:val="-1"/>
      <w:effect w:val="none"/>
      <w:vertAlign w:val="baseline"/>
      <w:cs w:val="0"/>
      <w:em w:val="none"/>
    </w:rPr>
  </w:style>
  <w:style w:type="character" w:customStyle="1" w:styleId="WW8Num10z1">
    <w:name w:val="WW8Num10z1"/>
    <w:qFormat/>
    <w:rsid w:val="00825424"/>
    <w:rPr>
      <w:rFonts w:ascii="Times New Roman" w:hAnsi="Times New Roman"/>
      <w:w w:val="100"/>
      <w:position w:val="-1"/>
      <w:effect w:val="none"/>
      <w:vertAlign w:val="baseline"/>
      <w:cs w:val="0"/>
      <w:em w:val="none"/>
    </w:rPr>
  </w:style>
  <w:style w:type="character" w:customStyle="1" w:styleId="WW8Num10z2">
    <w:name w:val="WW8Num10z2"/>
    <w:qFormat/>
    <w:rsid w:val="00825424"/>
    <w:rPr>
      <w:w w:val="100"/>
      <w:position w:val="-1"/>
      <w:effect w:val="none"/>
      <w:vertAlign w:val="baseline"/>
      <w:cs w:val="0"/>
      <w:em w:val="none"/>
    </w:rPr>
  </w:style>
  <w:style w:type="character" w:customStyle="1" w:styleId="WW8Num10z3">
    <w:name w:val="WW8Num10z3"/>
    <w:qFormat/>
    <w:rsid w:val="00825424"/>
    <w:rPr>
      <w:w w:val="100"/>
      <w:position w:val="-1"/>
      <w:effect w:val="none"/>
      <w:vertAlign w:val="baseline"/>
      <w:cs w:val="0"/>
      <w:em w:val="none"/>
    </w:rPr>
  </w:style>
  <w:style w:type="character" w:customStyle="1" w:styleId="WW8Num10z4">
    <w:name w:val="WW8Num10z4"/>
    <w:qFormat/>
    <w:rsid w:val="00825424"/>
    <w:rPr>
      <w:w w:val="100"/>
      <w:position w:val="-1"/>
      <w:effect w:val="none"/>
      <w:vertAlign w:val="baseline"/>
      <w:cs w:val="0"/>
      <w:em w:val="none"/>
    </w:rPr>
  </w:style>
  <w:style w:type="character" w:customStyle="1" w:styleId="WW8Num10z5">
    <w:name w:val="WW8Num10z5"/>
    <w:qFormat/>
    <w:rsid w:val="00825424"/>
    <w:rPr>
      <w:w w:val="100"/>
      <w:position w:val="-1"/>
      <w:effect w:val="none"/>
      <w:vertAlign w:val="baseline"/>
      <w:cs w:val="0"/>
      <w:em w:val="none"/>
    </w:rPr>
  </w:style>
  <w:style w:type="character" w:customStyle="1" w:styleId="WW8Num10z6">
    <w:name w:val="WW8Num10z6"/>
    <w:qFormat/>
    <w:rsid w:val="00825424"/>
    <w:rPr>
      <w:w w:val="100"/>
      <w:position w:val="-1"/>
      <w:effect w:val="none"/>
      <w:vertAlign w:val="baseline"/>
      <w:cs w:val="0"/>
      <w:em w:val="none"/>
    </w:rPr>
  </w:style>
  <w:style w:type="character" w:customStyle="1" w:styleId="WW8Num10z7">
    <w:name w:val="WW8Num10z7"/>
    <w:qFormat/>
    <w:rsid w:val="00825424"/>
    <w:rPr>
      <w:w w:val="100"/>
      <w:position w:val="-1"/>
      <w:effect w:val="none"/>
      <w:vertAlign w:val="baseline"/>
      <w:cs w:val="0"/>
      <w:em w:val="none"/>
    </w:rPr>
  </w:style>
  <w:style w:type="character" w:customStyle="1" w:styleId="WW8Num10z8">
    <w:name w:val="WW8Num10z8"/>
    <w:qFormat/>
    <w:rsid w:val="00825424"/>
    <w:rPr>
      <w:w w:val="100"/>
      <w:position w:val="-1"/>
      <w:effect w:val="none"/>
      <w:vertAlign w:val="baseline"/>
      <w:cs w:val="0"/>
      <w:em w:val="none"/>
    </w:rPr>
  </w:style>
  <w:style w:type="character" w:customStyle="1" w:styleId="WW8Num11z0">
    <w:name w:val="WW8Num11z0"/>
    <w:qFormat/>
    <w:rsid w:val="00825424"/>
    <w:rPr>
      <w:w w:val="100"/>
      <w:position w:val="-1"/>
      <w:effect w:val="none"/>
      <w:vertAlign w:val="baseline"/>
      <w:cs w:val="0"/>
      <w:em w:val="none"/>
    </w:rPr>
  </w:style>
  <w:style w:type="character" w:customStyle="1" w:styleId="WW8Num12z0">
    <w:name w:val="WW8Num12z0"/>
    <w:qFormat/>
    <w:rsid w:val="00825424"/>
    <w:rPr>
      <w:w w:val="100"/>
      <w:position w:val="-1"/>
      <w:effect w:val="none"/>
      <w:vertAlign w:val="baseline"/>
      <w:cs w:val="0"/>
      <w:em w:val="none"/>
    </w:rPr>
  </w:style>
  <w:style w:type="character" w:customStyle="1" w:styleId="WW8Num12z1">
    <w:name w:val="WW8Num12z1"/>
    <w:qFormat/>
    <w:rsid w:val="00825424"/>
    <w:rPr>
      <w:w w:val="100"/>
      <w:position w:val="-1"/>
      <w:effect w:val="none"/>
      <w:vertAlign w:val="baseline"/>
      <w:cs w:val="0"/>
      <w:em w:val="none"/>
    </w:rPr>
  </w:style>
  <w:style w:type="character" w:customStyle="1" w:styleId="WW8Num12z2">
    <w:name w:val="WW8Num12z2"/>
    <w:qFormat/>
    <w:rsid w:val="00825424"/>
    <w:rPr>
      <w:w w:val="100"/>
      <w:position w:val="-1"/>
      <w:effect w:val="none"/>
      <w:vertAlign w:val="baseline"/>
      <w:cs w:val="0"/>
      <w:em w:val="none"/>
    </w:rPr>
  </w:style>
  <w:style w:type="character" w:customStyle="1" w:styleId="WW8Num12z3">
    <w:name w:val="WW8Num12z3"/>
    <w:qFormat/>
    <w:rsid w:val="00825424"/>
    <w:rPr>
      <w:w w:val="100"/>
      <w:position w:val="-1"/>
      <w:effect w:val="none"/>
      <w:vertAlign w:val="baseline"/>
      <w:cs w:val="0"/>
      <w:em w:val="none"/>
    </w:rPr>
  </w:style>
  <w:style w:type="character" w:customStyle="1" w:styleId="WW8Num12z4">
    <w:name w:val="WW8Num12z4"/>
    <w:qFormat/>
    <w:rsid w:val="00825424"/>
    <w:rPr>
      <w:w w:val="100"/>
      <w:position w:val="-1"/>
      <w:effect w:val="none"/>
      <w:vertAlign w:val="baseline"/>
      <w:cs w:val="0"/>
      <w:em w:val="none"/>
    </w:rPr>
  </w:style>
  <w:style w:type="character" w:customStyle="1" w:styleId="WW8Num12z5">
    <w:name w:val="WW8Num12z5"/>
    <w:qFormat/>
    <w:rsid w:val="00825424"/>
    <w:rPr>
      <w:w w:val="100"/>
      <w:position w:val="-1"/>
      <w:effect w:val="none"/>
      <w:vertAlign w:val="baseline"/>
      <w:cs w:val="0"/>
      <w:em w:val="none"/>
    </w:rPr>
  </w:style>
  <w:style w:type="character" w:customStyle="1" w:styleId="WW8Num12z6">
    <w:name w:val="WW8Num12z6"/>
    <w:qFormat/>
    <w:rsid w:val="00825424"/>
    <w:rPr>
      <w:w w:val="100"/>
      <w:position w:val="-1"/>
      <w:effect w:val="none"/>
      <w:vertAlign w:val="baseline"/>
      <w:cs w:val="0"/>
      <w:em w:val="none"/>
    </w:rPr>
  </w:style>
  <w:style w:type="character" w:customStyle="1" w:styleId="WW8Num12z7">
    <w:name w:val="WW8Num12z7"/>
    <w:qFormat/>
    <w:rsid w:val="00825424"/>
    <w:rPr>
      <w:w w:val="100"/>
      <w:position w:val="-1"/>
      <w:effect w:val="none"/>
      <w:vertAlign w:val="baseline"/>
      <w:cs w:val="0"/>
      <w:em w:val="none"/>
    </w:rPr>
  </w:style>
  <w:style w:type="character" w:customStyle="1" w:styleId="WW8Num12z8">
    <w:name w:val="WW8Num12z8"/>
    <w:qFormat/>
    <w:rsid w:val="00825424"/>
    <w:rPr>
      <w:w w:val="100"/>
      <w:position w:val="-1"/>
      <w:effect w:val="none"/>
      <w:vertAlign w:val="baseline"/>
      <w:cs w:val="0"/>
      <w:em w:val="none"/>
    </w:rPr>
  </w:style>
  <w:style w:type="character" w:customStyle="1" w:styleId="WW8Num13z0">
    <w:name w:val="WW8Num13z0"/>
    <w:qFormat/>
    <w:rsid w:val="00825424"/>
    <w:rPr>
      <w:w w:val="100"/>
      <w:position w:val="-1"/>
      <w:effect w:val="none"/>
      <w:vertAlign w:val="baseline"/>
      <w:cs w:val="0"/>
      <w:em w:val="none"/>
    </w:rPr>
  </w:style>
  <w:style w:type="character" w:customStyle="1" w:styleId="WW8Num14z0">
    <w:name w:val="WW8Num14z0"/>
    <w:qFormat/>
    <w:rsid w:val="00825424"/>
    <w:rPr>
      <w:w w:val="100"/>
      <w:position w:val="-1"/>
      <w:effect w:val="none"/>
      <w:vertAlign w:val="baseline"/>
      <w:cs w:val="0"/>
      <w:em w:val="none"/>
    </w:rPr>
  </w:style>
  <w:style w:type="character" w:customStyle="1" w:styleId="WW8Num14z1">
    <w:name w:val="WW8Num14z1"/>
    <w:qFormat/>
    <w:rsid w:val="00825424"/>
    <w:rPr>
      <w:w w:val="100"/>
      <w:position w:val="-1"/>
      <w:effect w:val="none"/>
      <w:vertAlign w:val="baseline"/>
      <w:cs w:val="0"/>
      <w:em w:val="none"/>
    </w:rPr>
  </w:style>
  <w:style w:type="character" w:customStyle="1" w:styleId="WW8Num14z2">
    <w:name w:val="WW8Num14z2"/>
    <w:qFormat/>
    <w:rsid w:val="00825424"/>
    <w:rPr>
      <w:w w:val="100"/>
      <w:position w:val="-1"/>
      <w:effect w:val="none"/>
      <w:vertAlign w:val="baseline"/>
      <w:cs w:val="0"/>
      <w:em w:val="none"/>
    </w:rPr>
  </w:style>
  <w:style w:type="character" w:customStyle="1" w:styleId="WW8Num14z3">
    <w:name w:val="WW8Num14z3"/>
    <w:qFormat/>
    <w:rsid w:val="00825424"/>
    <w:rPr>
      <w:w w:val="100"/>
      <w:position w:val="-1"/>
      <w:effect w:val="none"/>
      <w:vertAlign w:val="baseline"/>
      <w:cs w:val="0"/>
      <w:em w:val="none"/>
    </w:rPr>
  </w:style>
  <w:style w:type="character" w:customStyle="1" w:styleId="WW8Num14z4">
    <w:name w:val="WW8Num14z4"/>
    <w:qFormat/>
    <w:rsid w:val="00825424"/>
    <w:rPr>
      <w:w w:val="100"/>
      <w:position w:val="-1"/>
      <w:effect w:val="none"/>
      <w:vertAlign w:val="baseline"/>
      <w:cs w:val="0"/>
      <w:em w:val="none"/>
    </w:rPr>
  </w:style>
  <w:style w:type="character" w:customStyle="1" w:styleId="WW8Num14z5">
    <w:name w:val="WW8Num14z5"/>
    <w:qFormat/>
    <w:rsid w:val="00825424"/>
    <w:rPr>
      <w:w w:val="100"/>
      <w:position w:val="-1"/>
      <w:effect w:val="none"/>
      <w:vertAlign w:val="baseline"/>
      <w:cs w:val="0"/>
      <w:em w:val="none"/>
    </w:rPr>
  </w:style>
  <w:style w:type="character" w:customStyle="1" w:styleId="WW8Num14z6">
    <w:name w:val="WW8Num14z6"/>
    <w:qFormat/>
    <w:rsid w:val="00825424"/>
    <w:rPr>
      <w:w w:val="100"/>
      <w:position w:val="-1"/>
      <w:effect w:val="none"/>
      <w:vertAlign w:val="baseline"/>
      <w:cs w:val="0"/>
      <w:em w:val="none"/>
    </w:rPr>
  </w:style>
  <w:style w:type="character" w:customStyle="1" w:styleId="WW8Num14z7">
    <w:name w:val="WW8Num14z7"/>
    <w:qFormat/>
    <w:rsid w:val="00825424"/>
    <w:rPr>
      <w:w w:val="100"/>
      <w:position w:val="-1"/>
      <w:effect w:val="none"/>
      <w:vertAlign w:val="baseline"/>
      <w:cs w:val="0"/>
      <w:em w:val="none"/>
    </w:rPr>
  </w:style>
  <w:style w:type="character" w:customStyle="1" w:styleId="WW8Num14z8">
    <w:name w:val="WW8Num14z8"/>
    <w:qFormat/>
    <w:rsid w:val="00825424"/>
    <w:rPr>
      <w:w w:val="100"/>
      <w:position w:val="-1"/>
      <w:effect w:val="none"/>
      <w:vertAlign w:val="baseline"/>
      <w:cs w:val="0"/>
      <w:em w:val="none"/>
    </w:rPr>
  </w:style>
  <w:style w:type="character" w:customStyle="1" w:styleId="WW8Num15z0">
    <w:name w:val="WW8Num15z0"/>
    <w:qFormat/>
    <w:rsid w:val="00825424"/>
    <w:rPr>
      <w:rFonts w:ascii="Times New Roman" w:hAnsi="Times New Roman"/>
      <w:w w:val="100"/>
      <w:position w:val="-1"/>
      <w:effect w:val="none"/>
      <w:vertAlign w:val="baseline"/>
      <w:cs w:val="0"/>
      <w:em w:val="none"/>
    </w:rPr>
  </w:style>
  <w:style w:type="character" w:customStyle="1" w:styleId="WW8Num15z1">
    <w:name w:val="WW8Num15z1"/>
    <w:qFormat/>
    <w:rsid w:val="00825424"/>
    <w:rPr>
      <w:rFonts w:ascii="Courier New" w:hAnsi="Courier New"/>
      <w:w w:val="100"/>
      <w:position w:val="-1"/>
      <w:effect w:val="none"/>
      <w:vertAlign w:val="baseline"/>
      <w:cs w:val="0"/>
      <w:em w:val="none"/>
    </w:rPr>
  </w:style>
  <w:style w:type="character" w:customStyle="1" w:styleId="WW8Num15z2">
    <w:name w:val="WW8Num15z2"/>
    <w:qFormat/>
    <w:rsid w:val="00825424"/>
    <w:rPr>
      <w:rFonts w:ascii="Wingdings" w:hAnsi="Wingdings"/>
      <w:w w:val="100"/>
      <w:position w:val="-1"/>
      <w:effect w:val="none"/>
      <w:vertAlign w:val="baseline"/>
      <w:cs w:val="0"/>
      <w:em w:val="none"/>
    </w:rPr>
  </w:style>
  <w:style w:type="character" w:customStyle="1" w:styleId="WW8Num15z3">
    <w:name w:val="WW8Num15z3"/>
    <w:qFormat/>
    <w:rsid w:val="00825424"/>
    <w:rPr>
      <w:rFonts w:ascii="Symbol" w:hAnsi="Symbol"/>
      <w:w w:val="100"/>
      <w:position w:val="-1"/>
      <w:effect w:val="none"/>
      <w:vertAlign w:val="baseline"/>
      <w:cs w:val="0"/>
      <w:em w:val="none"/>
    </w:rPr>
  </w:style>
  <w:style w:type="character" w:customStyle="1" w:styleId="15">
    <w:name w:val="Основной шрифт абзаца1"/>
    <w:qFormat/>
    <w:rsid w:val="00825424"/>
    <w:rPr>
      <w:w w:val="100"/>
      <w:position w:val="-1"/>
      <w:effect w:val="none"/>
      <w:vertAlign w:val="baseline"/>
      <w:cs w:val="0"/>
      <w:em w:val="none"/>
    </w:rPr>
  </w:style>
  <w:style w:type="character" w:styleId="af8">
    <w:name w:val="page number"/>
    <w:qFormat/>
    <w:rsid w:val="00825424"/>
    <w:rPr>
      <w:w w:val="100"/>
      <w:position w:val="-1"/>
      <w:effect w:val="none"/>
      <w:vertAlign w:val="baseline"/>
      <w:cs w:val="0"/>
      <w:em w:val="none"/>
    </w:rPr>
  </w:style>
  <w:style w:type="character" w:styleId="af9">
    <w:name w:val="Hyperlink"/>
    <w:rsid w:val="00825424"/>
    <w:rPr>
      <w:color w:val="0000FF"/>
      <w:w w:val="100"/>
      <w:position w:val="-1"/>
      <w:u w:val="single"/>
      <w:effect w:val="none"/>
      <w:vertAlign w:val="baseline"/>
      <w:cs w:val="0"/>
      <w:em w:val="none"/>
    </w:rPr>
  </w:style>
  <w:style w:type="character" w:styleId="afa">
    <w:name w:val="FollowedHyperlink"/>
    <w:rsid w:val="00825424"/>
    <w:rPr>
      <w:color w:val="800080"/>
      <w:w w:val="100"/>
      <w:position w:val="-1"/>
      <w:u w:val="single"/>
      <w:effect w:val="none"/>
      <w:vertAlign w:val="baseline"/>
      <w:cs w:val="0"/>
      <w:em w:val="none"/>
    </w:rPr>
  </w:style>
  <w:style w:type="character" w:customStyle="1" w:styleId="16">
    <w:name w:val="Основной текст Знак1"/>
    <w:qFormat/>
    <w:rsid w:val="00825424"/>
    <w:rPr>
      <w:w w:val="100"/>
      <w:position w:val="-1"/>
      <w:sz w:val="24"/>
      <w:effect w:val="none"/>
      <w:vertAlign w:val="baseline"/>
      <w:cs w:val="0"/>
      <w:em w:val="none"/>
      <w:lang w:val="ru-RU"/>
    </w:rPr>
  </w:style>
  <w:style w:type="character" w:customStyle="1" w:styleId="Anrede1IhrZeichen">
    <w:name w:val="Anrede1IhrZeichen"/>
    <w:qFormat/>
    <w:rsid w:val="00825424"/>
    <w:rPr>
      <w:rFonts w:ascii="Arial" w:hAnsi="Arial"/>
      <w:w w:val="100"/>
      <w:position w:val="-1"/>
      <w:sz w:val="22"/>
      <w:effect w:val="none"/>
      <w:vertAlign w:val="baseline"/>
      <w:cs w:val="0"/>
      <w:em w:val="none"/>
    </w:rPr>
  </w:style>
  <w:style w:type="character" w:customStyle="1" w:styleId="17">
    <w:name w:val="Знак1 Знак Знак Знак Знак Знак Знак Знак"/>
    <w:qFormat/>
    <w:rsid w:val="00825424"/>
    <w:rPr>
      <w:rFonts w:ascii="Verdana" w:hAnsi="Verdana"/>
      <w:w w:val="100"/>
      <w:position w:val="-1"/>
      <w:sz w:val="24"/>
      <w:effect w:val="none"/>
      <w:vertAlign w:val="baseline"/>
      <w:cs w:val="0"/>
      <w:em w:val="none"/>
      <w:lang w:val="en-US"/>
    </w:rPr>
  </w:style>
  <w:style w:type="character" w:customStyle="1" w:styleId="afb">
    <w:name w:val="Символ сноски"/>
    <w:qFormat/>
    <w:rsid w:val="00825424"/>
    <w:rPr>
      <w:w w:val="100"/>
      <w:position w:val="-1"/>
      <w:effect w:val="none"/>
      <w:vertAlign w:val="superscript"/>
      <w:cs w:val="0"/>
      <w:em w:val="none"/>
    </w:rPr>
  </w:style>
  <w:style w:type="character" w:customStyle="1" w:styleId="32">
    <w:name w:val="Основной текст с отступом 3 Знак"/>
    <w:qFormat/>
    <w:rsid w:val="00825424"/>
    <w:rPr>
      <w:b/>
      <w:w w:val="100"/>
      <w:position w:val="-1"/>
      <w:sz w:val="24"/>
      <w:effect w:val="none"/>
      <w:vertAlign w:val="baseline"/>
      <w:cs w:val="0"/>
      <w:em w:val="none"/>
    </w:rPr>
  </w:style>
  <w:style w:type="character" w:customStyle="1" w:styleId="ConsPlusNormal">
    <w:name w:val="ConsPlusNormal Знак"/>
    <w:qFormat/>
    <w:rsid w:val="00825424"/>
    <w:rPr>
      <w:rFonts w:ascii="Arial" w:hAnsi="Arial"/>
      <w:w w:val="100"/>
      <w:position w:val="-1"/>
      <w:effect w:val="none"/>
      <w:vertAlign w:val="baseline"/>
      <w:cs w:val="0"/>
      <w:em w:val="none"/>
    </w:rPr>
  </w:style>
  <w:style w:type="character" w:customStyle="1" w:styleId="18">
    <w:name w:val="Знак примечания1"/>
    <w:qFormat/>
    <w:rsid w:val="00825424"/>
    <w:rPr>
      <w:w w:val="100"/>
      <w:position w:val="-1"/>
      <w:sz w:val="16"/>
      <w:effect w:val="none"/>
      <w:vertAlign w:val="baseline"/>
      <w:cs w:val="0"/>
      <w:em w:val="none"/>
    </w:rPr>
  </w:style>
  <w:style w:type="character" w:customStyle="1" w:styleId="afc">
    <w:name w:val="Абзац списка Знак"/>
    <w:aliases w:val="ТЗ список Знак,Абзац списка литеральный Знак,Маркер Знак,Bullet List Знак,FooterText Знак,numbered Знак,Bullet 1 Знак,Use Case List Paragraph Знак,Абзац списка нумерованный Знак,Paragraphe de liste1 Знак,lp1 Знак,Булет1 Знак,4.2.2 Знак"/>
    <w:uiPriority w:val="99"/>
    <w:qFormat/>
    <w:rsid w:val="00825424"/>
    <w:rPr>
      <w:w w:val="100"/>
      <w:position w:val="-1"/>
      <w:effect w:val="none"/>
      <w:vertAlign w:val="baseline"/>
      <w:cs w:val="0"/>
      <w:em w:val="none"/>
    </w:rPr>
  </w:style>
  <w:style w:type="character" w:customStyle="1" w:styleId="ListLabel74">
    <w:name w:val="ListLabel 74"/>
    <w:rsid w:val="00825424"/>
    <w:rPr>
      <w:color w:val="0000FF"/>
      <w:w w:val="100"/>
      <w:position w:val="-1"/>
      <w:sz w:val="22"/>
      <w:effect w:val="none"/>
      <w:vertAlign w:val="baseline"/>
      <w:cs w:val="0"/>
      <w:em w:val="none"/>
    </w:rPr>
  </w:style>
  <w:style w:type="character" w:customStyle="1" w:styleId="ListLabel92">
    <w:name w:val="ListLabel 92"/>
    <w:rsid w:val="00825424"/>
    <w:rPr>
      <w:color w:val="0000FF"/>
      <w:w w:val="100"/>
      <w:position w:val="-1"/>
      <w:sz w:val="22"/>
      <w:effect w:val="none"/>
      <w:vertAlign w:val="baseline"/>
      <w:cs w:val="0"/>
      <w:em w:val="none"/>
    </w:rPr>
  </w:style>
  <w:style w:type="character" w:customStyle="1" w:styleId="afd">
    <w:name w:val="Символ нумерации"/>
    <w:qFormat/>
    <w:rsid w:val="00825424"/>
    <w:rPr>
      <w:w w:val="100"/>
      <w:position w:val="-1"/>
      <w:effect w:val="none"/>
      <w:vertAlign w:val="baseline"/>
      <w:cs w:val="0"/>
      <w:em w:val="none"/>
    </w:rPr>
  </w:style>
  <w:style w:type="character" w:customStyle="1" w:styleId="ListLabel7">
    <w:name w:val="ListLabel 7"/>
    <w:rsid w:val="00825424"/>
    <w:rPr>
      <w:b/>
      <w:color w:val="000000"/>
      <w:spacing w:val="0"/>
      <w:w w:val="100"/>
      <w:position w:val="-1"/>
      <w:sz w:val="26"/>
      <w:u w:val="none"/>
      <w:effect w:val="none"/>
      <w:vertAlign w:val="baseline"/>
      <w:cs w:val="0"/>
      <w:em w:val="none"/>
      <w:lang w:val="ru-RU"/>
    </w:rPr>
  </w:style>
  <w:style w:type="character" w:customStyle="1" w:styleId="ListLabel8">
    <w:name w:val="ListLabel 8"/>
    <w:rsid w:val="00825424"/>
    <w:rPr>
      <w:color w:val="000000"/>
      <w:spacing w:val="0"/>
      <w:w w:val="100"/>
      <w:position w:val="-1"/>
      <w:sz w:val="26"/>
      <w:u w:val="none"/>
      <w:effect w:val="none"/>
      <w:vertAlign w:val="baseline"/>
      <w:cs w:val="0"/>
      <w:em w:val="none"/>
      <w:lang w:val="ru-RU"/>
    </w:rPr>
  </w:style>
  <w:style w:type="character" w:customStyle="1" w:styleId="ListLabel9">
    <w:name w:val="ListLabel 9"/>
    <w:rsid w:val="00825424"/>
    <w:rPr>
      <w:color w:val="auto"/>
      <w:w w:val="100"/>
      <w:position w:val="-1"/>
      <w:effect w:val="none"/>
      <w:vertAlign w:val="baseline"/>
      <w:cs w:val="0"/>
      <w:em w:val="none"/>
    </w:rPr>
  </w:style>
  <w:style w:type="character" w:customStyle="1" w:styleId="ListLabel10">
    <w:name w:val="ListLabel 10"/>
    <w:rsid w:val="00825424"/>
    <w:rPr>
      <w:b/>
      <w:color w:val="000000"/>
      <w:spacing w:val="0"/>
      <w:w w:val="100"/>
      <w:position w:val="-1"/>
      <w:sz w:val="26"/>
      <w:u w:val="none"/>
      <w:effect w:val="none"/>
      <w:vertAlign w:val="baseline"/>
      <w:cs w:val="0"/>
      <w:em w:val="none"/>
      <w:lang w:val="ru-RU"/>
    </w:rPr>
  </w:style>
  <w:style w:type="character" w:customStyle="1" w:styleId="ListLabel11">
    <w:name w:val="ListLabel 11"/>
    <w:rsid w:val="00825424"/>
    <w:rPr>
      <w:color w:val="000000"/>
      <w:spacing w:val="0"/>
      <w:w w:val="100"/>
      <w:position w:val="-1"/>
      <w:sz w:val="26"/>
      <w:u w:val="none"/>
      <w:effect w:val="none"/>
      <w:vertAlign w:val="baseline"/>
      <w:cs w:val="0"/>
      <w:em w:val="none"/>
      <w:lang w:val="ru-RU"/>
    </w:rPr>
  </w:style>
  <w:style w:type="character" w:customStyle="1" w:styleId="ListLabel12">
    <w:name w:val="ListLabel 12"/>
    <w:rsid w:val="00825424"/>
    <w:rPr>
      <w:color w:val="auto"/>
      <w:w w:val="100"/>
      <w:position w:val="-1"/>
      <w:effect w:val="none"/>
      <w:vertAlign w:val="baseline"/>
      <w:cs w:val="0"/>
      <w:em w:val="none"/>
    </w:rPr>
  </w:style>
  <w:style w:type="character" w:customStyle="1" w:styleId="ListLabel49">
    <w:name w:val="ListLabel 49"/>
    <w:rsid w:val="00825424"/>
    <w:rPr>
      <w:w w:val="100"/>
      <w:position w:val="-1"/>
      <w:sz w:val="22"/>
      <w:effect w:val="none"/>
      <w:vertAlign w:val="baseline"/>
      <w:cs w:val="0"/>
      <w:em w:val="none"/>
    </w:rPr>
  </w:style>
  <w:style w:type="character" w:customStyle="1" w:styleId="ListLabel108">
    <w:name w:val="ListLabel 108"/>
    <w:rsid w:val="00825424"/>
    <w:rPr>
      <w:w w:val="100"/>
      <w:position w:val="-1"/>
      <w:sz w:val="22"/>
      <w:effect w:val="none"/>
      <w:vertAlign w:val="baseline"/>
      <w:cs w:val="0"/>
      <w:em w:val="none"/>
    </w:rPr>
  </w:style>
  <w:style w:type="character" w:customStyle="1" w:styleId="ListLabel77">
    <w:name w:val="ListLabel 77"/>
    <w:rsid w:val="00825424"/>
    <w:rPr>
      <w:w w:val="100"/>
      <w:position w:val="-1"/>
      <w:sz w:val="22"/>
      <w:effect w:val="none"/>
      <w:vertAlign w:val="baseline"/>
      <w:cs w:val="0"/>
      <w:em w:val="none"/>
    </w:rPr>
  </w:style>
  <w:style w:type="character" w:customStyle="1" w:styleId="ListLabel113">
    <w:name w:val="ListLabel 113"/>
    <w:rsid w:val="00825424"/>
    <w:rPr>
      <w:w w:val="100"/>
      <w:position w:val="-1"/>
      <w:sz w:val="22"/>
      <w:effect w:val="none"/>
      <w:vertAlign w:val="baseline"/>
      <w:cs w:val="0"/>
      <w:em w:val="none"/>
    </w:rPr>
  </w:style>
  <w:style w:type="character" w:customStyle="1" w:styleId="ListLabel110">
    <w:name w:val="ListLabel 110"/>
    <w:rsid w:val="00825424"/>
    <w:rPr>
      <w:color w:val="0000FF"/>
      <w:w w:val="100"/>
      <w:position w:val="-1"/>
      <w:sz w:val="22"/>
      <w:effect w:val="none"/>
      <w:vertAlign w:val="baseline"/>
      <w:cs w:val="0"/>
      <w:em w:val="none"/>
    </w:rPr>
  </w:style>
  <w:style w:type="paragraph" w:customStyle="1" w:styleId="52Web111221211211">
    <w:name w:val="Знак Знак5;Знак2;Обычный (Web);Обычный (веб)1;Обычный (веб)11;Обычный (веб)2;Обычный (веб)21;Знак21;Знак Знак Знак Знак Знак Знак Знак Знак;Основной текст1 Знак Знак;Знак211"/>
    <w:basedOn w:val="a1"/>
    <w:next w:val="afe"/>
    <w:qFormat/>
    <w:rsid w:val="00825424"/>
    <w:pPr>
      <w:suppressAutoHyphens w:val="0"/>
      <w:spacing w:before="100" w:after="225"/>
    </w:pPr>
    <w:rPr>
      <w:sz w:val="24"/>
      <w:lang w:eastAsia="zh-CN"/>
    </w:rPr>
  </w:style>
  <w:style w:type="paragraph" w:styleId="aff">
    <w:name w:val="Body Text"/>
    <w:basedOn w:val="a1"/>
    <w:link w:val="aff0"/>
    <w:qFormat/>
    <w:rsid w:val="00825424"/>
    <w:pPr>
      <w:suppressAutoHyphens w:val="0"/>
      <w:jc w:val="both"/>
    </w:pPr>
    <w:rPr>
      <w:sz w:val="24"/>
      <w:lang w:eastAsia="zh-CN"/>
    </w:rPr>
  </w:style>
  <w:style w:type="character" w:customStyle="1" w:styleId="aff0">
    <w:name w:val="Основной текст Знак"/>
    <w:basedOn w:val="a2"/>
    <w:link w:val="aff"/>
    <w:qFormat/>
    <w:rsid w:val="00825424"/>
    <w:rPr>
      <w:rFonts w:ascii="Times New Roman" w:eastAsia="Times New Roman" w:hAnsi="Times New Roman" w:cs="Times New Roman"/>
      <w:position w:val="-1"/>
      <w:szCs w:val="20"/>
      <w:lang w:val="ru-RU" w:eastAsia="zh-CN"/>
    </w:rPr>
  </w:style>
  <w:style w:type="paragraph" w:styleId="aff1">
    <w:name w:val="List"/>
    <w:basedOn w:val="aff"/>
    <w:rsid w:val="00825424"/>
  </w:style>
  <w:style w:type="paragraph" w:styleId="aff2">
    <w:name w:val="caption"/>
    <w:basedOn w:val="a1"/>
    <w:next w:val="aff"/>
    <w:qFormat/>
    <w:rsid w:val="00825424"/>
    <w:pPr>
      <w:suppressAutoHyphens w:val="0"/>
      <w:jc w:val="center"/>
    </w:pPr>
    <w:rPr>
      <w:b/>
      <w:sz w:val="24"/>
      <w:lang w:eastAsia="zh-CN"/>
    </w:rPr>
  </w:style>
  <w:style w:type="paragraph" w:customStyle="1" w:styleId="33">
    <w:name w:val="Указатель3"/>
    <w:basedOn w:val="a1"/>
    <w:qFormat/>
    <w:rsid w:val="00825424"/>
    <w:pPr>
      <w:suppressLineNumbers/>
      <w:suppressAutoHyphens w:val="0"/>
    </w:pPr>
    <w:rPr>
      <w:lang w:eastAsia="zh-CN"/>
    </w:rPr>
  </w:style>
  <w:style w:type="paragraph" w:customStyle="1" w:styleId="34">
    <w:name w:val="Название объекта3"/>
    <w:basedOn w:val="a1"/>
    <w:qFormat/>
    <w:rsid w:val="00825424"/>
    <w:pPr>
      <w:suppressLineNumbers/>
      <w:suppressAutoHyphens w:val="0"/>
      <w:spacing w:before="120" w:after="120"/>
    </w:pPr>
    <w:rPr>
      <w:i/>
      <w:iCs/>
      <w:sz w:val="24"/>
      <w:szCs w:val="24"/>
      <w:lang w:eastAsia="zh-CN"/>
    </w:rPr>
  </w:style>
  <w:style w:type="paragraph" w:customStyle="1" w:styleId="22">
    <w:name w:val="Указатель2"/>
    <w:basedOn w:val="a1"/>
    <w:qFormat/>
    <w:rsid w:val="00825424"/>
    <w:pPr>
      <w:suppressLineNumbers/>
      <w:suppressAutoHyphens w:val="0"/>
    </w:pPr>
    <w:rPr>
      <w:lang w:eastAsia="zh-CN"/>
    </w:rPr>
  </w:style>
  <w:style w:type="paragraph" w:customStyle="1" w:styleId="23">
    <w:name w:val="Название объекта2"/>
    <w:basedOn w:val="a1"/>
    <w:qFormat/>
    <w:rsid w:val="00825424"/>
    <w:pPr>
      <w:suppressLineNumbers/>
      <w:suppressAutoHyphens w:val="0"/>
      <w:spacing w:before="120" w:after="120"/>
    </w:pPr>
    <w:rPr>
      <w:i/>
      <w:iCs/>
      <w:sz w:val="24"/>
      <w:szCs w:val="24"/>
      <w:lang w:eastAsia="zh-CN"/>
    </w:rPr>
  </w:style>
  <w:style w:type="paragraph" w:customStyle="1" w:styleId="19">
    <w:name w:val="Указатель1"/>
    <w:basedOn w:val="a1"/>
    <w:qFormat/>
    <w:rsid w:val="00825424"/>
    <w:pPr>
      <w:suppressLineNumbers/>
      <w:suppressAutoHyphens w:val="0"/>
    </w:pPr>
    <w:rPr>
      <w:lang w:eastAsia="zh-CN"/>
    </w:rPr>
  </w:style>
  <w:style w:type="paragraph" w:customStyle="1" w:styleId="211">
    <w:name w:val="Основной текст 21"/>
    <w:basedOn w:val="a1"/>
    <w:qFormat/>
    <w:rsid w:val="00825424"/>
    <w:pPr>
      <w:suppressAutoHyphens w:val="0"/>
      <w:jc w:val="center"/>
    </w:pPr>
    <w:rPr>
      <w:b/>
      <w:sz w:val="72"/>
      <w:lang w:val="en-US" w:eastAsia="zh-CN"/>
    </w:rPr>
  </w:style>
  <w:style w:type="character" w:customStyle="1" w:styleId="aff3">
    <w:name w:val="Нижний колонтитул Знак"/>
    <w:qFormat/>
    <w:rsid w:val="00825424"/>
    <w:rPr>
      <w:w w:val="100"/>
      <w:position w:val="-1"/>
      <w:effect w:val="none"/>
      <w:vertAlign w:val="baseline"/>
      <w:cs w:val="0"/>
      <w:em w:val="none"/>
    </w:rPr>
  </w:style>
  <w:style w:type="character" w:customStyle="1" w:styleId="aff4">
    <w:name w:val="Верхний колонтитул Знак"/>
    <w:uiPriority w:val="99"/>
    <w:qFormat/>
    <w:rsid w:val="00825424"/>
    <w:rPr>
      <w:w w:val="100"/>
      <w:position w:val="-1"/>
      <w:effect w:val="none"/>
      <w:vertAlign w:val="baseline"/>
      <w:cs w:val="0"/>
      <w:em w:val="none"/>
    </w:rPr>
  </w:style>
  <w:style w:type="paragraph" w:customStyle="1" w:styleId="310">
    <w:name w:val="Основной текст 31"/>
    <w:basedOn w:val="a1"/>
    <w:qFormat/>
    <w:rsid w:val="00825424"/>
    <w:pPr>
      <w:suppressAutoHyphens w:val="0"/>
      <w:jc w:val="center"/>
    </w:pPr>
    <w:rPr>
      <w:b/>
      <w:sz w:val="24"/>
      <w:lang w:eastAsia="zh-CN"/>
    </w:rPr>
  </w:style>
  <w:style w:type="paragraph" w:styleId="aff5">
    <w:name w:val="Body Text Indent"/>
    <w:basedOn w:val="a1"/>
    <w:link w:val="aff6"/>
    <w:rsid w:val="00825424"/>
    <w:pPr>
      <w:suppressAutoHyphens w:val="0"/>
      <w:ind w:firstLine="708"/>
      <w:jc w:val="both"/>
    </w:pPr>
    <w:rPr>
      <w:rFonts w:ascii="Arial" w:hAnsi="Arial" w:cs="Arial"/>
      <w:sz w:val="24"/>
      <w:lang w:eastAsia="zh-CN"/>
    </w:rPr>
  </w:style>
  <w:style w:type="character" w:customStyle="1" w:styleId="aff6">
    <w:name w:val="Основной текст с отступом Знак"/>
    <w:basedOn w:val="a2"/>
    <w:link w:val="aff5"/>
    <w:qFormat/>
    <w:rsid w:val="00825424"/>
    <w:rPr>
      <w:rFonts w:ascii="Arial" w:eastAsia="Times New Roman" w:hAnsi="Arial" w:cs="Arial"/>
      <w:position w:val="-1"/>
      <w:szCs w:val="20"/>
      <w:lang w:val="ru-RU" w:eastAsia="zh-CN"/>
    </w:rPr>
  </w:style>
  <w:style w:type="paragraph" w:customStyle="1" w:styleId="212">
    <w:name w:val="Основной текст с отступом 21"/>
    <w:basedOn w:val="a1"/>
    <w:qFormat/>
    <w:rsid w:val="00825424"/>
    <w:pPr>
      <w:suppressAutoHyphens w:val="0"/>
      <w:ind w:firstLine="720"/>
      <w:jc w:val="both"/>
    </w:pPr>
    <w:rPr>
      <w:sz w:val="24"/>
      <w:lang w:eastAsia="zh-CN"/>
    </w:rPr>
  </w:style>
  <w:style w:type="paragraph" w:customStyle="1" w:styleId="320">
    <w:name w:val="Основной текст с отступом 32"/>
    <w:basedOn w:val="a1"/>
    <w:qFormat/>
    <w:rsid w:val="00825424"/>
    <w:pPr>
      <w:suppressAutoHyphens w:val="0"/>
      <w:ind w:firstLine="720"/>
      <w:jc w:val="center"/>
    </w:pPr>
    <w:rPr>
      <w:b/>
      <w:sz w:val="24"/>
      <w:lang w:eastAsia="zh-CN"/>
    </w:rPr>
  </w:style>
  <w:style w:type="paragraph" w:customStyle="1" w:styleId="aff7">
    <w:name w:val="Раздел"/>
    <w:basedOn w:val="a1"/>
    <w:next w:val="aff8"/>
    <w:qFormat/>
    <w:rsid w:val="00825424"/>
    <w:pPr>
      <w:suppressAutoHyphens w:val="0"/>
      <w:spacing w:before="120" w:after="120"/>
      <w:ind w:left="680" w:hanging="680"/>
      <w:jc w:val="center"/>
    </w:pPr>
    <w:rPr>
      <w:rFonts w:ascii="Arial Narrow" w:hAnsi="Arial Narrow" w:cs="Arial Narrow"/>
      <w:b/>
      <w:caps/>
      <w:sz w:val="32"/>
      <w:szCs w:val="32"/>
      <w:lang w:eastAsia="zh-CN"/>
    </w:rPr>
  </w:style>
  <w:style w:type="paragraph" w:customStyle="1" w:styleId="aff8">
    <w:name w:val="Подраздел"/>
    <w:basedOn w:val="a1"/>
    <w:qFormat/>
    <w:rsid w:val="00825424"/>
    <w:pPr>
      <w:suppressAutoHyphens w:val="0"/>
      <w:spacing w:before="240" w:after="120"/>
      <w:jc w:val="center"/>
    </w:pPr>
    <w:rPr>
      <w:rFonts w:ascii="Arial Narrow" w:hAnsi="Arial Narrow" w:cs="Arial Narrow"/>
      <w:b/>
      <w:smallCaps/>
      <w:spacing w:val="-2"/>
      <w:sz w:val="28"/>
      <w:szCs w:val="28"/>
      <w:lang w:eastAsia="zh-CN"/>
    </w:rPr>
  </w:style>
  <w:style w:type="paragraph" w:customStyle="1" w:styleId="ConsNormal">
    <w:name w:val="ConsNormal"/>
    <w:qFormat/>
    <w:rsid w:val="00825424"/>
    <w:pPr>
      <w:widowControl w:val="0"/>
      <w:autoSpaceDE w:val="0"/>
      <w:spacing w:line="1" w:lineRule="atLeast"/>
      <w:ind w:leftChars="-1" w:left="-1" w:right="19772" w:hangingChars="1" w:hanging="1"/>
      <w:textDirection w:val="btLr"/>
      <w:textAlignment w:val="top"/>
      <w:outlineLvl w:val="0"/>
    </w:pPr>
    <w:rPr>
      <w:rFonts w:ascii="Arial" w:eastAsia="Times New Roman" w:hAnsi="Arial" w:cs="Arial"/>
      <w:position w:val="-1"/>
      <w:sz w:val="20"/>
      <w:szCs w:val="20"/>
      <w:lang w:val="ru-RU" w:eastAsia="zh-CN"/>
    </w:rPr>
  </w:style>
  <w:style w:type="paragraph" w:customStyle="1" w:styleId="1a">
    <w:name w:val="Название объекта1"/>
    <w:basedOn w:val="a1"/>
    <w:qFormat/>
    <w:rsid w:val="00825424"/>
    <w:pPr>
      <w:suppressAutoHyphens w:val="0"/>
      <w:spacing w:line="240" w:lineRule="atLeast"/>
      <w:ind w:left="360" w:right="4142"/>
      <w:jc w:val="center"/>
    </w:pPr>
    <w:rPr>
      <w:rFonts w:ascii="Arial" w:hAnsi="Arial" w:cs="Arial"/>
      <w:b/>
      <w:color w:val="000080"/>
      <w:sz w:val="22"/>
      <w:lang w:eastAsia="zh-CN"/>
    </w:rPr>
  </w:style>
  <w:style w:type="paragraph" w:styleId="24">
    <w:name w:val="List Number 2"/>
    <w:basedOn w:val="a1"/>
    <w:rsid w:val="00825424"/>
    <w:pPr>
      <w:suppressAutoHyphens w:val="0"/>
      <w:ind w:left="432" w:hanging="432"/>
    </w:pPr>
    <w:rPr>
      <w:lang w:eastAsia="zh-CN"/>
    </w:rPr>
  </w:style>
  <w:style w:type="paragraph" w:customStyle="1" w:styleId="25">
    <w:name w:val="Стиль2"/>
    <w:basedOn w:val="24"/>
    <w:qFormat/>
    <w:rsid w:val="00825424"/>
    <w:pPr>
      <w:keepNext/>
      <w:keepLines/>
      <w:widowControl w:val="0"/>
      <w:suppressLineNumbers/>
      <w:spacing w:after="60"/>
      <w:ind w:left="576"/>
      <w:jc w:val="both"/>
    </w:pPr>
    <w:rPr>
      <w:b/>
      <w:sz w:val="24"/>
    </w:rPr>
  </w:style>
  <w:style w:type="paragraph" w:customStyle="1" w:styleId="35">
    <w:name w:val="Стиль3"/>
    <w:basedOn w:val="212"/>
    <w:qFormat/>
    <w:rsid w:val="00825424"/>
    <w:pPr>
      <w:widowControl w:val="0"/>
      <w:ind w:left="432" w:hanging="432"/>
      <w:textAlignment w:val="baseline"/>
    </w:pPr>
  </w:style>
  <w:style w:type="paragraph" w:customStyle="1" w:styleId="ConsPlusNormal0">
    <w:name w:val="ConsPlusNormal"/>
    <w:qFormat/>
    <w:rsid w:val="00825424"/>
    <w:pPr>
      <w:autoSpaceDE w:val="0"/>
      <w:spacing w:line="1" w:lineRule="atLeast"/>
      <w:ind w:leftChars="-1" w:left="-1" w:hangingChars="1" w:hanging="1"/>
      <w:textDirection w:val="btLr"/>
      <w:textAlignment w:val="top"/>
      <w:outlineLvl w:val="0"/>
    </w:pPr>
    <w:rPr>
      <w:rFonts w:ascii="Arial" w:eastAsia="Times New Roman" w:hAnsi="Arial" w:cs="Arial"/>
      <w:position w:val="-1"/>
      <w:sz w:val="20"/>
      <w:szCs w:val="20"/>
      <w:lang w:val="ru-RU" w:eastAsia="zh-CN"/>
    </w:rPr>
  </w:style>
  <w:style w:type="paragraph" w:customStyle="1" w:styleId="1b">
    <w:name w:val="Знак1 Знак Знак Знак Знак Знак Знак"/>
    <w:basedOn w:val="a1"/>
    <w:qFormat/>
    <w:rsid w:val="00825424"/>
    <w:pPr>
      <w:suppressAutoHyphens w:val="0"/>
      <w:spacing w:after="160" w:line="240" w:lineRule="atLeast"/>
    </w:pPr>
    <w:rPr>
      <w:rFonts w:ascii="Verdana" w:hAnsi="Verdana" w:cs="Verdana"/>
      <w:sz w:val="24"/>
      <w:szCs w:val="24"/>
      <w:lang w:val="en-US" w:eastAsia="zh-CN"/>
    </w:rPr>
  </w:style>
  <w:style w:type="paragraph" w:customStyle="1" w:styleId="21">
    <w:name w:val="Заголовок 2.1"/>
    <w:basedOn w:val="1"/>
    <w:qFormat/>
    <w:rsid w:val="00825424"/>
    <w:pPr>
      <w:widowControl w:val="0"/>
      <w:numPr>
        <w:numId w:val="5"/>
      </w:numPr>
      <w:suppressLineNumbers/>
      <w:pBdr>
        <w:top w:val="none" w:sz="0" w:space="0" w:color="auto"/>
        <w:left w:val="none" w:sz="0" w:space="0" w:color="auto"/>
        <w:bottom w:val="none" w:sz="0" w:space="0" w:color="auto"/>
        <w:right w:val="none" w:sz="0" w:space="0" w:color="auto"/>
        <w:between w:val="none" w:sz="0" w:space="0" w:color="auto"/>
      </w:pBdr>
      <w:tabs>
        <w:tab w:val="clear" w:pos="426"/>
      </w:tabs>
      <w:suppressAutoHyphens w:val="0"/>
      <w:spacing w:before="240" w:after="60" w:line="1" w:lineRule="atLeast"/>
      <w:ind w:leftChars="-1" w:left="-1" w:hangingChars="1" w:hanging="1"/>
      <w:jc w:val="center"/>
    </w:pPr>
    <w:rPr>
      <w:caps/>
      <w:color w:val="auto"/>
      <w:kern w:val="2"/>
      <w:sz w:val="36"/>
      <w:szCs w:val="28"/>
      <w:lang w:eastAsia="zh-CN"/>
    </w:rPr>
  </w:style>
  <w:style w:type="paragraph" w:styleId="91">
    <w:name w:val="toc 9"/>
    <w:basedOn w:val="a1"/>
    <w:next w:val="a1"/>
    <w:rsid w:val="00825424"/>
    <w:pPr>
      <w:suppressAutoHyphens w:val="0"/>
      <w:spacing w:after="60"/>
      <w:ind w:left="1920"/>
      <w:jc w:val="both"/>
    </w:pPr>
    <w:rPr>
      <w:sz w:val="24"/>
      <w:szCs w:val="24"/>
      <w:lang w:eastAsia="zh-CN"/>
    </w:rPr>
  </w:style>
  <w:style w:type="paragraph" w:customStyle="1" w:styleId="1c">
    <w:name w:val="Цитата1"/>
    <w:basedOn w:val="a1"/>
    <w:qFormat/>
    <w:rsid w:val="00825424"/>
    <w:pPr>
      <w:suppressAutoHyphens w:val="0"/>
      <w:spacing w:line="216" w:lineRule="auto"/>
      <w:ind w:left="3360" w:right="3200"/>
      <w:jc w:val="center"/>
    </w:pPr>
    <w:rPr>
      <w:sz w:val="26"/>
      <w:lang w:eastAsia="zh-CN"/>
    </w:rPr>
  </w:style>
  <w:style w:type="paragraph" w:customStyle="1" w:styleId="311">
    <w:name w:val="Основной текст с отступом 31"/>
    <w:basedOn w:val="a1"/>
    <w:qFormat/>
    <w:rsid w:val="00825424"/>
    <w:pPr>
      <w:suppressAutoHyphens w:val="0"/>
      <w:ind w:firstLine="720"/>
      <w:jc w:val="center"/>
    </w:pPr>
    <w:rPr>
      <w:b/>
      <w:sz w:val="24"/>
      <w:lang w:eastAsia="zh-CN"/>
    </w:rPr>
  </w:style>
  <w:style w:type="paragraph" w:customStyle="1" w:styleId="ConsNonformat">
    <w:name w:val="ConsNonformat"/>
    <w:qFormat/>
    <w:rsid w:val="00825424"/>
    <w:pPr>
      <w:widowControl w:val="0"/>
      <w:autoSpaceDE w:val="0"/>
      <w:spacing w:line="1" w:lineRule="atLeast"/>
      <w:ind w:leftChars="-1" w:left="-1" w:hangingChars="1" w:hanging="1"/>
      <w:textDirection w:val="btLr"/>
      <w:textAlignment w:val="top"/>
      <w:outlineLvl w:val="0"/>
    </w:pPr>
    <w:rPr>
      <w:rFonts w:ascii="Courier New" w:eastAsia="Times New Roman" w:hAnsi="Courier New" w:cs="Courier New"/>
      <w:position w:val="-1"/>
      <w:sz w:val="20"/>
      <w:szCs w:val="20"/>
      <w:lang w:val="ru-RU" w:eastAsia="zh-CN"/>
    </w:rPr>
  </w:style>
  <w:style w:type="paragraph" w:customStyle="1" w:styleId="WW-1">
    <w:name w:val="WW- Знак1 Знак Знак Знак Знак Знак Знак"/>
    <w:basedOn w:val="a1"/>
    <w:qFormat/>
    <w:rsid w:val="00825424"/>
    <w:pPr>
      <w:suppressAutoHyphens w:val="0"/>
      <w:spacing w:after="160" w:line="240" w:lineRule="atLeast"/>
    </w:pPr>
    <w:rPr>
      <w:rFonts w:ascii="Verdana" w:hAnsi="Verdana" w:cs="Verdana"/>
      <w:sz w:val="24"/>
      <w:szCs w:val="24"/>
      <w:lang w:val="en-US" w:eastAsia="zh-CN"/>
    </w:rPr>
  </w:style>
  <w:style w:type="paragraph" w:customStyle="1" w:styleId="1d">
    <w:name w:val="Знак1 Знак Знак Знак"/>
    <w:basedOn w:val="a1"/>
    <w:qFormat/>
    <w:rsid w:val="00825424"/>
    <w:pPr>
      <w:suppressAutoHyphens w:val="0"/>
      <w:spacing w:after="160" w:line="240" w:lineRule="atLeast"/>
    </w:pPr>
    <w:rPr>
      <w:rFonts w:ascii="Verdana" w:hAnsi="Verdana" w:cs="Verdana"/>
      <w:sz w:val="24"/>
      <w:szCs w:val="24"/>
      <w:lang w:val="en-US" w:eastAsia="zh-CN"/>
    </w:rPr>
  </w:style>
  <w:style w:type="paragraph" w:customStyle="1" w:styleId="1e">
    <w:name w:val="Знак1 Знак Знак Знак Знак Знак Знак Знак Знак Знак"/>
    <w:basedOn w:val="a1"/>
    <w:qFormat/>
    <w:rsid w:val="00825424"/>
    <w:pPr>
      <w:suppressAutoHyphens w:val="0"/>
      <w:spacing w:after="160" w:line="240" w:lineRule="atLeast"/>
    </w:pPr>
    <w:rPr>
      <w:rFonts w:ascii="Verdana" w:hAnsi="Verdana" w:cs="Verdana"/>
      <w:sz w:val="24"/>
      <w:szCs w:val="24"/>
      <w:lang w:val="en-US" w:eastAsia="zh-CN"/>
    </w:rPr>
  </w:style>
  <w:style w:type="paragraph" w:customStyle="1" w:styleId="FootnoteText15singlespace-FNFootnoteTextCharFootnoteTextCharFootnoteTextChar31footnotetext">
    <w:name w:val="Footnote Text;Знак15;single space;Текст сноски Знак Знак Знак;Текст сноски Знак Знак;Текст сноски-FN;Footnote Text Char Знак Знак;Footnote Text Char Знак;Footnote Text Char Знак Знак Знак Знак;Знак31;footnote text"/>
    <w:basedOn w:val="a1"/>
    <w:qFormat/>
    <w:rsid w:val="00825424"/>
    <w:pPr>
      <w:suppressAutoHyphens w:val="0"/>
    </w:pPr>
    <w:rPr>
      <w:lang w:eastAsia="zh-CN"/>
    </w:rPr>
  </w:style>
  <w:style w:type="character" w:customStyle="1" w:styleId="FootnoteTextChar15CharsinglespaceCharCharChar-FNCharFootnoteTextCharCharFootnoteTextCharCharFootnoteTextCharChar31Char">
    <w:name w:val="Footnote Text Char;Знак15 Char;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Знак31 Char"/>
    <w:qFormat/>
    <w:rsid w:val="00825424"/>
    <w:rPr>
      <w:w w:val="100"/>
      <w:position w:val="-1"/>
      <w:effect w:val="none"/>
      <w:vertAlign w:val="baseline"/>
      <w:cs w:val="0"/>
      <w:em w:val="none"/>
      <w:lang w:eastAsia="zh-CN"/>
    </w:rPr>
  </w:style>
  <w:style w:type="paragraph" w:customStyle="1" w:styleId="1f">
    <w:name w:val="Знак1"/>
    <w:basedOn w:val="a1"/>
    <w:qFormat/>
    <w:rsid w:val="00825424"/>
    <w:pPr>
      <w:widowControl w:val="0"/>
      <w:suppressAutoHyphens w:val="0"/>
      <w:spacing w:after="160" w:line="240" w:lineRule="atLeast"/>
      <w:jc w:val="right"/>
    </w:pPr>
    <w:rPr>
      <w:rFonts w:ascii="Arial" w:hAnsi="Arial" w:cs="Arial"/>
      <w:lang w:val="en-GB" w:eastAsia="zh-CN"/>
    </w:rPr>
  </w:style>
  <w:style w:type="paragraph" w:customStyle="1" w:styleId="111">
    <w:name w:val="Знак1 Знак Знак Знак1"/>
    <w:basedOn w:val="a1"/>
    <w:qFormat/>
    <w:rsid w:val="00825424"/>
    <w:pPr>
      <w:suppressAutoHyphens w:val="0"/>
      <w:spacing w:after="160" w:line="240" w:lineRule="atLeast"/>
    </w:pPr>
    <w:rPr>
      <w:rFonts w:ascii="Verdana" w:hAnsi="Verdana" w:cs="Verdana"/>
      <w:sz w:val="24"/>
      <w:szCs w:val="24"/>
      <w:lang w:val="en-US" w:eastAsia="zh-CN"/>
    </w:rPr>
  </w:style>
  <w:style w:type="paragraph" w:customStyle="1" w:styleId="1f0">
    <w:name w:val="1"/>
    <w:basedOn w:val="a1"/>
    <w:qFormat/>
    <w:rsid w:val="00825424"/>
    <w:pPr>
      <w:suppressAutoHyphens w:val="0"/>
      <w:spacing w:before="100" w:after="100"/>
    </w:pPr>
    <w:rPr>
      <w:rFonts w:ascii="Tahoma" w:hAnsi="Tahoma" w:cs="Tahoma"/>
      <w:lang w:val="en-US" w:eastAsia="zh-CN"/>
    </w:rPr>
  </w:style>
  <w:style w:type="paragraph" w:customStyle="1" w:styleId="aff9">
    <w:name w:val="Обычный таблица"/>
    <w:basedOn w:val="a1"/>
    <w:qFormat/>
    <w:rsid w:val="00825424"/>
    <w:pPr>
      <w:suppressAutoHyphens w:val="0"/>
    </w:pPr>
    <w:rPr>
      <w:sz w:val="18"/>
      <w:szCs w:val="18"/>
      <w:lang w:eastAsia="zh-CN"/>
    </w:rPr>
  </w:style>
  <w:style w:type="paragraph" w:customStyle="1" w:styleId="1f1">
    <w:name w:val="Текст примечания1"/>
    <w:basedOn w:val="a1"/>
    <w:qFormat/>
    <w:rsid w:val="00825424"/>
    <w:pPr>
      <w:suppressAutoHyphens w:val="0"/>
    </w:pPr>
    <w:rPr>
      <w:lang w:eastAsia="zh-CN"/>
    </w:rPr>
  </w:style>
  <w:style w:type="paragraph" w:customStyle="1" w:styleId="1f2">
    <w:name w:val="Абзац списка1"/>
    <w:basedOn w:val="a1"/>
    <w:qFormat/>
    <w:rsid w:val="00825424"/>
    <w:pPr>
      <w:suppressAutoHyphens w:val="0"/>
      <w:ind w:left="708"/>
    </w:pPr>
    <w:rPr>
      <w:lang w:eastAsia="zh-CN"/>
    </w:rPr>
  </w:style>
  <w:style w:type="paragraph" w:customStyle="1" w:styleId="affa">
    <w:name w:val="Содержимое таблицы"/>
    <w:basedOn w:val="a1"/>
    <w:qFormat/>
    <w:rsid w:val="00825424"/>
    <w:pPr>
      <w:suppressLineNumbers/>
      <w:suppressAutoHyphens w:val="0"/>
    </w:pPr>
    <w:rPr>
      <w:lang w:eastAsia="zh-CN"/>
    </w:rPr>
  </w:style>
  <w:style w:type="paragraph" w:customStyle="1" w:styleId="affb">
    <w:name w:val="Заголовок таблицы"/>
    <w:basedOn w:val="affa"/>
    <w:qFormat/>
    <w:rsid w:val="00825424"/>
    <w:pPr>
      <w:jc w:val="center"/>
    </w:pPr>
    <w:rPr>
      <w:b/>
      <w:bCs/>
    </w:rPr>
  </w:style>
  <w:style w:type="paragraph" w:customStyle="1" w:styleId="affc">
    <w:name w:val="Содержимое врезки"/>
    <w:basedOn w:val="a1"/>
    <w:uiPriority w:val="99"/>
    <w:qFormat/>
    <w:rsid w:val="00825424"/>
    <w:pPr>
      <w:suppressAutoHyphens w:val="0"/>
    </w:pPr>
    <w:rPr>
      <w:lang w:eastAsia="zh-CN"/>
    </w:rPr>
  </w:style>
  <w:style w:type="paragraph" w:customStyle="1" w:styleId="1f3">
    <w:name w:val="Заголовок №1"/>
    <w:basedOn w:val="a1"/>
    <w:qFormat/>
    <w:rsid w:val="00825424"/>
    <w:pPr>
      <w:widowControl w:val="0"/>
      <w:shd w:val="clear" w:color="auto" w:fill="FFFFFF"/>
      <w:suppressAutoHyphens w:val="0"/>
      <w:spacing w:line="269" w:lineRule="atLeast"/>
      <w:jc w:val="center"/>
    </w:pPr>
    <w:rPr>
      <w:b/>
      <w:bCs/>
      <w:sz w:val="22"/>
      <w:szCs w:val="22"/>
      <w:lang w:eastAsia="zh-CN"/>
    </w:rPr>
  </w:style>
  <w:style w:type="paragraph" w:customStyle="1" w:styleId="112">
    <w:name w:val="Стиль1.1"/>
    <w:basedOn w:val="1f2"/>
    <w:qFormat/>
    <w:rsid w:val="00825424"/>
    <w:pPr>
      <w:spacing w:line="360" w:lineRule="auto"/>
      <w:jc w:val="both"/>
    </w:pPr>
    <w:rPr>
      <w:color w:val="000000"/>
      <w:sz w:val="26"/>
      <w:szCs w:val="26"/>
    </w:rPr>
  </w:style>
  <w:style w:type="paragraph" w:customStyle="1" w:styleId="1f4">
    <w:name w:val="Без интервала1"/>
    <w:qFormat/>
    <w:rsid w:val="00825424"/>
    <w:pPr>
      <w:spacing w:line="1" w:lineRule="atLeast"/>
      <w:ind w:leftChars="-1" w:left="-1" w:hangingChars="1" w:hanging="1"/>
      <w:textDirection w:val="btLr"/>
      <w:textAlignment w:val="top"/>
      <w:outlineLvl w:val="0"/>
    </w:pPr>
    <w:rPr>
      <w:rFonts w:ascii="Calibri" w:eastAsia="Times New Roman" w:hAnsi="Calibri" w:cs="font46"/>
      <w:position w:val="-1"/>
      <w:sz w:val="20"/>
      <w:szCs w:val="22"/>
      <w:lang w:val="ru-RU" w:eastAsia="zh-CN"/>
    </w:rPr>
  </w:style>
  <w:style w:type="paragraph" w:customStyle="1" w:styleId="td3">
    <w:name w:val="td3"/>
    <w:basedOn w:val="a1"/>
    <w:qFormat/>
    <w:rsid w:val="00825424"/>
    <w:pPr>
      <w:suppressAutoHyphens w:val="0"/>
      <w:spacing w:before="280" w:after="280"/>
    </w:pPr>
    <w:rPr>
      <w:sz w:val="24"/>
      <w:szCs w:val="24"/>
      <w:lang w:eastAsia="zh-CN"/>
    </w:rPr>
  </w:style>
  <w:style w:type="paragraph" w:customStyle="1" w:styleId="26">
    <w:name w:val="Маркированный список2"/>
    <w:basedOn w:val="a1"/>
    <w:qFormat/>
    <w:rsid w:val="00825424"/>
    <w:pPr>
      <w:suppressAutoHyphens w:val="0"/>
      <w:ind w:left="360" w:hanging="360"/>
      <w:jc w:val="center"/>
    </w:pPr>
    <w:rPr>
      <w:color w:val="000000"/>
      <w:lang w:eastAsia="zh-CN"/>
    </w:rPr>
  </w:style>
  <w:style w:type="paragraph" w:customStyle="1" w:styleId="330">
    <w:name w:val="Основной текст с отступом 33"/>
    <w:basedOn w:val="a1"/>
    <w:qFormat/>
    <w:rsid w:val="00825424"/>
    <w:pPr>
      <w:suppressAutoHyphens w:val="0"/>
      <w:ind w:firstLine="720"/>
      <w:jc w:val="center"/>
    </w:pPr>
    <w:rPr>
      <w:b/>
      <w:sz w:val="24"/>
      <w:lang w:eastAsia="zh-CN"/>
    </w:rPr>
  </w:style>
  <w:style w:type="paragraph" w:customStyle="1" w:styleId="113">
    <w:name w:val="Заголовок 11"/>
    <w:basedOn w:val="a1"/>
    <w:next w:val="a1"/>
    <w:qFormat/>
    <w:rsid w:val="00825424"/>
    <w:pPr>
      <w:keepNext/>
      <w:keepLines/>
      <w:suppressAutoHyphens w:val="0"/>
      <w:spacing w:before="480"/>
    </w:pPr>
    <w:rPr>
      <w:rFonts w:ascii="Cambria" w:hAnsi="Cambria"/>
      <w:b/>
      <w:bCs/>
      <w:color w:val="365F91"/>
      <w:sz w:val="28"/>
      <w:szCs w:val="28"/>
      <w:lang w:eastAsia="zh-CN"/>
    </w:rPr>
  </w:style>
  <w:style w:type="paragraph" w:customStyle="1" w:styleId="36">
    <w:name w:val="Обычный (веб)3"/>
    <w:basedOn w:val="a1"/>
    <w:qFormat/>
    <w:rsid w:val="00825424"/>
    <w:pPr>
      <w:suppressAutoHyphens w:val="0"/>
      <w:jc w:val="center"/>
    </w:pPr>
    <w:rPr>
      <w:b/>
      <w:sz w:val="72"/>
      <w:lang w:val="en-US" w:eastAsia="zh-CN"/>
    </w:rPr>
  </w:style>
  <w:style w:type="paragraph" w:customStyle="1" w:styleId="114">
    <w:name w:val="Абзац списка11"/>
    <w:basedOn w:val="a1"/>
    <w:qFormat/>
    <w:rsid w:val="00825424"/>
    <w:pPr>
      <w:suppressAutoHyphens w:val="0"/>
      <w:spacing w:after="160" w:line="252" w:lineRule="auto"/>
      <w:ind w:left="720"/>
      <w:contextualSpacing/>
    </w:pPr>
    <w:rPr>
      <w:rFonts w:ascii="Calibri" w:hAnsi="Calibri" w:cs="Calibri"/>
      <w:sz w:val="22"/>
      <w:szCs w:val="22"/>
      <w:lang w:eastAsia="zh-CN"/>
    </w:rPr>
  </w:style>
  <w:style w:type="paragraph" w:customStyle="1" w:styleId="1f5">
    <w:name w:val="Текст1"/>
    <w:basedOn w:val="a1"/>
    <w:qFormat/>
    <w:rsid w:val="00825424"/>
    <w:pPr>
      <w:suppressAutoHyphens w:val="0"/>
    </w:pPr>
    <w:rPr>
      <w:rFonts w:ascii="Courier New" w:hAnsi="Courier New" w:cs="Courier New"/>
      <w:lang w:eastAsia="zh-CN"/>
    </w:rPr>
  </w:style>
  <w:style w:type="paragraph" w:customStyle="1" w:styleId="1f6">
    <w:name w:val="Обычный1"/>
    <w:qFormat/>
    <w:rsid w:val="00825424"/>
    <w:pPr>
      <w:spacing w:line="100"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character" w:customStyle="1" w:styleId="ListLabel72">
    <w:name w:val="ListLabel 72"/>
    <w:rsid w:val="00825424"/>
    <w:rPr>
      <w:w w:val="100"/>
      <w:position w:val="-1"/>
      <w:sz w:val="22"/>
      <w:effect w:val="none"/>
      <w:vertAlign w:val="baseline"/>
      <w:cs w:val="0"/>
      <w:em w:val="none"/>
    </w:rPr>
  </w:style>
  <w:style w:type="character" w:customStyle="1" w:styleId="BodyTextIndent3Char">
    <w:name w:val="Body Text Indent 3 Char"/>
    <w:qFormat/>
    <w:rsid w:val="00825424"/>
    <w:rPr>
      <w:w w:val="100"/>
      <w:position w:val="-1"/>
      <w:sz w:val="16"/>
      <w:effect w:val="none"/>
      <w:vertAlign w:val="baseline"/>
      <w:cs w:val="0"/>
      <w:em w:val="none"/>
    </w:rPr>
  </w:style>
  <w:style w:type="paragraph" w:styleId="37">
    <w:name w:val="Body Text Indent 3"/>
    <w:basedOn w:val="1f6"/>
    <w:link w:val="321"/>
    <w:uiPriority w:val="99"/>
    <w:qFormat/>
    <w:rsid w:val="00825424"/>
    <w:pPr>
      <w:ind w:firstLine="720"/>
      <w:jc w:val="center"/>
    </w:pPr>
    <w:rPr>
      <w:sz w:val="16"/>
    </w:rPr>
  </w:style>
  <w:style w:type="character" w:customStyle="1" w:styleId="321">
    <w:name w:val="Основной текст с отступом 3 Знак2"/>
    <w:basedOn w:val="a2"/>
    <w:link w:val="37"/>
    <w:uiPriority w:val="99"/>
    <w:qFormat/>
    <w:rsid w:val="00825424"/>
    <w:rPr>
      <w:rFonts w:ascii="Times New Roman" w:eastAsia="Times New Roman" w:hAnsi="Times New Roman" w:cs="Times New Roman"/>
      <w:position w:val="-1"/>
      <w:sz w:val="16"/>
      <w:szCs w:val="20"/>
      <w:lang w:val="ru-RU" w:eastAsia="ru-RU"/>
    </w:rPr>
  </w:style>
  <w:style w:type="character" w:customStyle="1" w:styleId="312">
    <w:name w:val="Основной текст с отступом 3 Знак1"/>
    <w:qFormat/>
    <w:rsid w:val="00825424"/>
    <w:rPr>
      <w:w w:val="100"/>
      <w:position w:val="-1"/>
      <w:sz w:val="16"/>
      <w:szCs w:val="16"/>
      <w:effect w:val="none"/>
      <w:vertAlign w:val="baseline"/>
      <w:cs w:val="0"/>
      <w:em w:val="none"/>
    </w:rPr>
  </w:style>
  <w:style w:type="character" w:customStyle="1" w:styleId="ListLabel149">
    <w:name w:val="ListLabel 149"/>
    <w:rsid w:val="00825424"/>
    <w:rPr>
      <w:w w:val="100"/>
      <w:position w:val="-1"/>
      <w:u w:val="none"/>
      <w:effect w:val="none"/>
      <w:vertAlign w:val="baseline"/>
      <w:cs w:val="0"/>
      <w:em w:val="none"/>
    </w:rPr>
  </w:style>
  <w:style w:type="character" w:customStyle="1" w:styleId="52Web1112212112110">
    <w:name w:val="Обычный (веб) Знак;Знак Знак5 Знак;Знак2 Знак;Обычный (Web) Знак;Обычный (веб)1 Знак;Обычный (веб)11 Знак;Обычный (веб)2 Знак;Обычный (веб)21 Знак;Знак21 Знак;Знак Знак Знак Знак Знак Знак Знак Знак Знак;Основной текст1 Знак Знак Знак;Знак211 Знак"/>
    <w:qFormat/>
    <w:rsid w:val="00825424"/>
    <w:rPr>
      <w:w w:val="100"/>
      <w:position w:val="-1"/>
      <w:sz w:val="24"/>
      <w:effect w:val="none"/>
      <w:vertAlign w:val="baseline"/>
      <w:cs w:val="0"/>
      <w:em w:val="none"/>
      <w:lang w:eastAsia="zh-CN"/>
    </w:rPr>
  </w:style>
  <w:style w:type="character" w:customStyle="1" w:styleId="27">
    <w:name w:val="Заголовок 2 Знак"/>
    <w:qFormat/>
    <w:rsid w:val="00825424"/>
    <w:rPr>
      <w:rFonts w:ascii="Cambria" w:hAnsi="Cambria"/>
      <w:color w:val="365F91"/>
      <w:w w:val="100"/>
      <w:position w:val="-1"/>
      <w:sz w:val="26"/>
      <w:szCs w:val="26"/>
      <w:effect w:val="none"/>
      <w:vertAlign w:val="baseline"/>
      <w:cs w:val="0"/>
      <w:em w:val="none"/>
    </w:rPr>
  </w:style>
  <w:style w:type="character" w:customStyle="1" w:styleId="38">
    <w:name w:val="Заголовок 3 Знак"/>
    <w:qFormat/>
    <w:rsid w:val="00825424"/>
    <w:rPr>
      <w:rFonts w:ascii="Cambria" w:hAnsi="Cambria"/>
      <w:color w:val="243F60"/>
      <w:w w:val="100"/>
      <w:position w:val="-1"/>
      <w:sz w:val="24"/>
      <w:szCs w:val="24"/>
      <w:effect w:val="none"/>
      <w:vertAlign w:val="baseline"/>
      <w:cs w:val="0"/>
      <w:em w:val="none"/>
    </w:rPr>
  </w:style>
  <w:style w:type="paragraph" w:customStyle="1" w:styleId="213">
    <w:name w:val="Заголовок 21"/>
    <w:basedOn w:val="a1"/>
    <w:next w:val="a1"/>
    <w:qFormat/>
    <w:rsid w:val="00825424"/>
    <w:pPr>
      <w:keepNext/>
      <w:keepLines/>
      <w:spacing w:before="200" w:line="360" w:lineRule="auto"/>
      <w:ind w:firstLine="709"/>
      <w:jc w:val="both"/>
      <w:outlineLvl w:val="1"/>
    </w:pPr>
    <w:rPr>
      <w:rFonts w:ascii="Cambria" w:hAnsi="Cambria"/>
      <w:color w:val="365F91"/>
      <w:sz w:val="26"/>
      <w:szCs w:val="26"/>
    </w:rPr>
  </w:style>
  <w:style w:type="paragraph" w:customStyle="1" w:styleId="313">
    <w:name w:val="Заголовок 31"/>
    <w:basedOn w:val="a1"/>
    <w:next w:val="a1"/>
    <w:qFormat/>
    <w:rsid w:val="00825424"/>
    <w:pPr>
      <w:keepNext/>
      <w:keepLines/>
      <w:spacing w:before="200" w:line="360" w:lineRule="auto"/>
      <w:ind w:firstLine="709"/>
      <w:jc w:val="both"/>
      <w:outlineLvl w:val="2"/>
    </w:pPr>
    <w:rPr>
      <w:rFonts w:ascii="Cambria" w:hAnsi="Cambria"/>
      <w:color w:val="243F60"/>
      <w:sz w:val="24"/>
      <w:szCs w:val="24"/>
    </w:rPr>
  </w:style>
  <w:style w:type="paragraph" w:customStyle="1" w:styleId="410">
    <w:name w:val="Заголовок 41"/>
    <w:basedOn w:val="a1"/>
    <w:next w:val="a1"/>
    <w:qFormat/>
    <w:rsid w:val="00825424"/>
    <w:pPr>
      <w:keepNext/>
      <w:keepLines/>
      <w:spacing w:before="200" w:line="360" w:lineRule="auto"/>
      <w:ind w:firstLine="709"/>
      <w:jc w:val="both"/>
      <w:outlineLvl w:val="3"/>
    </w:pPr>
    <w:rPr>
      <w:rFonts w:ascii="Calibri Light" w:hAnsi="Calibri Light"/>
      <w:b/>
      <w:bCs/>
      <w:i/>
      <w:iCs/>
      <w:color w:val="4472C4"/>
      <w:sz w:val="28"/>
      <w:szCs w:val="22"/>
      <w:lang w:eastAsia="en-US"/>
    </w:rPr>
  </w:style>
  <w:style w:type="paragraph" w:customStyle="1" w:styleId="510">
    <w:name w:val="Заголовок 51"/>
    <w:basedOn w:val="a1"/>
    <w:next w:val="a1"/>
    <w:qFormat/>
    <w:rsid w:val="00825424"/>
    <w:pPr>
      <w:keepNext/>
      <w:keepLines/>
      <w:spacing w:before="200" w:line="360" w:lineRule="auto"/>
      <w:ind w:firstLine="709"/>
      <w:jc w:val="both"/>
      <w:outlineLvl w:val="4"/>
    </w:pPr>
    <w:rPr>
      <w:rFonts w:ascii="Calibri Light" w:hAnsi="Calibri Light"/>
      <w:color w:val="1F3763"/>
      <w:sz w:val="28"/>
      <w:szCs w:val="22"/>
      <w:lang w:eastAsia="en-US"/>
    </w:rPr>
  </w:style>
  <w:style w:type="paragraph" w:customStyle="1" w:styleId="610">
    <w:name w:val="Заголовок 61"/>
    <w:basedOn w:val="a1"/>
    <w:next w:val="a1"/>
    <w:qFormat/>
    <w:rsid w:val="00825424"/>
    <w:pPr>
      <w:keepNext/>
      <w:keepLines/>
      <w:spacing w:before="200" w:line="360" w:lineRule="auto"/>
      <w:ind w:firstLine="709"/>
      <w:jc w:val="both"/>
      <w:outlineLvl w:val="5"/>
    </w:pPr>
    <w:rPr>
      <w:rFonts w:ascii="Calibri Light" w:hAnsi="Calibri Light"/>
      <w:i/>
      <w:iCs/>
      <w:color w:val="1F3763"/>
      <w:sz w:val="28"/>
      <w:szCs w:val="22"/>
      <w:lang w:eastAsia="en-US"/>
    </w:rPr>
  </w:style>
  <w:style w:type="paragraph" w:customStyle="1" w:styleId="71">
    <w:name w:val="Заголовок 71"/>
    <w:basedOn w:val="a1"/>
    <w:next w:val="a1"/>
    <w:qFormat/>
    <w:rsid w:val="00825424"/>
    <w:pPr>
      <w:keepNext/>
      <w:keepLines/>
      <w:spacing w:before="200" w:line="360" w:lineRule="auto"/>
      <w:ind w:firstLine="709"/>
      <w:jc w:val="both"/>
      <w:outlineLvl w:val="6"/>
    </w:pPr>
    <w:rPr>
      <w:sz w:val="24"/>
    </w:rPr>
  </w:style>
  <w:style w:type="paragraph" w:customStyle="1" w:styleId="81">
    <w:name w:val="Заголовок 81"/>
    <w:basedOn w:val="a1"/>
    <w:next w:val="a1"/>
    <w:qFormat/>
    <w:rsid w:val="00825424"/>
    <w:pPr>
      <w:keepNext/>
      <w:keepLines/>
      <w:spacing w:before="200" w:line="360" w:lineRule="auto"/>
      <w:ind w:firstLine="709"/>
      <w:jc w:val="both"/>
      <w:outlineLvl w:val="7"/>
    </w:pPr>
    <w:rPr>
      <w:rFonts w:ascii="Calibri Light" w:hAnsi="Calibri Light"/>
      <w:color w:val="4472C4"/>
      <w:lang w:eastAsia="en-US"/>
    </w:rPr>
  </w:style>
  <w:style w:type="paragraph" w:customStyle="1" w:styleId="910">
    <w:name w:val="Заголовок 91"/>
    <w:basedOn w:val="a1"/>
    <w:next w:val="a1"/>
    <w:qFormat/>
    <w:rsid w:val="00825424"/>
    <w:pPr>
      <w:keepNext/>
      <w:keepLines/>
      <w:spacing w:before="200" w:line="360" w:lineRule="auto"/>
      <w:ind w:firstLine="709"/>
      <w:jc w:val="both"/>
      <w:outlineLvl w:val="8"/>
    </w:pPr>
    <w:rPr>
      <w:rFonts w:ascii="Calibri Light" w:hAnsi="Calibri Light"/>
      <w:i/>
      <w:iCs/>
      <w:color w:val="404040"/>
      <w:lang w:eastAsia="en-US"/>
    </w:rPr>
  </w:style>
  <w:style w:type="character" w:customStyle="1" w:styleId="affd">
    <w:name w:val="Название Знак"/>
    <w:qFormat/>
    <w:rsid w:val="00825424"/>
    <w:rPr>
      <w:rFonts w:ascii="Calibri Light" w:eastAsia="Times New Roman" w:hAnsi="Calibri Light" w:cs="Times New Roman"/>
      <w:color w:val="323E4F"/>
      <w:spacing w:val="5"/>
      <w:w w:val="100"/>
      <w:kern w:val="2"/>
      <w:position w:val="-1"/>
      <w:sz w:val="52"/>
      <w:szCs w:val="52"/>
      <w:effect w:val="none"/>
      <w:vertAlign w:val="baseline"/>
      <w:cs w:val="0"/>
      <w:em w:val="none"/>
    </w:rPr>
  </w:style>
  <w:style w:type="character" w:customStyle="1" w:styleId="affe">
    <w:name w:val="Подзаголовок Знак"/>
    <w:uiPriority w:val="11"/>
    <w:qFormat/>
    <w:rsid w:val="00825424"/>
    <w:rPr>
      <w:rFonts w:ascii="Calibri Light" w:eastAsia="Times New Roman" w:hAnsi="Calibri Light" w:cs="Times New Roman"/>
      <w:i/>
      <w:iCs/>
      <w:color w:val="4472C4"/>
      <w:spacing w:val="15"/>
      <w:w w:val="100"/>
      <w:position w:val="-1"/>
      <w:sz w:val="24"/>
      <w:szCs w:val="24"/>
      <w:effect w:val="none"/>
      <w:vertAlign w:val="baseline"/>
      <w:cs w:val="0"/>
      <w:em w:val="none"/>
    </w:rPr>
  </w:style>
  <w:style w:type="character" w:customStyle="1" w:styleId="1f7">
    <w:name w:val="Заголовок 1 Знак"/>
    <w:qFormat/>
    <w:rsid w:val="00825424"/>
    <w:rPr>
      <w:rFonts w:ascii="Cambria" w:hAnsi="Cambria"/>
      <w:b/>
      <w:bCs/>
      <w:color w:val="365F91"/>
      <w:w w:val="100"/>
      <w:position w:val="-1"/>
      <w:sz w:val="28"/>
      <w:szCs w:val="28"/>
      <w:effect w:val="none"/>
      <w:vertAlign w:val="baseline"/>
      <w:cs w:val="0"/>
      <w:em w:val="none"/>
      <w:lang w:eastAsia="zh-CN"/>
    </w:rPr>
  </w:style>
  <w:style w:type="character" w:customStyle="1" w:styleId="40">
    <w:name w:val="Заголовок 4 Знак"/>
    <w:uiPriority w:val="9"/>
    <w:qFormat/>
    <w:rsid w:val="00825424"/>
    <w:rPr>
      <w:rFonts w:ascii="Calibri Light" w:hAnsi="Calibri Light"/>
      <w:b/>
      <w:bCs/>
      <w:i/>
      <w:iCs/>
      <w:color w:val="4472C4"/>
      <w:w w:val="100"/>
      <w:position w:val="-1"/>
      <w:sz w:val="28"/>
      <w:szCs w:val="22"/>
      <w:effect w:val="none"/>
      <w:vertAlign w:val="baseline"/>
      <w:cs w:val="0"/>
      <w:em w:val="none"/>
      <w:lang w:eastAsia="en-US"/>
    </w:rPr>
  </w:style>
  <w:style w:type="character" w:customStyle="1" w:styleId="50">
    <w:name w:val="Заголовок 5 Знак"/>
    <w:uiPriority w:val="9"/>
    <w:qFormat/>
    <w:rsid w:val="00825424"/>
    <w:rPr>
      <w:rFonts w:ascii="Calibri Light" w:hAnsi="Calibri Light"/>
      <w:color w:val="1F3763"/>
      <w:w w:val="100"/>
      <w:position w:val="-1"/>
      <w:sz w:val="28"/>
      <w:szCs w:val="22"/>
      <w:effect w:val="none"/>
      <w:vertAlign w:val="baseline"/>
      <w:cs w:val="0"/>
      <w:em w:val="none"/>
      <w:lang w:eastAsia="en-US"/>
    </w:rPr>
  </w:style>
  <w:style w:type="character" w:customStyle="1" w:styleId="60">
    <w:name w:val="Заголовок 6 Знак"/>
    <w:uiPriority w:val="9"/>
    <w:qFormat/>
    <w:rsid w:val="00825424"/>
    <w:rPr>
      <w:rFonts w:ascii="Calibri Light" w:hAnsi="Calibri Light"/>
      <w:i/>
      <w:iCs/>
      <w:color w:val="1F3763"/>
      <w:w w:val="100"/>
      <w:position w:val="-1"/>
      <w:sz w:val="28"/>
      <w:szCs w:val="22"/>
      <w:effect w:val="none"/>
      <w:vertAlign w:val="baseline"/>
      <w:cs w:val="0"/>
      <w:em w:val="none"/>
      <w:lang w:eastAsia="en-US"/>
    </w:rPr>
  </w:style>
  <w:style w:type="character" w:styleId="afff">
    <w:name w:val="Emphasis"/>
    <w:qFormat/>
    <w:rsid w:val="00825424"/>
    <w:rPr>
      <w:i/>
      <w:iCs/>
      <w:w w:val="100"/>
      <w:position w:val="-1"/>
      <w:effect w:val="none"/>
      <w:vertAlign w:val="baseline"/>
      <w:cs w:val="0"/>
      <w:em w:val="none"/>
    </w:rPr>
  </w:style>
  <w:style w:type="character" w:customStyle="1" w:styleId="afff0">
    <w:name w:val="Без интервала Знак"/>
    <w:aliases w:val="Без отступа Знак"/>
    <w:uiPriority w:val="1"/>
    <w:qFormat/>
    <w:rsid w:val="00825424"/>
    <w:rPr>
      <w:w w:val="100"/>
      <w:position w:val="-1"/>
      <w:effect w:val="none"/>
      <w:vertAlign w:val="baseline"/>
      <w:cs w:val="0"/>
      <w:em w:val="none"/>
    </w:rPr>
  </w:style>
  <w:style w:type="character" w:customStyle="1" w:styleId="28">
    <w:name w:val="Цитата 2 Знак"/>
    <w:qFormat/>
    <w:rsid w:val="00825424"/>
    <w:rPr>
      <w:i/>
      <w:iCs/>
      <w:color w:val="000000"/>
      <w:w w:val="100"/>
      <w:position w:val="-1"/>
      <w:effect w:val="none"/>
      <w:vertAlign w:val="baseline"/>
      <w:cs w:val="0"/>
      <w:em w:val="none"/>
    </w:rPr>
  </w:style>
  <w:style w:type="character" w:customStyle="1" w:styleId="afff1">
    <w:name w:val="Выделенная цитата Знак"/>
    <w:qFormat/>
    <w:rsid w:val="00825424"/>
    <w:rPr>
      <w:b/>
      <w:bCs/>
      <w:i/>
      <w:iCs/>
      <w:color w:val="4472C4"/>
      <w:w w:val="100"/>
      <w:position w:val="-1"/>
      <w:effect w:val="none"/>
      <w:vertAlign w:val="baseline"/>
      <w:cs w:val="0"/>
      <w:em w:val="none"/>
    </w:rPr>
  </w:style>
  <w:style w:type="character" w:styleId="afff2">
    <w:name w:val="Subtle Emphasis"/>
    <w:qFormat/>
    <w:rsid w:val="00825424"/>
    <w:rPr>
      <w:i/>
      <w:iCs/>
      <w:color w:val="808080"/>
      <w:w w:val="100"/>
      <w:position w:val="-1"/>
      <w:effect w:val="none"/>
      <w:vertAlign w:val="baseline"/>
      <w:cs w:val="0"/>
      <w:em w:val="none"/>
    </w:rPr>
  </w:style>
  <w:style w:type="character" w:styleId="afff3">
    <w:name w:val="Intense Emphasis"/>
    <w:qFormat/>
    <w:rsid w:val="00825424"/>
    <w:rPr>
      <w:b/>
      <w:bCs/>
      <w:i/>
      <w:iCs/>
      <w:color w:val="4472C4"/>
      <w:w w:val="100"/>
      <w:position w:val="-1"/>
      <w:effect w:val="none"/>
      <w:vertAlign w:val="baseline"/>
      <w:cs w:val="0"/>
      <w:em w:val="none"/>
    </w:rPr>
  </w:style>
  <w:style w:type="character" w:styleId="afff4">
    <w:name w:val="Subtle Reference"/>
    <w:qFormat/>
    <w:rsid w:val="00825424"/>
    <w:rPr>
      <w:smallCaps/>
      <w:color w:val="ED7D31"/>
      <w:w w:val="100"/>
      <w:position w:val="-1"/>
      <w:u w:val="single"/>
      <w:effect w:val="none"/>
      <w:vertAlign w:val="baseline"/>
      <w:cs w:val="0"/>
      <w:em w:val="none"/>
    </w:rPr>
  </w:style>
  <w:style w:type="character" w:styleId="afff5">
    <w:name w:val="Intense Reference"/>
    <w:qFormat/>
    <w:rsid w:val="00825424"/>
    <w:rPr>
      <w:b/>
      <w:bCs/>
      <w:smallCaps/>
      <w:color w:val="ED7D31"/>
      <w:spacing w:val="5"/>
      <w:w w:val="100"/>
      <w:position w:val="-1"/>
      <w:u w:val="single"/>
      <w:effect w:val="none"/>
      <w:vertAlign w:val="baseline"/>
      <w:cs w:val="0"/>
      <w:em w:val="none"/>
    </w:rPr>
  </w:style>
  <w:style w:type="character" w:styleId="afff6">
    <w:name w:val="Book Title"/>
    <w:qFormat/>
    <w:rsid w:val="00825424"/>
    <w:rPr>
      <w:b/>
      <w:bCs/>
      <w:smallCaps/>
      <w:spacing w:val="5"/>
      <w:w w:val="100"/>
      <w:position w:val="-1"/>
      <w:effect w:val="none"/>
      <w:vertAlign w:val="baseline"/>
      <w:cs w:val="0"/>
      <w:em w:val="none"/>
    </w:rPr>
  </w:style>
  <w:style w:type="character" w:customStyle="1" w:styleId="-">
    <w:name w:val="Интернет-ссылка"/>
    <w:qFormat/>
    <w:rsid w:val="00825424"/>
    <w:rPr>
      <w:color w:val="0563C1"/>
      <w:w w:val="100"/>
      <w:position w:val="-1"/>
      <w:u w:val="single"/>
      <w:effect w:val="none"/>
      <w:vertAlign w:val="baseline"/>
      <w:cs w:val="0"/>
      <w:em w:val="none"/>
    </w:rPr>
  </w:style>
  <w:style w:type="character" w:customStyle="1" w:styleId="IG-">
    <w:name w:val="IG - обычный Знак"/>
    <w:qFormat/>
    <w:rsid w:val="00825424"/>
    <w:rPr>
      <w:rFonts w:ascii="Verdana" w:eastAsia="Times New Roman" w:hAnsi="Verdana" w:cs="Times New Roman"/>
      <w:w w:val="100"/>
      <w:position w:val="-1"/>
      <w:sz w:val="20"/>
      <w:szCs w:val="24"/>
      <w:effect w:val="none"/>
      <w:vertAlign w:val="baseline"/>
      <w:cs w:val="0"/>
      <w:em w:val="none"/>
    </w:rPr>
  </w:style>
  <w:style w:type="character" w:customStyle="1" w:styleId="PlainText">
    <w:name w:val="!_PlainText Знак"/>
    <w:qFormat/>
    <w:rsid w:val="00825424"/>
    <w:rPr>
      <w:rFonts w:ascii="Times New Roman" w:eastAsia="Times New Roman" w:hAnsi="Times New Roman" w:cs="Times New Roman"/>
      <w:w w:val="100"/>
      <w:position w:val="-1"/>
      <w:sz w:val="28"/>
      <w:szCs w:val="28"/>
      <w:effect w:val="none"/>
      <w:vertAlign w:val="baseline"/>
      <w:cs w:val="0"/>
      <w:em w:val="none"/>
      <w:lang w:eastAsia="ru-RU"/>
    </w:rPr>
  </w:style>
  <w:style w:type="character" w:customStyle="1" w:styleId="afff7">
    <w:name w:val="ТТ Знак"/>
    <w:qFormat/>
    <w:rsid w:val="00825424"/>
    <w:rPr>
      <w:rFonts w:ascii="Times New Roman" w:eastAsia="Arial Unicode MS" w:hAnsi="Times New Roman" w:cs="Times New Roman"/>
      <w:w w:val="100"/>
      <w:position w:val="-1"/>
      <w:sz w:val="24"/>
      <w:szCs w:val="24"/>
      <w:effect w:val="none"/>
      <w:vertAlign w:val="baseline"/>
      <w:cs w:val="0"/>
      <w:em w:val="none"/>
      <w:lang w:bidi="en-US"/>
    </w:rPr>
  </w:style>
  <w:style w:type="character" w:customStyle="1" w:styleId="159">
    <w:name w:val="Стиль По ширине Первая строка:  1.59 см Знак"/>
    <w:qFormat/>
    <w:rsid w:val="00825424"/>
    <w:rPr>
      <w:rFonts w:ascii="Times New Roman" w:eastAsia="Times New Roman" w:hAnsi="Times New Roman" w:cs="Times New Roman"/>
      <w:w w:val="100"/>
      <w:position w:val="-1"/>
      <w:sz w:val="24"/>
      <w:szCs w:val="24"/>
      <w:effect w:val="none"/>
      <w:vertAlign w:val="baseline"/>
      <w:cs w:val="0"/>
      <w:em w:val="none"/>
      <w:lang w:val="en-US" w:eastAsia="ru-RU"/>
    </w:rPr>
  </w:style>
  <w:style w:type="character" w:customStyle="1" w:styleId="-1">
    <w:name w:val="- Список1 Знак"/>
    <w:qFormat/>
    <w:rsid w:val="00825424"/>
    <w:rPr>
      <w:rFonts w:ascii="Times New Roman" w:eastAsia="Times New Roman" w:hAnsi="Times New Roman" w:cs="Times New Roman"/>
      <w:w w:val="100"/>
      <w:position w:val="-1"/>
      <w:sz w:val="28"/>
      <w:szCs w:val="28"/>
      <w:effect w:val="none"/>
      <w:vertAlign w:val="baseline"/>
      <w:cs w:val="0"/>
      <w:em w:val="none"/>
      <w:lang w:val="en-US"/>
    </w:rPr>
  </w:style>
  <w:style w:type="character" w:customStyle="1" w:styleId="afff8">
    <w:name w:val="Привязка сноски"/>
    <w:rsid w:val="00825424"/>
    <w:rPr>
      <w:w w:val="100"/>
      <w:position w:val="-1"/>
      <w:effect w:val="none"/>
      <w:vertAlign w:val="superscript"/>
      <w:cs w:val="0"/>
      <w:em w:val="none"/>
    </w:rPr>
  </w:style>
  <w:style w:type="character" w:customStyle="1" w:styleId="FootnoteCharacters">
    <w:name w:val="Footnote Characters"/>
    <w:qFormat/>
    <w:rsid w:val="00825424"/>
    <w:rPr>
      <w:w w:val="100"/>
      <w:position w:val="-1"/>
      <w:effect w:val="none"/>
      <w:vertAlign w:val="superscript"/>
      <w:cs w:val="0"/>
      <w:em w:val="none"/>
    </w:rPr>
  </w:style>
  <w:style w:type="character" w:customStyle="1" w:styleId="afff9">
    <w:name w:val="Ссылка указателя"/>
    <w:qFormat/>
    <w:rsid w:val="00825424"/>
    <w:rPr>
      <w:w w:val="100"/>
      <w:position w:val="-1"/>
      <w:effect w:val="none"/>
      <w:vertAlign w:val="baseline"/>
      <w:cs w:val="0"/>
      <w:em w:val="none"/>
    </w:rPr>
  </w:style>
  <w:style w:type="paragraph" w:customStyle="1" w:styleId="1f8">
    <w:name w:val="Заголовок1"/>
    <w:basedOn w:val="a1"/>
    <w:next w:val="aff"/>
    <w:qFormat/>
    <w:rsid w:val="00825424"/>
    <w:pPr>
      <w:keepNext/>
      <w:spacing w:before="240" w:after="120" w:line="360" w:lineRule="auto"/>
      <w:ind w:firstLine="709"/>
      <w:jc w:val="both"/>
    </w:pPr>
    <w:rPr>
      <w:rFonts w:ascii="Liberation Sans" w:eastAsia="Microsoft YaHei" w:hAnsi="Liberation Sans" w:cs="Arial"/>
      <w:sz w:val="28"/>
      <w:szCs w:val="28"/>
      <w:lang w:eastAsia="en-US"/>
    </w:rPr>
  </w:style>
  <w:style w:type="paragraph" w:styleId="1f9">
    <w:name w:val="index 1"/>
    <w:basedOn w:val="a1"/>
    <w:next w:val="a1"/>
    <w:qFormat/>
    <w:rsid w:val="00825424"/>
    <w:pPr>
      <w:ind w:left="280" w:hanging="280"/>
      <w:jc w:val="both"/>
    </w:pPr>
    <w:rPr>
      <w:sz w:val="28"/>
      <w:szCs w:val="22"/>
      <w:lang w:eastAsia="en-US"/>
    </w:rPr>
  </w:style>
  <w:style w:type="paragraph" w:styleId="afffa">
    <w:name w:val="index heading"/>
    <w:basedOn w:val="a1"/>
    <w:next w:val="1f9"/>
    <w:qFormat/>
    <w:rsid w:val="00825424"/>
    <w:pPr>
      <w:spacing w:before="120" w:after="120" w:line="360" w:lineRule="auto"/>
      <w:ind w:firstLine="709"/>
      <w:jc w:val="both"/>
    </w:pPr>
    <w:rPr>
      <w:b/>
      <w:bCs/>
      <w:i/>
      <w:iCs/>
      <w:lang w:eastAsia="en-US"/>
    </w:rPr>
  </w:style>
  <w:style w:type="paragraph" w:styleId="29">
    <w:name w:val="index 2"/>
    <w:basedOn w:val="a1"/>
    <w:next w:val="a1"/>
    <w:qFormat/>
    <w:rsid w:val="00825424"/>
    <w:pPr>
      <w:spacing w:line="360" w:lineRule="auto"/>
      <w:ind w:left="480" w:hanging="240"/>
      <w:jc w:val="both"/>
    </w:pPr>
    <w:rPr>
      <w:lang w:eastAsia="en-US"/>
    </w:rPr>
  </w:style>
  <w:style w:type="paragraph" w:styleId="39">
    <w:name w:val="index 3"/>
    <w:basedOn w:val="a1"/>
    <w:next w:val="a1"/>
    <w:qFormat/>
    <w:rsid w:val="00825424"/>
    <w:pPr>
      <w:spacing w:line="360" w:lineRule="auto"/>
      <w:ind w:left="720" w:hanging="240"/>
      <w:jc w:val="both"/>
    </w:pPr>
    <w:rPr>
      <w:lang w:eastAsia="en-US"/>
    </w:rPr>
  </w:style>
  <w:style w:type="paragraph" w:styleId="42">
    <w:name w:val="index 4"/>
    <w:basedOn w:val="a1"/>
    <w:next w:val="a1"/>
    <w:qFormat/>
    <w:rsid w:val="00825424"/>
    <w:pPr>
      <w:spacing w:line="360" w:lineRule="auto"/>
      <w:ind w:left="960" w:hanging="240"/>
      <w:jc w:val="both"/>
    </w:pPr>
    <w:rPr>
      <w:lang w:eastAsia="en-US"/>
    </w:rPr>
  </w:style>
  <w:style w:type="paragraph" w:styleId="52">
    <w:name w:val="index 5"/>
    <w:basedOn w:val="a1"/>
    <w:next w:val="a1"/>
    <w:qFormat/>
    <w:rsid w:val="00825424"/>
    <w:pPr>
      <w:spacing w:line="360" w:lineRule="auto"/>
      <w:ind w:left="1200" w:hanging="240"/>
      <w:jc w:val="both"/>
    </w:pPr>
    <w:rPr>
      <w:lang w:eastAsia="en-US"/>
    </w:rPr>
  </w:style>
  <w:style w:type="paragraph" w:styleId="62">
    <w:name w:val="index 6"/>
    <w:basedOn w:val="a1"/>
    <w:next w:val="a1"/>
    <w:qFormat/>
    <w:rsid w:val="00825424"/>
    <w:pPr>
      <w:spacing w:line="360" w:lineRule="auto"/>
      <w:ind w:left="1440" w:hanging="240"/>
      <w:jc w:val="both"/>
    </w:pPr>
    <w:rPr>
      <w:lang w:eastAsia="en-US"/>
    </w:rPr>
  </w:style>
  <w:style w:type="paragraph" w:styleId="72">
    <w:name w:val="index 7"/>
    <w:basedOn w:val="a1"/>
    <w:next w:val="a1"/>
    <w:qFormat/>
    <w:rsid w:val="00825424"/>
    <w:pPr>
      <w:spacing w:line="360" w:lineRule="auto"/>
      <w:ind w:left="1680" w:hanging="240"/>
      <w:jc w:val="both"/>
    </w:pPr>
    <w:rPr>
      <w:lang w:eastAsia="en-US"/>
    </w:rPr>
  </w:style>
  <w:style w:type="paragraph" w:styleId="82">
    <w:name w:val="index 8"/>
    <w:basedOn w:val="a1"/>
    <w:next w:val="a1"/>
    <w:qFormat/>
    <w:rsid w:val="00825424"/>
    <w:pPr>
      <w:spacing w:line="360" w:lineRule="auto"/>
      <w:ind w:left="1920" w:hanging="240"/>
      <w:jc w:val="both"/>
    </w:pPr>
    <w:rPr>
      <w:lang w:eastAsia="en-US"/>
    </w:rPr>
  </w:style>
  <w:style w:type="paragraph" w:styleId="92">
    <w:name w:val="index 9"/>
    <w:basedOn w:val="a1"/>
    <w:next w:val="a1"/>
    <w:qFormat/>
    <w:rsid w:val="00825424"/>
    <w:pPr>
      <w:spacing w:line="360" w:lineRule="auto"/>
      <w:ind w:left="2160" w:hanging="240"/>
      <w:jc w:val="both"/>
    </w:pPr>
    <w:rPr>
      <w:lang w:eastAsia="en-US"/>
    </w:rPr>
  </w:style>
  <w:style w:type="paragraph" w:styleId="2a">
    <w:name w:val="Quote"/>
    <w:basedOn w:val="a1"/>
    <w:next w:val="a1"/>
    <w:link w:val="214"/>
    <w:qFormat/>
    <w:rsid w:val="00825424"/>
    <w:pPr>
      <w:spacing w:line="360" w:lineRule="auto"/>
      <w:ind w:firstLine="709"/>
      <w:jc w:val="both"/>
    </w:pPr>
    <w:rPr>
      <w:i/>
      <w:iCs/>
      <w:color w:val="000000"/>
      <w:sz w:val="28"/>
      <w:szCs w:val="22"/>
      <w:lang w:eastAsia="en-US"/>
    </w:rPr>
  </w:style>
  <w:style w:type="character" w:customStyle="1" w:styleId="214">
    <w:name w:val="Цитата 2 Знак1"/>
    <w:basedOn w:val="a2"/>
    <w:link w:val="2a"/>
    <w:qFormat/>
    <w:rsid w:val="00825424"/>
    <w:rPr>
      <w:rFonts w:ascii="Times New Roman" w:eastAsia="Times New Roman" w:hAnsi="Times New Roman" w:cs="Times New Roman"/>
      <w:i/>
      <w:iCs/>
      <w:color w:val="000000"/>
      <w:position w:val="-1"/>
      <w:sz w:val="28"/>
      <w:szCs w:val="22"/>
      <w:lang w:val="ru-RU"/>
    </w:rPr>
  </w:style>
  <w:style w:type="paragraph" w:styleId="afffb">
    <w:name w:val="Intense Quote"/>
    <w:basedOn w:val="a1"/>
    <w:next w:val="a1"/>
    <w:link w:val="1fa"/>
    <w:qFormat/>
    <w:rsid w:val="00825424"/>
    <w:pPr>
      <w:pBdr>
        <w:bottom w:val="single" w:sz="4" w:space="4" w:color="4472C4"/>
      </w:pBdr>
      <w:spacing w:before="200" w:after="280" w:line="360" w:lineRule="auto"/>
      <w:ind w:left="936" w:right="936" w:firstLine="709"/>
      <w:jc w:val="both"/>
    </w:pPr>
    <w:rPr>
      <w:b/>
      <w:bCs/>
      <w:i/>
      <w:iCs/>
      <w:color w:val="4472C4"/>
      <w:sz w:val="28"/>
      <w:szCs w:val="22"/>
      <w:lang w:eastAsia="en-US"/>
    </w:rPr>
  </w:style>
  <w:style w:type="character" w:customStyle="1" w:styleId="1fa">
    <w:name w:val="Выделенная цитата Знак1"/>
    <w:basedOn w:val="a2"/>
    <w:link w:val="afffb"/>
    <w:qFormat/>
    <w:rsid w:val="00825424"/>
    <w:rPr>
      <w:rFonts w:ascii="Times New Roman" w:eastAsia="Times New Roman" w:hAnsi="Times New Roman" w:cs="Times New Roman"/>
      <w:b/>
      <w:bCs/>
      <w:i/>
      <w:iCs/>
      <w:color w:val="4472C4"/>
      <w:position w:val="-1"/>
      <w:sz w:val="28"/>
      <w:szCs w:val="22"/>
      <w:lang w:val="ru-RU"/>
    </w:rPr>
  </w:style>
  <w:style w:type="paragraph" w:styleId="afffc">
    <w:name w:val="TOC Heading"/>
    <w:basedOn w:val="113"/>
    <w:next w:val="a1"/>
    <w:uiPriority w:val="39"/>
    <w:qFormat/>
    <w:rsid w:val="00825424"/>
    <w:pPr>
      <w:suppressAutoHyphens/>
      <w:spacing w:before="0" w:line="360" w:lineRule="auto"/>
      <w:ind w:firstLine="709"/>
    </w:pPr>
    <w:rPr>
      <w:rFonts w:ascii="Times New Roman" w:hAnsi="Times New Roman"/>
      <w:color w:val="auto"/>
    </w:rPr>
  </w:style>
  <w:style w:type="paragraph" w:customStyle="1" w:styleId="115">
    <w:name w:val="Оглавление 11"/>
    <w:basedOn w:val="a1"/>
    <w:next w:val="a1"/>
    <w:qFormat/>
    <w:rsid w:val="00825424"/>
    <w:pPr>
      <w:spacing w:after="100" w:line="360" w:lineRule="auto"/>
      <w:ind w:left="737"/>
      <w:jc w:val="both"/>
    </w:pPr>
    <w:rPr>
      <w:sz w:val="28"/>
      <w:szCs w:val="22"/>
      <w:lang w:eastAsia="en-US"/>
    </w:rPr>
  </w:style>
  <w:style w:type="paragraph" w:customStyle="1" w:styleId="314">
    <w:name w:val="Оглавление 31"/>
    <w:basedOn w:val="a1"/>
    <w:next w:val="a1"/>
    <w:qFormat/>
    <w:rsid w:val="00825424"/>
    <w:pPr>
      <w:spacing w:after="100" w:line="360" w:lineRule="auto"/>
      <w:ind w:left="440" w:firstLine="709"/>
      <w:jc w:val="both"/>
    </w:pPr>
    <w:rPr>
      <w:sz w:val="28"/>
      <w:szCs w:val="22"/>
      <w:lang w:eastAsia="en-US"/>
    </w:rPr>
  </w:style>
  <w:style w:type="character" w:customStyle="1" w:styleId="1fb">
    <w:name w:val="Текст выноски Знак1"/>
    <w:qFormat/>
    <w:rsid w:val="00825424"/>
    <w:rPr>
      <w:rFonts w:ascii="Tahoma" w:hAnsi="Tahoma" w:cs="Tahoma"/>
      <w:w w:val="100"/>
      <w:position w:val="-1"/>
      <w:sz w:val="16"/>
      <w:szCs w:val="16"/>
      <w:effect w:val="none"/>
      <w:vertAlign w:val="baseline"/>
      <w:cs w:val="0"/>
      <w:em w:val="none"/>
      <w:lang w:eastAsia="zh-CN"/>
    </w:rPr>
  </w:style>
  <w:style w:type="character" w:customStyle="1" w:styleId="1fc">
    <w:name w:val="Текст примечания Знак1"/>
    <w:qFormat/>
    <w:rsid w:val="00825424"/>
    <w:rPr>
      <w:w w:val="100"/>
      <w:position w:val="-1"/>
      <w:effect w:val="none"/>
      <w:vertAlign w:val="baseline"/>
      <w:cs w:val="0"/>
      <w:em w:val="none"/>
      <w:lang w:eastAsia="zh-CN"/>
    </w:rPr>
  </w:style>
  <w:style w:type="character" w:customStyle="1" w:styleId="1fd">
    <w:name w:val="Тема примечания Знак1"/>
    <w:qFormat/>
    <w:rsid w:val="00825424"/>
    <w:rPr>
      <w:b/>
      <w:bCs/>
      <w:w w:val="100"/>
      <w:position w:val="-1"/>
      <w:effect w:val="none"/>
      <w:vertAlign w:val="baseline"/>
      <w:cs w:val="0"/>
      <w:em w:val="none"/>
      <w:lang w:eastAsia="zh-CN"/>
    </w:rPr>
  </w:style>
  <w:style w:type="paragraph" w:customStyle="1" w:styleId="IG-0">
    <w:name w:val="IG - обычный"/>
    <w:basedOn w:val="a1"/>
    <w:qFormat/>
    <w:rsid w:val="00825424"/>
    <w:pPr>
      <w:spacing w:before="100" w:after="60"/>
      <w:ind w:firstLine="720"/>
      <w:jc w:val="both"/>
    </w:pPr>
    <w:rPr>
      <w:rFonts w:ascii="Verdana" w:hAnsi="Verdana"/>
      <w:szCs w:val="24"/>
      <w:lang w:eastAsia="en-US"/>
    </w:rPr>
  </w:style>
  <w:style w:type="paragraph" w:customStyle="1" w:styleId="PlainText0">
    <w:name w:val="!_PlainText"/>
    <w:basedOn w:val="a1"/>
    <w:qFormat/>
    <w:rsid w:val="00825424"/>
    <w:pPr>
      <w:spacing w:line="360" w:lineRule="auto"/>
      <w:ind w:firstLine="851"/>
      <w:jc w:val="both"/>
    </w:pPr>
    <w:rPr>
      <w:sz w:val="28"/>
      <w:szCs w:val="28"/>
    </w:rPr>
  </w:style>
  <w:style w:type="paragraph" w:customStyle="1" w:styleId="411">
    <w:name w:val="Оглавление 41"/>
    <w:basedOn w:val="a1"/>
    <w:next w:val="a1"/>
    <w:qFormat/>
    <w:rsid w:val="00825424"/>
    <w:pPr>
      <w:spacing w:after="100" w:line="360" w:lineRule="auto"/>
      <w:ind w:left="660" w:firstLine="709"/>
      <w:jc w:val="both"/>
    </w:pPr>
    <w:rPr>
      <w:rFonts w:ascii="Calibri" w:hAnsi="Calibri"/>
      <w:sz w:val="22"/>
      <w:szCs w:val="22"/>
    </w:rPr>
  </w:style>
  <w:style w:type="paragraph" w:customStyle="1" w:styleId="511">
    <w:name w:val="Оглавление 51"/>
    <w:basedOn w:val="a1"/>
    <w:next w:val="a1"/>
    <w:qFormat/>
    <w:rsid w:val="00825424"/>
    <w:pPr>
      <w:spacing w:after="100" w:line="360" w:lineRule="auto"/>
      <w:ind w:left="880" w:firstLine="709"/>
      <w:jc w:val="both"/>
    </w:pPr>
    <w:rPr>
      <w:rFonts w:ascii="Calibri" w:hAnsi="Calibri"/>
      <w:sz w:val="22"/>
      <w:szCs w:val="22"/>
    </w:rPr>
  </w:style>
  <w:style w:type="paragraph" w:customStyle="1" w:styleId="611">
    <w:name w:val="Оглавление 61"/>
    <w:basedOn w:val="a1"/>
    <w:next w:val="a1"/>
    <w:qFormat/>
    <w:rsid w:val="00825424"/>
    <w:pPr>
      <w:spacing w:after="100" w:line="360" w:lineRule="auto"/>
      <w:ind w:left="1100" w:firstLine="709"/>
      <w:jc w:val="both"/>
    </w:pPr>
    <w:rPr>
      <w:rFonts w:ascii="Calibri" w:hAnsi="Calibri"/>
      <w:sz w:val="22"/>
      <w:szCs w:val="22"/>
    </w:rPr>
  </w:style>
  <w:style w:type="paragraph" w:customStyle="1" w:styleId="710">
    <w:name w:val="Оглавление 71"/>
    <w:basedOn w:val="a1"/>
    <w:next w:val="a1"/>
    <w:qFormat/>
    <w:rsid w:val="00825424"/>
    <w:pPr>
      <w:spacing w:after="100" w:line="360" w:lineRule="auto"/>
      <w:ind w:left="1320" w:firstLine="709"/>
      <w:jc w:val="both"/>
    </w:pPr>
    <w:rPr>
      <w:rFonts w:ascii="Calibri" w:hAnsi="Calibri"/>
      <w:sz w:val="22"/>
      <w:szCs w:val="22"/>
    </w:rPr>
  </w:style>
  <w:style w:type="paragraph" w:customStyle="1" w:styleId="810">
    <w:name w:val="Оглавление 81"/>
    <w:basedOn w:val="a1"/>
    <w:next w:val="a1"/>
    <w:qFormat/>
    <w:rsid w:val="00825424"/>
    <w:pPr>
      <w:spacing w:after="100" w:line="360" w:lineRule="auto"/>
      <w:ind w:left="1540" w:firstLine="709"/>
      <w:jc w:val="both"/>
    </w:pPr>
    <w:rPr>
      <w:rFonts w:ascii="Calibri" w:hAnsi="Calibri"/>
      <w:sz w:val="22"/>
      <w:szCs w:val="22"/>
    </w:rPr>
  </w:style>
  <w:style w:type="paragraph" w:customStyle="1" w:styleId="911">
    <w:name w:val="Оглавление 91"/>
    <w:basedOn w:val="a1"/>
    <w:next w:val="a1"/>
    <w:qFormat/>
    <w:rsid w:val="00825424"/>
    <w:pPr>
      <w:spacing w:after="100" w:line="360" w:lineRule="auto"/>
      <w:ind w:left="1760" w:firstLine="709"/>
      <w:jc w:val="both"/>
    </w:pPr>
    <w:rPr>
      <w:rFonts w:ascii="Calibri" w:hAnsi="Calibri"/>
      <w:sz w:val="22"/>
      <w:szCs w:val="22"/>
    </w:rPr>
  </w:style>
  <w:style w:type="paragraph" w:customStyle="1" w:styleId="afffd">
    <w:name w:val="ТТ"/>
    <w:basedOn w:val="a1"/>
    <w:qFormat/>
    <w:rsid w:val="00825424"/>
    <w:pPr>
      <w:ind w:firstLine="709"/>
      <w:jc w:val="both"/>
    </w:pPr>
    <w:rPr>
      <w:sz w:val="28"/>
      <w:szCs w:val="24"/>
      <w:lang w:eastAsia="en-US" w:bidi="en-US"/>
    </w:rPr>
  </w:style>
  <w:style w:type="paragraph" w:customStyle="1" w:styleId="1590">
    <w:name w:val="Стиль По ширине Первая строка:  1.59 см"/>
    <w:basedOn w:val="a1"/>
    <w:qFormat/>
    <w:rsid w:val="00825424"/>
    <w:pPr>
      <w:spacing w:after="120" w:line="360" w:lineRule="auto"/>
      <w:ind w:firstLine="902"/>
      <w:jc w:val="both"/>
    </w:pPr>
    <w:rPr>
      <w:sz w:val="28"/>
      <w:szCs w:val="24"/>
      <w:lang w:val="en-US"/>
    </w:rPr>
  </w:style>
  <w:style w:type="paragraph" w:customStyle="1" w:styleId="-10">
    <w:name w:val="- Список1"/>
    <w:basedOn w:val="a1"/>
    <w:qFormat/>
    <w:rsid w:val="00825424"/>
    <w:pPr>
      <w:spacing w:line="336" w:lineRule="auto"/>
      <w:ind w:firstLine="709"/>
      <w:contextualSpacing/>
      <w:jc w:val="both"/>
    </w:pPr>
    <w:rPr>
      <w:sz w:val="28"/>
      <w:szCs w:val="28"/>
      <w:lang w:val="en-US" w:eastAsia="en-US"/>
    </w:rPr>
  </w:style>
  <w:style w:type="paragraph" w:customStyle="1" w:styleId="1fe">
    <w:name w:val="Текст сноски1"/>
    <w:basedOn w:val="a1"/>
    <w:qFormat/>
    <w:rsid w:val="00825424"/>
    <w:pPr>
      <w:ind w:firstLine="567"/>
      <w:jc w:val="both"/>
    </w:pPr>
    <w:rPr>
      <w:lang w:val="en-US" w:eastAsia="en-US" w:bidi="en-US"/>
    </w:rPr>
  </w:style>
  <w:style w:type="paragraph" w:customStyle="1" w:styleId="afffe">
    <w:name w:val="Верхний и нижний колонтитулы"/>
    <w:basedOn w:val="a1"/>
    <w:qFormat/>
    <w:rsid w:val="00825424"/>
    <w:pPr>
      <w:spacing w:line="360" w:lineRule="auto"/>
      <w:ind w:firstLine="709"/>
      <w:jc w:val="both"/>
    </w:pPr>
    <w:rPr>
      <w:sz w:val="28"/>
      <w:szCs w:val="22"/>
      <w:lang w:eastAsia="en-US"/>
    </w:rPr>
  </w:style>
  <w:style w:type="paragraph" w:customStyle="1" w:styleId="1ff">
    <w:name w:val="Верхний колонтитул1"/>
    <w:basedOn w:val="a1"/>
    <w:qFormat/>
    <w:rsid w:val="00825424"/>
    <w:pPr>
      <w:ind w:firstLine="709"/>
      <w:jc w:val="both"/>
    </w:pPr>
    <w:rPr>
      <w:sz w:val="28"/>
      <w:szCs w:val="22"/>
      <w:lang w:eastAsia="en-US"/>
    </w:rPr>
  </w:style>
  <w:style w:type="paragraph" w:customStyle="1" w:styleId="1ff0">
    <w:name w:val="Нижний колонтитул1"/>
    <w:basedOn w:val="a1"/>
    <w:qFormat/>
    <w:rsid w:val="00825424"/>
    <w:pPr>
      <w:ind w:firstLine="709"/>
      <w:jc w:val="both"/>
    </w:pPr>
    <w:rPr>
      <w:sz w:val="28"/>
      <w:szCs w:val="22"/>
      <w:lang w:eastAsia="en-US"/>
    </w:rPr>
  </w:style>
  <w:style w:type="paragraph" w:customStyle="1" w:styleId="TableParagraph">
    <w:name w:val="Table Paragraph"/>
    <w:basedOn w:val="a1"/>
    <w:qFormat/>
    <w:rsid w:val="00825424"/>
    <w:pPr>
      <w:widowControl w:val="0"/>
    </w:pPr>
    <w:rPr>
      <w:sz w:val="22"/>
      <w:szCs w:val="22"/>
      <w:lang w:val="en-US" w:eastAsia="en-US"/>
    </w:rPr>
  </w:style>
  <w:style w:type="table" w:customStyle="1" w:styleId="IG1">
    <w:name w:val="IG_Таблица 1"/>
    <w:basedOn w:val="af4"/>
    <w:rsid w:val="00825424"/>
    <w:pPr>
      <w:suppressAutoHyphens/>
      <w:spacing w:line="1" w:lineRule="atLeast"/>
      <w:ind w:leftChars="-1" w:left="-1" w:hangingChars="1" w:hanging="1"/>
      <w:jc w:val="both"/>
      <w:textDirection w:val="btLr"/>
      <w:textAlignment w:val="top"/>
      <w:outlineLvl w:val="0"/>
    </w:pPr>
    <w:rPr>
      <w:rFonts w:ascii="Calibri" w:eastAsia="Times New Roman" w:hAnsi="Calibri" w:cs="Times New Roman"/>
      <w:position w:val="-1"/>
      <w:sz w:val="16"/>
      <w:szCs w:val="20"/>
    </w:rPr>
    <w:tblPr>
      <w:tblBorders>
        <w:top w:val="single" w:sz="6" w:space="0" w:color="808080"/>
        <w:left w:val="single" w:sz="6" w:space="0" w:color="808080"/>
        <w:bottom w:val="single" w:sz="6" w:space="0" w:color="808080"/>
        <w:right w:val="single" w:sz="6" w:space="0" w:color="808080"/>
        <w:insideH w:val="dotted" w:sz="8" w:space="0" w:color="808080"/>
        <w:insideV w:val="dotted" w:sz="8" w:space="0" w:color="808080"/>
      </w:tblBorders>
      <w:tblCellMar>
        <w:top w:w="113" w:type="dxa"/>
        <w:bottom w:w="57" w:type="dxa"/>
      </w:tblCellMar>
    </w:tblPr>
  </w:style>
  <w:style w:type="paragraph" w:customStyle="1" w:styleId="Standard">
    <w:name w:val="Standard"/>
    <w:qFormat/>
    <w:rsid w:val="00825424"/>
    <w:pPr>
      <w:autoSpaceDN w:val="0"/>
      <w:spacing w:line="360" w:lineRule="auto"/>
      <w:ind w:leftChars="-1" w:left="-1" w:hangingChars="1" w:hanging="1"/>
      <w:textDirection w:val="btLr"/>
      <w:textAlignment w:val="baseline"/>
      <w:outlineLvl w:val="0"/>
    </w:pPr>
    <w:rPr>
      <w:rFonts w:ascii="Times New Roman" w:eastAsia="Times New Roman" w:hAnsi="Times New Roman" w:cs="Times New Roman"/>
      <w:kern w:val="3"/>
      <w:position w:val="-1"/>
      <w:sz w:val="26"/>
      <w:lang w:val="ru-RU" w:eastAsia="zh-CN"/>
    </w:rPr>
  </w:style>
  <w:style w:type="numbering" w:customStyle="1" w:styleId="WW8Num5">
    <w:name w:val="WW8Num5"/>
    <w:basedOn w:val="a4"/>
    <w:qFormat/>
    <w:rsid w:val="00825424"/>
  </w:style>
  <w:style w:type="numbering" w:customStyle="1" w:styleId="WW8Num13">
    <w:name w:val="WW8Num13"/>
    <w:basedOn w:val="a4"/>
    <w:qFormat/>
    <w:rsid w:val="00825424"/>
  </w:style>
  <w:style w:type="numbering" w:customStyle="1" w:styleId="WW8Num39">
    <w:name w:val="WW8Num39"/>
    <w:basedOn w:val="a4"/>
    <w:qFormat/>
    <w:rsid w:val="00825424"/>
  </w:style>
  <w:style w:type="numbering" w:customStyle="1" w:styleId="WWOutlineListStyle">
    <w:name w:val="WW_OutlineListStyle"/>
    <w:basedOn w:val="a4"/>
    <w:qFormat/>
    <w:rsid w:val="00825424"/>
  </w:style>
  <w:style w:type="paragraph" w:customStyle="1" w:styleId="2b">
    <w:name w:val="З2"/>
    <w:basedOn w:val="2"/>
    <w:qFormat/>
    <w:rsid w:val="00825424"/>
    <w:pPr>
      <w:numPr>
        <w:ilvl w:val="0"/>
        <w:numId w:val="0"/>
      </w:numPr>
      <w:pBdr>
        <w:top w:val="none" w:sz="0" w:space="0" w:color="auto"/>
        <w:left w:val="none" w:sz="0" w:space="0" w:color="auto"/>
        <w:bottom w:val="none" w:sz="0" w:space="0" w:color="auto"/>
        <w:right w:val="none" w:sz="0" w:space="0" w:color="auto"/>
        <w:between w:val="none" w:sz="0" w:space="0" w:color="auto"/>
      </w:pBdr>
      <w:tabs>
        <w:tab w:val="num" w:pos="1440"/>
      </w:tabs>
      <w:autoSpaceDN w:val="0"/>
      <w:spacing w:before="200" w:line="276" w:lineRule="auto"/>
      <w:ind w:leftChars="-1" w:left="1080" w:hangingChars="1" w:hanging="1"/>
      <w:textAlignment w:val="baseline"/>
    </w:pPr>
    <w:rPr>
      <w:rFonts w:ascii="Arial" w:hAnsi="Arial"/>
      <w:bCs/>
      <w:color w:val="auto"/>
      <w:kern w:val="3"/>
      <w:sz w:val="28"/>
      <w:szCs w:val="26"/>
      <w:lang w:eastAsia="zh-CN"/>
    </w:rPr>
  </w:style>
  <w:style w:type="numbering" w:customStyle="1" w:styleId="WW8Num10">
    <w:name w:val="WW8Num10"/>
    <w:basedOn w:val="a4"/>
    <w:qFormat/>
    <w:rsid w:val="00825424"/>
  </w:style>
  <w:style w:type="numbering" w:customStyle="1" w:styleId="WW8Num15">
    <w:name w:val="WW8Num15"/>
    <w:basedOn w:val="a4"/>
    <w:qFormat/>
    <w:rsid w:val="00825424"/>
  </w:style>
  <w:style w:type="numbering" w:customStyle="1" w:styleId="WW8Num17">
    <w:name w:val="WW8Num17"/>
    <w:basedOn w:val="a4"/>
    <w:qFormat/>
    <w:rsid w:val="00825424"/>
  </w:style>
  <w:style w:type="paragraph" w:customStyle="1" w:styleId="Textbody">
    <w:name w:val="Text body"/>
    <w:basedOn w:val="Standard"/>
    <w:qFormat/>
    <w:rsid w:val="00825424"/>
    <w:pPr>
      <w:spacing w:after="120"/>
    </w:pPr>
  </w:style>
  <w:style w:type="numbering" w:customStyle="1" w:styleId="WW8Num21">
    <w:name w:val="WW8Num21"/>
    <w:basedOn w:val="a4"/>
    <w:qFormat/>
    <w:rsid w:val="00825424"/>
  </w:style>
  <w:style w:type="numbering" w:customStyle="1" w:styleId="1ff1">
    <w:name w:val="Нет списка1"/>
    <w:next w:val="a4"/>
    <w:uiPriority w:val="99"/>
    <w:qFormat/>
    <w:rsid w:val="00825424"/>
  </w:style>
  <w:style w:type="table" w:customStyle="1" w:styleId="1ff2">
    <w:name w:val="Сетка таблицы1"/>
    <w:basedOn w:val="a3"/>
    <w:next w:val="af4"/>
    <w:rsid w:val="00825424"/>
    <w:pPr>
      <w:suppressAutoHyphens/>
      <w:spacing w:line="1" w:lineRule="atLeast"/>
      <w:ind w:leftChars="-1" w:left="-1" w:hangingChars="1" w:hanging="1"/>
      <w:textDirection w:val="btLr"/>
      <w:textAlignment w:val="top"/>
      <w:outlineLvl w:val="0"/>
    </w:pPr>
    <w:rPr>
      <w:rFonts w:ascii="Calibri" w:eastAsia="Times New Roman" w:hAnsi="Calibri"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G11">
    <w:name w:val="IG_Таблица 11"/>
    <w:basedOn w:val="af4"/>
    <w:rsid w:val="00825424"/>
    <w:pPr>
      <w:suppressAutoHyphens/>
      <w:spacing w:line="1" w:lineRule="atLeast"/>
      <w:ind w:leftChars="-1" w:left="-1" w:hangingChars="1" w:hanging="1"/>
      <w:jc w:val="both"/>
      <w:textDirection w:val="btLr"/>
      <w:textAlignment w:val="top"/>
      <w:outlineLvl w:val="0"/>
    </w:pPr>
    <w:rPr>
      <w:rFonts w:ascii="Calibri" w:eastAsia="Times New Roman" w:hAnsi="Calibri" w:cs="Times New Roman"/>
      <w:position w:val="-1"/>
      <w:sz w:val="16"/>
      <w:szCs w:val="20"/>
    </w:rPr>
    <w:tblPr>
      <w:tblBorders>
        <w:top w:val="single" w:sz="6" w:space="0" w:color="808080"/>
        <w:left w:val="single" w:sz="6" w:space="0" w:color="808080"/>
        <w:bottom w:val="single" w:sz="6" w:space="0" w:color="808080"/>
        <w:right w:val="single" w:sz="6" w:space="0" w:color="808080"/>
        <w:insideH w:val="dotted" w:sz="8" w:space="0" w:color="808080"/>
        <w:insideV w:val="dotted" w:sz="8" w:space="0" w:color="808080"/>
      </w:tblBorders>
      <w:tblCellMar>
        <w:top w:w="113" w:type="dxa"/>
        <w:bottom w:w="57" w:type="dxa"/>
      </w:tblCellMar>
    </w:tblPr>
  </w:style>
  <w:style w:type="numbering" w:customStyle="1" w:styleId="WW8Num51">
    <w:name w:val="WW8Num51"/>
    <w:basedOn w:val="a4"/>
    <w:qFormat/>
    <w:rsid w:val="00825424"/>
  </w:style>
  <w:style w:type="numbering" w:customStyle="1" w:styleId="WW8Num131">
    <w:name w:val="WW8Num131"/>
    <w:basedOn w:val="a4"/>
    <w:qFormat/>
    <w:rsid w:val="00825424"/>
  </w:style>
  <w:style w:type="numbering" w:customStyle="1" w:styleId="WW8Num391">
    <w:name w:val="WW8Num391"/>
    <w:basedOn w:val="a4"/>
    <w:qFormat/>
    <w:rsid w:val="00825424"/>
  </w:style>
  <w:style w:type="numbering" w:customStyle="1" w:styleId="WWOutlineListStyle1">
    <w:name w:val="WW_OutlineListStyle1"/>
    <w:basedOn w:val="a4"/>
    <w:qFormat/>
    <w:rsid w:val="00825424"/>
  </w:style>
  <w:style w:type="numbering" w:customStyle="1" w:styleId="WW8Num101">
    <w:name w:val="WW8Num101"/>
    <w:basedOn w:val="a4"/>
    <w:qFormat/>
    <w:rsid w:val="00825424"/>
  </w:style>
  <w:style w:type="numbering" w:customStyle="1" w:styleId="WW8Num151">
    <w:name w:val="WW8Num151"/>
    <w:basedOn w:val="a4"/>
    <w:qFormat/>
    <w:rsid w:val="00825424"/>
  </w:style>
  <w:style w:type="numbering" w:customStyle="1" w:styleId="WW8Num171">
    <w:name w:val="WW8Num171"/>
    <w:basedOn w:val="a4"/>
    <w:qFormat/>
    <w:rsid w:val="00825424"/>
  </w:style>
  <w:style w:type="numbering" w:customStyle="1" w:styleId="WW8Num211">
    <w:name w:val="WW8Num211"/>
    <w:basedOn w:val="a4"/>
    <w:qFormat/>
    <w:rsid w:val="00825424"/>
  </w:style>
  <w:style w:type="numbering" w:customStyle="1" w:styleId="2c">
    <w:name w:val="Нет списка2"/>
    <w:next w:val="a4"/>
    <w:qFormat/>
    <w:rsid w:val="00825424"/>
  </w:style>
  <w:style w:type="table" w:customStyle="1" w:styleId="2d">
    <w:name w:val="Сетка таблицы2"/>
    <w:basedOn w:val="a3"/>
    <w:next w:val="af4"/>
    <w:rsid w:val="00825424"/>
    <w:pPr>
      <w:suppressAutoHyphens/>
      <w:spacing w:line="1" w:lineRule="atLeast"/>
      <w:ind w:leftChars="-1" w:left="-1" w:hangingChars="1" w:hanging="1"/>
      <w:textDirection w:val="btLr"/>
      <w:textAlignment w:val="top"/>
      <w:outlineLvl w:val="0"/>
    </w:pPr>
    <w:rPr>
      <w:rFonts w:ascii="Calibri" w:eastAsia="Times New Roman" w:hAnsi="Calibri"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G12">
    <w:name w:val="IG_Таблица 12"/>
    <w:basedOn w:val="af4"/>
    <w:rsid w:val="00825424"/>
    <w:pPr>
      <w:suppressAutoHyphens/>
      <w:spacing w:line="1" w:lineRule="atLeast"/>
      <w:ind w:leftChars="-1" w:left="-1" w:hangingChars="1" w:hanging="1"/>
      <w:jc w:val="both"/>
      <w:textDirection w:val="btLr"/>
      <w:textAlignment w:val="top"/>
      <w:outlineLvl w:val="0"/>
    </w:pPr>
    <w:rPr>
      <w:rFonts w:ascii="Calibri" w:eastAsia="Times New Roman" w:hAnsi="Calibri" w:cs="Times New Roman"/>
      <w:position w:val="-1"/>
      <w:sz w:val="16"/>
      <w:szCs w:val="20"/>
    </w:rPr>
    <w:tblPr>
      <w:tblBorders>
        <w:top w:val="single" w:sz="6" w:space="0" w:color="808080"/>
        <w:left w:val="single" w:sz="6" w:space="0" w:color="808080"/>
        <w:bottom w:val="single" w:sz="6" w:space="0" w:color="808080"/>
        <w:right w:val="single" w:sz="6" w:space="0" w:color="808080"/>
        <w:insideH w:val="dotted" w:sz="8" w:space="0" w:color="808080"/>
        <w:insideV w:val="dotted" w:sz="8" w:space="0" w:color="808080"/>
      </w:tblBorders>
      <w:tblCellMar>
        <w:top w:w="113" w:type="dxa"/>
        <w:bottom w:w="57" w:type="dxa"/>
      </w:tblCellMar>
    </w:tblPr>
  </w:style>
  <w:style w:type="numbering" w:customStyle="1" w:styleId="WW8Num52">
    <w:name w:val="WW8Num52"/>
    <w:basedOn w:val="a4"/>
    <w:qFormat/>
    <w:rsid w:val="00825424"/>
  </w:style>
  <w:style w:type="numbering" w:customStyle="1" w:styleId="WW8Num132">
    <w:name w:val="WW8Num132"/>
    <w:basedOn w:val="a4"/>
    <w:qFormat/>
    <w:rsid w:val="00825424"/>
  </w:style>
  <w:style w:type="numbering" w:customStyle="1" w:styleId="WW8Num392">
    <w:name w:val="WW8Num392"/>
    <w:basedOn w:val="a4"/>
    <w:qFormat/>
    <w:rsid w:val="00825424"/>
  </w:style>
  <w:style w:type="numbering" w:customStyle="1" w:styleId="WWOutlineListStyle2">
    <w:name w:val="WW_OutlineListStyle2"/>
    <w:basedOn w:val="a4"/>
    <w:qFormat/>
    <w:rsid w:val="00825424"/>
  </w:style>
  <w:style w:type="numbering" w:customStyle="1" w:styleId="WW8Num102">
    <w:name w:val="WW8Num102"/>
    <w:basedOn w:val="a4"/>
    <w:qFormat/>
    <w:rsid w:val="00825424"/>
  </w:style>
  <w:style w:type="numbering" w:customStyle="1" w:styleId="WW8Num152">
    <w:name w:val="WW8Num152"/>
    <w:basedOn w:val="a4"/>
    <w:qFormat/>
    <w:rsid w:val="00825424"/>
  </w:style>
  <w:style w:type="numbering" w:customStyle="1" w:styleId="WW8Num172">
    <w:name w:val="WW8Num172"/>
    <w:basedOn w:val="a4"/>
    <w:qFormat/>
    <w:rsid w:val="00825424"/>
  </w:style>
  <w:style w:type="numbering" w:customStyle="1" w:styleId="WW8Num212">
    <w:name w:val="WW8Num212"/>
    <w:basedOn w:val="a4"/>
    <w:qFormat/>
    <w:rsid w:val="00825424"/>
  </w:style>
  <w:style w:type="numbering" w:customStyle="1" w:styleId="3a">
    <w:name w:val="Нет списка3"/>
    <w:next w:val="a4"/>
    <w:qFormat/>
    <w:rsid w:val="00825424"/>
  </w:style>
  <w:style w:type="table" w:customStyle="1" w:styleId="3b">
    <w:name w:val="Сетка таблицы3"/>
    <w:basedOn w:val="a3"/>
    <w:next w:val="af4"/>
    <w:rsid w:val="00825424"/>
    <w:pPr>
      <w:suppressAutoHyphens/>
      <w:spacing w:line="1" w:lineRule="atLeast"/>
      <w:ind w:leftChars="-1" w:left="-1" w:hangingChars="1" w:hanging="1"/>
      <w:textDirection w:val="btLr"/>
      <w:textAlignment w:val="top"/>
      <w:outlineLvl w:val="0"/>
    </w:pPr>
    <w:rPr>
      <w:rFonts w:ascii="Calibri" w:eastAsia="Times New Roman" w:hAnsi="Calibri"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G13">
    <w:name w:val="IG_Таблица 13"/>
    <w:basedOn w:val="af4"/>
    <w:rsid w:val="00825424"/>
    <w:pPr>
      <w:suppressAutoHyphens/>
      <w:spacing w:line="1" w:lineRule="atLeast"/>
      <w:ind w:leftChars="-1" w:left="-1" w:hangingChars="1" w:hanging="1"/>
      <w:jc w:val="both"/>
      <w:textDirection w:val="btLr"/>
      <w:textAlignment w:val="top"/>
      <w:outlineLvl w:val="0"/>
    </w:pPr>
    <w:rPr>
      <w:rFonts w:ascii="Calibri" w:eastAsia="Times New Roman" w:hAnsi="Calibri" w:cs="Times New Roman"/>
      <w:position w:val="-1"/>
      <w:sz w:val="16"/>
      <w:szCs w:val="20"/>
    </w:rPr>
    <w:tblPr>
      <w:tblBorders>
        <w:top w:val="single" w:sz="6" w:space="0" w:color="808080"/>
        <w:left w:val="single" w:sz="6" w:space="0" w:color="808080"/>
        <w:bottom w:val="single" w:sz="6" w:space="0" w:color="808080"/>
        <w:right w:val="single" w:sz="6" w:space="0" w:color="808080"/>
        <w:insideH w:val="dotted" w:sz="8" w:space="0" w:color="808080"/>
        <w:insideV w:val="dotted" w:sz="8" w:space="0" w:color="808080"/>
      </w:tblBorders>
      <w:tblCellMar>
        <w:top w:w="113" w:type="dxa"/>
        <w:bottom w:w="57" w:type="dxa"/>
      </w:tblCellMar>
    </w:tblPr>
  </w:style>
  <w:style w:type="numbering" w:customStyle="1" w:styleId="WW8Num53">
    <w:name w:val="WW8Num53"/>
    <w:basedOn w:val="a4"/>
    <w:qFormat/>
    <w:rsid w:val="00825424"/>
  </w:style>
  <w:style w:type="numbering" w:customStyle="1" w:styleId="WW8Num133">
    <w:name w:val="WW8Num133"/>
    <w:basedOn w:val="a4"/>
    <w:qFormat/>
    <w:rsid w:val="00825424"/>
  </w:style>
  <w:style w:type="numbering" w:customStyle="1" w:styleId="WW8Num393">
    <w:name w:val="WW8Num393"/>
    <w:basedOn w:val="a4"/>
    <w:qFormat/>
    <w:rsid w:val="00825424"/>
  </w:style>
  <w:style w:type="numbering" w:customStyle="1" w:styleId="WWOutlineListStyle3">
    <w:name w:val="WW_OutlineListStyle3"/>
    <w:basedOn w:val="a4"/>
    <w:qFormat/>
    <w:rsid w:val="00825424"/>
  </w:style>
  <w:style w:type="numbering" w:customStyle="1" w:styleId="WW8Num103">
    <w:name w:val="WW8Num103"/>
    <w:basedOn w:val="a4"/>
    <w:qFormat/>
    <w:rsid w:val="00825424"/>
  </w:style>
  <w:style w:type="numbering" w:customStyle="1" w:styleId="WW8Num153">
    <w:name w:val="WW8Num153"/>
    <w:basedOn w:val="a4"/>
    <w:qFormat/>
    <w:rsid w:val="00825424"/>
  </w:style>
  <w:style w:type="numbering" w:customStyle="1" w:styleId="WW8Num173">
    <w:name w:val="WW8Num173"/>
    <w:basedOn w:val="a4"/>
    <w:qFormat/>
    <w:rsid w:val="00825424"/>
  </w:style>
  <w:style w:type="numbering" w:customStyle="1" w:styleId="WW8Num213">
    <w:name w:val="WW8Num213"/>
    <w:basedOn w:val="a4"/>
    <w:qFormat/>
    <w:rsid w:val="00825424"/>
  </w:style>
  <w:style w:type="table" w:customStyle="1" w:styleId="63">
    <w:name w:val="Сетка таблицы6"/>
    <w:basedOn w:val="a3"/>
    <w:next w:val="af4"/>
    <w:rsid w:val="00825424"/>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1"/>
    <w:uiPriority w:val="99"/>
    <w:qFormat/>
    <w:rsid w:val="00825424"/>
    <w:rPr>
      <w:sz w:val="24"/>
      <w:szCs w:val="24"/>
    </w:rPr>
  </w:style>
  <w:style w:type="character" w:customStyle="1" w:styleId="FootnoteReferencefrUsedbyWordforHelpfootnotesymbols">
    <w:name w:val="Footnote Reference;fr;Used by Word for Help footnote symbols"/>
    <w:qFormat/>
    <w:rsid w:val="00825424"/>
    <w:rPr>
      <w:rFonts w:ascii="Times New Roman" w:hAnsi="Times New Roman" w:cs="Times New Roman"/>
      <w:w w:val="100"/>
      <w:position w:val="-1"/>
      <w:effect w:val="none"/>
      <w:vertAlign w:val="superscript"/>
      <w:cs w:val="0"/>
      <w:em w:val="none"/>
    </w:rPr>
  </w:style>
  <w:style w:type="paragraph" w:customStyle="1" w:styleId="affff">
    <w:name w:val="_Основной с красной строки"/>
    <w:basedOn w:val="a1"/>
    <w:qFormat/>
    <w:rsid w:val="00825424"/>
    <w:pPr>
      <w:spacing w:line="360" w:lineRule="atLeast"/>
      <w:ind w:firstLine="709"/>
      <w:jc w:val="both"/>
    </w:pPr>
    <w:rPr>
      <w:sz w:val="24"/>
      <w:szCs w:val="24"/>
    </w:rPr>
  </w:style>
  <w:style w:type="character" w:customStyle="1" w:styleId="affff0">
    <w:name w:val="_Основной с красной строки Знак"/>
    <w:qFormat/>
    <w:rsid w:val="00825424"/>
    <w:rPr>
      <w:w w:val="100"/>
      <w:position w:val="-1"/>
      <w:sz w:val="24"/>
      <w:szCs w:val="24"/>
      <w:effect w:val="none"/>
      <w:vertAlign w:val="baseline"/>
      <w:cs w:val="0"/>
      <w:em w:val="none"/>
    </w:rPr>
  </w:style>
  <w:style w:type="table" w:customStyle="1" w:styleId="TableNormal2">
    <w:name w:val="Table Normal2"/>
    <w:next w:val="TableNormal1"/>
    <w:qFormat/>
    <w:rsid w:val="0082542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tblPr>
      <w:tblInd w:w="0" w:type="dxa"/>
      <w:tblCellMar>
        <w:top w:w="0" w:type="dxa"/>
        <w:left w:w="108" w:type="dxa"/>
        <w:bottom w:w="0" w:type="dxa"/>
        <w:right w:w="108" w:type="dxa"/>
      </w:tblCellMar>
    </w:tblPr>
  </w:style>
  <w:style w:type="paragraph" w:customStyle="1" w:styleId="CommentText1">
    <w:name w:val="Comment Text1"/>
    <w:basedOn w:val="a1"/>
    <w:qFormat/>
    <w:rsid w:val="00825424"/>
  </w:style>
  <w:style w:type="character" w:customStyle="1" w:styleId="CommentReference1">
    <w:name w:val="Comment Reference1"/>
    <w:qFormat/>
    <w:rsid w:val="00825424"/>
    <w:rPr>
      <w:w w:val="100"/>
      <w:position w:val="-1"/>
      <w:sz w:val="16"/>
      <w:szCs w:val="16"/>
      <w:effect w:val="none"/>
      <w:vertAlign w:val="baseline"/>
      <w:cs w:val="0"/>
      <w:em w:val="none"/>
    </w:rPr>
  </w:style>
  <w:style w:type="paragraph" w:customStyle="1" w:styleId="CommentSubject1">
    <w:name w:val="Comment Subject1"/>
    <w:basedOn w:val="CommentText1"/>
    <w:next w:val="CommentText1"/>
    <w:qFormat/>
    <w:rsid w:val="00825424"/>
    <w:rPr>
      <w:b/>
      <w:bCs/>
    </w:rPr>
  </w:style>
  <w:style w:type="character" w:customStyle="1" w:styleId="CommentSubjectChar1">
    <w:name w:val="Comment Subject Char1"/>
    <w:uiPriority w:val="99"/>
    <w:semiHidden/>
    <w:qFormat/>
    <w:rsid w:val="00825424"/>
    <w:rPr>
      <w:b/>
      <w:bCs/>
      <w:position w:val="-1"/>
    </w:rPr>
  </w:style>
  <w:style w:type="paragraph" w:styleId="affff1">
    <w:name w:val="Plain Text"/>
    <w:basedOn w:val="a1"/>
    <w:link w:val="affff2"/>
    <w:uiPriority w:val="99"/>
    <w:unhideWhenUsed/>
    <w:qFormat/>
    <w:rsid w:val="00586C60"/>
    <w:pPr>
      <w:suppressAutoHyphens w:val="0"/>
      <w:spacing w:line="240" w:lineRule="auto"/>
      <w:ind w:leftChars="0" w:left="0" w:firstLineChars="0" w:firstLine="0"/>
      <w:textDirection w:val="lrTb"/>
      <w:textAlignment w:val="auto"/>
      <w:outlineLvl w:val="9"/>
    </w:pPr>
    <w:rPr>
      <w:rFonts w:ascii="Calibri" w:eastAsiaTheme="minorHAnsi" w:hAnsi="Calibri" w:cstheme="minorBidi"/>
      <w:position w:val="0"/>
      <w:sz w:val="22"/>
      <w:szCs w:val="21"/>
      <w:lang w:eastAsia="en-US"/>
    </w:rPr>
  </w:style>
  <w:style w:type="character" w:customStyle="1" w:styleId="affff2">
    <w:name w:val="Текст Знак"/>
    <w:basedOn w:val="a2"/>
    <w:link w:val="affff1"/>
    <w:uiPriority w:val="99"/>
    <w:qFormat/>
    <w:rsid w:val="00586C60"/>
    <w:rPr>
      <w:rFonts w:ascii="Calibri" w:hAnsi="Calibri"/>
      <w:sz w:val="22"/>
      <w:szCs w:val="21"/>
      <w:lang w:val="ru-RU"/>
    </w:rPr>
  </w:style>
  <w:style w:type="character" w:customStyle="1" w:styleId="Heading1Char">
    <w:name w:val="Heading 1 Char"/>
    <w:basedOn w:val="a2"/>
    <w:uiPriority w:val="9"/>
    <w:qFormat/>
    <w:rsid w:val="00F421FF"/>
    <w:rPr>
      <w:rFonts w:ascii="Arial" w:eastAsia="Arial" w:hAnsi="Arial" w:cs="Arial"/>
      <w:sz w:val="40"/>
      <w:szCs w:val="40"/>
    </w:rPr>
  </w:style>
  <w:style w:type="character" w:customStyle="1" w:styleId="Heading2Char">
    <w:name w:val="Heading 2 Char"/>
    <w:basedOn w:val="a2"/>
    <w:uiPriority w:val="9"/>
    <w:qFormat/>
    <w:rsid w:val="00F421FF"/>
    <w:rPr>
      <w:rFonts w:ascii="Arial" w:eastAsia="Arial" w:hAnsi="Arial" w:cs="Arial"/>
      <w:sz w:val="34"/>
    </w:rPr>
  </w:style>
  <w:style w:type="character" w:customStyle="1" w:styleId="Heading3Char">
    <w:name w:val="Heading 3 Char"/>
    <w:basedOn w:val="a2"/>
    <w:uiPriority w:val="9"/>
    <w:qFormat/>
    <w:rsid w:val="00F421FF"/>
    <w:rPr>
      <w:rFonts w:ascii="Arial" w:eastAsia="Arial" w:hAnsi="Arial" w:cs="Arial"/>
      <w:sz w:val="30"/>
      <w:szCs w:val="30"/>
    </w:rPr>
  </w:style>
  <w:style w:type="character" w:customStyle="1" w:styleId="Heading4Char">
    <w:name w:val="Heading 4 Char"/>
    <w:basedOn w:val="a2"/>
    <w:uiPriority w:val="9"/>
    <w:qFormat/>
    <w:rsid w:val="00F421FF"/>
    <w:rPr>
      <w:rFonts w:ascii="Arial" w:eastAsia="Arial" w:hAnsi="Arial" w:cs="Arial"/>
      <w:b/>
      <w:bCs/>
      <w:sz w:val="26"/>
      <w:szCs w:val="26"/>
    </w:rPr>
  </w:style>
  <w:style w:type="character" w:customStyle="1" w:styleId="Heading5Char">
    <w:name w:val="Heading 5 Char"/>
    <w:basedOn w:val="a2"/>
    <w:uiPriority w:val="9"/>
    <w:qFormat/>
    <w:rsid w:val="00F421FF"/>
    <w:rPr>
      <w:rFonts w:ascii="Arial" w:eastAsia="Arial" w:hAnsi="Arial" w:cs="Arial"/>
      <w:b/>
      <w:bCs/>
      <w:sz w:val="24"/>
      <w:szCs w:val="24"/>
    </w:rPr>
  </w:style>
  <w:style w:type="character" w:customStyle="1" w:styleId="Heading6Char">
    <w:name w:val="Heading 6 Char"/>
    <w:basedOn w:val="a2"/>
    <w:uiPriority w:val="9"/>
    <w:qFormat/>
    <w:rsid w:val="00F421FF"/>
    <w:rPr>
      <w:rFonts w:ascii="Arial" w:eastAsia="Arial" w:hAnsi="Arial" w:cs="Arial"/>
      <w:b/>
      <w:bCs/>
      <w:sz w:val="22"/>
      <w:szCs w:val="22"/>
    </w:rPr>
  </w:style>
  <w:style w:type="character" w:customStyle="1" w:styleId="Heading7Char">
    <w:name w:val="Heading 7 Char"/>
    <w:basedOn w:val="a2"/>
    <w:uiPriority w:val="9"/>
    <w:qFormat/>
    <w:rsid w:val="00F421FF"/>
    <w:rPr>
      <w:rFonts w:ascii="Arial" w:eastAsia="Arial" w:hAnsi="Arial" w:cs="Arial"/>
      <w:b/>
      <w:bCs/>
      <w:i/>
      <w:iCs/>
      <w:sz w:val="22"/>
      <w:szCs w:val="22"/>
    </w:rPr>
  </w:style>
  <w:style w:type="character" w:customStyle="1" w:styleId="Heading8Char">
    <w:name w:val="Heading 8 Char"/>
    <w:basedOn w:val="a2"/>
    <w:uiPriority w:val="9"/>
    <w:qFormat/>
    <w:rsid w:val="00F421FF"/>
    <w:rPr>
      <w:rFonts w:ascii="Arial" w:eastAsia="Arial" w:hAnsi="Arial" w:cs="Arial"/>
      <w:i/>
      <w:iCs/>
      <w:sz w:val="22"/>
      <w:szCs w:val="22"/>
    </w:rPr>
  </w:style>
  <w:style w:type="character" w:customStyle="1" w:styleId="Heading9Char">
    <w:name w:val="Heading 9 Char"/>
    <w:basedOn w:val="a2"/>
    <w:uiPriority w:val="9"/>
    <w:qFormat/>
    <w:rsid w:val="00F421FF"/>
    <w:rPr>
      <w:rFonts w:ascii="Arial" w:eastAsia="Arial" w:hAnsi="Arial" w:cs="Arial"/>
      <w:i/>
      <w:iCs/>
      <w:sz w:val="21"/>
      <w:szCs w:val="21"/>
    </w:rPr>
  </w:style>
  <w:style w:type="character" w:customStyle="1" w:styleId="FooterChar">
    <w:name w:val="Footer Char"/>
    <w:basedOn w:val="a2"/>
    <w:uiPriority w:val="99"/>
    <w:qFormat/>
    <w:rsid w:val="00F421FF"/>
  </w:style>
  <w:style w:type="table" w:customStyle="1" w:styleId="TableGridLight1">
    <w:name w:val="Table Grid Light1"/>
    <w:basedOn w:val="a3"/>
    <w:uiPriority w:val="59"/>
    <w:rsid w:val="00F421FF"/>
    <w:pPr>
      <w:jc w:val="center"/>
    </w:pPr>
    <w:rPr>
      <w:rFonts w:ascii="Times New Roman" w:hAnsi="Times New Roman"/>
      <w:sz w:val="28"/>
      <w:szCs w:val="28"/>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3"/>
    <w:uiPriority w:val="59"/>
    <w:rsid w:val="00F421FF"/>
    <w:pPr>
      <w:jc w:val="center"/>
    </w:pPr>
    <w:rPr>
      <w:rFonts w:ascii="Times New Roman" w:hAnsi="Times New Roman"/>
      <w:sz w:val="28"/>
      <w:szCs w:val="28"/>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5">
    <w:name w:val="Таблица простая 21"/>
    <w:basedOn w:val="a3"/>
    <w:uiPriority w:val="59"/>
    <w:rsid w:val="00F421FF"/>
    <w:pPr>
      <w:jc w:val="center"/>
    </w:pPr>
    <w:rPr>
      <w:rFonts w:ascii="Times New Roman" w:hAnsi="Times New Roman"/>
      <w:sz w:val="28"/>
      <w:szCs w:val="28"/>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2">
    <w:name w:val="Таблица простая 4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2">
    <w:name w:val="Таблица простая 5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1">
    <w:name w:val="Grid Table 2 - Accent 1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1">
    <w:name w:val="Grid Table 2 - Accent 2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1">
    <w:name w:val="Grid Table 2 - Accent 3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1">
    <w:name w:val="Grid Table 2 - Accent 4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1">
    <w:name w:val="Grid Table 2 - Accent 5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1">
    <w:name w:val="Grid Table 2 - Accent 6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1">
    <w:name w:val="Grid Table 3 - Accent 1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1">
    <w:name w:val="Grid Table 3 - Accent 2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1">
    <w:name w:val="Grid Table 3 - Accent 3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1">
    <w:name w:val="Grid Table 3 - Accent 4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1">
    <w:name w:val="Grid Table 3 - Accent 5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1">
    <w:name w:val="Grid Table 3 - Accent 6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3"/>
    <w:uiPriority w:val="59"/>
    <w:rsid w:val="00F421FF"/>
    <w:pPr>
      <w:jc w:val="center"/>
    </w:pPr>
    <w:rPr>
      <w:rFonts w:ascii="Times New Roman" w:hAnsi="Times New Roman"/>
      <w:sz w:val="28"/>
      <w:szCs w:val="28"/>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1">
    <w:name w:val="Grid Table 4 - Accent 11"/>
    <w:basedOn w:val="a3"/>
    <w:uiPriority w:val="59"/>
    <w:rsid w:val="00F421FF"/>
    <w:pPr>
      <w:jc w:val="center"/>
    </w:pPr>
    <w:rPr>
      <w:rFonts w:ascii="Times New Roman" w:hAnsi="Times New Roman"/>
      <w:sz w:val="28"/>
      <w:szCs w:val="28"/>
      <w:lang w:val="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1">
    <w:name w:val="Grid Table 4 - Accent 21"/>
    <w:basedOn w:val="a3"/>
    <w:uiPriority w:val="59"/>
    <w:rsid w:val="00F421FF"/>
    <w:pPr>
      <w:jc w:val="center"/>
    </w:pPr>
    <w:rPr>
      <w:rFonts w:ascii="Times New Roman" w:hAnsi="Times New Roman"/>
      <w:sz w:val="28"/>
      <w:szCs w:val="28"/>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1">
    <w:name w:val="Grid Table 4 - Accent 31"/>
    <w:basedOn w:val="a3"/>
    <w:uiPriority w:val="59"/>
    <w:rsid w:val="00F421FF"/>
    <w:pPr>
      <w:jc w:val="center"/>
    </w:pPr>
    <w:rPr>
      <w:rFonts w:ascii="Times New Roman" w:hAnsi="Times New Roman"/>
      <w:sz w:val="28"/>
      <w:szCs w:val="28"/>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1">
    <w:name w:val="Grid Table 4 - Accent 41"/>
    <w:basedOn w:val="a3"/>
    <w:uiPriority w:val="59"/>
    <w:rsid w:val="00F421FF"/>
    <w:pPr>
      <w:jc w:val="center"/>
    </w:pPr>
    <w:rPr>
      <w:rFonts w:ascii="Times New Roman" w:hAnsi="Times New Roman"/>
      <w:sz w:val="28"/>
      <w:szCs w:val="28"/>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1">
    <w:name w:val="Grid Table 4 - Accent 51"/>
    <w:basedOn w:val="a3"/>
    <w:uiPriority w:val="59"/>
    <w:rsid w:val="00F421FF"/>
    <w:pPr>
      <w:jc w:val="center"/>
    </w:pPr>
    <w:rPr>
      <w:rFonts w:ascii="Times New Roman" w:hAnsi="Times New Roman"/>
      <w:sz w:val="28"/>
      <w:szCs w:val="28"/>
      <w:lang w:val="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1">
    <w:name w:val="Grid Table 4 - Accent 61"/>
    <w:basedOn w:val="a3"/>
    <w:uiPriority w:val="59"/>
    <w:rsid w:val="00F421FF"/>
    <w:pPr>
      <w:jc w:val="center"/>
    </w:pPr>
    <w:rPr>
      <w:rFonts w:ascii="Times New Roman" w:hAnsi="Times New Roman"/>
      <w:sz w:val="28"/>
      <w:szCs w:val="28"/>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1">
    <w:name w:val="Grid Table 5 Dark - Accent 2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1">
    <w:name w:val="Grid Table 5 Dark - Accent 3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1">
    <w:name w:val="Grid Table 5 Dark - Accent 5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1">
    <w:name w:val="Grid Table 5 Dark - Accent 6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3"/>
    <w:uiPriority w:val="99"/>
    <w:rsid w:val="00F421FF"/>
    <w:pPr>
      <w:jc w:val="center"/>
    </w:pPr>
    <w:rPr>
      <w:rFonts w:ascii="Times New Roman" w:hAnsi="Times New Roman"/>
      <w:sz w:val="28"/>
      <w:szCs w:val="28"/>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1">
    <w:name w:val="List Table 1 Light - Accent 1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1">
    <w:name w:val="List Table 1 Light - Accent 2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1">
    <w:name w:val="List Table 1 Light - Accent 3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1">
    <w:name w:val="List Table 1 Light - Accent 4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1">
    <w:name w:val="List Table 1 Light - Accent 5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1">
    <w:name w:val="List Table 1 Light - Accent 61"/>
    <w:basedOn w:val="a3"/>
    <w:uiPriority w:val="99"/>
    <w:rsid w:val="00F421FF"/>
    <w:pPr>
      <w:jc w:val="center"/>
    </w:pPr>
    <w:rPr>
      <w:rFonts w:ascii="Times New Roman" w:hAnsi="Times New Roman"/>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1">
    <w:name w:val="List Table 2 - Accent 1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1">
    <w:name w:val="List Table 2 - Accent 2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1">
    <w:name w:val="List Table 2 - Accent 3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1">
    <w:name w:val="List Table 2 - Accent 4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1">
    <w:name w:val="List Table 2 - Accent 5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1">
    <w:name w:val="List Table 2 - Accent 6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1">
    <w:name w:val="List Table 4 - Accent 1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1">
    <w:name w:val="List Table 4 - Accent 2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1">
    <w:name w:val="List Table 4 - Accent 3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1">
    <w:name w:val="List Table 4 - Accent 4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1">
    <w:name w:val="List Table 4 - Accent 5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1">
    <w:name w:val="List Table 4 - Accent 6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3"/>
    <w:uiPriority w:val="99"/>
    <w:rsid w:val="00F421FF"/>
    <w:pPr>
      <w:jc w:val="center"/>
    </w:pPr>
    <w:rPr>
      <w:rFonts w:ascii="Times New Roman" w:hAnsi="Times New Roman"/>
      <w:sz w:val="28"/>
      <w:szCs w:val="28"/>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1">
    <w:name w:val="List Table 5 Dark - Accent 11"/>
    <w:basedOn w:val="a3"/>
    <w:uiPriority w:val="99"/>
    <w:rsid w:val="00F421FF"/>
    <w:pPr>
      <w:jc w:val="center"/>
    </w:pPr>
    <w:rPr>
      <w:rFonts w:ascii="Times New Roman" w:hAnsi="Times New Roman"/>
      <w:sz w:val="28"/>
      <w:szCs w:val="28"/>
      <w:lang w:val="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1">
    <w:name w:val="List Table 5 Dark - Accent 21"/>
    <w:basedOn w:val="a3"/>
    <w:uiPriority w:val="99"/>
    <w:rsid w:val="00F421FF"/>
    <w:pPr>
      <w:jc w:val="center"/>
    </w:pPr>
    <w:rPr>
      <w:rFonts w:ascii="Times New Roman" w:hAnsi="Times New Roman"/>
      <w:sz w:val="28"/>
      <w:szCs w:val="28"/>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1">
    <w:name w:val="List Table 5 Dark - Accent 31"/>
    <w:basedOn w:val="a3"/>
    <w:uiPriority w:val="99"/>
    <w:rsid w:val="00F421FF"/>
    <w:pPr>
      <w:jc w:val="center"/>
    </w:pPr>
    <w:rPr>
      <w:rFonts w:ascii="Times New Roman" w:hAnsi="Times New Roman"/>
      <w:sz w:val="28"/>
      <w:szCs w:val="28"/>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1">
    <w:name w:val="List Table 5 Dark - Accent 41"/>
    <w:basedOn w:val="a3"/>
    <w:uiPriority w:val="99"/>
    <w:rsid w:val="00F421FF"/>
    <w:pPr>
      <w:jc w:val="center"/>
    </w:pPr>
    <w:rPr>
      <w:rFonts w:ascii="Times New Roman" w:hAnsi="Times New Roman"/>
      <w:sz w:val="28"/>
      <w:szCs w:val="28"/>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1">
    <w:name w:val="List Table 5 Dark - Accent 51"/>
    <w:basedOn w:val="a3"/>
    <w:uiPriority w:val="99"/>
    <w:rsid w:val="00F421FF"/>
    <w:pPr>
      <w:jc w:val="center"/>
    </w:pPr>
    <w:rPr>
      <w:rFonts w:ascii="Times New Roman" w:hAnsi="Times New Roman"/>
      <w:sz w:val="28"/>
      <w:szCs w:val="28"/>
      <w:lang w:val="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1">
    <w:name w:val="List Table 5 Dark - Accent 61"/>
    <w:basedOn w:val="a3"/>
    <w:uiPriority w:val="99"/>
    <w:rsid w:val="00F421FF"/>
    <w:pPr>
      <w:jc w:val="center"/>
    </w:pPr>
    <w:rPr>
      <w:rFonts w:ascii="Times New Roman" w:hAnsi="Times New Roman"/>
      <w:sz w:val="28"/>
      <w:szCs w:val="28"/>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1">
    <w:name w:val="List Table 6 Colorful - Accent 1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F421FF"/>
    <w:pPr>
      <w:jc w:val="center"/>
    </w:pPr>
    <w:rPr>
      <w:rFonts w:ascii="Times New Roman" w:hAnsi="Times New Roman"/>
      <w:sz w:val="28"/>
      <w:szCs w:val="28"/>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3"/>
    <w:uiPriority w:val="99"/>
    <w:rsid w:val="00F421FF"/>
    <w:pPr>
      <w:jc w:val="center"/>
    </w:pPr>
    <w:rPr>
      <w:rFonts w:ascii="Times New Roman" w:hAnsi="Times New Roman"/>
      <w:sz w:val="28"/>
      <w:szCs w:val="28"/>
      <w:lang w:val="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3"/>
    <w:uiPriority w:val="99"/>
    <w:rsid w:val="00F421FF"/>
    <w:pPr>
      <w:jc w:val="center"/>
    </w:pPr>
    <w:rPr>
      <w:rFonts w:ascii="Times New Roman" w:hAnsi="Times New Roman"/>
      <w:sz w:val="28"/>
      <w:szCs w:val="28"/>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3"/>
    <w:uiPriority w:val="99"/>
    <w:rsid w:val="00F421FF"/>
    <w:pPr>
      <w:jc w:val="center"/>
    </w:pPr>
    <w:rPr>
      <w:rFonts w:ascii="Times New Roman" w:hAnsi="Times New Roman"/>
      <w:sz w:val="28"/>
      <w:szCs w:val="28"/>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3"/>
    <w:uiPriority w:val="99"/>
    <w:rsid w:val="00F421FF"/>
    <w:pPr>
      <w:jc w:val="center"/>
    </w:pPr>
    <w:rPr>
      <w:rFonts w:ascii="Times New Roman" w:hAnsi="Times New Roman"/>
      <w:sz w:val="28"/>
      <w:szCs w:val="28"/>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3"/>
    <w:uiPriority w:val="99"/>
    <w:rsid w:val="00F421FF"/>
    <w:pPr>
      <w:jc w:val="center"/>
    </w:pPr>
    <w:rPr>
      <w:rFonts w:ascii="Times New Roman" w:hAnsi="Times New Roman"/>
      <w:sz w:val="28"/>
      <w:szCs w:val="28"/>
      <w:lang w:val="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3"/>
    <w:uiPriority w:val="99"/>
    <w:rsid w:val="00F421FF"/>
    <w:pPr>
      <w:jc w:val="center"/>
    </w:pPr>
    <w:rPr>
      <w:rFonts w:ascii="Times New Roman" w:hAnsi="Times New Roman"/>
      <w:sz w:val="28"/>
      <w:szCs w:val="28"/>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F421FF"/>
    <w:pPr>
      <w:jc w:val="center"/>
    </w:pPr>
    <w:rPr>
      <w:rFonts w:ascii="Times New Roman" w:hAnsi="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F421FF"/>
    <w:pPr>
      <w:jc w:val="center"/>
    </w:pPr>
    <w:rPr>
      <w:rFonts w:ascii="Times New Roman" w:hAnsi="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3"/>
    <w:uiPriority w:val="99"/>
    <w:rsid w:val="00F421FF"/>
    <w:pPr>
      <w:jc w:val="center"/>
    </w:pPr>
    <w:rPr>
      <w:rFonts w:ascii="Times New Roman" w:hAnsi="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3"/>
    <w:uiPriority w:val="99"/>
    <w:rsid w:val="00F421FF"/>
    <w:pPr>
      <w:jc w:val="center"/>
    </w:pPr>
    <w:rPr>
      <w:rFonts w:ascii="Times New Roman" w:hAnsi="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3"/>
    <w:uiPriority w:val="99"/>
    <w:rsid w:val="00F421FF"/>
    <w:pPr>
      <w:jc w:val="center"/>
    </w:pPr>
    <w:rPr>
      <w:rFonts w:ascii="Times New Roman" w:hAnsi="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3"/>
    <w:uiPriority w:val="99"/>
    <w:rsid w:val="00F421FF"/>
    <w:pPr>
      <w:jc w:val="center"/>
    </w:pPr>
    <w:rPr>
      <w:rFonts w:ascii="Times New Roman" w:hAnsi="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3"/>
    <w:uiPriority w:val="99"/>
    <w:rsid w:val="00F421FF"/>
    <w:pPr>
      <w:jc w:val="center"/>
    </w:pPr>
    <w:rPr>
      <w:rFonts w:ascii="Times New Roman" w:hAnsi="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3"/>
    <w:uiPriority w:val="99"/>
    <w:rsid w:val="00F421FF"/>
    <w:pPr>
      <w:jc w:val="center"/>
    </w:pPr>
    <w:rPr>
      <w:rFonts w:ascii="Times New Roman" w:hAnsi="Times New Roman"/>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F421FF"/>
    <w:pPr>
      <w:jc w:val="center"/>
    </w:pPr>
    <w:rPr>
      <w:rFonts w:ascii="Times New Roman" w:hAnsi="Times New Roman"/>
      <w:color w:val="404040"/>
      <w:sz w:val="20"/>
      <w:szCs w:val="2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3"/>
    <w:uiPriority w:val="99"/>
    <w:rsid w:val="00F421FF"/>
    <w:pPr>
      <w:jc w:val="center"/>
    </w:pPr>
    <w:rPr>
      <w:rFonts w:ascii="Times New Roman" w:hAnsi="Times New Roman"/>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3"/>
    <w:uiPriority w:val="99"/>
    <w:rsid w:val="00F421FF"/>
    <w:pPr>
      <w:jc w:val="center"/>
    </w:pPr>
    <w:rPr>
      <w:rFonts w:ascii="Times New Roman" w:hAnsi="Times New Roman"/>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3"/>
    <w:uiPriority w:val="99"/>
    <w:rsid w:val="00F421FF"/>
    <w:pPr>
      <w:jc w:val="center"/>
    </w:pPr>
    <w:rPr>
      <w:rFonts w:ascii="Times New Roman" w:hAnsi="Times New Roman"/>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3"/>
    <w:uiPriority w:val="99"/>
    <w:rsid w:val="00F421FF"/>
    <w:pPr>
      <w:jc w:val="center"/>
    </w:pPr>
    <w:rPr>
      <w:rFonts w:ascii="Times New Roman" w:hAnsi="Times New Roman"/>
      <w:color w:val="404040"/>
      <w:sz w:val="20"/>
      <w:szCs w:val="2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3"/>
    <w:uiPriority w:val="99"/>
    <w:rsid w:val="00F421FF"/>
    <w:pPr>
      <w:jc w:val="center"/>
    </w:pPr>
    <w:rPr>
      <w:rFonts w:ascii="Times New Roman" w:hAnsi="Times New Roman"/>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rsid w:val="00F421FF"/>
    <w:pPr>
      <w:jc w:val="center"/>
    </w:pPr>
    <w:rPr>
      <w:rFonts w:ascii="Times New Roman" w:hAnsi="Times New Roman"/>
      <w:sz w:val="28"/>
      <w:szCs w:val="28"/>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3">
    <w:name w:val="footnote text"/>
    <w:basedOn w:val="a1"/>
    <w:link w:val="affff4"/>
    <w:unhideWhenUsed/>
    <w:rsid w:val="00F421FF"/>
    <w:pPr>
      <w:suppressAutoHyphens w:val="0"/>
      <w:spacing w:after="40" w:line="240" w:lineRule="auto"/>
      <w:ind w:leftChars="0" w:left="0" w:firstLineChars="0" w:firstLine="0"/>
      <w:textDirection w:val="lrTb"/>
      <w:textAlignment w:val="auto"/>
      <w:outlineLvl w:val="9"/>
    </w:pPr>
    <w:rPr>
      <w:position w:val="0"/>
      <w:sz w:val="18"/>
    </w:rPr>
  </w:style>
  <w:style w:type="character" w:customStyle="1" w:styleId="affff4">
    <w:name w:val="Текст сноски Знак"/>
    <w:basedOn w:val="a2"/>
    <w:link w:val="affff3"/>
    <w:uiPriority w:val="99"/>
    <w:qFormat/>
    <w:rsid w:val="00F421FF"/>
    <w:rPr>
      <w:rFonts w:ascii="Times New Roman" w:eastAsia="Times New Roman" w:hAnsi="Times New Roman" w:cs="Times New Roman"/>
      <w:sz w:val="18"/>
      <w:szCs w:val="20"/>
      <w:lang w:val="ru-RU" w:eastAsia="ru-RU"/>
    </w:rPr>
  </w:style>
  <w:style w:type="character" w:styleId="affff5">
    <w:name w:val="footnote reference"/>
    <w:basedOn w:val="a2"/>
    <w:unhideWhenUsed/>
    <w:rsid w:val="00F421FF"/>
    <w:rPr>
      <w:vertAlign w:val="superscript"/>
    </w:rPr>
  </w:style>
  <w:style w:type="paragraph" w:styleId="affff6">
    <w:name w:val="endnote text"/>
    <w:basedOn w:val="a1"/>
    <w:link w:val="affff7"/>
    <w:uiPriority w:val="99"/>
    <w:semiHidden/>
    <w:unhideWhenUsed/>
    <w:rsid w:val="00F421FF"/>
    <w:pPr>
      <w:suppressAutoHyphens w:val="0"/>
      <w:spacing w:line="240" w:lineRule="auto"/>
      <w:ind w:leftChars="0" w:left="0" w:firstLineChars="0" w:firstLine="0"/>
      <w:textDirection w:val="lrTb"/>
      <w:textAlignment w:val="auto"/>
      <w:outlineLvl w:val="9"/>
    </w:pPr>
    <w:rPr>
      <w:position w:val="0"/>
    </w:rPr>
  </w:style>
  <w:style w:type="character" w:customStyle="1" w:styleId="affff7">
    <w:name w:val="Текст концевой сноски Знак"/>
    <w:basedOn w:val="a2"/>
    <w:link w:val="affff6"/>
    <w:uiPriority w:val="99"/>
    <w:qFormat/>
    <w:rsid w:val="00F421FF"/>
    <w:rPr>
      <w:rFonts w:ascii="Times New Roman" w:eastAsia="Times New Roman" w:hAnsi="Times New Roman" w:cs="Times New Roman"/>
      <w:sz w:val="20"/>
      <w:szCs w:val="20"/>
      <w:lang w:val="ru-RU" w:eastAsia="ru-RU"/>
    </w:rPr>
  </w:style>
  <w:style w:type="character" w:styleId="affff8">
    <w:name w:val="endnote reference"/>
    <w:basedOn w:val="a2"/>
    <w:unhideWhenUsed/>
    <w:rsid w:val="00F421FF"/>
    <w:rPr>
      <w:vertAlign w:val="superscript"/>
    </w:rPr>
  </w:style>
  <w:style w:type="paragraph" w:styleId="1ff3">
    <w:name w:val="toc 1"/>
    <w:basedOn w:val="a1"/>
    <w:next w:val="a1"/>
    <w:unhideWhenUsed/>
    <w:rsid w:val="00F421FF"/>
    <w:pPr>
      <w:suppressAutoHyphens w:val="0"/>
      <w:spacing w:after="57" w:line="240" w:lineRule="auto"/>
      <w:ind w:leftChars="0" w:left="0" w:firstLineChars="0" w:firstLine="0"/>
      <w:textDirection w:val="lrTb"/>
      <w:textAlignment w:val="auto"/>
      <w:outlineLvl w:val="9"/>
    </w:pPr>
    <w:rPr>
      <w:position w:val="0"/>
    </w:rPr>
  </w:style>
  <w:style w:type="paragraph" w:styleId="2e">
    <w:name w:val="toc 2"/>
    <w:basedOn w:val="a1"/>
    <w:next w:val="a1"/>
    <w:unhideWhenUsed/>
    <w:rsid w:val="00F421FF"/>
    <w:pPr>
      <w:suppressAutoHyphens w:val="0"/>
      <w:spacing w:after="57" w:line="240" w:lineRule="auto"/>
      <w:ind w:leftChars="0" w:left="283" w:firstLineChars="0" w:firstLine="0"/>
      <w:textDirection w:val="lrTb"/>
      <w:textAlignment w:val="auto"/>
      <w:outlineLvl w:val="9"/>
    </w:pPr>
    <w:rPr>
      <w:position w:val="0"/>
    </w:rPr>
  </w:style>
  <w:style w:type="paragraph" w:styleId="3c">
    <w:name w:val="toc 3"/>
    <w:basedOn w:val="a1"/>
    <w:next w:val="a1"/>
    <w:uiPriority w:val="39"/>
    <w:unhideWhenUsed/>
    <w:rsid w:val="00F421FF"/>
    <w:pPr>
      <w:suppressAutoHyphens w:val="0"/>
      <w:spacing w:after="57" w:line="240" w:lineRule="auto"/>
      <w:ind w:leftChars="0" w:left="567" w:firstLineChars="0" w:firstLine="0"/>
      <w:textDirection w:val="lrTb"/>
      <w:textAlignment w:val="auto"/>
      <w:outlineLvl w:val="9"/>
    </w:pPr>
    <w:rPr>
      <w:position w:val="0"/>
    </w:rPr>
  </w:style>
  <w:style w:type="paragraph" w:styleId="43">
    <w:name w:val="toc 4"/>
    <w:basedOn w:val="a1"/>
    <w:next w:val="a1"/>
    <w:uiPriority w:val="39"/>
    <w:unhideWhenUsed/>
    <w:rsid w:val="00F421FF"/>
    <w:pPr>
      <w:suppressAutoHyphens w:val="0"/>
      <w:spacing w:after="57" w:line="240" w:lineRule="auto"/>
      <w:ind w:leftChars="0" w:left="850" w:firstLineChars="0" w:firstLine="0"/>
      <w:textDirection w:val="lrTb"/>
      <w:textAlignment w:val="auto"/>
      <w:outlineLvl w:val="9"/>
    </w:pPr>
    <w:rPr>
      <w:position w:val="0"/>
    </w:rPr>
  </w:style>
  <w:style w:type="paragraph" w:styleId="53">
    <w:name w:val="toc 5"/>
    <w:basedOn w:val="a1"/>
    <w:next w:val="a1"/>
    <w:uiPriority w:val="39"/>
    <w:unhideWhenUsed/>
    <w:rsid w:val="00F421FF"/>
    <w:pPr>
      <w:suppressAutoHyphens w:val="0"/>
      <w:spacing w:after="57" w:line="240" w:lineRule="auto"/>
      <w:ind w:leftChars="0" w:left="1134" w:firstLineChars="0" w:firstLine="0"/>
      <w:textDirection w:val="lrTb"/>
      <w:textAlignment w:val="auto"/>
      <w:outlineLvl w:val="9"/>
    </w:pPr>
    <w:rPr>
      <w:position w:val="0"/>
    </w:rPr>
  </w:style>
  <w:style w:type="paragraph" w:styleId="64">
    <w:name w:val="toc 6"/>
    <w:basedOn w:val="a1"/>
    <w:next w:val="a1"/>
    <w:uiPriority w:val="39"/>
    <w:unhideWhenUsed/>
    <w:rsid w:val="00F421FF"/>
    <w:pPr>
      <w:suppressAutoHyphens w:val="0"/>
      <w:spacing w:after="57" w:line="240" w:lineRule="auto"/>
      <w:ind w:leftChars="0" w:left="1417" w:firstLineChars="0" w:firstLine="0"/>
      <w:textDirection w:val="lrTb"/>
      <w:textAlignment w:val="auto"/>
      <w:outlineLvl w:val="9"/>
    </w:pPr>
    <w:rPr>
      <w:position w:val="0"/>
    </w:rPr>
  </w:style>
  <w:style w:type="paragraph" w:styleId="73">
    <w:name w:val="toc 7"/>
    <w:basedOn w:val="a1"/>
    <w:next w:val="a1"/>
    <w:uiPriority w:val="39"/>
    <w:unhideWhenUsed/>
    <w:rsid w:val="00F421FF"/>
    <w:pPr>
      <w:suppressAutoHyphens w:val="0"/>
      <w:spacing w:after="57" w:line="240" w:lineRule="auto"/>
      <w:ind w:leftChars="0" w:left="1701" w:firstLineChars="0" w:firstLine="0"/>
      <w:textDirection w:val="lrTb"/>
      <w:textAlignment w:val="auto"/>
      <w:outlineLvl w:val="9"/>
    </w:pPr>
    <w:rPr>
      <w:position w:val="0"/>
    </w:rPr>
  </w:style>
  <w:style w:type="paragraph" w:styleId="83">
    <w:name w:val="toc 8"/>
    <w:basedOn w:val="a1"/>
    <w:next w:val="a1"/>
    <w:uiPriority w:val="39"/>
    <w:unhideWhenUsed/>
    <w:rsid w:val="00F421FF"/>
    <w:pPr>
      <w:suppressAutoHyphens w:val="0"/>
      <w:spacing w:after="57" w:line="240" w:lineRule="auto"/>
      <w:ind w:leftChars="0" w:left="1984" w:firstLineChars="0" w:firstLine="0"/>
      <w:textDirection w:val="lrTb"/>
      <w:textAlignment w:val="auto"/>
      <w:outlineLvl w:val="9"/>
    </w:pPr>
    <w:rPr>
      <w:position w:val="0"/>
    </w:rPr>
  </w:style>
  <w:style w:type="paragraph" w:styleId="affff9">
    <w:name w:val="table of figures"/>
    <w:basedOn w:val="a1"/>
    <w:next w:val="a1"/>
    <w:uiPriority w:val="99"/>
    <w:unhideWhenUsed/>
    <w:rsid w:val="00F421FF"/>
    <w:pPr>
      <w:suppressAutoHyphens w:val="0"/>
      <w:spacing w:line="240" w:lineRule="auto"/>
      <w:ind w:leftChars="0" w:left="0" w:firstLineChars="0" w:firstLine="0"/>
      <w:textDirection w:val="lrTb"/>
      <w:textAlignment w:val="auto"/>
      <w:outlineLvl w:val="9"/>
    </w:pPr>
    <w:rPr>
      <w:position w:val="0"/>
    </w:rPr>
  </w:style>
  <w:style w:type="paragraph" w:customStyle="1" w:styleId="phNormal">
    <w:name w:val="ph_Normal"/>
    <w:basedOn w:val="a1"/>
    <w:link w:val="phNormal0"/>
    <w:qFormat/>
    <w:rsid w:val="00F421FF"/>
    <w:pPr>
      <w:suppressAutoHyphens w:val="0"/>
      <w:spacing w:line="360" w:lineRule="auto"/>
      <w:ind w:leftChars="0" w:left="0" w:firstLineChars="0" w:firstLine="851"/>
      <w:jc w:val="both"/>
      <w:textDirection w:val="lrTb"/>
      <w:textAlignment w:val="auto"/>
      <w:outlineLvl w:val="9"/>
    </w:pPr>
    <w:rPr>
      <w:position w:val="0"/>
      <w:sz w:val="24"/>
      <w:szCs w:val="24"/>
    </w:rPr>
  </w:style>
  <w:style w:type="character" w:customStyle="1" w:styleId="phNormal0">
    <w:name w:val="ph_Normal Знак"/>
    <w:link w:val="phNormal"/>
    <w:qFormat/>
    <w:rsid w:val="00F421FF"/>
    <w:rPr>
      <w:rFonts w:ascii="Times New Roman" w:eastAsia="Times New Roman" w:hAnsi="Times New Roman" w:cs="Times New Roman"/>
      <w:lang w:val="ru-RU" w:eastAsia="ru-RU"/>
    </w:rPr>
  </w:style>
  <w:style w:type="paragraph" w:customStyle="1" w:styleId="341">
    <w:name w:val="34_Таблица_Список_Марк_1"/>
    <w:basedOn w:val="a1"/>
    <w:qFormat/>
    <w:rsid w:val="00F421FF"/>
    <w:pPr>
      <w:numPr>
        <w:numId w:val="7"/>
      </w:numPr>
      <w:suppressAutoHyphens w:val="0"/>
      <w:spacing w:line="240" w:lineRule="auto"/>
      <w:ind w:leftChars="0" w:left="0" w:firstLineChars="0" w:firstLine="0"/>
      <w:textDirection w:val="lrTb"/>
      <w:textAlignment w:val="auto"/>
      <w:outlineLvl w:val="9"/>
    </w:pPr>
    <w:rPr>
      <w:position w:val="0"/>
    </w:rPr>
  </w:style>
  <w:style w:type="character" w:customStyle="1" w:styleId="affffa">
    <w:name w:val="Обычный (веб) Знак"/>
    <w:aliases w:val="Знак Знак5 Знак,Знак2 Знак,Обычный (Web) Знак,Обычный (веб)1 Знак,Обычный (веб)11 Знак,Обычный (веб)2 Знак,Обычный (веб)21 Знак,Знак21 Знак,Знак Знак Знак Знак Знак Знак Знак Знак Знак,Основной текст1 Знак Знак Знак,Знак211 Знак"/>
    <w:qFormat/>
    <w:rsid w:val="00F421FF"/>
    <w:rPr>
      <w:w w:val="100"/>
      <w:position w:val="-1"/>
      <w:sz w:val="24"/>
      <w:effect w:val="none"/>
      <w:vertAlign w:val="baseline"/>
      <w:em w:val="none"/>
      <w:lang w:eastAsia="zh-CN"/>
    </w:rPr>
  </w:style>
  <w:style w:type="table" w:customStyle="1" w:styleId="TableNormal11">
    <w:name w:val="Table Normal11"/>
    <w:rsid w:val="00F421FF"/>
    <w:pPr>
      <w:suppressAutoHyphens/>
      <w:spacing w:line="1" w:lineRule="atLeast"/>
      <w:ind w:leftChars="-1" w:left="-1" w:hangingChars="1" w:hanging="1"/>
      <w:outlineLvl w:val="0"/>
    </w:pPr>
    <w:rPr>
      <w:rFonts w:ascii="Times New Roman" w:eastAsia="Times New Roman" w:hAnsi="Times New Roman" w:cs="Times New Roman"/>
      <w:position w:val="-1"/>
      <w:sz w:val="20"/>
      <w:szCs w:val="20"/>
      <w:lang w:val="ru-RU"/>
    </w:rPr>
    <w:tblPr>
      <w:tblCellMar>
        <w:top w:w="0" w:type="dxa"/>
        <w:left w:w="0" w:type="dxa"/>
        <w:bottom w:w="0" w:type="dxa"/>
        <w:right w:w="0" w:type="dxa"/>
      </w:tblCellMar>
    </w:tblPr>
  </w:style>
  <w:style w:type="table" w:customStyle="1" w:styleId="117">
    <w:name w:val="Сетка таблицы11"/>
    <w:basedOn w:val="a3"/>
    <w:rsid w:val="00F421FF"/>
    <w:pPr>
      <w:suppressAutoHyphens/>
      <w:spacing w:line="1" w:lineRule="atLeast"/>
      <w:ind w:leftChars="-1" w:left="-1" w:hangingChars="1" w:hanging="1"/>
      <w:outlineLvl w:val="0"/>
    </w:pPr>
    <w:rPr>
      <w:rFonts w:ascii="Calibri" w:eastAsia="Times New Roman" w:hAnsi="Calibri"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F421FF"/>
    <w:pPr>
      <w:widowControl w:val="0"/>
      <w:autoSpaceDE w:val="0"/>
      <w:autoSpaceDN w:val="0"/>
      <w:adjustRightInd w:val="0"/>
    </w:pPr>
    <w:rPr>
      <w:rFonts w:ascii="Courier New" w:eastAsia="Times New Roman" w:hAnsi="Courier New" w:cs="Courier New"/>
      <w:sz w:val="20"/>
      <w:szCs w:val="20"/>
      <w:lang w:val="ru-RU" w:eastAsia="ru-RU"/>
    </w:rPr>
  </w:style>
  <w:style w:type="paragraph" w:customStyle="1" w:styleId="s1">
    <w:name w:val="s_1"/>
    <w:basedOn w:val="a1"/>
    <w:qFormat/>
    <w:rsid w:val="002F158D"/>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Numbering1">
    <w:name w:val="Numbering 1"/>
    <w:basedOn w:val="aff1"/>
    <w:qFormat/>
    <w:rsid w:val="00735188"/>
    <w:pPr>
      <w:widowControl w:val="0"/>
      <w:numPr>
        <w:numId w:val="8"/>
      </w:numPr>
      <w:spacing w:line="240" w:lineRule="auto"/>
      <w:ind w:leftChars="0" w:left="0" w:firstLineChars="0"/>
      <w:textDirection w:val="lrTb"/>
      <w:textAlignment w:val="auto"/>
      <w:outlineLvl w:val="9"/>
    </w:pPr>
    <w:rPr>
      <w:rFonts w:ascii="PT Astra Serif" w:hAnsi="PT Astra Serif"/>
      <w:caps/>
      <w:color w:val="000000"/>
      <w:position w:val="0"/>
      <w:sz w:val="21"/>
      <w:lang w:eastAsia="ru-RU"/>
    </w:rPr>
  </w:style>
  <w:style w:type="paragraph" w:customStyle="1" w:styleId="2f">
    <w:name w:val="Основной текст (2)"/>
    <w:basedOn w:val="a1"/>
    <w:qFormat/>
    <w:rsid w:val="00735188"/>
    <w:pPr>
      <w:widowControl w:val="0"/>
      <w:suppressAutoHyphens w:val="0"/>
      <w:spacing w:line="322" w:lineRule="exact"/>
      <w:ind w:leftChars="0" w:left="0" w:firstLineChars="0" w:firstLine="0"/>
      <w:jc w:val="both"/>
      <w:textDirection w:val="lrTb"/>
      <w:textAlignment w:val="auto"/>
      <w:outlineLvl w:val="9"/>
    </w:pPr>
    <w:rPr>
      <w:caps/>
      <w:color w:val="000000"/>
      <w:position w:val="0"/>
      <w:sz w:val="28"/>
    </w:rPr>
  </w:style>
  <w:style w:type="paragraph" w:customStyle="1" w:styleId="Firstlineindent">
    <w:name w:val="First line indent"/>
    <w:basedOn w:val="a1"/>
    <w:qFormat/>
    <w:rsid w:val="00735188"/>
    <w:pPr>
      <w:widowControl w:val="0"/>
      <w:suppressAutoHyphens w:val="0"/>
      <w:spacing w:line="240" w:lineRule="auto"/>
      <w:ind w:leftChars="0" w:left="0" w:firstLineChars="0" w:firstLine="709"/>
      <w:jc w:val="both"/>
      <w:textDirection w:val="lrTb"/>
      <w:textAlignment w:val="auto"/>
      <w:outlineLvl w:val="9"/>
    </w:pPr>
    <w:rPr>
      <w:rFonts w:ascii="PT Astra Serif" w:hAnsi="PT Astra Serif"/>
      <w:caps/>
      <w:color w:val="000000"/>
      <w:position w:val="0"/>
      <w:sz w:val="21"/>
    </w:rPr>
  </w:style>
  <w:style w:type="paragraph" w:customStyle="1" w:styleId="a0">
    <w:name w:val="Основной"/>
    <w:basedOn w:val="a1"/>
    <w:autoRedefine/>
    <w:uiPriority w:val="99"/>
    <w:qFormat/>
    <w:rsid w:val="009503EB"/>
    <w:pPr>
      <w:numPr>
        <w:numId w:val="9"/>
      </w:numPr>
      <w:tabs>
        <w:tab w:val="left" w:pos="993"/>
      </w:tabs>
      <w:suppressAutoHyphens w:val="0"/>
      <w:spacing w:line="240" w:lineRule="auto"/>
      <w:ind w:leftChars="0" w:left="0" w:firstLineChars="0" w:firstLine="709"/>
      <w:jc w:val="both"/>
      <w:textDirection w:val="lrTb"/>
      <w:textAlignment w:val="auto"/>
      <w:outlineLvl w:val="9"/>
    </w:pPr>
    <w:rPr>
      <w:position w:val="0"/>
      <w:sz w:val="24"/>
      <w:szCs w:val="24"/>
    </w:rPr>
  </w:style>
  <w:style w:type="paragraph" w:customStyle="1" w:styleId="msonormalcxspmiddle">
    <w:name w:val="msonormalcxspmiddle"/>
    <w:basedOn w:val="a1"/>
    <w:rsid w:val="00DF01B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1ff4">
    <w:name w:val="Гиперссылка1"/>
    <w:qFormat/>
    <w:rsid w:val="00AC76EC"/>
    <w:rPr>
      <w:color w:val="0563C1"/>
      <w:w w:val="100"/>
      <w:position w:val="0"/>
      <w:sz w:val="24"/>
      <w:u w:val="single"/>
      <w:effect w:val="none"/>
      <w:vertAlign w:val="baseline"/>
      <w:em w:val="none"/>
    </w:rPr>
  </w:style>
  <w:style w:type="character" w:customStyle="1" w:styleId="1ff5">
    <w:name w:val="Знак сноски1"/>
    <w:qFormat/>
    <w:rsid w:val="00AC76EC"/>
    <w:rPr>
      <w:w w:val="100"/>
      <w:effect w:val="none"/>
      <w:vertAlign w:val="superscript"/>
      <w:em w:val="none"/>
    </w:rPr>
  </w:style>
  <w:style w:type="character" w:customStyle="1" w:styleId="affffb">
    <w:name w:val="Символ концевой сноски"/>
    <w:unhideWhenUsed/>
    <w:qFormat/>
    <w:rsid w:val="00AC76EC"/>
    <w:rPr>
      <w:vertAlign w:val="superscript"/>
    </w:rPr>
  </w:style>
  <w:style w:type="character" w:customStyle="1" w:styleId="consplusnormal1">
    <w:name w:val="consplusnormal1"/>
    <w:link w:val="consplusnormal2"/>
    <w:uiPriority w:val="99"/>
    <w:qFormat/>
    <w:locked/>
    <w:rsid w:val="00AC76EC"/>
    <w:rPr>
      <w:rFonts w:ascii="Times New Roman" w:hAnsi="Times New Roman" w:cs="Times New Roman"/>
      <w:color w:val="000000"/>
    </w:rPr>
  </w:style>
  <w:style w:type="character" w:customStyle="1" w:styleId="sectioninfo">
    <w:name w:val="section__info"/>
    <w:basedOn w:val="a2"/>
    <w:qFormat/>
    <w:rsid w:val="00AC76EC"/>
  </w:style>
  <w:style w:type="paragraph" w:customStyle="1" w:styleId="caption1">
    <w:name w:val="caption1"/>
    <w:basedOn w:val="a1"/>
    <w:qFormat/>
    <w:rsid w:val="00AC76EC"/>
    <w:pPr>
      <w:suppressLineNumbers/>
      <w:spacing w:before="120" w:after="120"/>
      <w:ind w:leftChars="0" w:left="0" w:firstLineChars="0" w:firstLine="0"/>
      <w:textDirection w:val="lrTb"/>
    </w:pPr>
    <w:rPr>
      <w:rFonts w:cs="Mangal"/>
      <w:i/>
      <w:iCs/>
      <w:sz w:val="24"/>
      <w:szCs w:val="24"/>
    </w:rPr>
  </w:style>
  <w:style w:type="paragraph" w:customStyle="1" w:styleId="indexheading1">
    <w:name w:val="index heading1"/>
    <w:basedOn w:val="a7"/>
    <w:qFormat/>
    <w:rsid w:val="00AC76EC"/>
    <w:pPr>
      <w:ind w:leftChars="0" w:left="0" w:firstLineChars="0" w:firstLine="0"/>
      <w:textDirection w:val="lrTb"/>
    </w:pPr>
    <w:rPr>
      <w:kern w:val="2"/>
    </w:rPr>
  </w:style>
  <w:style w:type="paragraph" w:customStyle="1" w:styleId="caption11">
    <w:name w:val="caption11"/>
    <w:basedOn w:val="a1"/>
    <w:qFormat/>
    <w:rsid w:val="00AC76EC"/>
    <w:pPr>
      <w:suppressLineNumbers/>
      <w:spacing w:before="120" w:after="120"/>
      <w:ind w:leftChars="0" w:left="0" w:firstLineChars="0" w:firstLine="0"/>
      <w:textDirection w:val="lrTb"/>
    </w:pPr>
    <w:rPr>
      <w:rFonts w:cs="Mangal"/>
      <w:i/>
      <w:iCs/>
      <w:sz w:val="24"/>
      <w:szCs w:val="24"/>
    </w:rPr>
  </w:style>
  <w:style w:type="paragraph" w:customStyle="1" w:styleId="indexheading11">
    <w:name w:val="index heading11"/>
    <w:basedOn w:val="a7"/>
    <w:qFormat/>
    <w:rsid w:val="00AC76EC"/>
    <w:pPr>
      <w:ind w:leftChars="0" w:left="0" w:firstLineChars="0" w:firstLine="0"/>
      <w:textDirection w:val="lrTb"/>
    </w:pPr>
    <w:rPr>
      <w:kern w:val="2"/>
    </w:rPr>
  </w:style>
  <w:style w:type="paragraph" w:customStyle="1" w:styleId="affffc">
    <w:name w:val="Колонтитул"/>
    <w:basedOn w:val="a1"/>
    <w:qFormat/>
    <w:rsid w:val="00AC76EC"/>
    <w:pPr>
      <w:ind w:leftChars="0" w:left="0" w:firstLineChars="0" w:firstLine="0"/>
      <w:textDirection w:val="lrTb"/>
    </w:pPr>
  </w:style>
  <w:style w:type="paragraph" w:customStyle="1" w:styleId="caption111">
    <w:name w:val="caption111"/>
    <w:basedOn w:val="a1"/>
    <w:next w:val="aff"/>
    <w:qFormat/>
    <w:rsid w:val="00AC76EC"/>
    <w:pPr>
      <w:suppressAutoHyphens w:val="0"/>
      <w:ind w:leftChars="0" w:left="0" w:firstLineChars="0" w:firstLine="0"/>
      <w:jc w:val="center"/>
      <w:textDirection w:val="lrTb"/>
    </w:pPr>
    <w:rPr>
      <w:b/>
      <w:sz w:val="24"/>
      <w:lang w:eastAsia="zh-CN"/>
    </w:rPr>
  </w:style>
  <w:style w:type="paragraph" w:customStyle="1" w:styleId="indexheading111">
    <w:name w:val="index heading111"/>
    <w:basedOn w:val="a1"/>
    <w:next w:val="1f9"/>
    <w:qFormat/>
    <w:rsid w:val="00AC76EC"/>
    <w:pPr>
      <w:spacing w:before="120" w:after="120" w:line="360" w:lineRule="auto"/>
      <w:ind w:leftChars="0" w:left="0" w:firstLineChars="0" w:firstLine="709"/>
      <w:jc w:val="both"/>
      <w:textDirection w:val="lrTb"/>
    </w:pPr>
    <w:rPr>
      <w:b/>
      <w:bCs/>
      <w:i/>
      <w:iCs/>
      <w:lang w:eastAsia="en-US"/>
    </w:rPr>
  </w:style>
  <w:style w:type="paragraph" w:customStyle="1" w:styleId="consplusnormal2">
    <w:name w:val="consplusnormal2"/>
    <w:basedOn w:val="a1"/>
    <w:link w:val="consplusnormal1"/>
    <w:uiPriority w:val="99"/>
    <w:qFormat/>
    <w:rsid w:val="00AC76EC"/>
    <w:pPr>
      <w:suppressAutoHyphens w:val="0"/>
      <w:spacing w:line="240" w:lineRule="auto"/>
      <w:ind w:leftChars="0" w:left="0" w:firstLineChars="0" w:firstLine="0"/>
      <w:textDirection w:val="lrTb"/>
      <w:textAlignment w:val="auto"/>
      <w:outlineLvl w:val="9"/>
    </w:pPr>
    <w:rPr>
      <w:rFonts w:eastAsiaTheme="minorHAnsi"/>
      <w:color w:val="000000"/>
      <w:position w:val="0"/>
      <w:sz w:val="24"/>
      <w:szCs w:val="24"/>
      <w:lang w:val="en-US" w:eastAsia="en-US"/>
    </w:rPr>
  </w:style>
  <w:style w:type="table" w:customStyle="1" w:styleId="TableGrid">
    <w:name w:val="TableGrid"/>
    <w:rsid w:val="00AC76EC"/>
    <w:pPr>
      <w:suppressAutoHyphens/>
    </w:pPr>
    <w:rPr>
      <w:rFonts w:eastAsiaTheme="minorEastAsia"/>
      <w:sz w:val="22"/>
      <w:szCs w:val="22"/>
      <w:lang w:val="ru-RU" w:eastAsia="ru-RU"/>
    </w:rPr>
    <w:tblPr>
      <w:tblCellMar>
        <w:top w:w="0" w:type="dxa"/>
        <w:left w:w="0" w:type="dxa"/>
        <w:bottom w:w="0" w:type="dxa"/>
        <w:right w:w="0" w:type="dxa"/>
      </w:tblCellMar>
    </w:tblPr>
  </w:style>
  <w:style w:type="paragraph" w:customStyle="1" w:styleId="normal1">
    <w:name w:val="normal1"/>
    <w:qFormat/>
    <w:rsid w:val="009A1744"/>
    <w:pPr>
      <w:suppressAutoHyphens/>
      <w:ind w:hanging="1"/>
    </w:pPr>
    <w:rPr>
      <w:rFonts w:ascii="Times New Roman" w:eastAsia="Tahoma" w:hAnsi="Times New Roman" w:cs="Noto Sans Devanagari"/>
      <w:sz w:val="20"/>
      <w:szCs w:val="20"/>
      <w:lang w:val="ru-RU" w:eastAsia="zh-CN" w:bidi="hi-IN"/>
    </w:rPr>
  </w:style>
  <w:style w:type="table" w:customStyle="1" w:styleId="TableNormal">
    <w:name w:val="Table Normal"/>
    <w:rsid w:val="00343E83"/>
    <w:pPr>
      <w:suppressAutoHyphens/>
    </w:pPr>
    <w:rPr>
      <w:rFonts w:ascii="Times New Roman" w:eastAsia="Tahoma" w:hAnsi="Times New Roman" w:cs="Noto Sans Devanagari"/>
      <w:sz w:val="20"/>
      <w:szCs w:val="20"/>
      <w:lang w:val="ru-RU" w:eastAsia="zh-CN" w:bidi="hi-IN"/>
    </w:rPr>
    <w:tblPr>
      <w:tblCellMar>
        <w:top w:w="0" w:type="dxa"/>
        <w:left w:w="0" w:type="dxa"/>
        <w:bottom w:w="0" w:type="dxa"/>
        <w:right w:w="0" w:type="dxa"/>
      </w:tblCellMar>
    </w:tblPr>
  </w:style>
  <w:style w:type="character" w:styleId="affffd">
    <w:name w:val="Unresolved Mention"/>
    <w:basedOn w:val="a2"/>
    <w:uiPriority w:val="99"/>
    <w:semiHidden/>
    <w:unhideWhenUsed/>
    <w:rsid w:val="00220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986">
      <w:bodyDiv w:val="1"/>
      <w:marLeft w:val="0"/>
      <w:marRight w:val="0"/>
      <w:marTop w:val="0"/>
      <w:marBottom w:val="0"/>
      <w:divBdr>
        <w:top w:val="none" w:sz="0" w:space="0" w:color="auto"/>
        <w:left w:val="none" w:sz="0" w:space="0" w:color="auto"/>
        <w:bottom w:val="none" w:sz="0" w:space="0" w:color="auto"/>
        <w:right w:val="none" w:sz="0" w:space="0" w:color="auto"/>
      </w:divBdr>
      <w:divsChild>
        <w:div w:id="349068911">
          <w:marLeft w:val="0"/>
          <w:marRight w:val="0"/>
          <w:marTop w:val="0"/>
          <w:marBottom w:val="0"/>
          <w:divBdr>
            <w:top w:val="none" w:sz="0" w:space="0" w:color="auto"/>
            <w:left w:val="none" w:sz="0" w:space="0" w:color="auto"/>
            <w:bottom w:val="none" w:sz="0" w:space="0" w:color="auto"/>
            <w:right w:val="none" w:sz="0" w:space="0" w:color="auto"/>
          </w:divBdr>
          <w:divsChild>
            <w:div w:id="1888105396">
              <w:marLeft w:val="0"/>
              <w:marRight w:val="0"/>
              <w:marTop w:val="0"/>
              <w:marBottom w:val="180"/>
              <w:divBdr>
                <w:top w:val="none" w:sz="0" w:space="0" w:color="auto"/>
                <w:left w:val="none" w:sz="0" w:space="0" w:color="auto"/>
                <w:bottom w:val="none" w:sz="0" w:space="0" w:color="auto"/>
                <w:right w:val="none" w:sz="0" w:space="0" w:color="auto"/>
              </w:divBdr>
              <w:divsChild>
                <w:div w:id="85687672">
                  <w:marLeft w:val="0"/>
                  <w:marRight w:val="0"/>
                  <w:marTop w:val="0"/>
                  <w:marBottom w:val="0"/>
                  <w:divBdr>
                    <w:top w:val="none" w:sz="0" w:space="0" w:color="auto"/>
                    <w:left w:val="none" w:sz="0" w:space="0" w:color="auto"/>
                    <w:bottom w:val="none" w:sz="0" w:space="0" w:color="auto"/>
                    <w:right w:val="none" w:sz="0" w:space="0" w:color="auto"/>
                  </w:divBdr>
                </w:div>
                <w:div w:id="341669429">
                  <w:marLeft w:val="0"/>
                  <w:marRight w:val="0"/>
                  <w:marTop w:val="0"/>
                  <w:marBottom w:val="0"/>
                  <w:divBdr>
                    <w:top w:val="none" w:sz="0" w:space="0" w:color="auto"/>
                    <w:left w:val="none" w:sz="0" w:space="0" w:color="auto"/>
                    <w:bottom w:val="none" w:sz="0" w:space="0" w:color="auto"/>
                    <w:right w:val="none" w:sz="0" w:space="0" w:color="auto"/>
                  </w:divBdr>
                </w:div>
              </w:divsChild>
            </w:div>
            <w:div w:id="784233067">
              <w:marLeft w:val="0"/>
              <w:marRight w:val="0"/>
              <w:marTop w:val="0"/>
              <w:marBottom w:val="180"/>
              <w:divBdr>
                <w:top w:val="none" w:sz="0" w:space="0" w:color="auto"/>
                <w:left w:val="none" w:sz="0" w:space="0" w:color="auto"/>
                <w:bottom w:val="none" w:sz="0" w:space="0" w:color="auto"/>
                <w:right w:val="none" w:sz="0" w:space="0" w:color="auto"/>
              </w:divBdr>
              <w:divsChild>
                <w:div w:id="85271608">
                  <w:marLeft w:val="0"/>
                  <w:marRight w:val="0"/>
                  <w:marTop w:val="0"/>
                  <w:marBottom w:val="0"/>
                  <w:divBdr>
                    <w:top w:val="none" w:sz="0" w:space="0" w:color="auto"/>
                    <w:left w:val="none" w:sz="0" w:space="0" w:color="auto"/>
                    <w:bottom w:val="none" w:sz="0" w:space="0" w:color="auto"/>
                    <w:right w:val="none" w:sz="0" w:space="0" w:color="auto"/>
                  </w:divBdr>
                </w:div>
                <w:div w:id="2455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2027">
          <w:marLeft w:val="0"/>
          <w:marRight w:val="0"/>
          <w:marTop w:val="0"/>
          <w:marBottom w:val="0"/>
          <w:divBdr>
            <w:top w:val="none" w:sz="0" w:space="0" w:color="auto"/>
            <w:left w:val="none" w:sz="0" w:space="0" w:color="auto"/>
            <w:bottom w:val="none" w:sz="0" w:space="0" w:color="auto"/>
            <w:right w:val="none" w:sz="0" w:space="0" w:color="auto"/>
          </w:divBdr>
          <w:divsChild>
            <w:div w:id="1777095644">
              <w:marLeft w:val="0"/>
              <w:marRight w:val="0"/>
              <w:marTop w:val="0"/>
              <w:marBottom w:val="180"/>
              <w:divBdr>
                <w:top w:val="none" w:sz="0" w:space="0" w:color="auto"/>
                <w:left w:val="none" w:sz="0" w:space="0" w:color="auto"/>
                <w:bottom w:val="none" w:sz="0" w:space="0" w:color="auto"/>
                <w:right w:val="none" w:sz="0" w:space="0" w:color="auto"/>
              </w:divBdr>
              <w:divsChild>
                <w:div w:id="2114475017">
                  <w:marLeft w:val="0"/>
                  <w:marRight w:val="0"/>
                  <w:marTop w:val="0"/>
                  <w:marBottom w:val="0"/>
                  <w:divBdr>
                    <w:top w:val="none" w:sz="0" w:space="0" w:color="auto"/>
                    <w:left w:val="none" w:sz="0" w:space="0" w:color="auto"/>
                    <w:bottom w:val="none" w:sz="0" w:space="0" w:color="auto"/>
                    <w:right w:val="none" w:sz="0" w:space="0" w:color="auto"/>
                  </w:divBdr>
                </w:div>
                <w:div w:id="136846187">
                  <w:marLeft w:val="0"/>
                  <w:marRight w:val="0"/>
                  <w:marTop w:val="0"/>
                  <w:marBottom w:val="0"/>
                  <w:divBdr>
                    <w:top w:val="none" w:sz="0" w:space="0" w:color="auto"/>
                    <w:left w:val="none" w:sz="0" w:space="0" w:color="auto"/>
                    <w:bottom w:val="none" w:sz="0" w:space="0" w:color="auto"/>
                    <w:right w:val="none" w:sz="0" w:space="0" w:color="auto"/>
                  </w:divBdr>
                </w:div>
              </w:divsChild>
            </w:div>
            <w:div w:id="1132869665">
              <w:marLeft w:val="0"/>
              <w:marRight w:val="0"/>
              <w:marTop w:val="0"/>
              <w:marBottom w:val="180"/>
              <w:divBdr>
                <w:top w:val="none" w:sz="0" w:space="0" w:color="auto"/>
                <w:left w:val="none" w:sz="0" w:space="0" w:color="auto"/>
                <w:bottom w:val="none" w:sz="0" w:space="0" w:color="auto"/>
                <w:right w:val="none" w:sz="0" w:space="0" w:color="auto"/>
              </w:divBdr>
              <w:divsChild>
                <w:div w:id="1051852911">
                  <w:marLeft w:val="0"/>
                  <w:marRight w:val="0"/>
                  <w:marTop w:val="0"/>
                  <w:marBottom w:val="0"/>
                  <w:divBdr>
                    <w:top w:val="none" w:sz="0" w:space="0" w:color="auto"/>
                    <w:left w:val="none" w:sz="0" w:space="0" w:color="auto"/>
                    <w:bottom w:val="none" w:sz="0" w:space="0" w:color="auto"/>
                    <w:right w:val="none" w:sz="0" w:space="0" w:color="auto"/>
                  </w:divBdr>
                </w:div>
                <w:div w:id="773980272">
                  <w:marLeft w:val="0"/>
                  <w:marRight w:val="0"/>
                  <w:marTop w:val="0"/>
                  <w:marBottom w:val="0"/>
                  <w:divBdr>
                    <w:top w:val="none" w:sz="0" w:space="0" w:color="auto"/>
                    <w:left w:val="none" w:sz="0" w:space="0" w:color="auto"/>
                    <w:bottom w:val="none" w:sz="0" w:space="0" w:color="auto"/>
                    <w:right w:val="none" w:sz="0" w:space="0" w:color="auto"/>
                  </w:divBdr>
                </w:div>
              </w:divsChild>
            </w:div>
            <w:div w:id="1853884127">
              <w:marLeft w:val="0"/>
              <w:marRight w:val="0"/>
              <w:marTop w:val="0"/>
              <w:marBottom w:val="180"/>
              <w:divBdr>
                <w:top w:val="none" w:sz="0" w:space="0" w:color="auto"/>
                <w:left w:val="none" w:sz="0" w:space="0" w:color="auto"/>
                <w:bottom w:val="none" w:sz="0" w:space="0" w:color="auto"/>
                <w:right w:val="none" w:sz="0" w:space="0" w:color="auto"/>
              </w:divBdr>
              <w:divsChild>
                <w:div w:id="1364550510">
                  <w:marLeft w:val="0"/>
                  <w:marRight w:val="0"/>
                  <w:marTop w:val="0"/>
                  <w:marBottom w:val="0"/>
                  <w:divBdr>
                    <w:top w:val="none" w:sz="0" w:space="0" w:color="auto"/>
                    <w:left w:val="none" w:sz="0" w:space="0" w:color="auto"/>
                    <w:bottom w:val="none" w:sz="0" w:space="0" w:color="auto"/>
                    <w:right w:val="none" w:sz="0" w:space="0" w:color="auto"/>
                  </w:divBdr>
                </w:div>
                <w:div w:id="4036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027">
          <w:marLeft w:val="0"/>
          <w:marRight w:val="0"/>
          <w:marTop w:val="0"/>
          <w:marBottom w:val="180"/>
          <w:divBdr>
            <w:top w:val="none" w:sz="0" w:space="0" w:color="auto"/>
            <w:left w:val="none" w:sz="0" w:space="0" w:color="auto"/>
            <w:bottom w:val="none" w:sz="0" w:space="0" w:color="auto"/>
            <w:right w:val="none" w:sz="0" w:space="0" w:color="auto"/>
          </w:divBdr>
          <w:divsChild>
            <w:div w:id="377054790">
              <w:marLeft w:val="0"/>
              <w:marRight w:val="0"/>
              <w:marTop w:val="0"/>
              <w:marBottom w:val="0"/>
              <w:divBdr>
                <w:top w:val="none" w:sz="0" w:space="0" w:color="auto"/>
                <w:left w:val="none" w:sz="0" w:space="0" w:color="auto"/>
                <w:bottom w:val="none" w:sz="0" w:space="0" w:color="auto"/>
                <w:right w:val="none" w:sz="0" w:space="0" w:color="auto"/>
              </w:divBdr>
            </w:div>
            <w:div w:id="7303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2784">
      <w:bodyDiv w:val="1"/>
      <w:marLeft w:val="0"/>
      <w:marRight w:val="0"/>
      <w:marTop w:val="0"/>
      <w:marBottom w:val="0"/>
      <w:divBdr>
        <w:top w:val="none" w:sz="0" w:space="0" w:color="auto"/>
        <w:left w:val="none" w:sz="0" w:space="0" w:color="auto"/>
        <w:bottom w:val="none" w:sz="0" w:space="0" w:color="auto"/>
        <w:right w:val="none" w:sz="0" w:space="0" w:color="auto"/>
      </w:divBdr>
    </w:div>
    <w:div w:id="164246090">
      <w:bodyDiv w:val="1"/>
      <w:marLeft w:val="0"/>
      <w:marRight w:val="0"/>
      <w:marTop w:val="0"/>
      <w:marBottom w:val="0"/>
      <w:divBdr>
        <w:top w:val="none" w:sz="0" w:space="0" w:color="auto"/>
        <w:left w:val="none" w:sz="0" w:space="0" w:color="auto"/>
        <w:bottom w:val="none" w:sz="0" w:space="0" w:color="auto"/>
        <w:right w:val="none" w:sz="0" w:space="0" w:color="auto"/>
      </w:divBdr>
      <w:divsChild>
        <w:div w:id="264313474">
          <w:marLeft w:val="0"/>
          <w:marRight w:val="0"/>
          <w:marTop w:val="0"/>
          <w:marBottom w:val="180"/>
          <w:divBdr>
            <w:top w:val="none" w:sz="0" w:space="0" w:color="auto"/>
            <w:left w:val="none" w:sz="0" w:space="0" w:color="auto"/>
            <w:bottom w:val="none" w:sz="0" w:space="0" w:color="auto"/>
            <w:right w:val="none" w:sz="0" w:space="0" w:color="auto"/>
          </w:divBdr>
          <w:divsChild>
            <w:div w:id="275597862">
              <w:marLeft w:val="0"/>
              <w:marRight w:val="0"/>
              <w:marTop w:val="0"/>
              <w:marBottom w:val="0"/>
              <w:divBdr>
                <w:top w:val="none" w:sz="0" w:space="0" w:color="auto"/>
                <w:left w:val="none" w:sz="0" w:space="0" w:color="auto"/>
                <w:bottom w:val="none" w:sz="0" w:space="0" w:color="auto"/>
                <w:right w:val="none" w:sz="0" w:space="0" w:color="auto"/>
              </w:divBdr>
            </w:div>
            <w:div w:id="851725608">
              <w:marLeft w:val="0"/>
              <w:marRight w:val="0"/>
              <w:marTop w:val="0"/>
              <w:marBottom w:val="0"/>
              <w:divBdr>
                <w:top w:val="none" w:sz="0" w:space="0" w:color="auto"/>
                <w:left w:val="none" w:sz="0" w:space="0" w:color="auto"/>
                <w:bottom w:val="none" w:sz="0" w:space="0" w:color="auto"/>
                <w:right w:val="none" w:sz="0" w:space="0" w:color="auto"/>
              </w:divBdr>
            </w:div>
          </w:divsChild>
        </w:div>
        <w:div w:id="1608346694">
          <w:marLeft w:val="0"/>
          <w:marRight w:val="0"/>
          <w:marTop w:val="0"/>
          <w:marBottom w:val="180"/>
          <w:divBdr>
            <w:top w:val="none" w:sz="0" w:space="0" w:color="auto"/>
            <w:left w:val="none" w:sz="0" w:space="0" w:color="auto"/>
            <w:bottom w:val="none" w:sz="0" w:space="0" w:color="auto"/>
            <w:right w:val="none" w:sz="0" w:space="0" w:color="auto"/>
          </w:divBdr>
          <w:divsChild>
            <w:div w:id="1902324272">
              <w:marLeft w:val="0"/>
              <w:marRight w:val="0"/>
              <w:marTop w:val="0"/>
              <w:marBottom w:val="0"/>
              <w:divBdr>
                <w:top w:val="none" w:sz="0" w:space="0" w:color="auto"/>
                <w:left w:val="none" w:sz="0" w:space="0" w:color="auto"/>
                <w:bottom w:val="none" w:sz="0" w:space="0" w:color="auto"/>
                <w:right w:val="none" w:sz="0" w:space="0" w:color="auto"/>
              </w:divBdr>
            </w:div>
            <w:div w:id="1961303688">
              <w:marLeft w:val="0"/>
              <w:marRight w:val="0"/>
              <w:marTop w:val="0"/>
              <w:marBottom w:val="0"/>
              <w:divBdr>
                <w:top w:val="none" w:sz="0" w:space="0" w:color="auto"/>
                <w:left w:val="none" w:sz="0" w:space="0" w:color="auto"/>
                <w:bottom w:val="none" w:sz="0" w:space="0" w:color="auto"/>
                <w:right w:val="none" w:sz="0" w:space="0" w:color="auto"/>
              </w:divBdr>
            </w:div>
          </w:divsChild>
        </w:div>
        <w:div w:id="632903016">
          <w:marLeft w:val="0"/>
          <w:marRight w:val="0"/>
          <w:marTop w:val="0"/>
          <w:marBottom w:val="180"/>
          <w:divBdr>
            <w:top w:val="none" w:sz="0" w:space="0" w:color="auto"/>
            <w:left w:val="none" w:sz="0" w:space="0" w:color="auto"/>
            <w:bottom w:val="none" w:sz="0" w:space="0" w:color="auto"/>
            <w:right w:val="none" w:sz="0" w:space="0" w:color="auto"/>
          </w:divBdr>
          <w:divsChild>
            <w:div w:id="1428234158">
              <w:marLeft w:val="0"/>
              <w:marRight w:val="0"/>
              <w:marTop w:val="0"/>
              <w:marBottom w:val="0"/>
              <w:divBdr>
                <w:top w:val="none" w:sz="0" w:space="0" w:color="auto"/>
                <w:left w:val="none" w:sz="0" w:space="0" w:color="auto"/>
                <w:bottom w:val="none" w:sz="0" w:space="0" w:color="auto"/>
                <w:right w:val="none" w:sz="0" w:space="0" w:color="auto"/>
              </w:divBdr>
            </w:div>
            <w:div w:id="19738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87990">
      <w:bodyDiv w:val="1"/>
      <w:marLeft w:val="0"/>
      <w:marRight w:val="0"/>
      <w:marTop w:val="0"/>
      <w:marBottom w:val="0"/>
      <w:divBdr>
        <w:top w:val="none" w:sz="0" w:space="0" w:color="auto"/>
        <w:left w:val="none" w:sz="0" w:space="0" w:color="auto"/>
        <w:bottom w:val="none" w:sz="0" w:space="0" w:color="auto"/>
        <w:right w:val="none" w:sz="0" w:space="0" w:color="auto"/>
      </w:divBdr>
      <w:divsChild>
        <w:div w:id="1508053503">
          <w:marLeft w:val="0"/>
          <w:marRight w:val="0"/>
          <w:marTop w:val="0"/>
          <w:marBottom w:val="180"/>
          <w:divBdr>
            <w:top w:val="none" w:sz="0" w:space="0" w:color="auto"/>
            <w:left w:val="none" w:sz="0" w:space="0" w:color="auto"/>
            <w:bottom w:val="none" w:sz="0" w:space="0" w:color="auto"/>
            <w:right w:val="none" w:sz="0" w:space="0" w:color="auto"/>
          </w:divBdr>
          <w:divsChild>
            <w:div w:id="1817602240">
              <w:marLeft w:val="0"/>
              <w:marRight w:val="0"/>
              <w:marTop w:val="0"/>
              <w:marBottom w:val="0"/>
              <w:divBdr>
                <w:top w:val="none" w:sz="0" w:space="0" w:color="auto"/>
                <w:left w:val="none" w:sz="0" w:space="0" w:color="auto"/>
                <w:bottom w:val="none" w:sz="0" w:space="0" w:color="auto"/>
                <w:right w:val="none" w:sz="0" w:space="0" w:color="auto"/>
              </w:divBdr>
            </w:div>
            <w:div w:id="1046489727">
              <w:marLeft w:val="0"/>
              <w:marRight w:val="0"/>
              <w:marTop w:val="0"/>
              <w:marBottom w:val="0"/>
              <w:divBdr>
                <w:top w:val="none" w:sz="0" w:space="0" w:color="auto"/>
                <w:left w:val="none" w:sz="0" w:space="0" w:color="auto"/>
                <w:bottom w:val="none" w:sz="0" w:space="0" w:color="auto"/>
                <w:right w:val="none" w:sz="0" w:space="0" w:color="auto"/>
              </w:divBdr>
            </w:div>
          </w:divsChild>
        </w:div>
        <w:div w:id="835339226">
          <w:marLeft w:val="0"/>
          <w:marRight w:val="0"/>
          <w:marTop w:val="0"/>
          <w:marBottom w:val="180"/>
          <w:divBdr>
            <w:top w:val="none" w:sz="0" w:space="0" w:color="auto"/>
            <w:left w:val="none" w:sz="0" w:space="0" w:color="auto"/>
            <w:bottom w:val="none" w:sz="0" w:space="0" w:color="auto"/>
            <w:right w:val="none" w:sz="0" w:space="0" w:color="auto"/>
          </w:divBdr>
          <w:divsChild>
            <w:div w:id="2023049078">
              <w:marLeft w:val="0"/>
              <w:marRight w:val="0"/>
              <w:marTop w:val="0"/>
              <w:marBottom w:val="0"/>
              <w:divBdr>
                <w:top w:val="none" w:sz="0" w:space="0" w:color="auto"/>
                <w:left w:val="none" w:sz="0" w:space="0" w:color="auto"/>
                <w:bottom w:val="none" w:sz="0" w:space="0" w:color="auto"/>
                <w:right w:val="none" w:sz="0" w:space="0" w:color="auto"/>
              </w:divBdr>
            </w:div>
            <w:div w:id="6414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21581">
      <w:bodyDiv w:val="1"/>
      <w:marLeft w:val="0"/>
      <w:marRight w:val="0"/>
      <w:marTop w:val="0"/>
      <w:marBottom w:val="0"/>
      <w:divBdr>
        <w:top w:val="none" w:sz="0" w:space="0" w:color="auto"/>
        <w:left w:val="none" w:sz="0" w:space="0" w:color="auto"/>
        <w:bottom w:val="none" w:sz="0" w:space="0" w:color="auto"/>
        <w:right w:val="none" w:sz="0" w:space="0" w:color="auto"/>
      </w:divBdr>
    </w:div>
    <w:div w:id="1179392980">
      <w:bodyDiv w:val="1"/>
      <w:marLeft w:val="0"/>
      <w:marRight w:val="0"/>
      <w:marTop w:val="0"/>
      <w:marBottom w:val="0"/>
      <w:divBdr>
        <w:top w:val="none" w:sz="0" w:space="0" w:color="auto"/>
        <w:left w:val="none" w:sz="0" w:space="0" w:color="auto"/>
        <w:bottom w:val="none" w:sz="0" w:space="0" w:color="auto"/>
        <w:right w:val="none" w:sz="0" w:space="0" w:color="auto"/>
      </w:divBdr>
      <w:divsChild>
        <w:div w:id="1679305424">
          <w:marLeft w:val="0"/>
          <w:marRight w:val="0"/>
          <w:marTop w:val="0"/>
          <w:marBottom w:val="180"/>
          <w:divBdr>
            <w:top w:val="none" w:sz="0" w:space="0" w:color="auto"/>
            <w:left w:val="none" w:sz="0" w:space="0" w:color="auto"/>
            <w:bottom w:val="none" w:sz="0" w:space="0" w:color="auto"/>
            <w:right w:val="none" w:sz="0" w:space="0" w:color="auto"/>
          </w:divBdr>
          <w:divsChild>
            <w:div w:id="1506626760">
              <w:marLeft w:val="0"/>
              <w:marRight w:val="0"/>
              <w:marTop w:val="0"/>
              <w:marBottom w:val="0"/>
              <w:divBdr>
                <w:top w:val="none" w:sz="0" w:space="0" w:color="auto"/>
                <w:left w:val="none" w:sz="0" w:space="0" w:color="auto"/>
                <w:bottom w:val="none" w:sz="0" w:space="0" w:color="auto"/>
                <w:right w:val="none" w:sz="0" w:space="0" w:color="auto"/>
              </w:divBdr>
            </w:div>
            <w:div w:id="809440480">
              <w:marLeft w:val="0"/>
              <w:marRight w:val="0"/>
              <w:marTop w:val="0"/>
              <w:marBottom w:val="0"/>
              <w:divBdr>
                <w:top w:val="none" w:sz="0" w:space="0" w:color="auto"/>
                <w:left w:val="none" w:sz="0" w:space="0" w:color="auto"/>
                <w:bottom w:val="none" w:sz="0" w:space="0" w:color="auto"/>
                <w:right w:val="none" w:sz="0" w:space="0" w:color="auto"/>
              </w:divBdr>
            </w:div>
          </w:divsChild>
        </w:div>
        <w:div w:id="961763096">
          <w:marLeft w:val="0"/>
          <w:marRight w:val="0"/>
          <w:marTop w:val="0"/>
          <w:marBottom w:val="180"/>
          <w:divBdr>
            <w:top w:val="none" w:sz="0" w:space="0" w:color="auto"/>
            <w:left w:val="none" w:sz="0" w:space="0" w:color="auto"/>
            <w:bottom w:val="none" w:sz="0" w:space="0" w:color="auto"/>
            <w:right w:val="none" w:sz="0" w:space="0" w:color="auto"/>
          </w:divBdr>
          <w:divsChild>
            <w:div w:id="227155575">
              <w:marLeft w:val="0"/>
              <w:marRight w:val="0"/>
              <w:marTop w:val="0"/>
              <w:marBottom w:val="0"/>
              <w:divBdr>
                <w:top w:val="none" w:sz="0" w:space="0" w:color="auto"/>
                <w:left w:val="none" w:sz="0" w:space="0" w:color="auto"/>
                <w:bottom w:val="none" w:sz="0" w:space="0" w:color="auto"/>
                <w:right w:val="none" w:sz="0" w:space="0" w:color="auto"/>
              </w:divBdr>
            </w:div>
            <w:div w:id="1277250090">
              <w:marLeft w:val="0"/>
              <w:marRight w:val="0"/>
              <w:marTop w:val="0"/>
              <w:marBottom w:val="0"/>
              <w:divBdr>
                <w:top w:val="none" w:sz="0" w:space="0" w:color="auto"/>
                <w:left w:val="none" w:sz="0" w:space="0" w:color="auto"/>
                <w:bottom w:val="none" w:sz="0" w:space="0" w:color="auto"/>
                <w:right w:val="none" w:sz="0" w:space="0" w:color="auto"/>
              </w:divBdr>
            </w:div>
          </w:divsChild>
        </w:div>
        <w:div w:id="783886127">
          <w:marLeft w:val="0"/>
          <w:marRight w:val="0"/>
          <w:marTop w:val="0"/>
          <w:marBottom w:val="180"/>
          <w:divBdr>
            <w:top w:val="none" w:sz="0" w:space="0" w:color="auto"/>
            <w:left w:val="none" w:sz="0" w:space="0" w:color="auto"/>
            <w:bottom w:val="none" w:sz="0" w:space="0" w:color="auto"/>
            <w:right w:val="none" w:sz="0" w:space="0" w:color="auto"/>
          </w:divBdr>
          <w:divsChild>
            <w:div w:id="1241716297">
              <w:marLeft w:val="0"/>
              <w:marRight w:val="0"/>
              <w:marTop w:val="0"/>
              <w:marBottom w:val="0"/>
              <w:divBdr>
                <w:top w:val="none" w:sz="0" w:space="0" w:color="auto"/>
                <w:left w:val="none" w:sz="0" w:space="0" w:color="auto"/>
                <w:bottom w:val="none" w:sz="0" w:space="0" w:color="auto"/>
                <w:right w:val="none" w:sz="0" w:space="0" w:color="auto"/>
              </w:divBdr>
            </w:div>
            <w:div w:id="18472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824">
      <w:bodyDiv w:val="1"/>
      <w:marLeft w:val="0"/>
      <w:marRight w:val="0"/>
      <w:marTop w:val="0"/>
      <w:marBottom w:val="0"/>
      <w:divBdr>
        <w:top w:val="none" w:sz="0" w:space="0" w:color="auto"/>
        <w:left w:val="none" w:sz="0" w:space="0" w:color="auto"/>
        <w:bottom w:val="none" w:sz="0" w:space="0" w:color="auto"/>
        <w:right w:val="none" w:sz="0" w:space="0" w:color="auto"/>
      </w:divBdr>
      <w:divsChild>
        <w:div w:id="1690256168">
          <w:marLeft w:val="0"/>
          <w:marRight w:val="0"/>
          <w:marTop w:val="0"/>
          <w:marBottom w:val="0"/>
          <w:divBdr>
            <w:top w:val="none" w:sz="0" w:space="0" w:color="auto"/>
            <w:left w:val="none" w:sz="0" w:space="0" w:color="auto"/>
            <w:bottom w:val="none" w:sz="0" w:space="0" w:color="auto"/>
            <w:right w:val="none" w:sz="0" w:space="0" w:color="auto"/>
          </w:divBdr>
          <w:divsChild>
            <w:div w:id="1645815185">
              <w:marLeft w:val="0"/>
              <w:marRight w:val="0"/>
              <w:marTop w:val="0"/>
              <w:marBottom w:val="180"/>
              <w:divBdr>
                <w:top w:val="none" w:sz="0" w:space="0" w:color="auto"/>
                <w:left w:val="none" w:sz="0" w:space="0" w:color="auto"/>
                <w:bottom w:val="none" w:sz="0" w:space="0" w:color="auto"/>
                <w:right w:val="none" w:sz="0" w:space="0" w:color="auto"/>
              </w:divBdr>
              <w:divsChild>
                <w:div w:id="469057858">
                  <w:marLeft w:val="0"/>
                  <w:marRight w:val="0"/>
                  <w:marTop w:val="0"/>
                  <w:marBottom w:val="0"/>
                  <w:divBdr>
                    <w:top w:val="none" w:sz="0" w:space="0" w:color="auto"/>
                    <w:left w:val="none" w:sz="0" w:space="0" w:color="auto"/>
                    <w:bottom w:val="none" w:sz="0" w:space="0" w:color="auto"/>
                    <w:right w:val="none" w:sz="0" w:space="0" w:color="auto"/>
                  </w:divBdr>
                </w:div>
                <w:div w:id="651326811">
                  <w:marLeft w:val="0"/>
                  <w:marRight w:val="0"/>
                  <w:marTop w:val="0"/>
                  <w:marBottom w:val="0"/>
                  <w:divBdr>
                    <w:top w:val="none" w:sz="0" w:space="0" w:color="auto"/>
                    <w:left w:val="none" w:sz="0" w:space="0" w:color="auto"/>
                    <w:bottom w:val="none" w:sz="0" w:space="0" w:color="auto"/>
                    <w:right w:val="none" w:sz="0" w:space="0" w:color="auto"/>
                  </w:divBdr>
                </w:div>
              </w:divsChild>
            </w:div>
            <w:div w:id="1538355187">
              <w:marLeft w:val="0"/>
              <w:marRight w:val="0"/>
              <w:marTop w:val="0"/>
              <w:marBottom w:val="180"/>
              <w:divBdr>
                <w:top w:val="none" w:sz="0" w:space="0" w:color="auto"/>
                <w:left w:val="none" w:sz="0" w:space="0" w:color="auto"/>
                <w:bottom w:val="none" w:sz="0" w:space="0" w:color="auto"/>
                <w:right w:val="none" w:sz="0" w:space="0" w:color="auto"/>
              </w:divBdr>
              <w:divsChild>
                <w:div w:id="880094345">
                  <w:marLeft w:val="0"/>
                  <w:marRight w:val="0"/>
                  <w:marTop w:val="0"/>
                  <w:marBottom w:val="0"/>
                  <w:divBdr>
                    <w:top w:val="none" w:sz="0" w:space="0" w:color="auto"/>
                    <w:left w:val="none" w:sz="0" w:space="0" w:color="auto"/>
                    <w:bottom w:val="none" w:sz="0" w:space="0" w:color="auto"/>
                    <w:right w:val="none" w:sz="0" w:space="0" w:color="auto"/>
                  </w:divBdr>
                </w:div>
                <w:div w:id="5519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4475">
          <w:marLeft w:val="0"/>
          <w:marRight w:val="0"/>
          <w:marTop w:val="0"/>
          <w:marBottom w:val="0"/>
          <w:divBdr>
            <w:top w:val="none" w:sz="0" w:space="0" w:color="auto"/>
            <w:left w:val="none" w:sz="0" w:space="0" w:color="auto"/>
            <w:bottom w:val="none" w:sz="0" w:space="0" w:color="auto"/>
            <w:right w:val="none" w:sz="0" w:space="0" w:color="auto"/>
          </w:divBdr>
          <w:divsChild>
            <w:div w:id="865757729">
              <w:marLeft w:val="0"/>
              <w:marRight w:val="0"/>
              <w:marTop w:val="0"/>
              <w:marBottom w:val="180"/>
              <w:divBdr>
                <w:top w:val="none" w:sz="0" w:space="0" w:color="auto"/>
                <w:left w:val="none" w:sz="0" w:space="0" w:color="auto"/>
                <w:bottom w:val="none" w:sz="0" w:space="0" w:color="auto"/>
                <w:right w:val="none" w:sz="0" w:space="0" w:color="auto"/>
              </w:divBdr>
              <w:divsChild>
                <w:div w:id="2002613949">
                  <w:marLeft w:val="0"/>
                  <w:marRight w:val="0"/>
                  <w:marTop w:val="0"/>
                  <w:marBottom w:val="0"/>
                  <w:divBdr>
                    <w:top w:val="none" w:sz="0" w:space="0" w:color="auto"/>
                    <w:left w:val="none" w:sz="0" w:space="0" w:color="auto"/>
                    <w:bottom w:val="none" w:sz="0" w:space="0" w:color="auto"/>
                    <w:right w:val="none" w:sz="0" w:space="0" w:color="auto"/>
                  </w:divBdr>
                </w:div>
                <w:div w:id="1726951345">
                  <w:marLeft w:val="0"/>
                  <w:marRight w:val="0"/>
                  <w:marTop w:val="0"/>
                  <w:marBottom w:val="0"/>
                  <w:divBdr>
                    <w:top w:val="none" w:sz="0" w:space="0" w:color="auto"/>
                    <w:left w:val="none" w:sz="0" w:space="0" w:color="auto"/>
                    <w:bottom w:val="none" w:sz="0" w:space="0" w:color="auto"/>
                    <w:right w:val="none" w:sz="0" w:space="0" w:color="auto"/>
                  </w:divBdr>
                </w:div>
              </w:divsChild>
            </w:div>
            <w:div w:id="1451703521">
              <w:marLeft w:val="0"/>
              <w:marRight w:val="0"/>
              <w:marTop w:val="0"/>
              <w:marBottom w:val="180"/>
              <w:divBdr>
                <w:top w:val="none" w:sz="0" w:space="0" w:color="auto"/>
                <w:left w:val="none" w:sz="0" w:space="0" w:color="auto"/>
                <w:bottom w:val="none" w:sz="0" w:space="0" w:color="auto"/>
                <w:right w:val="none" w:sz="0" w:space="0" w:color="auto"/>
              </w:divBdr>
              <w:divsChild>
                <w:div w:id="273831986">
                  <w:marLeft w:val="0"/>
                  <w:marRight w:val="0"/>
                  <w:marTop w:val="0"/>
                  <w:marBottom w:val="0"/>
                  <w:divBdr>
                    <w:top w:val="none" w:sz="0" w:space="0" w:color="auto"/>
                    <w:left w:val="none" w:sz="0" w:space="0" w:color="auto"/>
                    <w:bottom w:val="none" w:sz="0" w:space="0" w:color="auto"/>
                    <w:right w:val="none" w:sz="0" w:space="0" w:color="auto"/>
                  </w:divBdr>
                </w:div>
                <w:div w:id="302125603">
                  <w:marLeft w:val="0"/>
                  <w:marRight w:val="0"/>
                  <w:marTop w:val="0"/>
                  <w:marBottom w:val="0"/>
                  <w:divBdr>
                    <w:top w:val="none" w:sz="0" w:space="0" w:color="auto"/>
                    <w:left w:val="none" w:sz="0" w:space="0" w:color="auto"/>
                    <w:bottom w:val="none" w:sz="0" w:space="0" w:color="auto"/>
                    <w:right w:val="none" w:sz="0" w:space="0" w:color="auto"/>
                  </w:divBdr>
                </w:div>
              </w:divsChild>
            </w:div>
            <w:div w:id="1481271715">
              <w:marLeft w:val="0"/>
              <w:marRight w:val="0"/>
              <w:marTop w:val="0"/>
              <w:marBottom w:val="180"/>
              <w:divBdr>
                <w:top w:val="none" w:sz="0" w:space="0" w:color="auto"/>
                <w:left w:val="none" w:sz="0" w:space="0" w:color="auto"/>
                <w:bottom w:val="none" w:sz="0" w:space="0" w:color="auto"/>
                <w:right w:val="none" w:sz="0" w:space="0" w:color="auto"/>
              </w:divBdr>
              <w:divsChild>
                <w:div w:id="388500271">
                  <w:marLeft w:val="0"/>
                  <w:marRight w:val="0"/>
                  <w:marTop w:val="0"/>
                  <w:marBottom w:val="0"/>
                  <w:divBdr>
                    <w:top w:val="none" w:sz="0" w:space="0" w:color="auto"/>
                    <w:left w:val="none" w:sz="0" w:space="0" w:color="auto"/>
                    <w:bottom w:val="none" w:sz="0" w:space="0" w:color="auto"/>
                    <w:right w:val="none" w:sz="0" w:space="0" w:color="auto"/>
                  </w:divBdr>
                </w:div>
                <w:div w:id="3434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9370">
          <w:marLeft w:val="0"/>
          <w:marRight w:val="0"/>
          <w:marTop w:val="0"/>
          <w:marBottom w:val="180"/>
          <w:divBdr>
            <w:top w:val="none" w:sz="0" w:space="0" w:color="auto"/>
            <w:left w:val="none" w:sz="0" w:space="0" w:color="auto"/>
            <w:bottom w:val="none" w:sz="0" w:space="0" w:color="auto"/>
            <w:right w:val="none" w:sz="0" w:space="0" w:color="auto"/>
          </w:divBdr>
          <w:divsChild>
            <w:div w:id="416513610">
              <w:marLeft w:val="0"/>
              <w:marRight w:val="0"/>
              <w:marTop w:val="0"/>
              <w:marBottom w:val="0"/>
              <w:divBdr>
                <w:top w:val="none" w:sz="0" w:space="0" w:color="auto"/>
                <w:left w:val="none" w:sz="0" w:space="0" w:color="auto"/>
                <w:bottom w:val="none" w:sz="0" w:space="0" w:color="auto"/>
                <w:right w:val="none" w:sz="0" w:space="0" w:color="auto"/>
              </w:divBdr>
            </w:div>
            <w:div w:id="4374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619">
      <w:bodyDiv w:val="1"/>
      <w:marLeft w:val="0"/>
      <w:marRight w:val="0"/>
      <w:marTop w:val="0"/>
      <w:marBottom w:val="0"/>
      <w:divBdr>
        <w:top w:val="none" w:sz="0" w:space="0" w:color="auto"/>
        <w:left w:val="none" w:sz="0" w:space="0" w:color="auto"/>
        <w:bottom w:val="none" w:sz="0" w:space="0" w:color="auto"/>
        <w:right w:val="none" w:sz="0" w:space="0" w:color="auto"/>
      </w:divBdr>
      <w:divsChild>
        <w:div w:id="1063337056">
          <w:marLeft w:val="0"/>
          <w:marRight w:val="0"/>
          <w:marTop w:val="0"/>
          <w:marBottom w:val="180"/>
          <w:divBdr>
            <w:top w:val="none" w:sz="0" w:space="0" w:color="auto"/>
            <w:left w:val="none" w:sz="0" w:space="0" w:color="auto"/>
            <w:bottom w:val="none" w:sz="0" w:space="0" w:color="auto"/>
            <w:right w:val="none" w:sz="0" w:space="0" w:color="auto"/>
          </w:divBdr>
          <w:divsChild>
            <w:div w:id="1450320563">
              <w:marLeft w:val="0"/>
              <w:marRight w:val="0"/>
              <w:marTop w:val="0"/>
              <w:marBottom w:val="0"/>
              <w:divBdr>
                <w:top w:val="none" w:sz="0" w:space="0" w:color="auto"/>
                <w:left w:val="none" w:sz="0" w:space="0" w:color="auto"/>
                <w:bottom w:val="none" w:sz="0" w:space="0" w:color="auto"/>
                <w:right w:val="none" w:sz="0" w:space="0" w:color="auto"/>
              </w:divBdr>
            </w:div>
            <w:div w:id="1229150072">
              <w:marLeft w:val="0"/>
              <w:marRight w:val="0"/>
              <w:marTop w:val="0"/>
              <w:marBottom w:val="0"/>
              <w:divBdr>
                <w:top w:val="none" w:sz="0" w:space="0" w:color="auto"/>
                <w:left w:val="none" w:sz="0" w:space="0" w:color="auto"/>
                <w:bottom w:val="none" w:sz="0" w:space="0" w:color="auto"/>
                <w:right w:val="none" w:sz="0" w:space="0" w:color="auto"/>
              </w:divBdr>
            </w:div>
          </w:divsChild>
        </w:div>
        <w:div w:id="310334663">
          <w:marLeft w:val="0"/>
          <w:marRight w:val="0"/>
          <w:marTop w:val="0"/>
          <w:marBottom w:val="180"/>
          <w:divBdr>
            <w:top w:val="none" w:sz="0" w:space="0" w:color="auto"/>
            <w:left w:val="none" w:sz="0" w:space="0" w:color="auto"/>
            <w:bottom w:val="none" w:sz="0" w:space="0" w:color="auto"/>
            <w:right w:val="none" w:sz="0" w:space="0" w:color="auto"/>
          </w:divBdr>
          <w:divsChild>
            <w:div w:id="1320619348">
              <w:marLeft w:val="0"/>
              <w:marRight w:val="0"/>
              <w:marTop w:val="0"/>
              <w:marBottom w:val="0"/>
              <w:divBdr>
                <w:top w:val="none" w:sz="0" w:space="0" w:color="auto"/>
                <w:left w:val="none" w:sz="0" w:space="0" w:color="auto"/>
                <w:bottom w:val="none" w:sz="0" w:space="0" w:color="auto"/>
                <w:right w:val="none" w:sz="0" w:space="0" w:color="auto"/>
              </w:divBdr>
            </w:div>
            <w:div w:id="15576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8926&amp;date=17.01.2022&amp;dst=1328&amp;field=134" TargetMode="External"/><Relationship Id="rId18" Type="http://schemas.openxmlformats.org/officeDocument/2006/relationships/hyperlink" Target="https://login.consultant.ru/link/?req=doc&amp;base=LAW&amp;n=388926&amp;date=17.01.2022&amp;dst=1111&amp;field=134" TargetMode="External"/><Relationship Id="rId26" Type="http://schemas.openxmlformats.org/officeDocument/2006/relationships/hyperlink" Target="https://login.consultant.ru/link/?req=doc&amp;base=LAW&amp;n=331074&amp;date=17.01.2022&amp;dst=3&amp;field=134" TargetMode="External"/><Relationship Id="rId39" Type="http://schemas.openxmlformats.org/officeDocument/2006/relationships/hyperlink" Target="https://internet.garant.ru/" TargetMode="External"/><Relationship Id="rId21" Type="http://schemas.openxmlformats.org/officeDocument/2006/relationships/hyperlink" Target="https://login.consultant.ru/link/?req=doc&amp;base=LAW&amp;n=388926&amp;date=17.01.2022"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image" Target="media/image4.png"/><Relationship Id="rId50" Type="http://schemas.openxmlformats.org/officeDocument/2006/relationships/image" Target="media/image7.png"/><Relationship Id="rId55" Type="http://schemas.openxmlformats.org/officeDocument/2006/relationships/image" Target="media/image12.png"/><Relationship Id="rId63" Type="http://schemas.openxmlformats.org/officeDocument/2006/relationships/footer" Target="footer3.xml"/><Relationship Id="rId68"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88926&amp;date=17.01.2022&amp;dst=1111&amp;field=134"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926&amp;date=17.01.2022&amp;dst=101344&amp;field=134" TargetMode="External"/><Relationship Id="rId24" Type="http://schemas.openxmlformats.org/officeDocument/2006/relationships/hyperlink" Target="https://login.consultant.ru/link/?req=doc&amp;base=LAW&amp;n=388926&amp;date=17.01.2022"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image" Target="media/image2.png"/><Relationship Id="rId53" Type="http://schemas.openxmlformats.org/officeDocument/2006/relationships/image" Target="media/image10.png"/><Relationship Id="rId58" Type="http://schemas.openxmlformats.org/officeDocument/2006/relationships/header" Target="header1.xml"/><Relationship Id="rId66"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login.consultant.ru/link/?req=doc&amp;base=LAW&amp;n=388926&amp;date=17.01.2022&amp;dst=1111&amp;field=134" TargetMode="External"/><Relationship Id="rId23" Type="http://schemas.openxmlformats.org/officeDocument/2006/relationships/hyperlink" Target="https://login.consultant.ru/link/?req=doc&amp;base=LAW&amp;n=331074&amp;date=17.01.2022&amp;dst=3&amp;field=134"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image" Target="media/image6.png"/><Relationship Id="rId57" Type="http://schemas.openxmlformats.org/officeDocument/2006/relationships/hyperlink" Target="about:blank" TargetMode="External"/><Relationship Id="rId61" Type="http://schemas.openxmlformats.org/officeDocument/2006/relationships/footer" Target="footer2.xml"/><Relationship Id="rId10" Type="http://schemas.openxmlformats.org/officeDocument/2006/relationships/hyperlink" Target="https://login.consultant.ru/link/?req=doc&amp;base=LAW&amp;n=388926&amp;date=17.01.2022&amp;dst=1709&amp;field=134" TargetMode="External"/><Relationship Id="rId19" Type="http://schemas.openxmlformats.org/officeDocument/2006/relationships/hyperlink" Target="https://login.consultant.ru/link/?req=doc&amp;base=LAW&amp;n=388926&amp;date=17.01.2022&amp;dst=1716&amp;field=134" TargetMode="External"/><Relationship Id="rId31" Type="http://schemas.openxmlformats.org/officeDocument/2006/relationships/hyperlink" Target="https://internet.garant.ru/" TargetMode="External"/><Relationship Id="rId44" Type="http://schemas.openxmlformats.org/officeDocument/2006/relationships/image" Target="media/image1.png"/><Relationship Id="rId52" Type="http://schemas.openxmlformats.org/officeDocument/2006/relationships/image" Target="media/image9.png"/><Relationship Id="rId60" Type="http://schemas.openxmlformats.org/officeDocument/2006/relationships/header" Target="header2.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BCE3ABEB071988158579441C6F3BB38743339F75F55C71309DE8F40FD88F590F37AA91DE0EA3DC7402339428FC2872E7A67897100233A03CS1O1G" TargetMode="External"/><Relationship Id="rId14" Type="http://schemas.openxmlformats.org/officeDocument/2006/relationships/hyperlink" Target="https://login.consultant.ru/link/?req=doc&amp;base=LAW&amp;n=388926&amp;date=17.01.2022&amp;dst=1110&amp;field=134" TargetMode="External"/><Relationship Id="rId22" Type="http://schemas.openxmlformats.org/officeDocument/2006/relationships/hyperlink" Target="https://login.consultant.ru/link/?req=doc&amp;base=LAW&amp;n=331074&amp;date=17.01.2022&amp;dst=3&amp;field=134"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image" Target="media/image5.png"/><Relationship Id="rId56" Type="http://schemas.openxmlformats.org/officeDocument/2006/relationships/image" Target="media/image13.png"/><Relationship Id="rId64" Type="http://schemas.openxmlformats.org/officeDocument/2006/relationships/header" Target="header4.xml"/><Relationship Id="rId69" Type="http://schemas.openxmlformats.org/officeDocument/2006/relationships/fontTable" Target="fontTable.xml"/><Relationship Id="rId8" Type="http://schemas.openxmlformats.org/officeDocument/2006/relationships/hyperlink" Target="https://login.consultant.ru/link/?req=doc&amp;base=LAW&amp;n=388926&amp;date=17.01.2022" TargetMode="Externa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yperlink" Target="https://login.consultant.ru/link/?req=doc&amp;base=LAW&amp;n=388926&amp;date=17.01.2022&amp;dst=100437&amp;field=134" TargetMode="External"/><Relationship Id="rId17" Type="http://schemas.openxmlformats.org/officeDocument/2006/relationships/hyperlink" Target="https://login.consultant.ru/link/?req=doc&amp;base=LAW&amp;n=388926&amp;date=17.01.2022&amp;dst=1716&amp;field=134" TargetMode="External"/><Relationship Id="rId25" Type="http://schemas.openxmlformats.org/officeDocument/2006/relationships/hyperlink" Target="https://login.consultant.ru/link/?req=doc&amp;base=LAW&amp;n=331074&amp;date=17.01.2022&amp;dst=3&amp;field=134"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image" Target="media/image3.png"/><Relationship Id="rId59" Type="http://schemas.openxmlformats.org/officeDocument/2006/relationships/footer" Target="footer1.xml"/><Relationship Id="rId67" Type="http://schemas.openxmlformats.org/officeDocument/2006/relationships/footer" Target="footer5.xml"/><Relationship Id="rId20" Type="http://schemas.openxmlformats.org/officeDocument/2006/relationships/hyperlink" Target="https://login.consultant.ru/link/?req=doc&amp;base=LAW&amp;n=388926&amp;date=17.01.2022&amp;dst=101474&amp;field=134" TargetMode="External"/><Relationship Id="rId41" Type="http://schemas.openxmlformats.org/officeDocument/2006/relationships/hyperlink" Target="https://internet.garant.ru/" TargetMode="External"/><Relationship Id="rId54" Type="http://schemas.openxmlformats.org/officeDocument/2006/relationships/image" Target="media/image11.png"/><Relationship Id="rId62" Type="http://schemas.openxmlformats.org/officeDocument/2006/relationships/header" Target="header3.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A1D7-75D7-49BA-AED6-5D03C210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17264</Words>
  <Characters>98407</Characters>
  <Application>Microsoft Office Word</Application>
  <DocSecurity>0</DocSecurity>
  <Lines>820</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115441</CharactersWithSpaces>
  <SharedDoc>false</SharedDoc>
  <HLinks>
    <vt:vector size="744" baseType="variant">
      <vt:variant>
        <vt:i4>4325489</vt:i4>
      </vt:variant>
      <vt:variant>
        <vt:i4>369</vt:i4>
      </vt:variant>
      <vt:variant>
        <vt:i4>0</vt:i4>
      </vt:variant>
      <vt:variant>
        <vt:i4>5</vt:i4>
      </vt:variant>
      <vt:variant>
        <vt:lpwstr>mailto:psv@novreg.ru</vt:lpwstr>
      </vt:variant>
      <vt:variant>
        <vt:lpwstr/>
      </vt:variant>
      <vt:variant>
        <vt:i4>6553672</vt:i4>
      </vt:variant>
      <vt:variant>
        <vt:i4>366</vt:i4>
      </vt:variant>
      <vt:variant>
        <vt:i4>0</vt:i4>
      </vt:variant>
      <vt:variant>
        <vt:i4>5</vt:i4>
      </vt:variant>
      <vt:variant>
        <vt:lpwstr/>
      </vt:variant>
      <vt:variant>
        <vt:lpwstr>_heading=h.3mzq4wv</vt:lpwstr>
      </vt:variant>
      <vt:variant>
        <vt:i4>3211291</vt:i4>
      </vt:variant>
      <vt:variant>
        <vt:i4>363</vt:i4>
      </vt:variant>
      <vt:variant>
        <vt:i4>0</vt:i4>
      </vt:variant>
      <vt:variant>
        <vt:i4>5</vt:i4>
      </vt:variant>
      <vt:variant>
        <vt:lpwstr/>
      </vt:variant>
      <vt:variant>
        <vt:lpwstr>_heading=h.1302m92</vt:lpwstr>
      </vt:variant>
      <vt:variant>
        <vt:i4>7471119</vt:i4>
      </vt:variant>
      <vt:variant>
        <vt:i4>360</vt:i4>
      </vt:variant>
      <vt:variant>
        <vt:i4>0</vt:i4>
      </vt:variant>
      <vt:variant>
        <vt:i4>5</vt:i4>
      </vt:variant>
      <vt:variant>
        <vt:lpwstr/>
      </vt:variant>
      <vt:variant>
        <vt:lpwstr>_heading=h.2nusc19</vt:lpwstr>
      </vt:variant>
      <vt:variant>
        <vt:i4>8192006</vt:i4>
      </vt:variant>
      <vt:variant>
        <vt:i4>357</vt:i4>
      </vt:variant>
      <vt:variant>
        <vt:i4>0</vt:i4>
      </vt:variant>
      <vt:variant>
        <vt:i4>5</vt:i4>
      </vt:variant>
      <vt:variant>
        <vt:lpwstr/>
      </vt:variant>
      <vt:variant>
        <vt:lpwstr>_heading=h.48pi1tg</vt:lpwstr>
      </vt:variant>
      <vt:variant>
        <vt:i4>2752524</vt:i4>
      </vt:variant>
      <vt:variant>
        <vt:i4>354</vt:i4>
      </vt:variant>
      <vt:variant>
        <vt:i4>0</vt:i4>
      </vt:variant>
      <vt:variant>
        <vt:i4>5</vt:i4>
      </vt:variant>
      <vt:variant>
        <vt:lpwstr/>
      </vt:variant>
      <vt:variant>
        <vt:lpwstr>_heading=h.1opuj5n</vt:lpwstr>
      </vt:variant>
      <vt:variant>
        <vt:i4>7995401</vt:i4>
      </vt:variant>
      <vt:variant>
        <vt:i4>351</vt:i4>
      </vt:variant>
      <vt:variant>
        <vt:i4>0</vt:i4>
      </vt:variant>
      <vt:variant>
        <vt:i4>5</vt:i4>
      </vt:variant>
      <vt:variant>
        <vt:lpwstr/>
      </vt:variant>
      <vt:variant>
        <vt:lpwstr>_heading=h.39kk8xu</vt:lpwstr>
      </vt:variant>
      <vt:variant>
        <vt:i4>589881</vt:i4>
      </vt:variant>
      <vt:variant>
        <vt:i4>348</vt:i4>
      </vt:variant>
      <vt:variant>
        <vt:i4>0</vt:i4>
      </vt:variant>
      <vt:variant>
        <vt:i4>5</vt:i4>
      </vt:variant>
      <vt:variant>
        <vt:lpwstr/>
      </vt:variant>
      <vt:variant>
        <vt:lpwstr>_heading=h.pkwqa1</vt:lpwstr>
      </vt:variant>
      <vt:variant>
        <vt:i4>6553629</vt:i4>
      </vt:variant>
      <vt:variant>
        <vt:i4>345</vt:i4>
      </vt:variant>
      <vt:variant>
        <vt:i4>0</vt:i4>
      </vt:variant>
      <vt:variant>
        <vt:i4>5</vt:i4>
      </vt:variant>
      <vt:variant>
        <vt:lpwstr/>
      </vt:variant>
      <vt:variant>
        <vt:lpwstr>_heading=h.2afmg28</vt:lpwstr>
      </vt:variant>
      <vt:variant>
        <vt:i4>7209027</vt:i4>
      </vt:variant>
      <vt:variant>
        <vt:i4>342</vt:i4>
      </vt:variant>
      <vt:variant>
        <vt:i4>0</vt:i4>
      </vt:variant>
      <vt:variant>
        <vt:i4>5</vt:i4>
      </vt:variant>
      <vt:variant>
        <vt:lpwstr/>
      </vt:variant>
      <vt:variant>
        <vt:lpwstr>_heading=h.3vac5uf</vt:lpwstr>
      </vt:variant>
      <vt:variant>
        <vt:i4>8323144</vt:i4>
      </vt:variant>
      <vt:variant>
        <vt:i4>339</vt:i4>
      </vt:variant>
      <vt:variant>
        <vt:i4>0</vt:i4>
      </vt:variant>
      <vt:variant>
        <vt:i4>5</vt:i4>
      </vt:variant>
      <vt:variant>
        <vt:lpwstr/>
      </vt:variant>
      <vt:variant>
        <vt:lpwstr>_heading=h.2w5ecyt</vt:lpwstr>
      </vt:variant>
      <vt:variant>
        <vt:i4>6881293</vt:i4>
      </vt:variant>
      <vt:variant>
        <vt:i4>336</vt:i4>
      </vt:variant>
      <vt:variant>
        <vt:i4>0</vt:i4>
      </vt:variant>
      <vt:variant>
        <vt:i4>5</vt:i4>
      </vt:variant>
      <vt:variant>
        <vt:lpwstr/>
      </vt:variant>
      <vt:variant>
        <vt:lpwstr>_heading=h.4h042r0</vt:lpwstr>
      </vt:variant>
      <vt:variant>
        <vt:i4>8323144</vt:i4>
      </vt:variant>
      <vt:variant>
        <vt:i4>333</vt:i4>
      </vt:variant>
      <vt:variant>
        <vt:i4>0</vt:i4>
      </vt:variant>
      <vt:variant>
        <vt:i4>5</vt:i4>
      </vt:variant>
      <vt:variant>
        <vt:lpwstr/>
      </vt:variant>
      <vt:variant>
        <vt:lpwstr>_heading=h.2w5ecyt</vt:lpwstr>
      </vt:variant>
      <vt:variant>
        <vt:i4>3932184</vt:i4>
      </vt:variant>
      <vt:variant>
        <vt:i4>330</vt:i4>
      </vt:variant>
      <vt:variant>
        <vt:i4>0</vt:i4>
      </vt:variant>
      <vt:variant>
        <vt:i4>5</vt:i4>
      </vt:variant>
      <vt:variant>
        <vt:lpwstr/>
      </vt:variant>
      <vt:variant>
        <vt:lpwstr>_heading=h.1baon6m</vt:lpwstr>
      </vt:variant>
      <vt:variant>
        <vt:i4>6881293</vt:i4>
      </vt:variant>
      <vt:variant>
        <vt:i4>327</vt:i4>
      </vt:variant>
      <vt:variant>
        <vt:i4>0</vt:i4>
      </vt:variant>
      <vt:variant>
        <vt:i4>5</vt:i4>
      </vt:variant>
      <vt:variant>
        <vt:lpwstr/>
      </vt:variant>
      <vt:variant>
        <vt:lpwstr>_heading=h.4h042r0</vt:lpwstr>
      </vt:variant>
      <vt:variant>
        <vt:i4>8323144</vt:i4>
      </vt:variant>
      <vt:variant>
        <vt:i4>324</vt:i4>
      </vt:variant>
      <vt:variant>
        <vt:i4>0</vt:i4>
      </vt:variant>
      <vt:variant>
        <vt:i4>5</vt:i4>
      </vt:variant>
      <vt:variant>
        <vt:lpwstr/>
      </vt:variant>
      <vt:variant>
        <vt:lpwstr>_heading=h.2w5ecyt</vt:lpwstr>
      </vt:variant>
      <vt:variant>
        <vt:i4>6881293</vt:i4>
      </vt:variant>
      <vt:variant>
        <vt:i4>321</vt:i4>
      </vt:variant>
      <vt:variant>
        <vt:i4>0</vt:i4>
      </vt:variant>
      <vt:variant>
        <vt:i4>5</vt:i4>
      </vt:variant>
      <vt:variant>
        <vt:lpwstr/>
      </vt:variant>
      <vt:variant>
        <vt:lpwstr>_heading=h.4h042r0</vt:lpwstr>
      </vt:variant>
      <vt:variant>
        <vt:i4>3276815</vt:i4>
      </vt:variant>
      <vt:variant>
        <vt:i4>318</vt:i4>
      </vt:variant>
      <vt:variant>
        <vt:i4>0</vt:i4>
      </vt:variant>
      <vt:variant>
        <vt:i4>5</vt:i4>
      </vt:variant>
      <vt:variant>
        <vt:lpwstr/>
      </vt:variant>
      <vt:variant>
        <vt:lpwstr>_heading=h.1x0gk37</vt:lpwstr>
      </vt:variant>
      <vt:variant>
        <vt:i4>3801129</vt:i4>
      </vt:variant>
      <vt:variant>
        <vt:i4>315</vt:i4>
      </vt:variant>
      <vt:variant>
        <vt:i4>0</vt:i4>
      </vt:variant>
      <vt:variant>
        <vt:i4>5</vt:i4>
      </vt:variant>
      <vt:variant>
        <vt:lpwstr>https://login.consultant.ru/link/?rnd=F3CE260B6BA1D88093A3267A50F2B0D7&amp;req=doc&amp;base=RZR&amp;n=324349&amp;REFFIELD=134&amp;REFDST=8&amp;REFDOC=331074&amp;REFBASE=RZR&amp;stat=refcode%3D16876%3Bindex%3D73&amp;date=22.10.2019</vt:lpwstr>
      </vt:variant>
      <vt:variant>
        <vt:lpwstr/>
      </vt:variant>
      <vt:variant>
        <vt:i4>7405602</vt:i4>
      </vt:variant>
      <vt:variant>
        <vt:i4>312</vt:i4>
      </vt:variant>
      <vt:variant>
        <vt:i4>0</vt:i4>
      </vt:variant>
      <vt:variant>
        <vt:i4>5</vt:i4>
      </vt:variant>
      <vt:variant>
        <vt:lpwstr/>
      </vt:variant>
      <vt:variant>
        <vt:lpwstr>bookmark=id.43ky6rz</vt:lpwstr>
      </vt:variant>
      <vt:variant>
        <vt:i4>1966100</vt:i4>
      </vt:variant>
      <vt:variant>
        <vt:i4>309</vt:i4>
      </vt:variant>
      <vt:variant>
        <vt:i4>0</vt:i4>
      </vt:variant>
      <vt:variant>
        <vt:i4>5</vt:i4>
      </vt:variant>
      <vt:variant>
        <vt:lpwstr>https://login.consultant.ru/link/?rnd=F3CE260B6BA1D88093A3267A50F2B0D7&amp;req=doc&amp;base=RZR&amp;n=331074&amp;dst=100018&amp;fld=134&amp;REFFIELD=134&amp;REFDST=1158&amp;REFDOC=324349&amp;REFBASE=RZR&amp;stat=refcode%3D16610%3Bdstident%3D100018%3Bindex%3D982&amp;date=22.10.2019</vt:lpwstr>
      </vt:variant>
      <vt:variant>
        <vt:lpwstr/>
      </vt:variant>
      <vt:variant>
        <vt:i4>2031639</vt:i4>
      </vt:variant>
      <vt:variant>
        <vt:i4>306</vt:i4>
      </vt:variant>
      <vt:variant>
        <vt:i4>0</vt:i4>
      </vt:variant>
      <vt:variant>
        <vt:i4>5</vt:i4>
      </vt:variant>
      <vt:variant>
        <vt:lpwstr>https://login.consultant.ru/link/?rnd=F3CE260B6BA1D88093A3267A50F2B0D7&amp;req=doc&amp;base=RZR&amp;n=331074&amp;dst=100012&amp;fld=134&amp;REFFIELD=134&amp;REFDST=1156&amp;REFDOC=324349&amp;REFBASE=RZR&amp;stat=refcode%3D16610%3Bdstident%3D100012%3Bindex%3D971&amp;date=22.10.2019</vt:lpwstr>
      </vt:variant>
      <vt:variant>
        <vt:lpwstr/>
      </vt:variant>
      <vt:variant>
        <vt:i4>5177421</vt:i4>
      </vt:variant>
      <vt:variant>
        <vt:i4>303</vt:i4>
      </vt:variant>
      <vt:variant>
        <vt:i4>0</vt:i4>
      </vt:variant>
      <vt:variant>
        <vt:i4>5</vt:i4>
      </vt:variant>
      <vt:variant>
        <vt:lpwstr>https://login.consultant.ru/link/?rnd=F3CE260B6BA1D88093A3267A50F2B0D7&amp;req=doc&amp;base=RZR&amp;n=12453&amp;dst=100163&amp;fld=134&amp;REFFIELD=134&amp;REFDST=1156&amp;REFDOC=324349&amp;REFBASE=RZR&amp;stat=refcode%3D16610%3Bdstident%3D100163%3Bindex%3D971&amp;date=22.10.2019</vt:lpwstr>
      </vt:variant>
      <vt:variant>
        <vt:lpwstr/>
      </vt:variant>
      <vt:variant>
        <vt:i4>3080313</vt:i4>
      </vt:variant>
      <vt:variant>
        <vt:i4>300</vt:i4>
      </vt:variant>
      <vt:variant>
        <vt:i4>0</vt:i4>
      </vt:variant>
      <vt:variant>
        <vt:i4>5</vt:i4>
      </vt:variant>
      <vt:variant>
        <vt:lpwstr>about:blank</vt:lpwstr>
      </vt:variant>
      <vt:variant>
        <vt:lpwstr/>
      </vt:variant>
      <vt:variant>
        <vt:i4>3080313</vt:i4>
      </vt:variant>
      <vt:variant>
        <vt:i4>297</vt:i4>
      </vt:variant>
      <vt:variant>
        <vt:i4>0</vt:i4>
      </vt:variant>
      <vt:variant>
        <vt:i4>5</vt:i4>
      </vt:variant>
      <vt:variant>
        <vt:lpwstr>about:blank</vt:lpwstr>
      </vt:variant>
      <vt:variant>
        <vt:lpwstr/>
      </vt:variant>
      <vt:variant>
        <vt:i4>3080313</vt:i4>
      </vt:variant>
      <vt:variant>
        <vt:i4>294</vt:i4>
      </vt:variant>
      <vt:variant>
        <vt:i4>0</vt:i4>
      </vt:variant>
      <vt:variant>
        <vt:i4>5</vt:i4>
      </vt:variant>
      <vt:variant>
        <vt:lpwstr>about:blank</vt:lpwstr>
      </vt:variant>
      <vt:variant>
        <vt:lpwstr/>
      </vt:variant>
      <vt:variant>
        <vt:i4>3080313</vt:i4>
      </vt:variant>
      <vt:variant>
        <vt:i4>291</vt:i4>
      </vt:variant>
      <vt:variant>
        <vt:i4>0</vt:i4>
      </vt:variant>
      <vt:variant>
        <vt:i4>5</vt:i4>
      </vt:variant>
      <vt:variant>
        <vt:lpwstr>about:blank</vt:lpwstr>
      </vt:variant>
      <vt:variant>
        <vt:lpwstr/>
      </vt:variant>
      <vt:variant>
        <vt:i4>3080313</vt:i4>
      </vt:variant>
      <vt:variant>
        <vt:i4>288</vt:i4>
      </vt:variant>
      <vt:variant>
        <vt:i4>0</vt:i4>
      </vt:variant>
      <vt:variant>
        <vt:i4>5</vt:i4>
      </vt:variant>
      <vt:variant>
        <vt:lpwstr>about:blank</vt:lpwstr>
      </vt:variant>
      <vt:variant>
        <vt:lpwstr/>
      </vt:variant>
      <vt:variant>
        <vt:i4>3080313</vt:i4>
      </vt:variant>
      <vt:variant>
        <vt:i4>285</vt:i4>
      </vt:variant>
      <vt:variant>
        <vt:i4>0</vt:i4>
      </vt:variant>
      <vt:variant>
        <vt:i4>5</vt:i4>
      </vt:variant>
      <vt:variant>
        <vt:lpwstr>about:blank</vt:lpwstr>
      </vt:variant>
      <vt:variant>
        <vt:lpwstr/>
      </vt:variant>
      <vt:variant>
        <vt:i4>3080313</vt:i4>
      </vt:variant>
      <vt:variant>
        <vt:i4>282</vt:i4>
      </vt:variant>
      <vt:variant>
        <vt:i4>0</vt:i4>
      </vt:variant>
      <vt:variant>
        <vt:i4>5</vt:i4>
      </vt:variant>
      <vt:variant>
        <vt:lpwstr>about:blank</vt:lpwstr>
      </vt:variant>
      <vt:variant>
        <vt:lpwstr/>
      </vt:variant>
      <vt:variant>
        <vt:i4>3080313</vt:i4>
      </vt:variant>
      <vt:variant>
        <vt:i4>279</vt:i4>
      </vt:variant>
      <vt:variant>
        <vt:i4>0</vt:i4>
      </vt:variant>
      <vt:variant>
        <vt:i4>5</vt:i4>
      </vt:variant>
      <vt:variant>
        <vt:lpwstr>about:blank</vt:lpwstr>
      </vt:variant>
      <vt:variant>
        <vt:lpwstr/>
      </vt:variant>
      <vt:variant>
        <vt:i4>3080313</vt:i4>
      </vt:variant>
      <vt:variant>
        <vt:i4>276</vt:i4>
      </vt:variant>
      <vt:variant>
        <vt:i4>0</vt:i4>
      </vt:variant>
      <vt:variant>
        <vt:i4>5</vt:i4>
      </vt:variant>
      <vt:variant>
        <vt:lpwstr>about:blank</vt:lpwstr>
      </vt:variant>
      <vt:variant>
        <vt:lpwstr/>
      </vt:variant>
      <vt:variant>
        <vt:i4>3080313</vt:i4>
      </vt:variant>
      <vt:variant>
        <vt:i4>273</vt:i4>
      </vt:variant>
      <vt:variant>
        <vt:i4>0</vt:i4>
      </vt:variant>
      <vt:variant>
        <vt:i4>5</vt:i4>
      </vt:variant>
      <vt:variant>
        <vt:lpwstr>about:blank</vt:lpwstr>
      </vt:variant>
      <vt:variant>
        <vt:lpwstr/>
      </vt:variant>
      <vt:variant>
        <vt:i4>3080313</vt:i4>
      </vt:variant>
      <vt:variant>
        <vt:i4>270</vt:i4>
      </vt:variant>
      <vt:variant>
        <vt:i4>0</vt:i4>
      </vt:variant>
      <vt:variant>
        <vt:i4>5</vt:i4>
      </vt:variant>
      <vt:variant>
        <vt:lpwstr>about:blank</vt:lpwstr>
      </vt:variant>
      <vt:variant>
        <vt:lpwstr/>
      </vt:variant>
      <vt:variant>
        <vt:i4>3080313</vt:i4>
      </vt:variant>
      <vt:variant>
        <vt:i4>267</vt:i4>
      </vt:variant>
      <vt:variant>
        <vt:i4>0</vt:i4>
      </vt:variant>
      <vt:variant>
        <vt:i4>5</vt:i4>
      </vt:variant>
      <vt:variant>
        <vt:lpwstr>about:blank</vt:lpwstr>
      </vt:variant>
      <vt:variant>
        <vt:lpwstr/>
      </vt:variant>
      <vt:variant>
        <vt:i4>3080313</vt:i4>
      </vt:variant>
      <vt:variant>
        <vt:i4>264</vt:i4>
      </vt:variant>
      <vt:variant>
        <vt:i4>0</vt:i4>
      </vt:variant>
      <vt:variant>
        <vt:i4>5</vt:i4>
      </vt:variant>
      <vt:variant>
        <vt:lpwstr>about:blank</vt:lpwstr>
      </vt:variant>
      <vt:variant>
        <vt:lpwstr/>
      </vt:variant>
      <vt:variant>
        <vt:i4>3080313</vt:i4>
      </vt:variant>
      <vt:variant>
        <vt:i4>261</vt:i4>
      </vt:variant>
      <vt:variant>
        <vt:i4>0</vt:i4>
      </vt:variant>
      <vt:variant>
        <vt:i4>5</vt:i4>
      </vt:variant>
      <vt:variant>
        <vt:lpwstr>about:blank</vt:lpwstr>
      </vt:variant>
      <vt:variant>
        <vt:lpwstr/>
      </vt:variant>
      <vt:variant>
        <vt:i4>3080313</vt:i4>
      </vt:variant>
      <vt:variant>
        <vt:i4>258</vt:i4>
      </vt:variant>
      <vt:variant>
        <vt:i4>0</vt:i4>
      </vt:variant>
      <vt:variant>
        <vt:i4>5</vt:i4>
      </vt:variant>
      <vt:variant>
        <vt:lpwstr>about:blank</vt:lpwstr>
      </vt:variant>
      <vt:variant>
        <vt:lpwstr/>
      </vt:variant>
      <vt:variant>
        <vt:i4>4325489</vt:i4>
      </vt:variant>
      <vt:variant>
        <vt:i4>255</vt:i4>
      </vt:variant>
      <vt:variant>
        <vt:i4>0</vt:i4>
      </vt:variant>
      <vt:variant>
        <vt:i4>5</vt:i4>
      </vt:variant>
      <vt:variant>
        <vt:lpwstr>mailto:psv@novreg.ru</vt:lpwstr>
      </vt:variant>
      <vt:variant>
        <vt:lpwstr/>
      </vt:variant>
      <vt:variant>
        <vt:i4>6553672</vt:i4>
      </vt:variant>
      <vt:variant>
        <vt:i4>252</vt:i4>
      </vt:variant>
      <vt:variant>
        <vt:i4>0</vt:i4>
      </vt:variant>
      <vt:variant>
        <vt:i4>5</vt:i4>
      </vt:variant>
      <vt:variant>
        <vt:lpwstr/>
      </vt:variant>
      <vt:variant>
        <vt:lpwstr>_heading=h.3mzq4wv</vt:lpwstr>
      </vt:variant>
      <vt:variant>
        <vt:i4>3211291</vt:i4>
      </vt:variant>
      <vt:variant>
        <vt:i4>249</vt:i4>
      </vt:variant>
      <vt:variant>
        <vt:i4>0</vt:i4>
      </vt:variant>
      <vt:variant>
        <vt:i4>5</vt:i4>
      </vt:variant>
      <vt:variant>
        <vt:lpwstr/>
      </vt:variant>
      <vt:variant>
        <vt:lpwstr>_heading=h.1302m92</vt:lpwstr>
      </vt:variant>
      <vt:variant>
        <vt:i4>7471119</vt:i4>
      </vt:variant>
      <vt:variant>
        <vt:i4>246</vt:i4>
      </vt:variant>
      <vt:variant>
        <vt:i4>0</vt:i4>
      </vt:variant>
      <vt:variant>
        <vt:i4>5</vt:i4>
      </vt:variant>
      <vt:variant>
        <vt:lpwstr/>
      </vt:variant>
      <vt:variant>
        <vt:lpwstr>_heading=h.2nusc19</vt:lpwstr>
      </vt:variant>
      <vt:variant>
        <vt:i4>8192006</vt:i4>
      </vt:variant>
      <vt:variant>
        <vt:i4>243</vt:i4>
      </vt:variant>
      <vt:variant>
        <vt:i4>0</vt:i4>
      </vt:variant>
      <vt:variant>
        <vt:i4>5</vt:i4>
      </vt:variant>
      <vt:variant>
        <vt:lpwstr/>
      </vt:variant>
      <vt:variant>
        <vt:lpwstr>_heading=h.48pi1tg</vt:lpwstr>
      </vt:variant>
      <vt:variant>
        <vt:i4>2752524</vt:i4>
      </vt:variant>
      <vt:variant>
        <vt:i4>240</vt:i4>
      </vt:variant>
      <vt:variant>
        <vt:i4>0</vt:i4>
      </vt:variant>
      <vt:variant>
        <vt:i4>5</vt:i4>
      </vt:variant>
      <vt:variant>
        <vt:lpwstr/>
      </vt:variant>
      <vt:variant>
        <vt:lpwstr>_heading=h.1opuj5n</vt:lpwstr>
      </vt:variant>
      <vt:variant>
        <vt:i4>7995401</vt:i4>
      </vt:variant>
      <vt:variant>
        <vt:i4>237</vt:i4>
      </vt:variant>
      <vt:variant>
        <vt:i4>0</vt:i4>
      </vt:variant>
      <vt:variant>
        <vt:i4>5</vt:i4>
      </vt:variant>
      <vt:variant>
        <vt:lpwstr/>
      </vt:variant>
      <vt:variant>
        <vt:lpwstr>_heading=h.39kk8xu</vt:lpwstr>
      </vt:variant>
      <vt:variant>
        <vt:i4>589881</vt:i4>
      </vt:variant>
      <vt:variant>
        <vt:i4>234</vt:i4>
      </vt:variant>
      <vt:variant>
        <vt:i4>0</vt:i4>
      </vt:variant>
      <vt:variant>
        <vt:i4>5</vt:i4>
      </vt:variant>
      <vt:variant>
        <vt:lpwstr/>
      </vt:variant>
      <vt:variant>
        <vt:lpwstr>_heading=h.pkwqa1</vt:lpwstr>
      </vt:variant>
      <vt:variant>
        <vt:i4>6553629</vt:i4>
      </vt:variant>
      <vt:variant>
        <vt:i4>231</vt:i4>
      </vt:variant>
      <vt:variant>
        <vt:i4>0</vt:i4>
      </vt:variant>
      <vt:variant>
        <vt:i4>5</vt:i4>
      </vt:variant>
      <vt:variant>
        <vt:lpwstr/>
      </vt:variant>
      <vt:variant>
        <vt:lpwstr>_heading=h.2afmg28</vt:lpwstr>
      </vt:variant>
      <vt:variant>
        <vt:i4>7209027</vt:i4>
      </vt:variant>
      <vt:variant>
        <vt:i4>228</vt:i4>
      </vt:variant>
      <vt:variant>
        <vt:i4>0</vt:i4>
      </vt:variant>
      <vt:variant>
        <vt:i4>5</vt:i4>
      </vt:variant>
      <vt:variant>
        <vt:lpwstr/>
      </vt:variant>
      <vt:variant>
        <vt:lpwstr>_heading=h.3vac5uf</vt:lpwstr>
      </vt:variant>
      <vt:variant>
        <vt:i4>8323144</vt:i4>
      </vt:variant>
      <vt:variant>
        <vt:i4>225</vt:i4>
      </vt:variant>
      <vt:variant>
        <vt:i4>0</vt:i4>
      </vt:variant>
      <vt:variant>
        <vt:i4>5</vt:i4>
      </vt:variant>
      <vt:variant>
        <vt:lpwstr/>
      </vt:variant>
      <vt:variant>
        <vt:lpwstr>_heading=h.2w5ecyt</vt:lpwstr>
      </vt:variant>
      <vt:variant>
        <vt:i4>6881293</vt:i4>
      </vt:variant>
      <vt:variant>
        <vt:i4>222</vt:i4>
      </vt:variant>
      <vt:variant>
        <vt:i4>0</vt:i4>
      </vt:variant>
      <vt:variant>
        <vt:i4>5</vt:i4>
      </vt:variant>
      <vt:variant>
        <vt:lpwstr/>
      </vt:variant>
      <vt:variant>
        <vt:lpwstr>_heading=h.4h042r0</vt:lpwstr>
      </vt:variant>
      <vt:variant>
        <vt:i4>8323144</vt:i4>
      </vt:variant>
      <vt:variant>
        <vt:i4>219</vt:i4>
      </vt:variant>
      <vt:variant>
        <vt:i4>0</vt:i4>
      </vt:variant>
      <vt:variant>
        <vt:i4>5</vt:i4>
      </vt:variant>
      <vt:variant>
        <vt:lpwstr/>
      </vt:variant>
      <vt:variant>
        <vt:lpwstr>_heading=h.2w5ecyt</vt:lpwstr>
      </vt:variant>
      <vt:variant>
        <vt:i4>3932184</vt:i4>
      </vt:variant>
      <vt:variant>
        <vt:i4>216</vt:i4>
      </vt:variant>
      <vt:variant>
        <vt:i4>0</vt:i4>
      </vt:variant>
      <vt:variant>
        <vt:i4>5</vt:i4>
      </vt:variant>
      <vt:variant>
        <vt:lpwstr/>
      </vt:variant>
      <vt:variant>
        <vt:lpwstr>_heading=h.1baon6m</vt:lpwstr>
      </vt:variant>
      <vt:variant>
        <vt:i4>6881293</vt:i4>
      </vt:variant>
      <vt:variant>
        <vt:i4>213</vt:i4>
      </vt:variant>
      <vt:variant>
        <vt:i4>0</vt:i4>
      </vt:variant>
      <vt:variant>
        <vt:i4>5</vt:i4>
      </vt:variant>
      <vt:variant>
        <vt:lpwstr/>
      </vt:variant>
      <vt:variant>
        <vt:lpwstr>_heading=h.4h042r0</vt:lpwstr>
      </vt:variant>
      <vt:variant>
        <vt:i4>8323144</vt:i4>
      </vt:variant>
      <vt:variant>
        <vt:i4>210</vt:i4>
      </vt:variant>
      <vt:variant>
        <vt:i4>0</vt:i4>
      </vt:variant>
      <vt:variant>
        <vt:i4>5</vt:i4>
      </vt:variant>
      <vt:variant>
        <vt:lpwstr/>
      </vt:variant>
      <vt:variant>
        <vt:lpwstr>_heading=h.2w5ecyt</vt:lpwstr>
      </vt:variant>
      <vt:variant>
        <vt:i4>6881293</vt:i4>
      </vt:variant>
      <vt:variant>
        <vt:i4>207</vt:i4>
      </vt:variant>
      <vt:variant>
        <vt:i4>0</vt:i4>
      </vt:variant>
      <vt:variant>
        <vt:i4>5</vt:i4>
      </vt:variant>
      <vt:variant>
        <vt:lpwstr/>
      </vt:variant>
      <vt:variant>
        <vt:lpwstr>_heading=h.4h042r0</vt:lpwstr>
      </vt:variant>
      <vt:variant>
        <vt:i4>3276815</vt:i4>
      </vt:variant>
      <vt:variant>
        <vt:i4>204</vt:i4>
      </vt:variant>
      <vt:variant>
        <vt:i4>0</vt:i4>
      </vt:variant>
      <vt:variant>
        <vt:i4>5</vt:i4>
      </vt:variant>
      <vt:variant>
        <vt:lpwstr/>
      </vt:variant>
      <vt:variant>
        <vt:lpwstr>_heading=h.1x0gk37</vt:lpwstr>
      </vt:variant>
      <vt:variant>
        <vt:i4>524311</vt:i4>
      </vt:variant>
      <vt:variant>
        <vt:i4>201</vt:i4>
      </vt:variant>
      <vt:variant>
        <vt:i4>0</vt:i4>
      </vt:variant>
      <vt:variant>
        <vt:i4>5</vt:i4>
      </vt:variant>
      <vt:variant>
        <vt:lpwstr>http://government.ru/media/files/ac872y0wqioFnrRUeTnpGjEavWCfgEAo.pdf</vt:lpwstr>
      </vt:variant>
      <vt:variant>
        <vt:lpwstr/>
      </vt:variant>
      <vt:variant>
        <vt:i4>6357047</vt:i4>
      </vt:variant>
      <vt:variant>
        <vt:i4>198</vt:i4>
      </vt:variant>
      <vt:variant>
        <vt:i4>0</vt:i4>
      </vt:variant>
      <vt:variant>
        <vt:i4>5</vt:i4>
      </vt:variant>
      <vt:variant>
        <vt:lpwstr/>
      </vt:variant>
      <vt:variant>
        <vt:lpwstr>bookmark=id.3hv69ve</vt:lpwstr>
      </vt:variant>
      <vt:variant>
        <vt:i4>2162797</vt:i4>
      </vt:variant>
      <vt:variant>
        <vt:i4>195</vt:i4>
      </vt:variant>
      <vt:variant>
        <vt:i4>0</vt:i4>
      </vt:variant>
      <vt:variant>
        <vt:i4>5</vt:i4>
      </vt:variant>
      <vt:variant>
        <vt:lpwstr/>
      </vt:variant>
      <vt:variant>
        <vt:lpwstr>bookmark=id.xvir7l</vt:lpwstr>
      </vt:variant>
      <vt:variant>
        <vt:i4>3080313</vt:i4>
      </vt:variant>
      <vt:variant>
        <vt:i4>192</vt:i4>
      </vt:variant>
      <vt:variant>
        <vt:i4>0</vt:i4>
      </vt:variant>
      <vt:variant>
        <vt:i4>5</vt:i4>
      </vt:variant>
      <vt:variant>
        <vt:lpwstr>about:blank</vt:lpwstr>
      </vt:variant>
      <vt:variant>
        <vt:lpwstr/>
      </vt:variant>
      <vt:variant>
        <vt:i4>3080313</vt:i4>
      </vt:variant>
      <vt:variant>
        <vt:i4>189</vt:i4>
      </vt:variant>
      <vt:variant>
        <vt:i4>0</vt:i4>
      </vt:variant>
      <vt:variant>
        <vt:i4>5</vt:i4>
      </vt:variant>
      <vt:variant>
        <vt:lpwstr>about:blank</vt:lpwstr>
      </vt:variant>
      <vt:variant>
        <vt:lpwstr/>
      </vt:variant>
      <vt:variant>
        <vt:i4>3080313</vt:i4>
      </vt:variant>
      <vt:variant>
        <vt:i4>186</vt:i4>
      </vt:variant>
      <vt:variant>
        <vt:i4>0</vt:i4>
      </vt:variant>
      <vt:variant>
        <vt:i4>5</vt:i4>
      </vt:variant>
      <vt:variant>
        <vt:lpwstr>about:blank</vt:lpwstr>
      </vt:variant>
      <vt:variant>
        <vt:lpwstr/>
      </vt:variant>
      <vt:variant>
        <vt:i4>3080313</vt:i4>
      </vt:variant>
      <vt:variant>
        <vt:i4>183</vt:i4>
      </vt:variant>
      <vt:variant>
        <vt:i4>0</vt:i4>
      </vt:variant>
      <vt:variant>
        <vt:i4>5</vt:i4>
      </vt:variant>
      <vt:variant>
        <vt:lpwstr>about:blank</vt:lpwstr>
      </vt:variant>
      <vt:variant>
        <vt:lpwstr/>
      </vt:variant>
      <vt:variant>
        <vt:i4>3080313</vt:i4>
      </vt:variant>
      <vt:variant>
        <vt:i4>180</vt:i4>
      </vt:variant>
      <vt:variant>
        <vt:i4>0</vt:i4>
      </vt:variant>
      <vt:variant>
        <vt:i4>5</vt:i4>
      </vt:variant>
      <vt:variant>
        <vt:lpwstr>about:blank</vt:lpwstr>
      </vt:variant>
      <vt:variant>
        <vt:lpwstr/>
      </vt:variant>
      <vt:variant>
        <vt:i4>3080313</vt:i4>
      </vt:variant>
      <vt:variant>
        <vt:i4>177</vt:i4>
      </vt:variant>
      <vt:variant>
        <vt:i4>0</vt:i4>
      </vt:variant>
      <vt:variant>
        <vt:i4>5</vt:i4>
      </vt:variant>
      <vt:variant>
        <vt:lpwstr>about:blank</vt:lpwstr>
      </vt:variant>
      <vt:variant>
        <vt:lpwstr/>
      </vt:variant>
      <vt:variant>
        <vt:i4>3080313</vt:i4>
      </vt:variant>
      <vt:variant>
        <vt:i4>174</vt:i4>
      </vt:variant>
      <vt:variant>
        <vt:i4>0</vt:i4>
      </vt:variant>
      <vt:variant>
        <vt:i4>5</vt:i4>
      </vt:variant>
      <vt:variant>
        <vt:lpwstr>about:blank</vt:lpwstr>
      </vt:variant>
      <vt:variant>
        <vt:lpwstr/>
      </vt:variant>
      <vt:variant>
        <vt:i4>3080313</vt:i4>
      </vt:variant>
      <vt:variant>
        <vt:i4>171</vt:i4>
      </vt:variant>
      <vt:variant>
        <vt:i4>0</vt:i4>
      </vt:variant>
      <vt:variant>
        <vt:i4>5</vt:i4>
      </vt:variant>
      <vt:variant>
        <vt:lpwstr>about:blank</vt:lpwstr>
      </vt:variant>
      <vt:variant>
        <vt:lpwstr/>
      </vt:variant>
      <vt:variant>
        <vt:i4>3080313</vt:i4>
      </vt:variant>
      <vt:variant>
        <vt:i4>168</vt:i4>
      </vt:variant>
      <vt:variant>
        <vt:i4>0</vt:i4>
      </vt:variant>
      <vt:variant>
        <vt:i4>5</vt:i4>
      </vt:variant>
      <vt:variant>
        <vt:lpwstr>about:blank</vt:lpwstr>
      </vt:variant>
      <vt:variant>
        <vt:lpwstr/>
      </vt:variant>
      <vt:variant>
        <vt:i4>3080313</vt:i4>
      </vt:variant>
      <vt:variant>
        <vt:i4>165</vt:i4>
      </vt:variant>
      <vt:variant>
        <vt:i4>0</vt:i4>
      </vt:variant>
      <vt:variant>
        <vt:i4>5</vt:i4>
      </vt:variant>
      <vt:variant>
        <vt:lpwstr>about:blank</vt:lpwstr>
      </vt:variant>
      <vt:variant>
        <vt:lpwstr/>
      </vt:variant>
      <vt:variant>
        <vt:i4>3080313</vt:i4>
      </vt:variant>
      <vt:variant>
        <vt:i4>162</vt:i4>
      </vt:variant>
      <vt:variant>
        <vt:i4>0</vt:i4>
      </vt:variant>
      <vt:variant>
        <vt:i4>5</vt:i4>
      </vt:variant>
      <vt:variant>
        <vt:lpwstr>about:blank</vt:lpwstr>
      </vt:variant>
      <vt:variant>
        <vt:lpwstr/>
      </vt:variant>
      <vt:variant>
        <vt:i4>3080313</vt:i4>
      </vt:variant>
      <vt:variant>
        <vt:i4>159</vt:i4>
      </vt:variant>
      <vt:variant>
        <vt:i4>0</vt:i4>
      </vt:variant>
      <vt:variant>
        <vt:i4>5</vt:i4>
      </vt:variant>
      <vt:variant>
        <vt:lpwstr>about:blank</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7274549</vt:i4>
      </vt:variant>
      <vt:variant>
        <vt:i4>150</vt:i4>
      </vt:variant>
      <vt:variant>
        <vt:i4>0</vt:i4>
      </vt:variant>
      <vt:variant>
        <vt:i4>5</vt:i4>
      </vt:variant>
      <vt:variant>
        <vt:lpwstr>http://www.zakupki.gov.ru/</vt:lpwstr>
      </vt:variant>
      <vt:variant>
        <vt:lpwstr/>
      </vt:variant>
      <vt:variant>
        <vt:i4>6422639</vt:i4>
      </vt:variant>
      <vt:variant>
        <vt:i4>147</vt:i4>
      </vt:variant>
      <vt:variant>
        <vt:i4>0</vt:i4>
      </vt:variant>
      <vt:variant>
        <vt:i4>5</vt:i4>
      </vt:variant>
      <vt:variant>
        <vt:lpwstr/>
      </vt:variant>
      <vt:variant>
        <vt:lpwstr>bookmark=id.2iq8gzs</vt:lpwstr>
      </vt:variant>
      <vt:variant>
        <vt:i4>3080313</vt:i4>
      </vt:variant>
      <vt:variant>
        <vt:i4>144</vt:i4>
      </vt:variant>
      <vt:variant>
        <vt:i4>0</vt:i4>
      </vt:variant>
      <vt:variant>
        <vt:i4>5</vt:i4>
      </vt:variant>
      <vt:variant>
        <vt:lpwstr>about:blank</vt:lpwstr>
      </vt:variant>
      <vt:variant>
        <vt:lpwstr/>
      </vt:variant>
      <vt:variant>
        <vt:i4>3080313</vt:i4>
      </vt:variant>
      <vt:variant>
        <vt:i4>141</vt:i4>
      </vt:variant>
      <vt:variant>
        <vt:i4>0</vt:i4>
      </vt:variant>
      <vt:variant>
        <vt:i4>5</vt:i4>
      </vt:variant>
      <vt:variant>
        <vt:lpwstr>about:blank</vt:lpwstr>
      </vt:variant>
      <vt:variant>
        <vt:lpwstr/>
      </vt:variant>
      <vt:variant>
        <vt:i4>3080313</vt:i4>
      </vt:variant>
      <vt:variant>
        <vt:i4>138</vt:i4>
      </vt:variant>
      <vt:variant>
        <vt:i4>0</vt:i4>
      </vt:variant>
      <vt:variant>
        <vt:i4>5</vt:i4>
      </vt:variant>
      <vt:variant>
        <vt:lpwstr>about:blank</vt:lpwstr>
      </vt:variant>
      <vt:variant>
        <vt:lpwstr/>
      </vt:variant>
      <vt:variant>
        <vt:i4>3080313</vt:i4>
      </vt:variant>
      <vt:variant>
        <vt:i4>135</vt:i4>
      </vt:variant>
      <vt:variant>
        <vt:i4>0</vt:i4>
      </vt:variant>
      <vt:variant>
        <vt:i4>5</vt:i4>
      </vt:variant>
      <vt:variant>
        <vt:lpwstr>about:blank</vt:lpwstr>
      </vt:variant>
      <vt:variant>
        <vt:lpwstr/>
      </vt:variant>
      <vt:variant>
        <vt:i4>3407917</vt:i4>
      </vt:variant>
      <vt:variant>
        <vt:i4>132</vt:i4>
      </vt:variant>
      <vt:variant>
        <vt:i4>0</vt:i4>
      </vt:variant>
      <vt:variant>
        <vt:i4>5</vt:i4>
      </vt:variant>
      <vt:variant>
        <vt:lpwstr>http://www.sberbank-ast.ru/</vt:lpwstr>
      </vt:variant>
      <vt:variant>
        <vt:lpwstr/>
      </vt:variant>
      <vt:variant>
        <vt:i4>3080313</vt:i4>
      </vt:variant>
      <vt:variant>
        <vt:i4>129</vt:i4>
      </vt:variant>
      <vt:variant>
        <vt:i4>0</vt:i4>
      </vt:variant>
      <vt:variant>
        <vt:i4>5</vt:i4>
      </vt:variant>
      <vt:variant>
        <vt:lpwstr>about:blank</vt:lpwstr>
      </vt:variant>
      <vt:variant>
        <vt:lpwstr/>
      </vt:variant>
      <vt:variant>
        <vt:i4>3080313</vt:i4>
      </vt:variant>
      <vt:variant>
        <vt:i4>126</vt:i4>
      </vt:variant>
      <vt:variant>
        <vt:i4>0</vt:i4>
      </vt:variant>
      <vt:variant>
        <vt:i4>5</vt:i4>
      </vt:variant>
      <vt:variant>
        <vt:lpwstr>about:blank</vt:lpwstr>
      </vt:variant>
      <vt:variant>
        <vt:lpwstr/>
      </vt:variant>
      <vt:variant>
        <vt:i4>3080313</vt:i4>
      </vt:variant>
      <vt:variant>
        <vt:i4>123</vt:i4>
      </vt:variant>
      <vt:variant>
        <vt:i4>0</vt:i4>
      </vt:variant>
      <vt:variant>
        <vt:i4>5</vt:i4>
      </vt:variant>
      <vt:variant>
        <vt:lpwstr>about:blank</vt:lpwstr>
      </vt:variant>
      <vt:variant>
        <vt:lpwstr/>
      </vt:variant>
      <vt:variant>
        <vt:i4>2424936</vt:i4>
      </vt:variant>
      <vt:variant>
        <vt:i4>120</vt:i4>
      </vt:variant>
      <vt:variant>
        <vt:i4>0</vt:i4>
      </vt:variant>
      <vt:variant>
        <vt:i4>5</vt:i4>
      </vt:variant>
      <vt:variant>
        <vt:lpwstr/>
      </vt:variant>
      <vt:variant>
        <vt:lpwstr>bookmark=id.30j0zll</vt:lpwstr>
      </vt:variant>
      <vt:variant>
        <vt:i4>3080313</vt:i4>
      </vt:variant>
      <vt:variant>
        <vt:i4>117</vt:i4>
      </vt:variant>
      <vt:variant>
        <vt:i4>0</vt:i4>
      </vt:variant>
      <vt:variant>
        <vt:i4>5</vt:i4>
      </vt:variant>
      <vt:variant>
        <vt:lpwstr>about:blank</vt:lpwstr>
      </vt:variant>
      <vt:variant>
        <vt:lpwstr/>
      </vt:variant>
      <vt:variant>
        <vt:i4>3080313</vt:i4>
      </vt:variant>
      <vt:variant>
        <vt:i4>114</vt:i4>
      </vt:variant>
      <vt:variant>
        <vt:i4>0</vt:i4>
      </vt:variant>
      <vt:variant>
        <vt:i4>5</vt:i4>
      </vt:variant>
      <vt:variant>
        <vt:lpwstr>about:blank</vt:lpwstr>
      </vt:variant>
      <vt:variant>
        <vt:lpwstr/>
      </vt:variant>
      <vt:variant>
        <vt:i4>3080313</vt:i4>
      </vt:variant>
      <vt:variant>
        <vt:i4>111</vt:i4>
      </vt:variant>
      <vt:variant>
        <vt:i4>0</vt:i4>
      </vt:variant>
      <vt:variant>
        <vt:i4>5</vt:i4>
      </vt:variant>
      <vt:variant>
        <vt:lpwstr>about:blank</vt:lpwstr>
      </vt:variant>
      <vt:variant>
        <vt:lpwstr/>
      </vt:variant>
      <vt:variant>
        <vt:i4>3080313</vt:i4>
      </vt:variant>
      <vt:variant>
        <vt:i4>108</vt:i4>
      </vt:variant>
      <vt:variant>
        <vt:i4>0</vt:i4>
      </vt:variant>
      <vt:variant>
        <vt:i4>5</vt:i4>
      </vt:variant>
      <vt:variant>
        <vt:lpwstr>about:blank</vt:lpwstr>
      </vt:variant>
      <vt:variant>
        <vt:lpwstr/>
      </vt:variant>
      <vt:variant>
        <vt:i4>3080313</vt:i4>
      </vt:variant>
      <vt:variant>
        <vt:i4>105</vt:i4>
      </vt:variant>
      <vt:variant>
        <vt:i4>0</vt:i4>
      </vt:variant>
      <vt:variant>
        <vt:i4>5</vt:i4>
      </vt:variant>
      <vt:variant>
        <vt:lpwstr>about:blank</vt:lpwstr>
      </vt:variant>
      <vt:variant>
        <vt:lpwstr/>
      </vt:variant>
      <vt:variant>
        <vt:i4>3080313</vt:i4>
      </vt:variant>
      <vt:variant>
        <vt:i4>102</vt:i4>
      </vt:variant>
      <vt:variant>
        <vt:i4>0</vt:i4>
      </vt:variant>
      <vt:variant>
        <vt:i4>5</vt:i4>
      </vt:variant>
      <vt:variant>
        <vt:lpwstr>about:blank</vt:lpwstr>
      </vt:variant>
      <vt:variant>
        <vt:lpwstr/>
      </vt:variant>
      <vt:variant>
        <vt:i4>3080313</vt:i4>
      </vt:variant>
      <vt:variant>
        <vt:i4>99</vt:i4>
      </vt:variant>
      <vt:variant>
        <vt:i4>0</vt:i4>
      </vt:variant>
      <vt:variant>
        <vt:i4>5</vt:i4>
      </vt:variant>
      <vt:variant>
        <vt:lpwstr>about:blank</vt:lpwstr>
      </vt:variant>
      <vt:variant>
        <vt:lpwstr/>
      </vt:variant>
      <vt:variant>
        <vt:i4>3080313</vt:i4>
      </vt:variant>
      <vt:variant>
        <vt:i4>96</vt:i4>
      </vt:variant>
      <vt:variant>
        <vt:i4>0</vt:i4>
      </vt:variant>
      <vt:variant>
        <vt:i4>5</vt:i4>
      </vt:variant>
      <vt:variant>
        <vt:lpwstr>about:blank</vt:lpwstr>
      </vt:variant>
      <vt:variant>
        <vt:lpwstr/>
      </vt:variant>
      <vt:variant>
        <vt:i4>3080313</vt:i4>
      </vt:variant>
      <vt:variant>
        <vt:i4>93</vt:i4>
      </vt:variant>
      <vt:variant>
        <vt:i4>0</vt:i4>
      </vt:variant>
      <vt:variant>
        <vt:i4>5</vt:i4>
      </vt:variant>
      <vt:variant>
        <vt:lpwstr>about:blank</vt:lpwstr>
      </vt:variant>
      <vt:variant>
        <vt:lpwstr/>
      </vt:variant>
      <vt:variant>
        <vt:i4>3080313</vt:i4>
      </vt:variant>
      <vt:variant>
        <vt:i4>90</vt:i4>
      </vt:variant>
      <vt:variant>
        <vt:i4>0</vt:i4>
      </vt:variant>
      <vt:variant>
        <vt:i4>5</vt:i4>
      </vt:variant>
      <vt:variant>
        <vt:lpwstr>about:blank</vt:lpwstr>
      </vt:variant>
      <vt:variant>
        <vt:lpwstr/>
      </vt:variant>
      <vt:variant>
        <vt:i4>3080313</vt:i4>
      </vt:variant>
      <vt:variant>
        <vt:i4>87</vt:i4>
      </vt:variant>
      <vt:variant>
        <vt:i4>0</vt:i4>
      </vt:variant>
      <vt:variant>
        <vt:i4>5</vt:i4>
      </vt:variant>
      <vt:variant>
        <vt:lpwstr>about:blank</vt:lpwstr>
      </vt:variant>
      <vt:variant>
        <vt:lpwstr/>
      </vt:variant>
      <vt:variant>
        <vt:i4>3080313</vt:i4>
      </vt:variant>
      <vt:variant>
        <vt:i4>84</vt:i4>
      </vt:variant>
      <vt:variant>
        <vt:i4>0</vt:i4>
      </vt:variant>
      <vt:variant>
        <vt:i4>5</vt:i4>
      </vt:variant>
      <vt:variant>
        <vt:lpwstr>about:blank</vt:lpwstr>
      </vt:variant>
      <vt:variant>
        <vt:lpwstr/>
      </vt:variant>
      <vt:variant>
        <vt:i4>3080313</vt:i4>
      </vt:variant>
      <vt:variant>
        <vt:i4>81</vt:i4>
      </vt:variant>
      <vt:variant>
        <vt:i4>0</vt:i4>
      </vt:variant>
      <vt:variant>
        <vt:i4>5</vt:i4>
      </vt:variant>
      <vt:variant>
        <vt:lpwstr>about:blank</vt:lpwstr>
      </vt:variant>
      <vt:variant>
        <vt:lpwstr/>
      </vt:variant>
      <vt:variant>
        <vt:i4>3080313</vt:i4>
      </vt:variant>
      <vt:variant>
        <vt:i4>78</vt:i4>
      </vt:variant>
      <vt:variant>
        <vt:i4>0</vt:i4>
      </vt:variant>
      <vt:variant>
        <vt:i4>5</vt:i4>
      </vt:variant>
      <vt:variant>
        <vt:lpwstr>about:blank</vt:lpwstr>
      </vt:variant>
      <vt:variant>
        <vt:lpwstr/>
      </vt:variant>
      <vt:variant>
        <vt:i4>3080313</vt:i4>
      </vt:variant>
      <vt:variant>
        <vt:i4>75</vt:i4>
      </vt:variant>
      <vt:variant>
        <vt:i4>0</vt:i4>
      </vt:variant>
      <vt:variant>
        <vt:i4>5</vt:i4>
      </vt:variant>
      <vt:variant>
        <vt:lpwstr>about:blank</vt:lpwstr>
      </vt:variant>
      <vt:variant>
        <vt:lpwstr/>
      </vt:variant>
      <vt:variant>
        <vt:i4>3604528</vt:i4>
      </vt:variant>
      <vt:variant>
        <vt:i4>72</vt:i4>
      </vt:variant>
      <vt:variant>
        <vt:i4>0</vt:i4>
      </vt:variant>
      <vt:variant>
        <vt:i4>5</vt:i4>
      </vt:variant>
      <vt:variant>
        <vt:lpwstr/>
      </vt:variant>
      <vt:variant>
        <vt:lpwstr>bookmark=id.gjdgxs</vt:lpwstr>
      </vt:variant>
      <vt:variant>
        <vt:i4>3080313</vt:i4>
      </vt:variant>
      <vt:variant>
        <vt:i4>69</vt:i4>
      </vt:variant>
      <vt:variant>
        <vt:i4>0</vt:i4>
      </vt:variant>
      <vt:variant>
        <vt:i4>5</vt:i4>
      </vt:variant>
      <vt:variant>
        <vt:lpwstr>about:blank</vt:lpwstr>
      </vt:variant>
      <vt:variant>
        <vt:lpwstr/>
      </vt:variant>
      <vt:variant>
        <vt:i4>3080313</vt:i4>
      </vt:variant>
      <vt:variant>
        <vt:i4>66</vt:i4>
      </vt:variant>
      <vt:variant>
        <vt:i4>0</vt:i4>
      </vt:variant>
      <vt:variant>
        <vt:i4>5</vt:i4>
      </vt:variant>
      <vt:variant>
        <vt:lpwstr>about:blank</vt:lpwstr>
      </vt:variant>
      <vt:variant>
        <vt:lpwstr/>
      </vt:variant>
      <vt:variant>
        <vt:i4>3080313</vt:i4>
      </vt:variant>
      <vt:variant>
        <vt:i4>63</vt:i4>
      </vt:variant>
      <vt:variant>
        <vt:i4>0</vt:i4>
      </vt:variant>
      <vt:variant>
        <vt:i4>5</vt:i4>
      </vt:variant>
      <vt:variant>
        <vt:lpwstr>about:blank</vt:lpwstr>
      </vt:variant>
      <vt:variant>
        <vt:lpwstr/>
      </vt:variant>
      <vt:variant>
        <vt:i4>3080313</vt:i4>
      </vt:variant>
      <vt:variant>
        <vt:i4>60</vt:i4>
      </vt:variant>
      <vt:variant>
        <vt:i4>0</vt:i4>
      </vt:variant>
      <vt:variant>
        <vt:i4>5</vt:i4>
      </vt:variant>
      <vt:variant>
        <vt:lpwstr>about:blank</vt:lpwstr>
      </vt:variant>
      <vt:variant>
        <vt:lpwstr/>
      </vt:variant>
      <vt:variant>
        <vt:i4>3080313</vt:i4>
      </vt:variant>
      <vt:variant>
        <vt:i4>57</vt:i4>
      </vt:variant>
      <vt:variant>
        <vt:i4>0</vt:i4>
      </vt:variant>
      <vt:variant>
        <vt:i4>5</vt:i4>
      </vt:variant>
      <vt:variant>
        <vt:lpwstr>about:blank</vt:lpwstr>
      </vt:variant>
      <vt:variant>
        <vt:lpwstr/>
      </vt:variant>
      <vt:variant>
        <vt:i4>3080313</vt:i4>
      </vt:variant>
      <vt:variant>
        <vt:i4>54</vt:i4>
      </vt:variant>
      <vt:variant>
        <vt:i4>0</vt:i4>
      </vt:variant>
      <vt:variant>
        <vt:i4>5</vt:i4>
      </vt:variant>
      <vt:variant>
        <vt:lpwstr>about:blank</vt:lpwstr>
      </vt:variant>
      <vt:variant>
        <vt:lpwstr/>
      </vt:variant>
      <vt:variant>
        <vt:i4>3080313</vt:i4>
      </vt:variant>
      <vt:variant>
        <vt:i4>51</vt:i4>
      </vt:variant>
      <vt:variant>
        <vt:i4>0</vt:i4>
      </vt:variant>
      <vt:variant>
        <vt:i4>5</vt:i4>
      </vt:variant>
      <vt:variant>
        <vt:lpwstr>about:blank</vt:lpwstr>
      </vt:variant>
      <vt:variant>
        <vt:lpwstr/>
      </vt:variant>
      <vt:variant>
        <vt:i4>3080313</vt:i4>
      </vt:variant>
      <vt:variant>
        <vt:i4>48</vt:i4>
      </vt:variant>
      <vt:variant>
        <vt:i4>0</vt:i4>
      </vt:variant>
      <vt:variant>
        <vt:i4>5</vt:i4>
      </vt:variant>
      <vt:variant>
        <vt:lpwstr>about:blank</vt:lpwstr>
      </vt:variant>
      <vt:variant>
        <vt:lpwstr/>
      </vt:variant>
      <vt:variant>
        <vt:i4>3080313</vt:i4>
      </vt:variant>
      <vt:variant>
        <vt:i4>45</vt:i4>
      </vt:variant>
      <vt:variant>
        <vt:i4>0</vt:i4>
      </vt:variant>
      <vt:variant>
        <vt:i4>5</vt:i4>
      </vt:variant>
      <vt:variant>
        <vt:lpwstr>about:blank</vt:lpwstr>
      </vt:variant>
      <vt:variant>
        <vt:lpwstr/>
      </vt:variant>
      <vt:variant>
        <vt:i4>3080313</vt:i4>
      </vt:variant>
      <vt:variant>
        <vt:i4>42</vt:i4>
      </vt:variant>
      <vt:variant>
        <vt:i4>0</vt:i4>
      </vt:variant>
      <vt:variant>
        <vt:i4>5</vt:i4>
      </vt:variant>
      <vt:variant>
        <vt:lpwstr>about:blank</vt:lpwstr>
      </vt:variant>
      <vt:variant>
        <vt:lpwstr/>
      </vt:variant>
      <vt:variant>
        <vt:i4>3080313</vt:i4>
      </vt:variant>
      <vt:variant>
        <vt:i4>39</vt:i4>
      </vt:variant>
      <vt:variant>
        <vt:i4>0</vt:i4>
      </vt:variant>
      <vt:variant>
        <vt:i4>5</vt:i4>
      </vt:variant>
      <vt:variant>
        <vt:lpwstr>about:blank</vt:lpwstr>
      </vt:variant>
      <vt:variant>
        <vt:lpwstr/>
      </vt:variant>
      <vt:variant>
        <vt:i4>7274549</vt:i4>
      </vt:variant>
      <vt:variant>
        <vt:i4>36</vt:i4>
      </vt:variant>
      <vt:variant>
        <vt:i4>0</vt:i4>
      </vt:variant>
      <vt:variant>
        <vt:i4>5</vt:i4>
      </vt:variant>
      <vt:variant>
        <vt:lpwstr>http://www.zakupki.gov.ru/</vt:lpwstr>
      </vt:variant>
      <vt:variant>
        <vt:lpwstr/>
      </vt:variant>
      <vt:variant>
        <vt:i4>3080313</vt:i4>
      </vt:variant>
      <vt:variant>
        <vt:i4>33</vt:i4>
      </vt:variant>
      <vt:variant>
        <vt:i4>0</vt:i4>
      </vt:variant>
      <vt:variant>
        <vt:i4>5</vt:i4>
      </vt:variant>
      <vt:variant>
        <vt:lpwstr>about:blank</vt:lpwstr>
      </vt:variant>
      <vt:variant>
        <vt:lpwstr/>
      </vt:variant>
      <vt:variant>
        <vt:i4>3080313</vt:i4>
      </vt:variant>
      <vt:variant>
        <vt:i4>30</vt:i4>
      </vt:variant>
      <vt:variant>
        <vt:i4>0</vt:i4>
      </vt:variant>
      <vt:variant>
        <vt:i4>5</vt:i4>
      </vt:variant>
      <vt:variant>
        <vt:lpwstr>about:blank</vt:lpwstr>
      </vt:variant>
      <vt:variant>
        <vt:lpwstr/>
      </vt: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Мамонова Олеся</cp:lastModifiedBy>
  <cp:revision>3</cp:revision>
  <cp:lastPrinted>2022-11-08T11:32:00Z</cp:lastPrinted>
  <dcterms:created xsi:type="dcterms:W3CDTF">2025-06-24T10:07:00Z</dcterms:created>
  <dcterms:modified xsi:type="dcterms:W3CDTF">2025-06-24T10:15:00Z</dcterms:modified>
</cp:coreProperties>
</file>