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970" w:rsidRPr="00606FEA" w:rsidRDefault="007A4970" w:rsidP="007A4970">
      <w:pPr>
        <w:widowControl w:val="0"/>
        <w:jc w:val="center"/>
        <w:rPr>
          <w:color w:val="FFFFFF"/>
          <w:sz w:val="24"/>
          <w:szCs w:val="24"/>
        </w:rPr>
      </w:pPr>
    </w:p>
    <w:p w:rsidR="007A4970" w:rsidRDefault="007A4970" w:rsidP="007A4970">
      <w:pPr>
        <w:jc w:val="center"/>
        <w:rPr>
          <w:b/>
          <w:bCs/>
          <w:sz w:val="24"/>
          <w:szCs w:val="24"/>
        </w:rPr>
      </w:pPr>
      <w:r w:rsidRPr="006E5327">
        <w:rPr>
          <w:b/>
          <w:bCs/>
          <w:sz w:val="24"/>
          <w:szCs w:val="24"/>
        </w:rPr>
        <w:t xml:space="preserve">ГОСУДАРСТВЕННЫЙ КОНТРАКТ </w:t>
      </w:r>
      <w:r w:rsidRPr="00190989">
        <w:rPr>
          <w:b/>
          <w:bCs/>
          <w:sz w:val="24"/>
          <w:szCs w:val="24"/>
        </w:rPr>
        <w:t xml:space="preserve">№ </w:t>
      </w:r>
      <w:r w:rsidR="00C87987" w:rsidRPr="00C87987">
        <w:rPr>
          <w:b/>
          <w:bCs/>
          <w:sz w:val="24"/>
          <w:szCs w:val="24"/>
        </w:rPr>
        <w:t>0133200001724002120/603</w:t>
      </w:r>
    </w:p>
    <w:p w:rsidR="007A4970" w:rsidRPr="006E5327" w:rsidRDefault="007A4970" w:rsidP="007A4970">
      <w:pPr>
        <w:jc w:val="center"/>
        <w:rPr>
          <w:b/>
          <w:bCs/>
          <w:sz w:val="24"/>
          <w:szCs w:val="24"/>
        </w:rPr>
      </w:pPr>
      <w:r w:rsidRPr="006E5327">
        <w:rPr>
          <w:sz w:val="24"/>
          <w:szCs w:val="24"/>
        </w:rPr>
        <w:t>на выполнение работ для обеспечения государственных нужд Ивановской области</w:t>
      </w:r>
    </w:p>
    <w:p w:rsidR="007A4970" w:rsidRPr="006E5327" w:rsidRDefault="007A4970" w:rsidP="007A4970">
      <w:pPr>
        <w:jc w:val="both"/>
        <w:rPr>
          <w:sz w:val="24"/>
          <w:szCs w:val="24"/>
        </w:rPr>
      </w:pPr>
    </w:p>
    <w:p w:rsidR="007A4970" w:rsidRPr="006E5327" w:rsidRDefault="007A4970" w:rsidP="007A4970">
      <w:pPr>
        <w:jc w:val="both"/>
        <w:rPr>
          <w:sz w:val="24"/>
          <w:szCs w:val="24"/>
        </w:rPr>
      </w:pPr>
      <w:r w:rsidRPr="006E5327">
        <w:rPr>
          <w:sz w:val="24"/>
          <w:szCs w:val="24"/>
        </w:rPr>
        <w:t xml:space="preserve">г. Иваново                                                                                                        </w:t>
      </w:r>
      <w:proofErr w:type="gramStart"/>
      <w:r w:rsidRPr="006E5327">
        <w:rPr>
          <w:sz w:val="24"/>
          <w:szCs w:val="24"/>
        </w:rPr>
        <w:t xml:space="preserve"> </w:t>
      </w:r>
      <w:r>
        <w:rPr>
          <w:sz w:val="24"/>
          <w:szCs w:val="24"/>
        </w:rPr>
        <w:t xml:space="preserve">  «</w:t>
      </w:r>
      <w:proofErr w:type="gramEnd"/>
      <w:r>
        <w:rPr>
          <w:sz w:val="24"/>
          <w:szCs w:val="24"/>
        </w:rPr>
        <w:t>___»_________ 202</w:t>
      </w:r>
      <w:r w:rsidR="00AC7B4F" w:rsidRPr="003B66AE">
        <w:rPr>
          <w:sz w:val="24"/>
          <w:szCs w:val="24"/>
        </w:rPr>
        <w:t xml:space="preserve">4 </w:t>
      </w:r>
      <w:r w:rsidRPr="006E5327">
        <w:rPr>
          <w:sz w:val="24"/>
          <w:szCs w:val="24"/>
        </w:rPr>
        <w:t>г.</w:t>
      </w:r>
      <w:r w:rsidRPr="006E5327">
        <w:rPr>
          <w:sz w:val="24"/>
          <w:szCs w:val="24"/>
        </w:rPr>
        <w:tab/>
      </w:r>
      <w:r w:rsidRPr="006E5327">
        <w:rPr>
          <w:sz w:val="24"/>
          <w:szCs w:val="24"/>
        </w:rPr>
        <w:tab/>
      </w:r>
      <w:r w:rsidRPr="006E5327">
        <w:rPr>
          <w:sz w:val="24"/>
          <w:szCs w:val="24"/>
        </w:rPr>
        <w:tab/>
      </w:r>
      <w:r w:rsidRPr="006E5327">
        <w:rPr>
          <w:sz w:val="24"/>
          <w:szCs w:val="24"/>
        </w:rPr>
        <w:tab/>
      </w:r>
    </w:p>
    <w:p w:rsidR="00C87987" w:rsidRPr="00657488" w:rsidRDefault="00C87987" w:rsidP="00C87987">
      <w:pPr>
        <w:rPr>
          <w:b/>
          <w:sz w:val="24"/>
        </w:rPr>
      </w:pPr>
      <w:r w:rsidRPr="00E43BA5">
        <w:rPr>
          <w:b/>
          <w:bCs/>
          <w:sz w:val="24"/>
          <w:szCs w:val="24"/>
        </w:rPr>
        <w:t>Департамент дорожного хозяйства и транспорта Ивановской области</w:t>
      </w:r>
      <w:r w:rsidRPr="00E43BA5">
        <w:rPr>
          <w:sz w:val="24"/>
          <w:szCs w:val="24"/>
        </w:rPr>
        <w:t xml:space="preserve">, являющийся государственным заказчиком Ивановской области, именуемый в дальнейшем </w:t>
      </w:r>
      <w:r w:rsidRPr="00E43BA5">
        <w:rPr>
          <w:b/>
          <w:sz w:val="24"/>
          <w:szCs w:val="24"/>
        </w:rPr>
        <w:t>Заказчик,</w:t>
      </w:r>
      <w:r w:rsidRPr="00E43BA5">
        <w:rPr>
          <w:sz w:val="24"/>
          <w:szCs w:val="24"/>
        </w:rPr>
        <w:t xml:space="preserve"> в лице Первого заместителя директора Департамента Панкова Алексей Владимировича</w:t>
      </w:r>
      <w:r w:rsidRPr="00E43BA5">
        <w:rPr>
          <w:b/>
          <w:bCs/>
          <w:sz w:val="24"/>
          <w:szCs w:val="24"/>
        </w:rPr>
        <w:t xml:space="preserve">, </w:t>
      </w:r>
      <w:r w:rsidRPr="00E43BA5">
        <w:rPr>
          <w:sz w:val="24"/>
          <w:szCs w:val="24"/>
        </w:rPr>
        <w:t xml:space="preserve">действующего на основании Положения о Департаменте дорожного хозяйства и транспорта Ивановской области, утвержденного постановлением Правительства Ивановской области от 19.12.2014 № 562-п, приказа начальника Департамента от 06.07.2022 № 300 и </w:t>
      </w:r>
      <w:r w:rsidRPr="00C87987">
        <w:rPr>
          <w:b/>
          <w:bCs/>
          <w:sz w:val="24"/>
          <w:szCs w:val="24"/>
        </w:rPr>
        <w:t xml:space="preserve">ОБЩЕСТВО С ОГРАНИЧЕННОЙ ОТВЕТСТВЕННОСТЬЮ «ПК ТРАКТ» </w:t>
      </w:r>
      <w:r w:rsidRPr="00E43BA5">
        <w:rPr>
          <w:bCs/>
          <w:sz w:val="24"/>
        </w:rPr>
        <w:t xml:space="preserve">именуемое в </w:t>
      </w:r>
      <w:r w:rsidRPr="00E43BA5">
        <w:rPr>
          <w:sz w:val="24"/>
        </w:rPr>
        <w:t xml:space="preserve">дальнейшем </w:t>
      </w:r>
      <w:r w:rsidRPr="00E43BA5">
        <w:rPr>
          <w:b/>
          <w:sz w:val="24"/>
        </w:rPr>
        <w:t xml:space="preserve">Подрядчик, </w:t>
      </w:r>
      <w:r w:rsidRPr="00E43BA5">
        <w:rPr>
          <w:sz w:val="24"/>
        </w:rPr>
        <w:t xml:space="preserve">в лице Генерального директора </w:t>
      </w:r>
      <w:r>
        <w:rPr>
          <w:sz w:val="24"/>
        </w:rPr>
        <w:t>Кучина Романа Михайловича</w:t>
      </w:r>
      <w:r w:rsidRPr="00E43BA5">
        <w:rPr>
          <w:b/>
          <w:bCs/>
          <w:sz w:val="24"/>
          <w:szCs w:val="24"/>
        </w:rPr>
        <w:t>,</w:t>
      </w:r>
      <w:r w:rsidRPr="00E43BA5">
        <w:rPr>
          <w:b/>
          <w:sz w:val="24"/>
          <w:szCs w:val="24"/>
        </w:rPr>
        <w:t xml:space="preserve"> </w:t>
      </w:r>
      <w:r w:rsidRPr="00E43BA5">
        <w:rPr>
          <w:sz w:val="24"/>
          <w:szCs w:val="24"/>
        </w:rPr>
        <w:t xml:space="preserve">действующего на основании Устава, именуемые в дальнейшем </w:t>
      </w:r>
      <w:r w:rsidRPr="00E43BA5">
        <w:rPr>
          <w:b/>
          <w:bCs/>
          <w:sz w:val="24"/>
          <w:szCs w:val="24"/>
        </w:rPr>
        <w:t>Стороны</w:t>
      </w:r>
      <w:r w:rsidRPr="00E43BA5">
        <w:rPr>
          <w:sz w:val="24"/>
          <w:szCs w:val="24"/>
        </w:rPr>
        <w:t xml:space="preserve"> заключили настоящий </w:t>
      </w:r>
      <w:r w:rsidRPr="00E43BA5">
        <w:rPr>
          <w:b/>
          <w:bCs/>
          <w:sz w:val="24"/>
          <w:szCs w:val="24"/>
        </w:rPr>
        <w:t>Государственный контракт</w:t>
      </w:r>
      <w:r w:rsidRPr="00E43BA5">
        <w:rPr>
          <w:sz w:val="24"/>
          <w:szCs w:val="24"/>
        </w:rPr>
        <w:t xml:space="preserve"> (далее - Контракт) о нижеследующем:</w:t>
      </w:r>
    </w:p>
    <w:p w:rsidR="007A4970" w:rsidRPr="006E5327" w:rsidRDefault="007A4970" w:rsidP="007A4970">
      <w:pPr>
        <w:ind w:firstLine="567"/>
        <w:jc w:val="both"/>
        <w:rPr>
          <w:b/>
          <w:sz w:val="24"/>
          <w:szCs w:val="24"/>
        </w:rPr>
      </w:pPr>
    </w:p>
    <w:p w:rsidR="007A4970" w:rsidRDefault="007A4970" w:rsidP="00A74E55">
      <w:pPr>
        <w:numPr>
          <w:ilvl w:val="2"/>
          <w:numId w:val="25"/>
        </w:numPr>
        <w:jc w:val="center"/>
        <w:rPr>
          <w:b/>
          <w:sz w:val="24"/>
          <w:szCs w:val="24"/>
        </w:rPr>
      </w:pPr>
      <w:r w:rsidRPr="006E5327">
        <w:rPr>
          <w:b/>
          <w:sz w:val="24"/>
          <w:szCs w:val="24"/>
        </w:rPr>
        <w:t>ПРЕДМЕТ КОНТРАКТА</w:t>
      </w:r>
    </w:p>
    <w:p w:rsidR="007A4970" w:rsidRPr="006E5327" w:rsidRDefault="007A4970" w:rsidP="007A4970">
      <w:pPr>
        <w:ind w:left="1692"/>
        <w:rPr>
          <w:b/>
          <w:sz w:val="24"/>
          <w:szCs w:val="24"/>
        </w:rPr>
      </w:pPr>
    </w:p>
    <w:p w:rsidR="007A4970" w:rsidRPr="006E5327" w:rsidRDefault="007A4970" w:rsidP="007A4970">
      <w:pPr>
        <w:jc w:val="both"/>
        <w:rPr>
          <w:sz w:val="24"/>
          <w:szCs w:val="24"/>
        </w:rPr>
      </w:pPr>
      <w:r w:rsidRPr="006E5327">
        <w:rPr>
          <w:sz w:val="24"/>
          <w:szCs w:val="24"/>
        </w:rPr>
        <w:tab/>
        <w:t>1.1. Настоящий Контракт заключается Заказчиком от имени Ивановской области в целях обеспечения государственных нужд Ивановской области.</w:t>
      </w:r>
    </w:p>
    <w:p w:rsidR="00AC7B4F" w:rsidRDefault="007A4970" w:rsidP="0034013A">
      <w:pPr>
        <w:jc w:val="both"/>
        <w:outlineLvl w:val="0"/>
        <w:rPr>
          <w:rFonts w:eastAsia="Calibri"/>
          <w:b/>
          <w:i/>
          <w:iCs/>
          <w:sz w:val="22"/>
          <w:szCs w:val="22"/>
        </w:rPr>
      </w:pPr>
      <w:r w:rsidRPr="006E5327">
        <w:rPr>
          <w:sz w:val="24"/>
          <w:szCs w:val="24"/>
        </w:rPr>
        <w:tab/>
        <w:t xml:space="preserve">1.2. </w:t>
      </w:r>
      <w:r w:rsidRPr="0063273E">
        <w:rPr>
          <w:b/>
          <w:sz w:val="24"/>
          <w:szCs w:val="24"/>
        </w:rPr>
        <w:t>Объект закупки</w:t>
      </w:r>
      <w:r w:rsidRPr="008510BB">
        <w:rPr>
          <w:sz w:val="24"/>
          <w:szCs w:val="24"/>
        </w:rPr>
        <w:t>:</w:t>
      </w:r>
      <w:r>
        <w:rPr>
          <w:sz w:val="24"/>
          <w:szCs w:val="24"/>
        </w:rPr>
        <w:t xml:space="preserve"> </w:t>
      </w:r>
      <w:r w:rsidR="0021020C" w:rsidRPr="005E7557">
        <w:rPr>
          <w:rFonts w:eastAsia="Calibri"/>
          <w:b/>
          <w:i/>
          <w:iCs/>
          <w:sz w:val="22"/>
          <w:szCs w:val="22"/>
        </w:rPr>
        <w:t xml:space="preserve">Выполнение работ по разработке проектной документации </w:t>
      </w:r>
      <w:r w:rsidR="0021020C">
        <w:rPr>
          <w:rFonts w:eastAsia="Calibri"/>
          <w:b/>
          <w:i/>
          <w:iCs/>
          <w:sz w:val="22"/>
          <w:szCs w:val="22"/>
        </w:rPr>
        <w:t>на капитальный ремонт искусственных сооружений на автомобильных дорогах общего пользование регионального и межмуниципального значения Ивановской области</w:t>
      </w:r>
    </w:p>
    <w:p w:rsidR="0050138E" w:rsidRDefault="007A4970" w:rsidP="0034013A">
      <w:pPr>
        <w:jc w:val="both"/>
        <w:outlineLvl w:val="0"/>
        <w:rPr>
          <w:b/>
          <w:bCs/>
          <w:i/>
          <w:sz w:val="24"/>
          <w:szCs w:val="24"/>
        </w:rPr>
      </w:pPr>
      <w:r w:rsidRPr="008C3642">
        <w:rPr>
          <w:sz w:val="24"/>
          <w:szCs w:val="24"/>
        </w:rPr>
        <w:t xml:space="preserve">     </w:t>
      </w:r>
      <w:r>
        <w:rPr>
          <w:sz w:val="24"/>
          <w:szCs w:val="24"/>
        </w:rPr>
        <w:t xml:space="preserve">      </w:t>
      </w:r>
      <w:r w:rsidRPr="008C3642">
        <w:rPr>
          <w:b/>
          <w:sz w:val="24"/>
          <w:szCs w:val="24"/>
        </w:rPr>
        <w:t>Предмет контракта:</w:t>
      </w:r>
      <w:r w:rsidRPr="008C3642">
        <w:rPr>
          <w:sz w:val="24"/>
          <w:szCs w:val="24"/>
        </w:rPr>
        <w:t xml:space="preserve"> </w:t>
      </w:r>
      <w:r w:rsidR="0021020C" w:rsidRPr="005E7557">
        <w:rPr>
          <w:rFonts w:eastAsia="Calibri"/>
          <w:b/>
          <w:i/>
          <w:iCs/>
          <w:sz w:val="22"/>
          <w:szCs w:val="22"/>
        </w:rPr>
        <w:t xml:space="preserve">Выполнение работ по разработке проектной документации </w:t>
      </w:r>
      <w:r w:rsidR="0021020C">
        <w:rPr>
          <w:rFonts w:eastAsia="Calibri"/>
          <w:b/>
          <w:i/>
          <w:iCs/>
          <w:sz w:val="22"/>
          <w:szCs w:val="22"/>
        </w:rPr>
        <w:t>на капитальный ремонт искусственных сооружений на автомобильных дорогах общего пользование регионального и межмуниципального значения Ивановской области</w:t>
      </w:r>
    </w:p>
    <w:p w:rsidR="00DE4657" w:rsidRDefault="0050138E" w:rsidP="008D06E7">
      <w:pPr>
        <w:jc w:val="center"/>
        <w:outlineLvl w:val="0"/>
        <w:rPr>
          <w:sz w:val="24"/>
          <w:szCs w:val="24"/>
        </w:rPr>
      </w:pPr>
      <w:r w:rsidRPr="0050138E">
        <w:rPr>
          <w:sz w:val="24"/>
          <w:szCs w:val="24"/>
        </w:rPr>
        <w:t xml:space="preserve">Идентификационный </w:t>
      </w:r>
      <w:r w:rsidR="007A4970" w:rsidRPr="00DE4657">
        <w:rPr>
          <w:sz w:val="24"/>
          <w:szCs w:val="24"/>
        </w:rPr>
        <w:t xml:space="preserve">код закупки: </w:t>
      </w:r>
      <w:r w:rsidR="00D461CB" w:rsidRPr="00D461CB">
        <w:rPr>
          <w:sz w:val="24"/>
          <w:szCs w:val="24"/>
        </w:rPr>
        <w:t>242372801282537020100101360017112243</w:t>
      </w:r>
    </w:p>
    <w:p w:rsidR="0034013A" w:rsidRPr="00DE4657" w:rsidRDefault="0034013A" w:rsidP="007A4970">
      <w:pPr>
        <w:jc w:val="both"/>
        <w:outlineLvl w:val="0"/>
        <w:rPr>
          <w:b/>
          <w:i/>
          <w:sz w:val="24"/>
          <w:szCs w:val="24"/>
        </w:rPr>
      </w:pPr>
    </w:p>
    <w:p w:rsidR="007A4970" w:rsidRDefault="007A4970" w:rsidP="00AC7B4F">
      <w:pPr>
        <w:jc w:val="both"/>
        <w:outlineLvl w:val="0"/>
        <w:rPr>
          <w:sz w:val="24"/>
          <w:szCs w:val="24"/>
        </w:rPr>
      </w:pPr>
      <w:r w:rsidRPr="006E5327">
        <w:rPr>
          <w:sz w:val="24"/>
          <w:szCs w:val="24"/>
        </w:rPr>
        <w:t xml:space="preserve"> </w:t>
      </w:r>
      <w:r>
        <w:rPr>
          <w:sz w:val="24"/>
          <w:szCs w:val="24"/>
        </w:rPr>
        <w:tab/>
      </w:r>
      <w:r w:rsidRPr="006E5327">
        <w:rPr>
          <w:sz w:val="24"/>
          <w:szCs w:val="24"/>
        </w:rPr>
        <w:t xml:space="preserve">1.3. </w:t>
      </w:r>
      <w:r w:rsidRPr="00280054">
        <w:rPr>
          <w:sz w:val="24"/>
          <w:szCs w:val="24"/>
        </w:rPr>
        <w:t xml:space="preserve">В соответствии с протоколом </w:t>
      </w:r>
      <w:r w:rsidR="00C87987" w:rsidRPr="00C87987">
        <w:rPr>
          <w:b/>
          <w:bCs/>
          <w:sz w:val="24"/>
          <w:szCs w:val="24"/>
        </w:rPr>
        <w:t>0133200001724002120</w:t>
      </w:r>
      <w:r w:rsidR="00C87987">
        <w:rPr>
          <w:b/>
          <w:bCs/>
          <w:sz w:val="24"/>
          <w:szCs w:val="24"/>
        </w:rPr>
        <w:t xml:space="preserve"> </w:t>
      </w:r>
      <w:r w:rsidRPr="006E5327">
        <w:rPr>
          <w:sz w:val="24"/>
          <w:szCs w:val="24"/>
        </w:rPr>
        <w:t>Подрядчик обязуется</w:t>
      </w:r>
      <w:r>
        <w:rPr>
          <w:sz w:val="24"/>
          <w:szCs w:val="24"/>
        </w:rPr>
        <w:t xml:space="preserve"> </w:t>
      </w:r>
      <w:r w:rsidRPr="0014129A">
        <w:rPr>
          <w:sz w:val="24"/>
          <w:szCs w:val="24"/>
        </w:rPr>
        <w:t xml:space="preserve">разработать </w:t>
      </w:r>
      <w:r w:rsidRPr="00AB673A">
        <w:rPr>
          <w:b/>
          <w:i/>
          <w:sz w:val="24"/>
          <w:szCs w:val="24"/>
        </w:rPr>
        <w:t xml:space="preserve">проектную документацию </w:t>
      </w:r>
      <w:r w:rsidR="00AC7B4F" w:rsidRPr="00AB673A">
        <w:rPr>
          <w:rFonts w:eastAsia="Calibri"/>
          <w:b/>
          <w:i/>
          <w:iCs/>
          <w:sz w:val="22"/>
          <w:szCs w:val="22"/>
        </w:rPr>
        <w:t xml:space="preserve">по </w:t>
      </w:r>
      <w:r w:rsidR="0021020C">
        <w:rPr>
          <w:rFonts w:eastAsia="Calibri"/>
          <w:b/>
          <w:i/>
          <w:iCs/>
          <w:sz w:val="22"/>
          <w:szCs w:val="22"/>
        </w:rPr>
        <w:t>капитальному</w:t>
      </w:r>
      <w:r w:rsidR="0021020C" w:rsidRPr="0021020C">
        <w:rPr>
          <w:rFonts w:eastAsia="Calibri"/>
          <w:b/>
          <w:i/>
          <w:iCs/>
          <w:sz w:val="22"/>
          <w:szCs w:val="22"/>
        </w:rPr>
        <w:t xml:space="preserve"> ремонт</w:t>
      </w:r>
      <w:r w:rsidR="0021020C">
        <w:rPr>
          <w:rFonts w:eastAsia="Calibri"/>
          <w:b/>
          <w:i/>
          <w:iCs/>
          <w:sz w:val="22"/>
          <w:szCs w:val="22"/>
        </w:rPr>
        <w:t>у</w:t>
      </w:r>
      <w:r w:rsidR="0021020C" w:rsidRPr="0021020C">
        <w:rPr>
          <w:rFonts w:eastAsia="Calibri"/>
          <w:b/>
          <w:i/>
          <w:iCs/>
          <w:sz w:val="22"/>
          <w:szCs w:val="22"/>
        </w:rPr>
        <w:t xml:space="preserve"> искусственных сооружений на автомобильных дорогах общего пользование регионального и межмуниципального значения Ивановской области </w:t>
      </w:r>
      <w:r w:rsidRPr="006E5327">
        <w:rPr>
          <w:sz w:val="24"/>
          <w:szCs w:val="24"/>
        </w:rPr>
        <w:t>(далее - Объект)</w:t>
      </w:r>
      <w:r>
        <w:rPr>
          <w:sz w:val="24"/>
          <w:szCs w:val="24"/>
        </w:rPr>
        <w:t xml:space="preserve">, </w:t>
      </w:r>
      <w:r w:rsidRPr="00DB0358">
        <w:rPr>
          <w:sz w:val="24"/>
          <w:szCs w:val="24"/>
        </w:rPr>
        <w:t>в соответствии</w:t>
      </w:r>
      <w:r w:rsidRPr="00AD5416">
        <w:rPr>
          <w:rFonts w:ascii="Calibri" w:hAnsi="Calibri"/>
          <w:sz w:val="24"/>
          <w:szCs w:val="24"/>
        </w:rPr>
        <w:t xml:space="preserve"> </w:t>
      </w:r>
      <w:r w:rsidRPr="00DB0358">
        <w:rPr>
          <w:sz w:val="24"/>
          <w:szCs w:val="24"/>
        </w:rPr>
        <w:t>с требованиями</w:t>
      </w:r>
      <w:r w:rsidRPr="00AD5416">
        <w:rPr>
          <w:rFonts w:ascii="Calibri" w:hAnsi="Calibri"/>
          <w:sz w:val="24"/>
          <w:szCs w:val="24"/>
        </w:rPr>
        <w:t xml:space="preserve"> </w:t>
      </w:r>
      <w:r w:rsidRPr="00DB0358">
        <w:rPr>
          <w:sz w:val="24"/>
          <w:szCs w:val="24"/>
        </w:rPr>
        <w:t>действующего</w:t>
      </w:r>
      <w:r w:rsidRPr="00AD5416">
        <w:rPr>
          <w:rFonts w:ascii="Calibri" w:hAnsi="Calibri"/>
          <w:sz w:val="24"/>
          <w:szCs w:val="24"/>
        </w:rPr>
        <w:t xml:space="preserve"> </w:t>
      </w:r>
      <w:r w:rsidRPr="00DB0358">
        <w:rPr>
          <w:sz w:val="24"/>
          <w:szCs w:val="24"/>
        </w:rPr>
        <w:t>законодательства, нормативных документов,</w:t>
      </w:r>
      <w:r w:rsidRPr="00AD5416">
        <w:rPr>
          <w:rFonts w:ascii="Calibri" w:hAnsi="Calibri"/>
          <w:sz w:val="24"/>
          <w:szCs w:val="24"/>
        </w:rPr>
        <w:t xml:space="preserve"> </w:t>
      </w:r>
      <w:r w:rsidRPr="00DB0358">
        <w:rPr>
          <w:sz w:val="24"/>
          <w:szCs w:val="24"/>
        </w:rPr>
        <w:t>заданием</w:t>
      </w:r>
      <w:r w:rsidRPr="00AD5416">
        <w:rPr>
          <w:rFonts w:ascii="Calibri" w:hAnsi="Calibri"/>
          <w:sz w:val="24"/>
          <w:szCs w:val="24"/>
        </w:rPr>
        <w:t xml:space="preserve"> </w:t>
      </w:r>
      <w:r w:rsidRPr="00DB0358">
        <w:rPr>
          <w:sz w:val="24"/>
          <w:szCs w:val="24"/>
        </w:rPr>
        <w:t>на разработку проектной документации (Приложение № 1</w:t>
      </w:r>
      <w:r w:rsidRPr="00AD5416">
        <w:rPr>
          <w:rFonts w:ascii="Calibri" w:hAnsi="Calibri"/>
          <w:sz w:val="24"/>
          <w:szCs w:val="24"/>
        </w:rPr>
        <w:t xml:space="preserve"> </w:t>
      </w:r>
      <w:r w:rsidRPr="00DB0358">
        <w:rPr>
          <w:sz w:val="24"/>
          <w:szCs w:val="24"/>
        </w:rPr>
        <w:t>к настоящему Контракту) и иными условиями Контракта, а Заказчик обязуется принять результаты работ, выполненных с надлежащим качеством, и обеспечить оплату выполненных работ в пределах цены Контракта и в сроки, предусмотренные настоящим Контрактом.</w:t>
      </w:r>
      <w:r w:rsidR="003A537D">
        <w:rPr>
          <w:sz w:val="24"/>
          <w:szCs w:val="24"/>
        </w:rPr>
        <w:t xml:space="preserve">  </w:t>
      </w:r>
    </w:p>
    <w:p w:rsidR="00D809D6" w:rsidRPr="00AC7B4F" w:rsidRDefault="00D809D6" w:rsidP="00AC7B4F">
      <w:pPr>
        <w:jc w:val="both"/>
        <w:outlineLvl w:val="0"/>
        <w:rPr>
          <w:rFonts w:eastAsia="Calibri"/>
          <w:b/>
          <w:i/>
          <w:iCs/>
          <w:sz w:val="22"/>
          <w:szCs w:val="22"/>
        </w:rPr>
      </w:pPr>
      <w:r w:rsidRPr="00D809D6">
        <w:rPr>
          <w:rFonts w:eastAsia="Calibri"/>
          <w:b/>
          <w:i/>
          <w:iCs/>
          <w:sz w:val="22"/>
          <w:szCs w:val="22"/>
        </w:rPr>
        <w:t>Способ определения поставщика: аукцион в электронной форме.</w:t>
      </w:r>
    </w:p>
    <w:p w:rsidR="007A4970" w:rsidRPr="00EA42CD" w:rsidRDefault="007A4970" w:rsidP="007A4970">
      <w:pPr>
        <w:autoSpaceDE w:val="0"/>
        <w:autoSpaceDN w:val="0"/>
        <w:adjustRightInd w:val="0"/>
        <w:jc w:val="both"/>
        <w:rPr>
          <w:sz w:val="24"/>
          <w:szCs w:val="24"/>
        </w:rPr>
      </w:pPr>
      <w:r w:rsidRPr="006E5327">
        <w:rPr>
          <w:sz w:val="24"/>
          <w:szCs w:val="24"/>
        </w:rPr>
        <w:tab/>
      </w:r>
      <w:r w:rsidRPr="00EA42CD">
        <w:rPr>
          <w:sz w:val="24"/>
          <w:szCs w:val="24"/>
        </w:rPr>
        <w:t>1.4. По Контракту осуществляется расширенное банковское сопровождение, предусмотренное статьей 35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постановлением Правительства Ивановской области от 18.12.2017 N 473-п «Об определении случаев банковского сопровождения контрактов, предметом которых являются поставки товаров, выполнение работ, оказание услуг для государственных нужд Ивановской области», в соответствии с Правилами осуществления банковского сопровождения контрактов, утвержденными постановлением Правительства Российской Федерации от 20.09.2014 № 963 (далее – Правила).</w:t>
      </w:r>
    </w:p>
    <w:p w:rsidR="007A4970" w:rsidRPr="00EA42CD" w:rsidRDefault="007A4970" w:rsidP="007A4970">
      <w:pPr>
        <w:autoSpaceDE w:val="0"/>
        <w:autoSpaceDN w:val="0"/>
        <w:adjustRightInd w:val="0"/>
        <w:jc w:val="both"/>
        <w:rPr>
          <w:sz w:val="24"/>
          <w:szCs w:val="24"/>
        </w:rPr>
      </w:pPr>
      <w:r w:rsidRPr="00EA42CD">
        <w:rPr>
          <w:sz w:val="24"/>
          <w:szCs w:val="24"/>
        </w:rPr>
        <w:t xml:space="preserve"> Расширенное банковское сопровождение Контракта включает в себя:</w:t>
      </w:r>
    </w:p>
    <w:p w:rsidR="007A4970" w:rsidRPr="00EA42CD" w:rsidRDefault="007A4970" w:rsidP="007A4970">
      <w:pPr>
        <w:autoSpaceDE w:val="0"/>
        <w:autoSpaceDN w:val="0"/>
        <w:adjustRightInd w:val="0"/>
        <w:jc w:val="both"/>
        <w:rPr>
          <w:sz w:val="24"/>
          <w:szCs w:val="24"/>
        </w:rPr>
      </w:pPr>
      <w:r w:rsidRPr="00EA42CD">
        <w:rPr>
          <w:sz w:val="24"/>
          <w:szCs w:val="24"/>
        </w:rPr>
        <w:tab/>
        <w:t>- проведение банком на основании договора, заключенного с подрядчиком и всеми привлекаемыми в ходе исполнения контракта субподрядчиками, мониторинга расчетов, осуществляемых в рамках исполнения Контракта, на счете, открытом в указанном банке, и доведение результатов мониторинга до сведения Заказчика;</w:t>
      </w:r>
    </w:p>
    <w:p w:rsidR="007A4970" w:rsidRPr="00EA42CD" w:rsidRDefault="007A4970" w:rsidP="007A4970">
      <w:pPr>
        <w:autoSpaceDE w:val="0"/>
        <w:autoSpaceDN w:val="0"/>
        <w:adjustRightInd w:val="0"/>
        <w:jc w:val="both"/>
        <w:rPr>
          <w:sz w:val="24"/>
          <w:szCs w:val="24"/>
        </w:rPr>
      </w:pPr>
      <w:r w:rsidRPr="00EA42CD">
        <w:rPr>
          <w:sz w:val="24"/>
          <w:szCs w:val="24"/>
        </w:rPr>
        <w:lastRenderedPageBreak/>
        <w:tab/>
        <w:t>- мониторинг исполнения Контракта, включающего анализ соответствия содержания документов, подтверждающих основание платежа, представляемых Подрядчиком и субподрядчиками срокам выполнения работ и объему работ, предусмотренных Контрактом.</w:t>
      </w:r>
    </w:p>
    <w:p w:rsidR="007A4970" w:rsidRDefault="007A4970" w:rsidP="007A4970">
      <w:pPr>
        <w:autoSpaceDE w:val="0"/>
        <w:autoSpaceDN w:val="0"/>
        <w:adjustRightInd w:val="0"/>
        <w:jc w:val="both"/>
        <w:rPr>
          <w:sz w:val="24"/>
          <w:szCs w:val="24"/>
        </w:rPr>
      </w:pPr>
      <w:r w:rsidRPr="00EA42CD">
        <w:rPr>
          <w:sz w:val="24"/>
          <w:szCs w:val="24"/>
        </w:rPr>
        <w:t>Расширенное банковское сопровождение Контракта осуществляется «Газпромбанк» (Акционерное общество), сокращенное наименование: Банк ГПБ (АО), генеральная лицензия Банка России №354, ИНН 7744001497, КПП 997950001, к/</w:t>
      </w:r>
      <w:proofErr w:type="spellStart"/>
      <w:r w:rsidRPr="00EA42CD">
        <w:rPr>
          <w:sz w:val="24"/>
          <w:szCs w:val="24"/>
        </w:rPr>
        <w:t>сч</w:t>
      </w:r>
      <w:proofErr w:type="spellEnd"/>
      <w:r w:rsidRPr="00EA42CD">
        <w:rPr>
          <w:sz w:val="24"/>
          <w:szCs w:val="24"/>
        </w:rPr>
        <w:t xml:space="preserve"> 30101810200000000823, БИК </w:t>
      </w:r>
      <w:proofErr w:type="gramStart"/>
      <w:r w:rsidRPr="00EA42CD">
        <w:rPr>
          <w:sz w:val="24"/>
          <w:szCs w:val="24"/>
        </w:rPr>
        <w:t>044525823,  местонахождение</w:t>
      </w:r>
      <w:proofErr w:type="gramEnd"/>
      <w:r w:rsidRPr="00EA42CD">
        <w:rPr>
          <w:sz w:val="24"/>
          <w:szCs w:val="24"/>
        </w:rPr>
        <w:t xml:space="preserve">: 117420, г. Москва, ул. </w:t>
      </w:r>
      <w:proofErr w:type="spellStart"/>
      <w:r w:rsidRPr="00EA42CD">
        <w:rPr>
          <w:sz w:val="24"/>
          <w:szCs w:val="24"/>
        </w:rPr>
        <w:t>Наметкина</w:t>
      </w:r>
      <w:proofErr w:type="spellEnd"/>
      <w:r w:rsidRPr="00EA42CD">
        <w:rPr>
          <w:sz w:val="24"/>
          <w:szCs w:val="24"/>
        </w:rPr>
        <w:t xml:space="preserve">, д.16. корпус 1, адрес электронной почты: mailbox@gazprombank.ru, телефон: </w:t>
      </w:r>
      <w:r w:rsidRPr="00EA42CD">
        <w:rPr>
          <w:rFonts w:ascii="Segoe UI Symbol" w:hAnsi="Segoe UI Symbol" w:cs="Segoe UI Symbol"/>
          <w:sz w:val="24"/>
          <w:szCs w:val="24"/>
        </w:rPr>
        <w:t>✱</w:t>
      </w:r>
      <w:r w:rsidRPr="00EA42CD">
        <w:rPr>
          <w:sz w:val="24"/>
          <w:szCs w:val="24"/>
        </w:rPr>
        <w:t xml:space="preserve">0701 (короткий номер для абонентов МТС, Билайн, Мегафон, TELE2, МОТИВ),  +7 (495) 913-74-74 (далее - Банк).  </w:t>
      </w:r>
    </w:p>
    <w:p w:rsidR="007A4970" w:rsidRDefault="007A4970" w:rsidP="007A4970">
      <w:pPr>
        <w:autoSpaceDE w:val="0"/>
        <w:autoSpaceDN w:val="0"/>
        <w:adjustRightInd w:val="0"/>
        <w:jc w:val="both"/>
        <w:rPr>
          <w:sz w:val="24"/>
          <w:szCs w:val="24"/>
        </w:rPr>
      </w:pPr>
    </w:p>
    <w:p w:rsidR="007A4970" w:rsidRPr="006E5327" w:rsidRDefault="007A4970" w:rsidP="007A4970">
      <w:pPr>
        <w:autoSpaceDE w:val="0"/>
        <w:autoSpaceDN w:val="0"/>
        <w:adjustRightInd w:val="0"/>
        <w:jc w:val="center"/>
        <w:rPr>
          <w:b/>
          <w:sz w:val="24"/>
          <w:szCs w:val="24"/>
        </w:rPr>
      </w:pPr>
      <w:r w:rsidRPr="006E5327">
        <w:rPr>
          <w:b/>
          <w:sz w:val="24"/>
          <w:szCs w:val="24"/>
        </w:rPr>
        <w:t>2. ОБЯЗАТЕЛЬСТВА СТОРОН</w:t>
      </w:r>
    </w:p>
    <w:p w:rsidR="007A4970" w:rsidRPr="006E5327" w:rsidRDefault="007A4970" w:rsidP="007A4970">
      <w:pPr>
        <w:jc w:val="center"/>
        <w:rPr>
          <w:b/>
          <w:sz w:val="24"/>
          <w:szCs w:val="24"/>
        </w:rPr>
      </w:pPr>
    </w:p>
    <w:p w:rsidR="007A4970" w:rsidRDefault="007A4970" w:rsidP="007A4970">
      <w:pPr>
        <w:ind w:firstLine="708"/>
        <w:jc w:val="both"/>
        <w:rPr>
          <w:b/>
          <w:sz w:val="24"/>
          <w:szCs w:val="24"/>
        </w:rPr>
      </w:pPr>
      <w:r w:rsidRPr="006E5327">
        <w:rPr>
          <w:sz w:val="24"/>
          <w:szCs w:val="24"/>
        </w:rPr>
        <w:t xml:space="preserve">2.1. </w:t>
      </w:r>
      <w:r w:rsidRPr="006E5327">
        <w:rPr>
          <w:b/>
          <w:sz w:val="24"/>
          <w:szCs w:val="24"/>
        </w:rPr>
        <w:t>Подрядчик</w:t>
      </w:r>
      <w:r w:rsidRPr="006E5327">
        <w:rPr>
          <w:sz w:val="24"/>
          <w:szCs w:val="24"/>
        </w:rPr>
        <w:t xml:space="preserve"> </w:t>
      </w:r>
      <w:r w:rsidRPr="006E5327">
        <w:rPr>
          <w:b/>
          <w:sz w:val="24"/>
          <w:szCs w:val="24"/>
        </w:rPr>
        <w:t>обязуется:</w:t>
      </w:r>
    </w:p>
    <w:p w:rsidR="007A4970" w:rsidRPr="007016F6" w:rsidRDefault="007A4970" w:rsidP="007A4970">
      <w:pPr>
        <w:ind w:firstLine="426"/>
        <w:jc w:val="both"/>
        <w:rPr>
          <w:sz w:val="24"/>
          <w:szCs w:val="24"/>
        </w:rPr>
      </w:pPr>
      <w:r w:rsidRPr="007016F6">
        <w:rPr>
          <w:sz w:val="24"/>
          <w:szCs w:val="24"/>
        </w:rPr>
        <w:t>2.1.1. В случае, если Подрядчик не является членом саморегулируемой организации в области инженерных изысканий, привлечь субподрядчика для выполнения инженерных изысканий, обладающего правом выполнять инженерные изыскания по договору подряда на выполнение инженерных изысканий,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7A4970" w:rsidRPr="007016F6" w:rsidRDefault="007A4970" w:rsidP="007A4970">
      <w:pPr>
        <w:ind w:firstLine="426"/>
        <w:jc w:val="both"/>
        <w:rPr>
          <w:sz w:val="24"/>
          <w:szCs w:val="24"/>
        </w:rPr>
      </w:pPr>
      <w:r w:rsidRPr="007016F6">
        <w:rPr>
          <w:sz w:val="24"/>
          <w:szCs w:val="24"/>
        </w:rPr>
        <w:t xml:space="preserve">2.1.2. Представить Заказчику в течение 5 рабочих дней с даты подписания Контракта </w:t>
      </w:r>
      <w:r w:rsidR="00383FF7">
        <w:rPr>
          <w:sz w:val="24"/>
          <w:szCs w:val="24"/>
        </w:rPr>
        <w:t xml:space="preserve">информацию </w:t>
      </w:r>
      <w:r w:rsidRPr="007016F6">
        <w:rPr>
          <w:sz w:val="24"/>
          <w:szCs w:val="24"/>
        </w:rPr>
        <w:t xml:space="preserve">из </w:t>
      </w:r>
      <w:r w:rsidR="00383FF7">
        <w:rPr>
          <w:sz w:val="24"/>
          <w:szCs w:val="24"/>
        </w:rPr>
        <w:t xml:space="preserve">единого </w:t>
      </w:r>
      <w:r w:rsidRPr="007016F6">
        <w:rPr>
          <w:sz w:val="24"/>
          <w:szCs w:val="24"/>
        </w:rPr>
        <w:t xml:space="preserve">реестра </w:t>
      </w:r>
      <w:r w:rsidR="00383FF7">
        <w:rPr>
          <w:sz w:val="24"/>
          <w:szCs w:val="24"/>
        </w:rPr>
        <w:t xml:space="preserve">о </w:t>
      </w:r>
      <w:r w:rsidRPr="007016F6">
        <w:rPr>
          <w:sz w:val="24"/>
          <w:szCs w:val="24"/>
        </w:rPr>
        <w:t>член</w:t>
      </w:r>
      <w:r w:rsidR="00383FF7">
        <w:rPr>
          <w:sz w:val="24"/>
          <w:szCs w:val="24"/>
        </w:rPr>
        <w:t>ах</w:t>
      </w:r>
      <w:r w:rsidRPr="007016F6">
        <w:rPr>
          <w:sz w:val="24"/>
          <w:szCs w:val="24"/>
        </w:rPr>
        <w:t xml:space="preserve"> саморегулируемых организаций в области архитектурно-строительного проектирования и в области инженерных изысканий, которые содержат сведения соответственно: </w:t>
      </w:r>
    </w:p>
    <w:p w:rsidR="007A4970" w:rsidRPr="007016F6" w:rsidRDefault="007A4970" w:rsidP="007A4970">
      <w:pPr>
        <w:ind w:firstLine="426"/>
        <w:jc w:val="both"/>
        <w:rPr>
          <w:sz w:val="24"/>
          <w:szCs w:val="24"/>
        </w:rPr>
      </w:pPr>
      <w:r w:rsidRPr="007016F6">
        <w:rPr>
          <w:sz w:val="24"/>
          <w:szCs w:val="24"/>
        </w:rPr>
        <w:t>а) о наличии у Подрядчика права осуществлять подготовку проектной документации по договору подряда на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7A4970" w:rsidRPr="007016F6" w:rsidRDefault="007A4970" w:rsidP="007A4970">
      <w:pPr>
        <w:ind w:firstLine="426"/>
        <w:jc w:val="both"/>
        <w:rPr>
          <w:i/>
          <w:sz w:val="24"/>
          <w:szCs w:val="24"/>
        </w:rPr>
      </w:pPr>
      <w:r w:rsidRPr="007016F6">
        <w:rPr>
          <w:sz w:val="24"/>
          <w:szCs w:val="24"/>
        </w:rPr>
        <w:t xml:space="preserve">б) о наличии у Подрядчика права выполнять инженерные изыскания по договору подряда на выполнение инженерных изысканий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r w:rsidRPr="007016F6">
        <w:rPr>
          <w:i/>
          <w:sz w:val="24"/>
          <w:szCs w:val="24"/>
        </w:rPr>
        <w:t>(в случае, если Подрядчик является членом саморегулируемой организации в области инженерных изысканий);</w:t>
      </w:r>
    </w:p>
    <w:p w:rsidR="007A4970" w:rsidRPr="007016F6" w:rsidRDefault="007A4970" w:rsidP="007A4970">
      <w:pPr>
        <w:ind w:firstLine="426"/>
        <w:jc w:val="both"/>
        <w:rPr>
          <w:b/>
          <w:sz w:val="24"/>
          <w:szCs w:val="24"/>
        </w:rPr>
      </w:pPr>
      <w:r w:rsidRPr="007016F6">
        <w:rPr>
          <w:b/>
          <w:sz w:val="24"/>
          <w:szCs w:val="24"/>
        </w:rPr>
        <w:t xml:space="preserve">или </w:t>
      </w:r>
    </w:p>
    <w:p w:rsidR="007A4970" w:rsidRPr="00EA42CD" w:rsidRDefault="007A4970" w:rsidP="007A4970">
      <w:pPr>
        <w:ind w:firstLine="426"/>
        <w:jc w:val="both"/>
        <w:rPr>
          <w:i/>
          <w:sz w:val="24"/>
          <w:szCs w:val="24"/>
        </w:rPr>
      </w:pPr>
      <w:r w:rsidRPr="007016F6">
        <w:rPr>
          <w:sz w:val="24"/>
          <w:szCs w:val="24"/>
        </w:rPr>
        <w:t xml:space="preserve">о наличии у субподрядчика права выполнять инженерные изыскания по договору подряда на выполнение инженерных изысканий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r w:rsidRPr="007016F6">
        <w:rPr>
          <w:i/>
          <w:sz w:val="24"/>
          <w:szCs w:val="24"/>
        </w:rPr>
        <w:t>(в случае, если Подрядчик не является членом саморегулируемой организации в области инженерных изысканий).</w:t>
      </w:r>
    </w:p>
    <w:p w:rsidR="007A4970" w:rsidRDefault="007A4970" w:rsidP="007A4970">
      <w:pPr>
        <w:ind w:firstLine="708"/>
        <w:jc w:val="both"/>
        <w:rPr>
          <w:b/>
          <w:sz w:val="24"/>
          <w:szCs w:val="24"/>
        </w:rPr>
      </w:pPr>
    </w:p>
    <w:p w:rsidR="007A4970" w:rsidRDefault="007A4970" w:rsidP="007A4970">
      <w:pPr>
        <w:ind w:firstLine="426"/>
        <w:jc w:val="both"/>
        <w:rPr>
          <w:sz w:val="24"/>
          <w:szCs w:val="24"/>
        </w:rPr>
      </w:pPr>
      <w:r w:rsidRPr="0014420D">
        <w:rPr>
          <w:sz w:val="24"/>
          <w:szCs w:val="24"/>
        </w:rPr>
        <w:t>2.1.</w:t>
      </w:r>
      <w:r>
        <w:rPr>
          <w:sz w:val="24"/>
          <w:szCs w:val="24"/>
        </w:rPr>
        <w:t>3</w:t>
      </w:r>
      <w:r w:rsidRPr="0014420D">
        <w:rPr>
          <w:sz w:val="24"/>
          <w:szCs w:val="24"/>
        </w:rPr>
        <w:t xml:space="preserve">. </w:t>
      </w:r>
      <w:r w:rsidRPr="0024698A">
        <w:rPr>
          <w:sz w:val="24"/>
          <w:szCs w:val="24"/>
        </w:rPr>
        <w:t xml:space="preserve">Принять на себя обязательства в соответствии с заданием </w:t>
      </w:r>
      <w:r>
        <w:rPr>
          <w:sz w:val="24"/>
          <w:szCs w:val="24"/>
        </w:rPr>
        <w:t>З</w:t>
      </w:r>
      <w:r w:rsidRPr="0024698A">
        <w:rPr>
          <w:sz w:val="24"/>
          <w:szCs w:val="24"/>
        </w:rPr>
        <w:t xml:space="preserve">аказчика и в сроки, установленные </w:t>
      </w:r>
      <w:r>
        <w:rPr>
          <w:sz w:val="24"/>
          <w:szCs w:val="24"/>
        </w:rPr>
        <w:t>К</w:t>
      </w:r>
      <w:r w:rsidRPr="0024698A">
        <w:rPr>
          <w:sz w:val="24"/>
          <w:szCs w:val="24"/>
        </w:rPr>
        <w:t>онтрактом</w:t>
      </w:r>
      <w:r>
        <w:rPr>
          <w:sz w:val="24"/>
          <w:szCs w:val="24"/>
        </w:rPr>
        <w:t>:</w:t>
      </w:r>
      <w:r w:rsidRPr="0024698A">
        <w:rPr>
          <w:sz w:val="24"/>
          <w:szCs w:val="24"/>
        </w:rPr>
        <w:t xml:space="preserve"> выполнить инженерные изыскания и осуществить подготовку проектной документации в целях </w:t>
      </w:r>
      <w:r>
        <w:rPr>
          <w:sz w:val="24"/>
          <w:szCs w:val="24"/>
        </w:rPr>
        <w:t xml:space="preserve">капитального ремонта </w:t>
      </w:r>
      <w:r w:rsidRPr="0024698A">
        <w:rPr>
          <w:sz w:val="24"/>
          <w:szCs w:val="24"/>
        </w:rPr>
        <w:t xml:space="preserve">объекта капитального </w:t>
      </w:r>
      <w:r w:rsidRPr="007016F6">
        <w:rPr>
          <w:sz w:val="24"/>
          <w:szCs w:val="24"/>
        </w:rPr>
        <w:t xml:space="preserve">строительства </w:t>
      </w:r>
      <w:r w:rsidR="00B67430">
        <w:rPr>
          <w:sz w:val="24"/>
          <w:szCs w:val="24"/>
        </w:rPr>
        <w:t>(далее - О</w:t>
      </w:r>
      <w:r w:rsidRPr="0024698A">
        <w:rPr>
          <w:sz w:val="24"/>
          <w:szCs w:val="24"/>
        </w:rPr>
        <w:t>бъект)</w:t>
      </w:r>
      <w:r>
        <w:rPr>
          <w:sz w:val="24"/>
          <w:szCs w:val="24"/>
        </w:rPr>
        <w:t>.</w:t>
      </w:r>
    </w:p>
    <w:p w:rsidR="007A4970" w:rsidRDefault="007A4970" w:rsidP="007A4970">
      <w:pPr>
        <w:ind w:firstLine="426"/>
        <w:jc w:val="both"/>
        <w:rPr>
          <w:sz w:val="24"/>
          <w:szCs w:val="24"/>
        </w:rPr>
      </w:pPr>
      <w:r w:rsidRPr="00D13B51">
        <w:rPr>
          <w:sz w:val="24"/>
          <w:szCs w:val="24"/>
        </w:rPr>
        <w:t>В случае если проек</w:t>
      </w:r>
      <w:r>
        <w:rPr>
          <w:sz w:val="24"/>
          <w:szCs w:val="24"/>
        </w:rPr>
        <w:t>тная документация предусматривае</w:t>
      </w:r>
      <w:r w:rsidRPr="00D13B51">
        <w:rPr>
          <w:sz w:val="24"/>
          <w:szCs w:val="24"/>
        </w:rPr>
        <w:t xml:space="preserve">т при осуществлении работ по </w:t>
      </w:r>
      <w:r w:rsidR="0023549C">
        <w:rPr>
          <w:sz w:val="24"/>
          <w:szCs w:val="24"/>
        </w:rPr>
        <w:t>реконструкции</w:t>
      </w:r>
      <w:r w:rsidRPr="00D13B51">
        <w:rPr>
          <w:sz w:val="24"/>
          <w:szCs w:val="24"/>
        </w:rPr>
        <w:t xml:space="preserve">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w:t>
      </w:r>
      <w:r w:rsidR="00B67430">
        <w:rPr>
          <w:sz w:val="24"/>
          <w:szCs w:val="24"/>
        </w:rPr>
        <w:t>проектная документация, являюща</w:t>
      </w:r>
      <w:r>
        <w:rPr>
          <w:sz w:val="24"/>
          <w:szCs w:val="24"/>
        </w:rPr>
        <w:t>яся предметом контракта, должна</w:t>
      </w:r>
      <w:r w:rsidRPr="00D13B51">
        <w:rPr>
          <w:sz w:val="24"/>
          <w:szCs w:val="24"/>
        </w:rPr>
        <w:t xml:space="preserve"> содержать отдельный перечень таких товаров.</w:t>
      </w:r>
    </w:p>
    <w:p w:rsidR="007A4970" w:rsidRDefault="007A4970" w:rsidP="007A4970">
      <w:pPr>
        <w:autoSpaceDE w:val="0"/>
        <w:autoSpaceDN w:val="0"/>
        <w:adjustRightInd w:val="0"/>
        <w:ind w:firstLine="426"/>
        <w:jc w:val="both"/>
        <w:rPr>
          <w:sz w:val="24"/>
          <w:szCs w:val="24"/>
        </w:rPr>
      </w:pPr>
      <w:r w:rsidRPr="00505CE5">
        <w:rPr>
          <w:sz w:val="24"/>
          <w:szCs w:val="24"/>
        </w:rPr>
        <w:t>2.1.</w:t>
      </w:r>
      <w:r>
        <w:rPr>
          <w:sz w:val="24"/>
          <w:szCs w:val="24"/>
        </w:rPr>
        <w:t>4</w:t>
      </w:r>
      <w:r w:rsidRPr="0024698A">
        <w:rPr>
          <w:sz w:val="24"/>
          <w:szCs w:val="24"/>
        </w:rPr>
        <w:t xml:space="preserve">.  Предоставлять </w:t>
      </w:r>
      <w:r>
        <w:rPr>
          <w:sz w:val="24"/>
          <w:szCs w:val="24"/>
        </w:rPr>
        <w:t>З</w:t>
      </w:r>
      <w:r w:rsidRPr="0024698A">
        <w:rPr>
          <w:sz w:val="24"/>
          <w:szCs w:val="24"/>
        </w:rPr>
        <w:t xml:space="preserve">аказчику по его требованию информацию о ходе выполнения работ по </w:t>
      </w:r>
      <w:r>
        <w:rPr>
          <w:sz w:val="24"/>
          <w:szCs w:val="24"/>
        </w:rPr>
        <w:t>К</w:t>
      </w:r>
      <w:r w:rsidRPr="0024698A">
        <w:rPr>
          <w:sz w:val="24"/>
          <w:szCs w:val="24"/>
        </w:rPr>
        <w:t xml:space="preserve">онтракту по форме, в объеме и в сроки, содержащиеся в требовании </w:t>
      </w:r>
      <w:r>
        <w:rPr>
          <w:sz w:val="24"/>
          <w:szCs w:val="24"/>
        </w:rPr>
        <w:t>З</w:t>
      </w:r>
      <w:r w:rsidRPr="0024698A">
        <w:rPr>
          <w:sz w:val="24"/>
          <w:szCs w:val="24"/>
        </w:rPr>
        <w:t>аказчика.</w:t>
      </w:r>
    </w:p>
    <w:p w:rsidR="007A4970" w:rsidRPr="00EC1122" w:rsidRDefault="007A4970" w:rsidP="007A4970">
      <w:pPr>
        <w:ind w:firstLine="426"/>
        <w:jc w:val="both"/>
        <w:rPr>
          <w:sz w:val="24"/>
          <w:szCs w:val="24"/>
        </w:rPr>
      </w:pPr>
      <w:r w:rsidRPr="00505CE5">
        <w:rPr>
          <w:sz w:val="24"/>
          <w:szCs w:val="24"/>
        </w:rPr>
        <w:t>2.1.</w:t>
      </w:r>
      <w:r>
        <w:rPr>
          <w:sz w:val="24"/>
          <w:szCs w:val="24"/>
        </w:rPr>
        <w:t>5</w:t>
      </w:r>
      <w:r w:rsidRPr="00505CE5">
        <w:rPr>
          <w:sz w:val="24"/>
          <w:szCs w:val="24"/>
        </w:rPr>
        <w:t>.</w:t>
      </w:r>
      <w:r w:rsidRPr="000128AE">
        <w:rPr>
          <w:sz w:val="22"/>
          <w:szCs w:val="22"/>
        </w:rPr>
        <w:t xml:space="preserve"> </w:t>
      </w:r>
      <w:r w:rsidRPr="00EC1122">
        <w:rPr>
          <w:sz w:val="24"/>
          <w:szCs w:val="24"/>
        </w:rPr>
        <w:t xml:space="preserve">Устранить за свой счет в установленный </w:t>
      </w:r>
      <w:r>
        <w:rPr>
          <w:sz w:val="24"/>
          <w:szCs w:val="24"/>
        </w:rPr>
        <w:t>З</w:t>
      </w:r>
      <w:r w:rsidRPr="00EC1122">
        <w:rPr>
          <w:sz w:val="24"/>
          <w:szCs w:val="24"/>
        </w:rPr>
        <w:t xml:space="preserve">аказчиком разумный срок недостатки (дефекты), выявленные в процессе выполнения работ по </w:t>
      </w:r>
      <w:r>
        <w:rPr>
          <w:sz w:val="24"/>
          <w:szCs w:val="24"/>
        </w:rPr>
        <w:t>К</w:t>
      </w:r>
      <w:r w:rsidRPr="00EC1122">
        <w:rPr>
          <w:sz w:val="24"/>
          <w:szCs w:val="24"/>
        </w:rPr>
        <w:t xml:space="preserve">онтракту, при передаче результатов работ </w:t>
      </w:r>
      <w:r w:rsidRPr="00EC1122">
        <w:rPr>
          <w:sz w:val="24"/>
          <w:szCs w:val="24"/>
        </w:rPr>
        <w:lastRenderedPageBreak/>
        <w:t xml:space="preserve">по </w:t>
      </w:r>
      <w:r>
        <w:rPr>
          <w:sz w:val="24"/>
          <w:szCs w:val="24"/>
        </w:rPr>
        <w:t>К</w:t>
      </w:r>
      <w:r w:rsidRPr="00EC1122">
        <w:rPr>
          <w:sz w:val="24"/>
          <w:szCs w:val="24"/>
        </w:rPr>
        <w:t xml:space="preserve">онтракту, при проведении государственной экспертизы, а также выявленные в ходе </w:t>
      </w:r>
      <w:r w:rsidR="0023549C">
        <w:rPr>
          <w:sz w:val="24"/>
          <w:szCs w:val="24"/>
        </w:rPr>
        <w:t>реконструкции</w:t>
      </w:r>
      <w:r w:rsidRPr="00EC1122">
        <w:rPr>
          <w:sz w:val="24"/>
          <w:szCs w:val="24"/>
        </w:rPr>
        <w:t xml:space="preserve">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w:t>
      </w:r>
      <w:r>
        <w:rPr>
          <w:sz w:val="24"/>
          <w:szCs w:val="24"/>
        </w:rPr>
        <w:t>З</w:t>
      </w:r>
      <w:r w:rsidRPr="00EC1122">
        <w:rPr>
          <w:sz w:val="24"/>
          <w:szCs w:val="24"/>
        </w:rPr>
        <w:t xml:space="preserve">аказчику и (или) третьим лицам, возместить убытки в полном объеме в соответствии с гражданским законодательством Российской Федерации. В случае, если </w:t>
      </w:r>
      <w:r>
        <w:rPr>
          <w:sz w:val="24"/>
          <w:szCs w:val="24"/>
        </w:rPr>
        <w:t>З</w:t>
      </w:r>
      <w:r w:rsidRPr="00EC1122">
        <w:rPr>
          <w:sz w:val="24"/>
          <w:szCs w:val="24"/>
        </w:rPr>
        <w:t>аказчиком не указан срок для устранения выявленных недостатков (дефектов), такие недостатки (дефекты) должны быть устранены</w:t>
      </w:r>
      <w:r w:rsidR="00CC4AC5">
        <w:rPr>
          <w:sz w:val="24"/>
          <w:szCs w:val="24"/>
        </w:rPr>
        <w:t xml:space="preserve"> подрядчиком в срок не позднее </w:t>
      </w:r>
      <w:r>
        <w:rPr>
          <w:sz w:val="24"/>
          <w:szCs w:val="24"/>
        </w:rPr>
        <w:t>10</w:t>
      </w:r>
      <w:r w:rsidRPr="00EC1122">
        <w:rPr>
          <w:sz w:val="24"/>
          <w:szCs w:val="24"/>
        </w:rPr>
        <w:t xml:space="preserve"> (</w:t>
      </w:r>
      <w:r>
        <w:rPr>
          <w:sz w:val="24"/>
          <w:szCs w:val="24"/>
        </w:rPr>
        <w:t>десяти</w:t>
      </w:r>
      <w:r w:rsidRPr="00EC1122">
        <w:rPr>
          <w:sz w:val="24"/>
          <w:szCs w:val="24"/>
        </w:rPr>
        <w:t>) дней со дня получения уведомления о выявленных недостатках (дефектах).</w:t>
      </w:r>
    </w:p>
    <w:p w:rsidR="007A4970" w:rsidRDefault="007A4970" w:rsidP="007A4970">
      <w:pPr>
        <w:ind w:firstLine="426"/>
        <w:jc w:val="both"/>
        <w:rPr>
          <w:sz w:val="24"/>
          <w:szCs w:val="24"/>
        </w:rPr>
      </w:pPr>
      <w:r w:rsidRPr="00272FB8">
        <w:rPr>
          <w:sz w:val="24"/>
          <w:szCs w:val="24"/>
        </w:rPr>
        <w:t>2.1.6. Передать Заказчику, с подписанным со своей стороны Актом приема-передачи проектной документации, готовую проектную документацию (в том числе сметы), результаты инженерных изысканий (в целях их направления Заказчиком на государственную экспертизу проектной документации и результатов инженерных изысканий, проверку достоверности определения сметной стоимости объекта капитального строительства)</w:t>
      </w:r>
      <w:r w:rsidR="003A537D">
        <w:rPr>
          <w:sz w:val="24"/>
          <w:szCs w:val="24"/>
        </w:rPr>
        <w:t xml:space="preserve"> в течение </w:t>
      </w:r>
      <w:r w:rsidR="00CC4AC5">
        <w:rPr>
          <w:sz w:val="24"/>
          <w:szCs w:val="24"/>
        </w:rPr>
        <w:t>110</w:t>
      </w:r>
      <w:r w:rsidR="003A537D">
        <w:rPr>
          <w:sz w:val="24"/>
          <w:szCs w:val="24"/>
        </w:rPr>
        <w:t xml:space="preserve"> (</w:t>
      </w:r>
      <w:r w:rsidR="00CC4AC5">
        <w:rPr>
          <w:sz w:val="24"/>
          <w:szCs w:val="24"/>
        </w:rPr>
        <w:t>ста десяти</w:t>
      </w:r>
      <w:r w:rsidRPr="00272FB8">
        <w:rPr>
          <w:sz w:val="24"/>
          <w:szCs w:val="24"/>
        </w:rPr>
        <w:t>) календарных дней с даты подписания настоящего Контракта.  Передаваемая Заказчику документация должна быть составлена в соответствии с действующими требованиями строительных норм и правил.</w:t>
      </w:r>
    </w:p>
    <w:p w:rsidR="00605167" w:rsidRDefault="00605167" w:rsidP="007A4970">
      <w:pPr>
        <w:ind w:firstLine="426"/>
        <w:jc w:val="both"/>
        <w:rPr>
          <w:sz w:val="24"/>
          <w:szCs w:val="24"/>
        </w:rPr>
      </w:pPr>
      <w:r>
        <w:rPr>
          <w:sz w:val="24"/>
          <w:szCs w:val="24"/>
        </w:rPr>
        <w:t>Проектная документация должна соответствовать следующим требованиям</w:t>
      </w:r>
      <w:r w:rsidR="00882E3C">
        <w:rPr>
          <w:sz w:val="24"/>
          <w:szCs w:val="24"/>
        </w:rPr>
        <w:t>:</w:t>
      </w:r>
    </w:p>
    <w:p w:rsidR="00882E3C" w:rsidRDefault="00882E3C" w:rsidP="007A4970">
      <w:pPr>
        <w:ind w:firstLine="426"/>
        <w:jc w:val="both"/>
        <w:rPr>
          <w:sz w:val="24"/>
          <w:szCs w:val="24"/>
        </w:rPr>
      </w:pPr>
      <w:r>
        <w:rPr>
          <w:sz w:val="24"/>
          <w:szCs w:val="24"/>
        </w:rPr>
        <w:t>а) проектную документацию оформить подписями руководителя генеральной проектной организации и главного инженера проекта, круглой печатью генеральной проектной организации, а также справкой проектной организации о соответствии документации требованиям действующего законодательства и задания на проектирование;</w:t>
      </w:r>
    </w:p>
    <w:p w:rsidR="00882E3C" w:rsidRPr="00272FB8" w:rsidRDefault="00882E3C" w:rsidP="007A4970">
      <w:pPr>
        <w:ind w:firstLine="426"/>
        <w:jc w:val="both"/>
        <w:rPr>
          <w:sz w:val="24"/>
          <w:szCs w:val="24"/>
        </w:rPr>
      </w:pPr>
      <w:r>
        <w:rPr>
          <w:sz w:val="24"/>
          <w:szCs w:val="24"/>
        </w:rPr>
        <w:t>б) в проектной документации предоставить реквизиты проектной организации.</w:t>
      </w:r>
    </w:p>
    <w:p w:rsidR="007A4970" w:rsidRDefault="007A4970" w:rsidP="007A4970">
      <w:pPr>
        <w:ind w:firstLine="426"/>
        <w:jc w:val="both"/>
        <w:rPr>
          <w:sz w:val="24"/>
          <w:szCs w:val="24"/>
        </w:rPr>
      </w:pPr>
      <w:r>
        <w:rPr>
          <w:sz w:val="24"/>
          <w:szCs w:val="24"/>
        </w:rPr>
        <w:t xml:space="preserve"> </w:t>
      </w:r>
      <w:r w:rsidRPr="004F04B4">
        <w:rPr>
          <w:sz w:val="24"/>
          <w:szCs w:val="24"/>
        </w:rPr>
        <w:t xml:space="preserve">Обязательства Подрядчика по разработке проектной документации, выполнению инженерных изысканий считаются выполненными при получении </w:t>
      </w:r>
      <w:r>
        <w:rPr>
          <w:sz w:val="24"/>
          <w:szCs w:val="24"/>
        </w:rPr>
        <w:t>Заказчиком</w:t>
      </w:r>
      <w:r w:rsidRPr="004F04B4">
        <w:rPr>
          <w:sz w:val="24"/>
          <w:szCs w:val="24"/>
        </w:rPr>
        <w:t xml:space="preserve"> </w:t>
      </w:r>
      <w:r w:rsidRPr="00684CFC">
        <w:rPr>
          <w:sz w:val="24"/>
          <w:szCs w:val="24"/>
        </w:rPr>
        <w:t>положительного заключения государственной экспертизы результатов инженерных изы</w:t>
      </w:r>
      <w:r>
        <w:rPr>
          <w:sz w:val="24"/>
          <w:szCs w:val="24"/>
        </w:rPr>
        <w:t>сканий и проектной документации</w:t>
      </w:r>
      <w:r w:rsidRPr="004F04B4">
        <w:rPr>
          <w:sz w:val="24"/>
          <w:szCs w:val="24"/>
        </w:rPr>
        <w:t>.</w:t>
      </w:r>
    </w:p>
    <w:p w:rsidR="007A4970" w:rsidRPr="0014420D" w:rsidRDefault="007A4970" w:rsidP="007A4970">
      <w:pPr>
        <w:ind w:firstLine="426"/>
        <w:jc w:val="both"/>
        <w:rPr>
          <w:sz w:val="24"/>
          <w:szCs w:val="24"/>
        </w:rPr>
      </w:pPr>
      <w:r>
        <w:rPr>
          <w:sz w:val="24"/>
          <w:szCs w:val="24"/>
        </w:rPr>
        <w:t>2</w:t>
      </w:r>
      <w:r w:rsidRPr="0014420D">
        <w:rPr>
          <w:sz w:val="24"/>
          <w:szCs w:val="24"/>
        </w:rPr>
        <w:t>.1.</w:t>
      </w:r>
      <w:r>
        <w:rPr>
          <w:sz w:val="24"/>
          <w:szCs w:val="24"/>
        </w:rPr>
        <w:t>7</w:t>
      </w:r>
      <w:r w:rsidRPr="0014420D">
        <w:rPr>
          <w:sz w:val="24"/>
          <w:szCs w:val="24"/>
        </w:rPr>
        <w:t>. В полном объеме отвечать перед Заказчиком за надлежащее выполнение обязательств по Контракту субподрядчиками, которых вправе привлечь к выполнению работ по настоящему Контракту. О привлечении субподрядной организации Подрядчик должен письменно уведомить Заказчика в течение 3 (трех) дней с момента заключения договора субподряда с указанием полного наименования субподрядчика, его местонахождения (почтовый адрес), телефонов руководителя и главного бухгалтера, идентификационного номера налогоплательщика и кода причины постановки на учет, вида и стоимости работ, передаваемых на субподряд.</w:t>
      </w:r>
    </w:p>
    <w:p w:rsidR="007A4970" w:rsidRPr="0014420D" w:rsidRDefault="007A4970" w:rsidP="007A4970">
      <w:pPr>
        <w:ind w:firstLine="426"/>
        <w:jc w:val="both"/>
        <w:rPr>
          <w:sz w:val="24"/>
          <w:szCs w:val="24"/>
        </w:rPr>
      </w:pPr>
      <w:r w:rsidRPr="0014420D">
        <w:rPr>
          <w:sz w:val="24"/>
          <w:szCs w:val="24"/>
        </w:rPr>
        <w:t>2.1.</w:t>
      </w:r>
      <w:r>
        <w:rPr>
          <w:sz w:val="24"/>
          <w:szCs w:val="24"/>
        </w:rPr>
        <w:t>8</w:t>
      </w:r>
      <w:r w:rsidRPr="0014420D">
        <w:rPr>
          <w:sz w:val="24"/>
          <w:szCs w:val="24"/>
        </w:rPr>
        <w:t>. В целях осуществления расширенного банковского сопровождения Контракта Подрядчик обязуется:</w:t>
      </w:r>
    </w:p>
    <w:p w:rsidR="007A4970" w:rsidRPr="0014420D" w:rsidRDefault="007A4970" w:rsidP="007A4970">
      <w:pPr>
        <w:ind w:firstLine="426"/>
        <w:jc w:val="both"/>
        <w:rPr>
          <w:sz w:val="24"/>
          <w:szCs w:val="24"/>
        </w:rPr>
      </w:pPr>
      <w:r w:rsidRPr="0014420D">
        <w:rPr>
          <w:sz w:val="24"/>
          <w:szCs w:val="24"/>
        </w:rPr>
        <w:tab/>
        <w:t>а)</w:t>
      </w:r>
      <w:r w:rsidRPr="0014420D">
        <w:t xml:space="preserve"> </w:t>
      </w:r>
      <w:r w:rsidR="00CC4AC5">
        <w:rPr>
          <w:sz w:val="24"/>
          <w:szCs w:val="24"/>
        </w:rPr>
        <w:t xml:space="preserve">Заключить с Банком договор </w:t>
      </w:r>
      <w:r w:rsidR="00013520">
        <w:rPr>
          <w:sz w:val="24"/>
          <w:szCs w:val="24"/>
        </w:rPr>
        <w:t>о</w:t>
      </w:r>
      <w:r w:rsidRPr="0014420D">
        <w:rPr>
          <w:sz w:val="24"/>
          <w:szCs w:val="24"/>
        </w:rPr>
        <w:t xml:space="preserve"> банковском </w:t>
      </w:r>
      <w:r w:rsidR="003438CB">
        <w:rPr>
          <w:sz w:val="24"/>
          <w:szCs w:val="24"/>
        </w:rPr>
        <w:t xml:space="preserve">сопровождении, проект которого </w:t>
      </w:r>
      <w:r w:rsidRPr="0014420D">
        <w:rPr>
          <w:sz w:val="24"/>
          <w:szCs w:val="24"/>
        </w:rPr>
        <w:t xml:space="preserve">является Приложением № 2 к настоящему Контракту, предоставить Заказчику копию вышеуказанного договора и реквизиты отдельного счета в срок не позднее </w:t>
      </w:r>
      <w:r>
        <w:rPr>
          <w:sz w:val="24"/>
          <w:szCs w:val="24"/>
        </w:rPr>
        <w:t>10</w:t>
      </w:r>
      <w:r w:rsidRPr="0014420D">
        <w:rPr>
          <w:sz w:val="24"/>
          <w:szCs w:val="24"/>
        </w:rPr>
        <w:t xml:space="preserve"> (</w:t>
      </w:r>
      <w:r>
        <w:rPr>
          <w:sz w:val="24"/>
          <w:szCs w:val="24"/>
        </w:rPr>
        <w:t>десяти</w:t>
      </w:r>
      <w:r w:rsidRPr="0014420D">
        <w:rPr>
          <w:sz w:val="24"/>
          <w:szCs w:val="24"/>
        </w:rPr>
        <w:t>) дней после даты заключения Контракта.</w:t>
      </w:r>
    </w:p>
    <w:p w:rsidR="007A4970" w:rsidRPr="0014420D" w:rsidRDefault="007A4970" w:rsidP="007A4970">
      <w:pPr>
        <w:ind w:firstLine="426"/>
        <w:jc w:val="both"/>
        <w:rPr>
          <w:sz w:val="24"/>
          <w:szCs w:val="24"/>
        </w:rPr>
      </w:pPr>
      <w:r w:rsidRPr="0014420D">
        <w:rPr>
          <w:sz w:val="24"/>
          <w:szCs w:val="24"/>
        </w:rPr>
        <w:t xml:space="preserve">    б) Осуществлять расчеты, связанные с исполнением обязательств по Контракту, на отдельном счете, открытом в Банке.</w:t>
      </w:r>
    </w:p>
    <w:p w:rsidR="007A4970" w:rsidRPr="0014420D" w:rsidRDefault="007A4970" w:rsidP="007A4970">
      <w:pPr>
        <w:ind w:firstLine="426"/>
        <w:jc w:val="both"/>
        <w:rPr>
          <w:sz w:val="24"/>
          <w:szCs w:val="24"/>
        </w:rPr>
      </w:pPr>
      <w:r w:rsidRPr="0014420D">
        <w:rPr>
          <w:sz w:val="24"/>
          <w:szCs w:val="24"/>
        </w:rPr>
        <w:tab/>
        <w:t>в) Определять в договорах, заключаемых с Субподрядчиками, условия осуществления расчетов в рамках исполнения обязательств по таким договорам на отдельном счете для проведения операций, включая операции в рамках исполнения Контракта, открытом в Банке.</w:t>
      </w:r>
      <w:r w:rsidRPr="0014420D">
        <w:rPr>
          <w:sz w:val="24"/>
          <w:szCs w:val="24"/>
        </w:rPr>
        <w:tab/>
      </w:r>
    </w:p>
    <w:p w:rsidR="007A4970" w:rsidRPr="0014420D" w:rsidRDefault="007A4970" w:rsidP="007A4970">
      <w:pPr>
        <w:ind w:firstLine="426"/>
        <w:jc w:val="both"/>
        <w:rPr>
          <w:sz w:val="24"/>
          <w:szCs w:val="24"/>
        </w:rPr>
      </w:pPr>
      <w:r w:rsidRPr="0014420D">
        <w:rPr>
          <w:sz w:val="24"/>
          <w:szCs w:val="24"/>
        </w:rPr>
        <w:t xml:space="preserve">     г) Предоставлять Банку сведения о привлекаемых им в рамках исполнения обязательств по Контракту Субподрядчиках (полное наименование Субподрядчика, его местонахождение (почтовый адрес), телефоны руководителя и главного бухгалтера, идентификационный номер налогоплательщика и код причины постановки на учет) в срок не позднее 3 (трех) дней после заключения договоров с Субподрядчиками.</w:t>
      </w:r>
    </w:p>
    <w:p w:rsidR="007A4970" w:rsidRPr="0014420D" w:rsidRDefault="007A4970" w:rsidP="007A4970">
      <w:pPr>
        <w:keepNext/>
        <w:widowControl w:val="0"/>
        <w:autoSpaceDE w:val="0"/>
        <w:autoSpaceDN w:val="0"/>
        <w:adjustRightInd w:val="0"/>
        <w:ind w:left="34" w:firstLine="392"/>
        <w:jc w:val="both"/>
        <w:rPr>
          <w:sz w:val="24"/>
          <w:szCs w:val="24"/>
        </w:rPr>
      </w:pPr>
      <w:r>
        <w:rPr>
          <w:sz w:val="24"/>
          <w:szCs w:val="24"/>
        </w:rPr>
        <w:t>2.1.9</w:t>
      </w:r>
      <w:r w:rsidRPr="00EA42CD">
        <w:rPr>
          <w:sz w:val="24"/>
          <w:szCs w:val="24"/>
        </w:rPr>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w:t>
      </w:r>
      <w:r w:rsidRPr="00EA42CD">
        <w:rPr>
          <w:sz w:val="24"/>
          <w:szCs w:val="24"/>
        </w:rPr>
        <w:lastRenderedPageBreak/>
        <w:t xml:space="preserve">обеспечения может быть уменьшен в порядке и случаях, которые </w:t>
      </w:r>
      <w:r>
        <w:rPr>
          <w:sz w:val="24"/>
          <w:szCs w:val="24"/>
        </w:rPr>
        <w:t>предусмотрены п. п</w:t>
      </w:r>
      <w:r w:rsidRPr="00F76AB1">
        <w:rPr>
          <w:sz w:val="24"/>
          <w:szCs w:val="24"/>
        </w:rPr>
        <w:t>. 7.5, 7.6, 7.7, настоящего Контракта. 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п. 6.3.1 настоящего Контракта.</w:t>
      </w:r>
    </w:p>
    <w:p w:rsidR="007A4970" w:rsidRDefault="007A4970" w:rsidP="007A4970">
      <w:pPr>
        <w:ind w:firstLine="426"/>
        <w:jc w:val="both"/>
        <w:rPr>
          <w:b/>
          <w:sz w:val="24"/>
          <w:szCs w:val="24"/>
        </w:rPr>
      </w:pPr>
    </w:p>
    <w:p w:rsidR="007A4970" w:rsidRDefault="007A4970" w:rsidP="007A4970">
      <w:pPr>
        <w:ind w:firstLine="426"/>
        <w:jc w:val="both"/>
        <w:rPr>
          <w:b/>
          <w:sz w:val="24"/>
          <w:szCs w:val="24"/>
        </w:rPr>
      </w:pPr>
      <w:r w:rsidRPr="0014420D">
        <w:rPr>
          <w:b/>
          <w:sz w:val="24"/>
          <w:szCs w:val="24"/>
        </w:rPr>
        <w:t>2.</w:t>
      </w:r>
      <w:r>
        <w:rPr>
          <w:b/>
          <w:sz w:val="24"/>
          <w:szCs w:val="24"/>
        </w:rPr>
        <w:t>2</w:t>
      </w:r>
      <w:r w:rsidRPr="0014420D">
        <w:rPr>
          <w:b/>
          <w:sz w:val="24"/>
          <w:szCs w:val="24"/>
        </w:rPr>
        <w:t>. Заказчик обязуется:</w:t>
      </w:r>
    </w:p>
    <w:p w:rsidR="007A4970" w:rsidRPr="00FA6398" w:rsidRDefault="007A4970" w:rsidP="007A4970">
      <w:pPr>
        <w:jc w:val="both"/>
        <w:rPr>
          <w:sz w:val="24"/>
          <w:szCs w:val="24"/>
        </w:rPr>
      </w:pPr>
      <w:r w:rsidRPr="0014420D">
        <w:rPr>
          <w:sz w:val="24"/>
          <w:szCs w:val="24"/>
        </w:rPr>
        <w:t xml:space="preserve">     </w:t>
      </w:r>
      <w:r>
        <w:rPr>
          <w:sz w:val="24"/>
          <w:szCs w:val="24"/>
        </w:rPr>
        <w:tab/>
      </w:r>
    </w:p>
    <w:p w:rsidR="007A4970" w:rsidRDefault="00B67430" w:rsidP="007A4970">
      <w:pPr>
        <w:jc w:val="both"/>
        <w:rPr>
          <w:sz w:val="24"/>
          <w:szCs w:val="24"/>
        </w:rPr>
      </w:pPr>
      <w:r>
        <w:rPr>
          <w:sz w:val="24"/>
          <w:szCs w:val="24"/>
        </w:rPr>
        <w:t xml:space="preserve">           </w:t>
      </w:r>
      <w:r w:rsidR="007A4970">
        <w:rPr>
          <w:sz w:val="24"/>
          <w:szCs w:val="24"/>
        </w:rPr>
        <w:t>2.2</w:t>
      </w:r>
      <w:r w:rsidR="007A4970" w:rsidRPr="00FA6398">
        <w:rPr>
          <w:sz w:val="24"/>
          <w:szCs w:val="24"/>
        </w:rPr>
        <w:t>.</w:t>
      </w:r>
      <w:r w:rsidR="007A4970">
        <w:rPr>
          <w:sz w:val="24"/>
          <w:szCs w:val="24"/>
        </w:rPr>
        <w:t>1</w:t>
      </w:r>
      <w:r w:rsidR="007A4970" w:rsidRPr="00FA6398">
        <w:rPr>
          <w:sz w:val="24"/>
          <w:szCs w:val="24"/>
        </w:rPr>
        <w:t xml:space="preserve">. Принять качественно выполненные Подрядчиком, в соответствии с условиями настоящего Контракта, работы по </w:t>
      </w:r>
      <w:r w:rsidR="007A4970" w:rsidRPr="0014420D">
        <w:rPr>
          <w:sz w:val="24"/>
        </w:rPr>
        <w:t>Акт</w:t>
      </w:r>
      <w:r w:rsidR="007A4970">
        <w:rPr>
          <w:sz w:val="24"/>
        </w:rPr>
        <w:t>у</w:t>
      </w:r>
      <w:r w:rsidR="007A4970" w:rsidRPr="0014420D">
        <w:rPr>
          <w:sz w:val="24"/>
        </w:rPr>
        <w:t xml:space="preserve"> выполненных работ</w:t>
      </w:r>
      <w:r w:rsidR="00BB3437">
        <w:rPr>
          <w:sz w:val="24"/>
        </w:rPr>
        <w:t xml:space="preserve"> </w:t>
      </w:r>
      <w:r w:rsidR="00B2596C">
        <w:rPr>
          <w:sz w:val="24"/>
        </w:rPr>
        <w:t xml:space="preserve">и </w:t>
      </w:r>
      <w:r w:rsidR="001F6465">
        <w:rPr>
          <w:sz w:val="24"/>
          <w:szCs w:val="24"/>
        </w:rPr>
        <w:t>универсальному передаточному документу</w:t>
      </w:r>
      <w:r w:rsidR="00BB3437">
        <w:rPr>
          <w:sz w:val="24"/>
          <w:szCs w:val="24"/>
        </w:rPr>
        <w:t>.</w:t>
      </w:r>
    </w:p>
    <w:p w:rsidR="007A4970" w:rsidRPr="00CB19E4" w:rsidRDefault="007A4970" w:rsidP="007A4970">
      <w:pPr>
        <w:jc w:val="both"/>
        <w:rPr>
          <w:sz w:val="24"/>
          <w:szCs w:val="24"/>
        </w:rPr>
      </w:pPr>
      <w:r>
        <w:rPr>
          <w:sz w:val="24"/>
          <w:szCs w:val="24"/>
        </w:rPr>
        <w:tab/>
        <w:t xml:space="preserve">2.2.2. </w:t>
      </w:r>
      <w:r w:rsidRPr="00CB19E4">
        <w:rPr>
          <w:sz w:val="24"/>
          <w:szCs w:val="24"/>
        </w:rPr>
        <w:t>Для проверки предоставленных Подрядчиком результатов, предусмотренных Контрактом, в части их соответствия условиям Контракта провести экспертизу результатов выполненных работ.</w:t>
      </w:r>
    </w:p>
    <w:p w:rsidR="007A4970" w:rsidRPr="007016F6" w:rsidRDefault="007A4970" w:rsidP="007A4970">
      <w:pPr>
        <w:jc w:val="both"/>
        <w:rPr>
          <w:sz w:val="24"/>
          <w:szCs w:val="24"/>
        </w:rPr>
      </w:pPr>
      <w:r w:rsidRPr="0014420D">
        <w:rPr>
          <w:sz w:val="24"/>
          <w:szCs w:val="24"/>
        </w:rPr>
        <w:t xml:space="preserve">    </w:t>
      </w:r>
      <w:r>
        <w:rPr>
          <w:sz w:val="24"/>
          <w:szCs w:val="24"/>
        </w:rPr>
        <w:tab/>
      </w:r>
      <w:r w:rsidRPr="0014420D">
        <w:rPr>
          <w:sz w:val="24"/>
          <w:szCs w:val="24"/>
        </w:rPr>
        <w:t xml:space="preserve"> 2.</w:t>
      </w:r>
      <w:r>
        <w:rPr>
          <w:sz w:val="24"/>
          <w:szCs w:val="24"/>
        </w:rPr>
        <w:t>2</w:t>
      </w:r>
      <w:r w:rsidRPr="0014420D">
        <w:rPr>
          <w:sz w:val="24"/>
          <w:szCs w:val="24"/>
        </w:rPr>
        <w:t>.</w:t>
      </w:r>
      <w:r>
        <w:rPr>
          <w:sz w:val="24"/>
          <w:szCs w:val="24"/>
        </w:rPr>
        <w:t>3</w:t>
      </w:r>
      <w:r w:rsidRPr="0014420D">
        <w:rPr>
          <w:sz w:val="24"/>
          <w:szCs w:val="24"/>
        </w:rPr>
        <w:t xml:space="preserve">.  </w:t>
      </w:r>
      <w:r w:rsidRPr="007016F6">
        <w:rPr>
          <w:sz w:val="24"/>
          <w:szCs w:val="24"/>
        </w:rPr>
        <w:t xml:space="preserve">Заключить договор на проведение государственной экспертизы проектной документации (в том числе смет) и результатов инженерных изысканий с органом государственной экспертизы </w:t>
      </w:r>
      <w:r w:rsidRPr="00E60538">
        <w:rPr>
          <w:sz w:val="24"/>
          <w:szCs w:val="24"/>
        </w:rPr>
        <w:t xml:space="preserve">в </w:t>
      </w:r>
      <w:r w:rsidRPr="00DE5787">
        <w:rPr>
          <w:sz w:val="24"/>
          <w:szCs w:val="24"/>
        </w:rPr>
        <w:t>течение 2</w:t>
      </w:r>
      <w:r w:rsidR="00B13A0E">
        <w:rPr>
          <w:sz w:val="24"/>
          <w:szCs w:val="24"/>
        </w:rPr>
        <w:t>0</w:t>
      </w:r>
      <w:r w:rsidRPr="00DE5787">
        <w:rPr>
          <w:sz w:val="24"/>
          <w:szCs w:val="24"/>
        </w:rPr>
        <w:t xml:space="preserve"> (двадцати)</w:t>
      </w:r>
      <w:r w:rsidRPr="00E60538">
        <w:rPr>
          <w:sz w:val="24"/>
          <w:szCs w:val="24"/>
        </w:rPr>
        <w:t xml:space="preserve"> дней</w:t>
      </w:r>
      <w:r w:rsidRPr="007016F6">
        <w:rPr>
          <w:sz w:val="24"/>
          <w:szCs w:val="24"/>
        </w:rPr>
        <w:t xml:space="preserve"> с даты подписания Акта приема-передачи проектной документации.</w:t>
      </w:r>
    </w:p>
    <w:p w:rsidR="007A4970" w:rsidRPr="007016F6" w:rsidRDefault="007A4970" w:rsidP="007A4970">
      <w:pPr>
        <w:jc w:val="both"/>
        <w:rPr>
          <w:sz w:val="24"/>
          <w:szCs w:val="24"/>
        </w:rPr>
      </w:pPr>
      <w:r w:rsidRPr="007016F6">
        <w:rPr>
          <w:sz w:val="24"/>
          <w:szCs w:val="24"/>
        </w:rPr>
        <w:t xml:space="preserve">     </w:t>
      </w:r>
      <w:r w:rsidRPr="007016F6">
        <w:rPr>
          <w:sz w:val="24"/>
          <w:szCs w:val="24"/>
        </w:rPr>
        <w:tab/>
        <w:t>2.2.4. Принять качественно выполненные Подрядчиком работы после получения Заказчиком положительного заключения государственной экспертизы по проектной документации</w:t>
      </w:r>
      <w:r w:rsidR="0023549C">
        <w:rPr>
          <w:sz w:val="24"/>
          <w:szCs w:val="24"/>
        </w:rPr>
        <w:t xml:space="preserve"> </w:t>
      </w:r>
      <w:r w:rsidRPr="007016F6">
        <w:rPr>
          <w:sz w:val="24"/>
          <w:szCs w:val="24"/>
        </w:rPr>
        <w:t>и результатам инженерных изысканий</w:t>
      </w:r>
      <w:r w:rsidR="0023549C">
        <w:rPr>
          <w:sz w:val="24"/>
          <w:szCs w:val="24"/>
        </w:rPr>
        <w:t>,</w:t>
      </w:r>
      <w:r w:rsidRPr="007016F6">
        <w:rPr>
          <w:sz w:val="24"/>
          <w:szCs w:val="24"/>
        </w:rPr>
        <w:t xml:space="preserve"> достоверности определения сметной стоимости.</w:t>
      </w:r>
    </w:p>
    <w:p w:rsidR="007A4970" w:rsidRPr="0014420D" w:rsidRDefault="007A4970" w:rsidP="007A4970">
      <w:pPr>
        <w:jc w:val="both"/>
        <w:rPr>
          <w:sz w:val="24"/>
          <w:szCs w:val="24"/>
        </w:rPr>
      </w:pPr>
      <w:r w:rsidRPr="0014420D">
        <w:rPr>
          <w:sz w:val="24"/>
          <w:szCs w:val="24"/>
        </w:rPr>
        <w:t xml:space="preserve">     </w:t>
      </w:r>
      <w:r>
        <w:rPr>
          <w:sz w:val="24"/>
          <w:szCs w:val="24"/>
        </w:rPr>
        <w:tab/>
      </w:r>
      <w:r w:rsidRPr="0014420D">
        <w:rPr>
          <w:sz w:val="24"/>
          <w:szCs w:val="24"/>
        </w:rPr>
        <w:t>2.</w:t>
      </w:r>
      <w:r>
        <w:rPr>
          <w:sz w:val="24"/>
          <w:szCs w:val="24"/>
        </w:rPr>
        <w:t>2</w:t>
      </w:r>
      <w:r w:rsidRPr="0014420D">
        <w:rPr>
          <w:sz w:val="24"/>
          <w:szCs w:val="24"/>
        </w:rPr>
        <w:t>.</w:t>
      </w:r>
      <w:r>
        <w:rPr>
          <w:sz w:val="24"/>
          <w:szCs w:val="24"/>
        </w:rPr>
        <w:t>5</w:t>
      </w:r>
      <w:r w:rsidRPr="0014420D">
        <w:rPr>
          <w:sz w:val="24"/>
          <w:szCs w:val="24"/>
        </w:rPr>
        <w:t>. В целях осуществления расширенного банковского сопровождения Контракта Заказчик обязуется:</w:t>
      </w:r>
    </w:p>
    <w:p w:rsidR="007A4970" w:rsidRPr="0014420D" w:rsidRDefault="007A4970" w:rsidP="007A4970">
      <w:pPr>
        <w:jc w:val="both"/>
        <w:rPr>
          <w:sz w:val="24"/>
          <w:szCs w:val="24"/>
        </w:rPr>
      </w:pPr>
      <w:r w:rsidRPr="0014420D">
        <w:rPr>
          <w:sz w:val="24"/>
          <w:szCs w:val="24"/>
        </w:rPr>
        <w:t xml:space="preserve">         а) Оплачивать выполненные работы по Контракту на отдельный счет, открытый в Банке Подрядчику для проведения операций, включая операции в рамках исполнения настоящего Контракта.</w:t>
      </w:r>
    </w:p>
    <w:p w:rsidR="007A4970" w:rsidRPr="0014420D" w:rsidRDefault="007A4970" w:rsidP="007A4970">
      <w:pPr>
        <w:jc w:val="both"/>
        <w:rPr>
          <w:sz w:val="24"/>
          <w:szCs w:val="24"/>
        </w:rPr>
      </w:pPr>
      <w:r w:rsidRPr="0014420D">
        <w:rPr>
          <w:sz w:val="24"/>
          <w:szCs w:val="24"/>
        </w:rPr>
        <w:t xml:space="preserve">         б) Определять документы, которые проверяются Банком на соответствие содержанию Контракта и (или) фактически выполненным работам (их результатам) (далее - документы, подтверждающие основание платежа).</w:t>
      </w:r>
    </w:p>
    <w:p w:rsidR="007A4970" w:rsidRPr="0014420D" w:rsidRDefault="007A4970" w:rsidP="007A4970">
      <w:pPr>
        <w:jc w:val="both"/>
        <w:rPr>
          <w:sz w:val="24"/>
          <w:szCs w:val="24"/>
        </w:rPr>
      </w:pPr>
      <w:r w:rsidRPr="0014420D">
        <w:rPr>
          <w:sz w:val="24"/>
          <w:szCs w:val="24"/>
        </w:rPr>
        <w:t xml:space="preserve">         в) Определять субподрядчиков, платежные документы которых проверяются Банком на соответствие документам, подтверждающим основание платежа.</w:t>
      </w:r>
    </w:p>
    <w:p w:rsidR="007A4970" w:rsidRPr="0014420D" w:rsidRDefault="007A4970" w:rsidP="007A4970">
      <w:pPr>
        <w:jc w:val="both"/>
        <w:rPr>
          <w:sz w:val="24"/>
          <w:szCs w:val="24"/>
        </w:rPr>
      </w:pPr>
      <w:r w:rsidRPr="0014420D">
        <w:rPr>
          <w:sz w:val="24"/>
          <w:szCs w:val="24"/>
        </w:rPr>
        <w:t xml:space="preserve">         г) Согласовывать Банку перечень дополнительной информации, включаемой в основание осуществления платежа, указываемое в платежном документе Подрядчика, субподрядчика (далее - платежный документ).</w:t>
      </w:r>
    </w:p>
    <w:p w:rsidR="007A4970" w:rsidRPr="0014420D" w:rsidRDefault="007A4970" w:rsidP="007A4970">
      <w:pPr>
        <w:jc w:val="both"/>
        <w:rPr>
          <w:sz w:val="24"/>
          <w:szCs w:val="24"/>
        </w:rPr>
      </w:pPr>
      <w:r w:rsidRPr="0014420D">
        <w:rPr>
          <w:sz w:val="24"/>
          <w:szCs w:val="24"/>
        </w:rPr>
        <w:t xml:space="preserve">         д) Согласовывать Банку порядок осуществления Банком проверки платежных документов на соответствие документам, подтверждающим основание платежа, и содержанию Контракта, а также документов, подтверждающих основание платежа, на соответствие </w:t>
      </w:r>
      <w:r w:rsidR="00B055C3">
        <w:rPr>
          <w:sz w:val="24"/>
          <w:szCs w:val="24"/>
        </w:rPr>
        <w:t xml:space="preserve">фактически выполненным работам </w:t>
      </w:r>
      <w:r w:rsidRPr="0014420D">
        <w:rPr>
          <w:sz w:val="24"/>
          <w:szCs w:val="24"/>
        </w:rPr>
        <w:t>их результатам).</w:t>
      </w:r>
    </w:p>
    <w:p w:rsidR="007A4970" w:rsidRPr="0014420D" w:rsidRDefault="007A4970" w:rsidP="007A4970">
      <w:pPr>
        <w:jc w:val="both"/>
        <w:rPr>
          <w:sz w:val="24"/>
          <w:szCs w:val="24"/>
        </w:rPr>
      </w:pPr>
      <w:r w:rsidRPr="0014420D">
        <w:rPr>
          <w:sz w:val="24"/>
          <w:szCs w:val="24"/>
        </w:rPr>
        <w:t xml:space="preserve">        е) Определять случаи, при которых Банк согласовывает с Заказчиком отказ в осуществлении платежа по платежным документам.</w:t>
      </w:r>
    </w:p>
    <w:p w:rsidR="007A4970" w:rsidRPr="0014420D" w:rsidRDefault="007A4970" w:rsidP="007A4970">
      <w:pPr>
        <w:jc w:val="both"/>
        <w:rPr>
          <w:sz w:val="24"/>
          <w:szCs w:val="24"/>
        </w:rPr>
      </w:pPr>
      <w:r w:rsidRPr="0014420D">
        <w:rPr>
          <w:sz w:val="24"/>
          <w:szCs w:val="24"/>
        </w:rPr>
        <w:t xml:space="preserve">        ж) Рассмотреть в течение 5 дней запрос Банка о проведении платежей Подрядчика, субподрядчиков.</w:t>
      </w:r>
    </w:p>
    <w:p w:rsidR="007A4970" w:rsidRPr="0014420D" w:rsidRDefault="007A4970" w:rsidP="007A4970">
      <w:pPr>
        <w:jc w:val="both"/>
        <w:rPr>
          <w:sz w:val="24"/>
          <w:szCs w:val="24"/>
        </w:rPr>
      </w:pPr>
      <w:r w:rsidRPr="0014420D">
        <w:rPr>
          <w:sz w:val="24"/>
          <w:szCs w:val="24"/>
        </w:rPr>
        <w:t xml:space="preserve">        з) Рассмотреть в течение 5 дней запрос Подрядчика о несогласии с отказом Банка в проведении платежа Подрядчика, субподрядчиков.</w:t>
      </w:r>
    </w:p>
    <w:p w:rsidR="007A4970" w:rsidRPr="0014420D" w:rsidRDefault="007A4970" w:rsidP="007A4970">
      <w:pPr>
        <w:jc w:val="both"/>
        <w:rPr>
          <w:sz w:val="24"/>
          <w:szCs w:val="24"/>
        </w:rPr>
      </w:pPr>
      <w:r w:rsidRPr="0014420D">
        <w:rPr>
          <w:sz w:val="24"/>
          <w:szCs w:val="24"/>
        </w:rPr>
        <w:t xml:space="preserve">       и) Согласовывать с Банком ответственность Банка в связи с его отказом в осуществлении платежа по платежным документам.</w:t>
      </w:r>
    </w:p>
    <w:p w:rsidR="007A4970" w:rsidRPr="0014420D" w:rsidRDefault="007A4970" w:rsidP="007A4970">
      <w:pPr>
        <w:jc w:val="both"/>
        <w:rPr>
          <w:sz w:val="24"/>
          <w:szCs w:val="24"/>
        </w:rPr>
      </w:pPr>
    </w:p>
    <w:p w:rsidR="007A4970" w:rsidRDefault="007A4970" w:rsidP="007A4970">
      <w:pPr>
        <w:ind w:left="720"/>
        <w:jc w:val="center"/>
        <w:rPr>
          <w:b/>
          <w:sz w:val="24"/>
          <w:szCs w:val="24"/>
        </w:rPr>
      </w:pPr>
      <w:r w:rsidRPr="006E5327">
        <w:rPr>
          <w:b/>
          <w:sz w:val="24"/>
          <w:szCs w:val="24"/>
        </w:rPr>
        <w:t>3. ЦЕНА КОНТРАКТА И ПОРЯДОК ОПЛАТЫ РАБОТ</w:t>
      </w:r>
    </w:p>
    <w:p w:rsidR="007A4970" w:rsidRDefault="007A4970" w:rsidP="007A4970">
      <w:pPr>
        <w:ind w:left="720"/>
        <w:jc w:val="center"/>
        <w:rPr>
          <w:b/>
          <w:sz w:val="24"/>
          <w:szCs w:val="24"/>
        </w:rPr>
      </w:pPr>
    </w:p>
    <w:p w:rsidR="007A4970" w:rsidRDefault="007A4970" w:rsidP="007A4970">
      <w:pPr>
        <w:autoSpaceDE w:val="0"/>
        <w:autoSpaceDN w:val="0"/>
        <w:adjustRightInd w:val="0"/>
        <w:jc w:val="both"/>
        <w:rPr>
          <w:sz w:val="24"/>
          <w:szCs w:val="24"/>
        </w:rPr>
      </w:pPr>
      <w:r w:rsidRPr="0014420D">
        <w:rPr>
          <w:sz w:val="24"/>
          <w:szCs w:val="24"/>
        </w:rPr>
        <w:t xml:space="preserve">    </w:t>
      </w:r>
      <w:r w:rsidRPr="00F10EAD">
        <w:rPr>
          <w:sz w:val="24"/>
          <w:szCs w:val="24"/>
        </w:rPr>
        <w:t xml:space="preserve">          </w:t>
      </w:r>
      <w:r w:rsidRPr="009335DD">
        <w:rPr>
          <w:sz w:val="24"/>
          <w:szCs w:val="24"/>
        </w:rPr>
        <w:t xml:space="preserve">3.1. </w:t>
      </w:r>
      <w:r>
        <w:rPr>
          <w:sz w:val="24"/>
          <w:szCs w:val="24"/>
        </w:rPr>
        <w:t xml:space="preserve">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rsidR="008955C2" w:rsidRPr="008955C2">
        <w:rPr>
          <w:b/>
          <w:sz w:val="24"/>
          <w:szCs w:val="24"/>
        </w:rPr>
        <w:t>12 727 756</w:t>
      </w:r>
      <w:r w:rsidR="008955C2">
        <w:rPr>
          <w:rFonts w:ascii="Tahoma" w:hAnsi="Tahoma" w:cs="Tahoma"/>
          <w:color w:val="334059"/>
          <w:shd w:val="clear" w:color="auto" w:fill="FFFFFF"/>
        </w:rPr>
        <w:t xml:space="preserve"> </w:t>
      </w:r>
      <w:r>
        <w:rPr>
          <w:sz w:val="24"/>
          <w:szCs w:val="24"/>
        </w:rPr>
        <w:t xml:space="preserve">рублей </w:t>
      </w:r>
      <w:r w:rsidR="008955C2" w:rsidRPr="008955C2">
        <w:rPr>
          <w:b/>
          <w:sz w:val="24"/>
          <w:szCs w:val="24"/>
        </w:rPr>
        <w:t>76</w:t>
      </w:r>
      <w:r w:rsidRPr="008955C2">
        <w:rPr>
          <w:b/>
          <w:sz w:val="24"/>
          <w:szCs w:val="24"/>
        </w:rPr>
        <w:t xml:space="preserve"> </w:t>
      </w:r>
      <w:r>
        <w:rPr>
          <w:sz w:val="24"/>
          <w:szCs w:val="24"/>
        </w:rPr>
        <w:t>копеек</w:t>
      </w:r>
      <w:r w:rsidR="008955C2">
        <w:rPr>
          <w:sz w:val="24"/>
          <w:szCs w:val="24"/>
        </w:rPr>
        <w:t xml:space="preserve">, </w:t>
      </w:r>
      <w:r>
        <w:rPr>
          <w:sz w:val="24"/>
          <w:szCs w:val="24"/>
        </w:rPr>
        <w:t>цена Контракта НДС не облагается.</w:t>
      </w:r>
    </w:p>
    <w:p w:rsidR="007A4970" w:rsidRPr="00EE7C85" w:rsidRDefault="007A4970" w:rsidP="007A4970">
      <w:pPr>
        <w:ind w:firstLine="708"/>
        <w:jc w:val="both"/>
        <w:rPr>
          <w:sz w:val="24"/>
          <w:szCs w:val="24"/>
        </w:rPr>
      </w:pPr>
      <w:r w:rsidRPr="009335DD">
        <w:rPr>
          <w:sz w:val="24"/>
          <w:szCs w:val="24"/>
        </w:rPr>
        <w:lastRenderedPageBreak/>
        <w:t>Источник финансирования – бюджет субъекта Российской Федерации (дорожный</w:t>
      </w:r>
      <w:r w:rsidRPr="00EE7C85">
        <w:rPr>
          <w:sz w:val="24"/>
          <w:szCs w:val="24"/>
        </w:rPr>
        <w:t xml:space="preserve"> фонд Ивановской области).</w:t>
      </w:r>
    </w:p>
    <w:p w:rsidR="00085460" w:rsidRDefault="007A4970" w:rsidP="007A4970">
      <w:pPr>
        <w:ind w:firstLine="708"/>
        <w:jc w:val="both"/>
        <w:rPr>
          <w:b/>
          <w:sz w:val="24"/>
          <w:szCs w:val="24"/>
        </w:rPr>
      </w:pPr>
      <w:r w:rsidRPr="00EE7C85">
        <w:rPr>
          <w:sz w:val="24"/>
          <w:szCs w:val="24"/>
        </w:rPr>
        <w:t xml:space="preserve">Код бюджетной классификации расходов Российской </w:t>
      </w:r>
      <w:r w:rsidRPr="009335DD">
        <w:rPr>
          <w:sz w:val="24"/>
          <w:szCs w:val="24"/>
        </w:rPr>
        <w:t>Федерации</w:t>
      </w:r>
      <w:r w:rsidRPr="002E1239">
        <w:rPr>
          <w:sz w:val="24"/>
          <w:szCs w:val="24"/>
        </w:rPr>
        <w:t>:</w:t>
      </w:r>
      <w:r w:rsidR="00F56E53" w:rsidRPr="00F56E53">
        <w:rPr>
          <w:b/>
        </w:rPr>
        <w:t xml:space="preserve"> </w:t>
      </w:r>
      <w:r w:rsidR="00085460">
        <w:rPr>
          <w:b/>
          <w:sz w:val="24"/>
          <w:szCs w:val="24"/>
        </w:rPr>
        <w:t>021 0409 1230120730 243</w:t>
      </w:r>
    </w:p>
    <w:p w:rsidR="008955C2" w:rsidRDefault="00085460" w:rsidP="007A4970">
      <w:pPr>
        <w:ind w:firstLine="708"/>
        <w:jc w:val="both"/>
        <w:rPr>
          <w:sz w:val="24"/>
          <w:szCs w:val="24"/>
        </w:rPr>
      </w:pPr>
      <w:r w:rsidRPr="00085460">
        <w:rPr>
          <w:b/>
          <w:sz w:val="24"/>
          <w:szCs w:val="24"/>
        </w:rPr>
        <w:t>2025 год</w:t>
      </w:r>
      <w:r w:rsidR="0021020C">
        <w:rPr>
          <w:sz w:val="24"/>
          <w:szCs w:val="24"/>
        </w:rPr>
        <w:t xml:space="preserve"> - </w:t>
      </w:r>
      <w:r w:rsidR="008955C2" w:rsidRPr="008955C2">
        <w:rPr>
          <w:b/>
          <w:sz w:val="24"/>
          <w:szCs w:val="24"/>
        </w:rPr>
        <w:t>6 363 878.38</w:t>
      </w:r>
      <w:r w:rsidR="008955C2">
        <w:rPr>
          <w:sz w:val="24"/>
          <w:szCs w:val="24"/>
        </w:rPr>
        <w:t xml:space="preserve"> рублей</w:t>
      </w:r>
    </w:p>
    <w:p w:rsidR="0021020C" w:rsidRDefault="0021020C" w:rsidP="007A4970">
      <w:pPr>
        <w:ind w:firstLine="708"/>
        <w:jc w:val="both"/>
        <w:rPr>
          <w:sz w:val="24"/>
          <w:szCs w:val="24"/>
        </w:rPr>
      </w:pPr>
      <w:r w:rsidRPr="0021020C">
        <w:rPr>
          <w:b/>
          <w:sz w:val="24"/>
          <w:szCs w:val="24"/>
        </w:rPr>
        <w:t>2026 год</w:t>
      </w:r>
      <w:r>
        <w:rPr>
          <w:sz w:val="24"/>
          <w:szCs w:val="24"/>
        </w:rPr>
        <w:t xml:space="preserve"> - </w:t>
      </w:r>
      <w:r w:rsidR="008955C2" w:rsidRPr="008955C2">
        <w:rPr>
          <w:b/>
          <w:sz w:val="24"/>
          <w:szCs w:val="24"/>
        </w:rPr>
        <w:t>6 363 878.38</w:t>
      </w:r>
      <w:r w:rsidR="008955C2">
        <w:rPr>
          <w:sz w:val="24"/>
          <w:szCs w:val="24"/>
        </w:rPr>
        <w:t xml:space="preserve"> рублей</w:t>
      </w:r>
    </w:p>
    <w:p w:rsidR="007A4970" w:rsidRDefault="007A4970" w:rsidP="007A4970">
      <w:pPr>
        <w:jc w:val="both"/>
        <w:rPr>
          <w:sz w:val="24"/>
          <w:szCs w:val="24"/>
        </w:rPr>
      </w:pPr>
      <w:r w:rsidRPr="00F015E2">
        <w:rPr>
          <w:sz w:val="24"/>
          <w:szCs w:val="24"/>
        </w:rPr>
        <w:tab/>
        <w:t xml:space="preserve">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14420D">
        <w:rPr>
          <w:sz w:val="24"/>
          <w:szCs w:val="24"/>
        </w:rPr>
        <w:t xml:space="preserve">   </w:t>
      </w:r>
      <w:r>
        <w:rPr>
          <w:sz w:val="24"/>
          <w:szCs w:val="24"/>
        </w:rPr>
        <w:tab/>
      </w:r>
    </w:p>
    <w:p w:rsidR="007A4970" w:rsidRDefault="007A4970" w:rsidP="007A4970">
      <w:pPr>
        <w:jc w:val="both"/>
        <w:rPr>
          <w:sz w:val="24"/>
          <w:szCs w:val="24"/>
        </w:rPr>
      </w:pPr>
      <w:r w:rsidRPr="0014420D">
        <w:rPr>
          <w:sz w:val="24"/>
          <w:szCs w:val="24"/>
        </w:rPr>
        <w:t xml:space="preserve">   </w:t>
      </w:r>
      <w:r w:rsidR="003E4EA1">
        <w:rPr>
          <w:sz w:val="24"/>
          <w:szCs w:val="24"/>
        </w:rPr>
        <w:t xml:space="preserve">     </w:t>
      </w:r>
      <w:r w:rsidRPr="0014420D">
        <w:rPr>
          <w:sz w:val="24"/>
          <w:szCs w:val="24"/>
        </w:rPr>
        <w:t>3.</w:t>
      </w:r>
      <w:r>
        <w:rPr>
          <w:sz w:val="24"/>
          <w:szCs w:val="24"/>
        </w:rPr>
        <w:t>2</w:t>
      </w:r>
      <w:r w:rsidRPr="0014420D">
        <w:rPr>
          <w:sz w:val="24"/>
          <w:szCs w:val="24"/>
        </w:rPr>
        <w:t>. Оплату раб</w:t>
      </w:r>
      <w:r>
        <w:rPr>
          <w:sz w:val="24"/>
          <w:szCs w:val="24"/>
        </w:rPr>
        <w:t xml:space="preserve">от, не заложенных в Контракте, </w:t>
      </w:r>
      <w:r w:rsidRPr="0014420D">
        <w:rPr>
          <w:sz w:val="24"/>
          <w:szCs w:val="24"/>
        </w:rPr>
        <w:t>Заказчик не производит.</w:t>
      </w:r>
    </w:p>
    <w:p w:rsidR="003E4EA1" w:rsidRPr="003E4EA1" w:rsidRDefault="003E4EA1" w:rsidP="003E4EA1">
      <w:pPr>
        <w:ind w:firstLine="462"/>
        <w:jc w:val="both"/>
        <w:rPr>
          <w:sz w:val="24"/>
          <w:szCs w:val="24"/>
        </w:rPr>
      </w:pPr>
      <w:r>
        <w:rPr>
          <w:sz w:val="24"/>
          <w:szCs w:val="24"/>
        </w:rPr>
        <w:t xml:space="preserve">3.3 </w:t>
      </w:r>
      <w:r w:rsidRPr="003E4EA1">
        <w:rPr>
          <w:sz w:val="24"/>
          <w:szCs w:val="24"/>
        </w:rPr>
        <w:t xml:space="preserve">Расчеты по Контракту осуществляются </w:t>
      </w:r>
      <w:proofErr w:type="gramStart"/>
      <w:r w:rsidRPr="003E4EA1">
        <w:rPr>
          <w:sz w:val="24"/>
          <w:szCs w:val="24"/>
        </w:rPr>
        <w:t>в безналичным порядке</w:t>
      </w:r>
      <w:proofErr w:type="gramEnd"/>
      <w:r w:rsidRPr="003E4EA1">
        <w:rPr>
          <w:sz w:val="24"/>
          <w:szCs w:val="24"/>
        </w:rPr>
        <w:t xml:space="preserve"> платежными поручениями.</w:t>
      </w:r>
    </w:p>
    <w:p w:rsidR="003E4EA1" w:rsidRDefault="003E4EA1" w:rsidP="003E4EA1">
      <w:pPr>
        <w:ind w:firstLine="462"/>
        <w:jc w:val="both"/>
        <w:rPr>
          <w:sz w:val="24"/>
          <w:szCs w:val="24"/>
        </w:rPr>
      </w:pPr>
      <w:r w:rsidRPr="003E4EA1">
        <w:rPr>
          <w:sz w:val="24"/>
          <w:szCs w:val="24"/>
        </w:rPr>
        <w:t xml:space="preserve">       Обязательство Заказчика считается исполненным в момент зачисления денежных средств на корреспондентский счет Подрядчика.</w:t>
      </w:r>
    </w:p>
    <w:p w:rsidR="003E4EA1" w:rsidRPr="0014420D" w:rsidRDefault="003E4EA1" w:rsidP="003E4EA1">
      <w:pPr>
        <w:ind w:firstLine="462"/>
        <w:jc w:val="both"/>
        <w:rPr>
          <w:sz w:val="24"/>
          <w:szCs w:val="24"/>
        </w:rPr>
      </w:pPr>
      <w:r>
        <w:rPr>
          <w:sz w:val="24"/>
          <w:szCs w:val="24"/>
        </w:rPr>
        <w:t xml:space="preserve">3.4 </w:t>
      </w:r>
      <w:r w:rsidRPr="003E4EA1">
        <w:rPr>
          <w:sz w:val="24"/>
          <w:szCs w:val="24"/>
        </w:rPr>
        <w:t>Сумма, подлежащая уплате, уменьшается на размер связанных с оплатой Контракта налогов, сборов и иных обязательных платежей в бюджеты бюджетной системы РФ, уплатить которые Заказчик обязан в соответствии с законодательством.</w:t>
      </w:r>
    </w:p>
    <w:p w:rsidR="00CF46B1" w:rsidRPr="00CF46B1" w:rsidRDefault="007A4970" w:rsidP="00B36EB5">
      <w:pPr>
        <w:jc w:val="both"/>
        <w:rPr>
          <w:sz w:val="24"/>
          <w:szCs w:val="24"/>
          <w:lang w:eastAsia="ar-SA"/>
        </w:rPr>
      </w:pPr>
      <w:r w:rsidRPr="0014420D">
        <w:rPr>
          <w:sz w:val="24"/>
          <w:szCs w:val="24"/>
        </w:rPr>
        <w:t xml:space="preserve">  </w:t>
      </w:r>
      <w:r>
        <w:rPr>
          <w:sz w:val="24"/>
          <w:szCs w:val="24"/>
        </w:rPr>
        <w:tab/>
      </w:r>
      <w:r w:rsidRPr="0014420D">
        <w:rPr>
          <w:sz w:val="24"/>
          <w:szCs w:val="24"/>
        </w:rPr>
        <w:t xml:space="preserve"> 3.5. </w:t>
      </w:r>
      <w:r w:rsidRPr="0014420D">
        <w:rPr>
          <w:sz w:val="24"/>
        </w:rPr>
        <w:t xml:space="preserve">Оплата выполненных Подрядчиком и принятых Заказчиком работ </w:t>
      </w:r>
      <w:r w:rsidR="00CF46B1" w:rsidRPr="00CF46B1">
        <w:rPr>
          <w:sz w:val="24"/>
          <w:szCs w:val="24"/>
          <w:lang w:eastAsia="ar-SA"/>
        </w:rPr>
        <w:t xml:space="preserve">производится с даты подписания документа о приемке усиленной квалифицированной подписью лица, имеющего право действовать от имени Заказчика (куратора контракта) в единой информационной системе в срок не более </w:t>
      </w:r>
      <w:r w:rsidR="00383FF7">
        <w:rPr>
          <w:sz w:val="24"/>
          <w:szCs w:val="24"/>
          <w:lang w:eastAsia="ar-SA"/>
        </w:rPr>
        <w:t>7</w:t>
      </w:r>
      <w:r w:rsidR="00CF46B1" w:rsidRPr="00CF46B1">
        <w:rPr>
          <w:sz w:val="24"/>
          <w:szCs w:val="24"/>
          <w:lang w:eastAsia="ar-SA"/>
        </w:rPr>
        <w:t xml:space="preserve"> (</w:t>
      </w:r>
      <w:r w:rsidR="00383FF7">
        <w:rPr>
          <w:sz w:val="24"/>
          <w:szCs w:val="24"/>
          <w:lang w:eastAsia="ar-SA"/>
        </w:rPr>
        <w:t>семи</w:t>
      </w:r>
      <w:r w:rsidR="00CF46B1" w:rsidRPr="00CF46B1">
        <w:rPr>
          <w:sz w:val="24"/>
          <w:szCs w:val="24"/>
          <w:lang w:eastAsia="ar-SA"/>
        </w:rPr>
        <w:t xml:space="preserve">) рабочих дней.   </w:t>
      </w:r>
    </w:p>
    <w:p w:rsidR="007A4970" w:rsidRPr="0014420D" w:rsidRDefault="007A4970" w:rsidP="007A4970">
      <w:pPr>
        <w:ind w:firstLine="462"/>
        <w:jc w:val="both"/>
        <w:rPr>
          <w:sz w:val="24"/>
          <w:szCs w:val="24"/>
        </w:rPr>
      </w:pPr>
      <w:r w:rsidRPr="009335DD">
        <w:rPr>
          <w:sz w:val="24"/>
          <w:szCs w:val="22"/>
        </w:rPr>
        <w:t xml:space="preserve">    3.6. </w:t>
      </w:r>
      <w:r w:rsidRPr="009335DD">
        <w:rPr>
          <w:sz w:val="24"/>
          <w:szCs w:val="24"/>
        </w:rPr>
        <w:t>В случае уменьшения Заказчику ранее доведенных лимитов бюджетных</w:t>
      </w:r>
      <w:r w:rsidRPr="0014420D">
        <w:rPr>
          <w:sz w:val="24"/>
          <w:szCs w:val="24"/>
        </w:rPr>
        <w:t xml:space="preserve"> обязательств, приводящего к невозможности исполнения Заказчиком бюджетных обязательств, вытекающих из заключенного им Контракта, Заказчик должен обеспечить согласование новых условий Контракта, в том числе цены и (или) сроков исполнения Контракта и (или) объема работы, предусмотренных Контрактом.</w:t>
      </w:r>
    </w:p>
    <w:p w:rsidR="007A4970" w:rsidRDefault="007A4970" w:rsidP="007A4970">
      <w:pPr>
        <w:jc w:val="both"/>
        <w:rPr>
          <w:sz w:val="24"/>
        </w:rPr>
      </w:pPr>
      <w:r w:rsidRPr="0014420D">
        <w:rPr>
          <w:sz w:val="24"/>
        </w:rPr>
        <w:t xml:space="preserve">    </w:t>
      </w:r>
      <w:r>
        <w:rPr>
          <w:sz w:val="24"/>
        </w:rPr>
        <w:tab/>
      </w:r>
      <w:r w:rsidRPr="0014420D">
        <w:rPr>
          <w:sz w:val="24"/>
        </w:rPr>
        <w:t>3.7.  Валютой платежа является российский рубль.</w:t>
      </w:r>
    </w:p>
    <w:p w:rsidR="002B23AD" w:rsidRDefault="002B23AD" w:rsidP="002B23AD">
      <w:pPr>
        <w:autoSpaceDE w:val="0"/>
        <w:autoSpaceDN w:val="0"/>
        <w:adjustRightInd w:val="0"/>
        <w:ind w:firstLine="540"/>
        <w:jc w:val="both"/>
        <w:rPr>
          <w:rFonts w:eastAsiaTheme="minorHAnsi"/>
          <w:sz w:val="24"/>
          <w:szCs w:val="24"/>
          <w:lang w:eastAsia="en-US"/>
        </w:rPr>
      </w:pPr>
      <w:r>
        <w:rPr>
          <w:sz w:val="24"/>
        </w:rPr>
        <w:tab/>
        <w:t xml:space="preserve">3.8. </w:t>
      </w:r>
      <w:r>
        <w:rPr>
          <w:rFonts w:eastAsiaTheme="minorHAnsi"/>
          <w:sz w:val="24"/>
          <w:szCs w:val="24"/>
          <w:lang w:eastAsia="en-US"/>
        </w:rPr>
        <w:t xml:space="preserve">В случае досрочного исполнения подрядчиком обязательств по выполнению </w:t>
      </w:r>
      <w:proofErr w:type="gramStart"/>
      <w:r>
        <w:rPr>
          <w:rFonts w:eastAsiaTheme="minorHAnsi"/>
          <w:sz w:val="24"/>
          <w:szCs w:val="24"/>
          <w:lang w:eastAsia="en-US"/>
        </w:rPr>
        <w:t>работ,  заказчик</w:t>
      </w:r>
      <w:proofErr w:type="gramEnd"/>
      <w:r>
        <w:rPr>
          <w:rFonts w:eastAsiaTheme="minorHAnsi"/>
          <w:sz w:val="24"/>
          <w:szCs w:val="24"/>
          <w:lang w:eastAsia="en-US"/>
        </w:rPr>
        <w:t xml:space="preserve"> вправе, при условии наличия необходимых средств в связи с перераспределением объемов финансирования с последующих периодов на более ранние периоды, принять предъявленные подрядчиком работы в установленном контрактом порядке, и оплатить выполненные работы в соответствии со сметой контракта или графиком оплаты выполненных по контракту работ (при наличии). Цена контракта, его отдельных этапов исполнения и (или) отдельных видов работ при досрочном выполнении подрядчиком работ по контракту, их приемке и оплате заказчиком, изменению не подлежит.</w:t>
      </w:r>
    </w:p>
    <w:p w:rsidR="007A4970" w:rsidRPr="0014420D" w:rsidRDefault="007A4970" w:rsidP="007A4970">
      <w:pPr>
        <w:jc w:val="both"/>
        <w:rPr>
          <w:sz w:val="24"/>
        </w:rPr>
      </w:pPr>
    </w:p>
    <w:p w:rsidR="007A4970" w:rsidRDefault="007A4970" w:rsidP="007A4970">
      <w:pPr>
        <w:jc w:val="center"/>
        <w:rPr>
          <w:b/>
          <w:sz w:val="24"/>
          <w:szCs w:val="24"/>
        </w:rPr>
      </w:pPr>
      <w:r w:rsidRPr="006E5327">
        <w:rPr>
          <w:b/>
          <w:sz w:val="24"/>
          <w:szCs w:val="24"/>
        </w:rPr>
        <w:t>4. СРОКИ ВЫПОЛНЕНИЯ РАБОТ.</w:t>
      </w:r>
    </w:p>
    <w:p w:rsidR="002B23AD" w:rsidRDefault="002B23AD" w:rsidP="007A4970">
      <w:pPr>
        <w:ind w:right="-7"/>
        <w:jc w:val="both"/>
        <w:rPr>
          <w:sz w:val="24"/>
          <w:szCs w:val="24"/>
        </w:rPr>
      </w:pPr>
    </w:p>
    <w:p w:rsidR="006F662D" w:rsidRDefault="007A4970" w:rsidP="00D461CB">
      <w:pPr>
        <w:ind w:right="-7"/>
        <w:jc w:val="both"/>
        <w:rPr>
          <w:sz w:val="24"/>
          <w:szCs w:val="24"/>
        </w:rPr>
      </w:pPr>
      <w:r>
        <w:rPr>
          <w:sz w:val="24"/>
          <w:szCs w:val="24"/>
        </w:rPr>
        <w:t xml:space="preserve">        </w:t>
      </w:r>
      <w:r w:rsidRPr="0073344C">
        <w:rPr>
          <w:sz w:val="24"/>
          <w:szCs w:val="24"/>
        </w:rPr>
        <w:t xml:space="preserve">4.1. </w:t>
      </w:r>
      <w:r w:rsidR="0073344C" w:rsidRPr="0073344C">
        <w:rPr>
          <w:sz w:val="24"/>
          <w:szCs w:val="24"/>
        </w:rPr>
        <w:t>Срок выполнения работ: с даты заключен</w:t>
      </w:r>
      <w:r w:rsidR="00D461CB">
        <w:rPr>
          <w:sz w:val="24"/>
          <w:szCs w:val="24"/>
        </w:rPr>
        <w:t>ия контракта до 20.11.2026 года</w:t>
      </w:r>
    </w:p>
    <w:p w:rsidR="007A4970" w:rsidRPr="0014420D" w:rsidRDefault="006F662D" w:rsidP="007A4970">
      <w:pPr>
        <w:ind w:right="-7"/>
        <w:jc w:val="both"/>
        <w:rPr>
          <w:sz w:val="24"/>
          <w:szCs w:val="24"/>
        </w:rPr>
      </w:pPr>
      <w:r>
        <w:rPr>
          <w:sz w:val="24"/>
          <w:szCs w:val="24"/>
        </w:rPr>
        <w:t xml:space="preserve">       </w:t>
      </w:r>
      <w:r w:rsidR="00723162">
        <w:rPr>
          <w:sz w:val="24"/>
          <w:szCs w:val="24"/>
        </w:rPr>
        <w:t>Датой приёмки выполненной работы считается дата размещения в ЕИС документа о приёмке, подписанного Заказчиком.</w:t>
      </w:r>
      <w:r w:rsidR="007A4970" w:rsidRPr="0014420D">
        <w:rPr>
          <w:sz w:val="24"/>
          <w:szCs w:val="24"/>
        </w:rPr>
        <w:t xml:space="preserve">  </w:t>
      </w:r>
    </w:p>
    <w:p w:rsidR="007A4970" w:rsidRPr="0014420D" w:rsidRDefault="007A4970" w:rsidP="007A4970">
      <w:pPr>
        <w:ind w:right="-1" w:firstLine="360"/>
        <w:jc w:val="both"/>
        <w:rPr>
          <w:b/>
          <w:sz w:val="24"/>
          <w:szCs w:val="24"/>
        </w:rPr>
      </w:pPr>
      <w:r w:rsidRPr="0014420D">
        <w:rPr>
          <w:sz w:val="24"/>
          <w:szCs w:val="24"/>
        </w:rPr>
        <w:t xml:space="preserve">  4.2. Нарушение Подрядчиком срок</w:t>
      </w:r>
      <w:r>
        <w:rPr>
          <w:sz w:val="24"/>
          <w:szCs w:val="24"/>
        </w:rPr>
        <w:t>а выполнения работ, указанного</w:t>
      </w:r>
      <w:r w:rsidRPr="0014420D">
        <w:rPr>
          <w:sz w:val="24"/>
          <w:szCs w:val="24"/>
        </w:rPr>
        <w:t xml:space="preserve"> в п.4.1 основанием для применения к нему штрафных санкций в соответствии с п</w:t>
      </w:r>
      <w:r w:rsidRPr="00F95C62">
        <w:rPr>
          <w:sz w:val="24"/>
          <w:szCs w:val="24"/>
        </w:rPr>
        <w:t>.6.3.</w:t>
      </w:r>
      <w:r>
        <w:rPr>
          <w:sz w:val="24"/>
          <w:szCs w:val="24"/>
        </w:rPr>
        <w:t xml:space="preserve"> </w:t>
      </w:r>
      <w:r w:rsidRPr="00F95C62">
        <w:rPr>
          <w:sz w:val="24"/>
          <w:szCs w:val="24"/>
        </w:rPr>
        <w:t>настоящего</w:t>
      </w:r>
      <w:r w:rsidRPr="0014420D">
        <w:rPr>
          <w:sz w:val="24"/>
          <w:szCs w:val="24"/>
        </w:rPr>
        <w:t xml:space="preserve"> Контракта.</w:t>
      </w:r>
    </w:p>
    <w:p w:rsidR="007A4970" w:rsidRPr="0014420D" w:rsidRDefault="007A4970" w:rsidP="007A4970">
      <w:pPr>
        <w:ind w:right="-1" w:firstLine="360"/>
        <w:jc w:val="both"/>
        <w:rPr>
          <w:sz w:val="24"/>
          <w:szCs w:val="24"/>
        </w:rPr>
      </w:pPr>
      <w:r w:rsidRPr="0014420D">
        <w:rPr>
          <w:sz w:val="24"/>
          <w:szCs w:val="24"/>
        </w:rPr>
        <w:t>Срок, указанный в п. 5.3 настоящего Контракта, исключается из периода просрочки.</w:t>
      </w:r>
    </w:p>
    <w:p w:rsidR="007A4970" w:rsidRPr="0014420D" w:rsidRDefault="007A4970" w:rsidP="007A4970">
      <w:pPr>
        <w:ind w:right="-1"/>
        <w:jc w:val="both"/>
        <w:rPr>
          <w:sz w:val="24"/>
          <w:szCs w:val="24"/>
        </w:rPr>
      </w:pPr>
    </w:p>
    <w:p w:rsidR="006107FB" w:rsidRDefault="007A4970" w:rsidP="007A4970">
      <w:pPr>
        <w:shd w:val="clear" w:color="auto" w:fill="FFFFFF"/>
        <w:jc w:val="center"/>
        <w:rPr>
          <w:b/>
          <w:sz w:val="24"/>
          <w:szCs w:val="24"/>
        </w:rPr>
      </w:pPr>
      <w:r w:rsidRPr="006E5327">
        <w:rPr>
          <w:b/>
          <w:sz w:val="24"/>
          <w:szCs w:val="24"/>
        </w:rPr>
        <w:t>5. СДАЧА И ПРИЕМКА РАБОТ</w:t>
      </w:r>
    </w:p>
    <w:p w:rsidR="007A4970" w:rsidRDefault="007A4970" w:rsidP="007A4970">
      <w:pPr>
        <w:shd w:val="clear" w:color="auto" w:fill="FFFFFF"/>
        <w:jc w:val="center"/>
        <w:rPr>
          <w:b/>
          <w:sz w:val="24"/>
          <w:szCs w:val="24"/>
        </w:rPr>
      </w:pPr>
    </w:p>
    <w:p w:rsidR="006107FB" w:rsidRDefault="007A4970" w:rsidP="000E0DD7">
      <w:pPr>
        <w:autoSpaceDE w:val="0"/>
        <w:autoSpaceDN w:val="0"/>
        <w:adjustRightInd w:val="0"/>
        <w:ind w:firstLine="720"/>
        <w:jc w:val="both"/>
        <w:rPr>
          <w:sz w:val="24"/>
          <w:szCs w:val="24"/>
        </w:rPr>
      </w:pPr>
      <w:r>
        <w:rPr>
          <w:sz w:val="24"/>
          <w:szCs w:val="24"/>
        </w:rPr>
        <w:t xml:space="preserve">  </w:t>
      </w:r>
      <w:r w:rsidRPr="0014420D">
        <w:rPr>
          <w:sz w:val="24"/>
          <w:szCs w:val="24"/>
        </w:rPr>
        <w:t>5.1</w:t>
      </w:r>
      <w:r w:rsidR="000E0DD7">
        <w:rPr>
          <w:sz w:val="24"/>
          <w:szCs w:val="24"/>
        </w:rPr>
        <w:t>.</w:t>
      </w:r>
      <w:r w:rsidR="000E0DD7" w:rsidRPr="000E0DD7">
        <w:rPr>
          <w:sz w:val="24"/>
          <w:szCs w:val="24"/>
        </w:rPr>
        <w:t xml:space="preserve"> </w:t>
      </w:r>
      <w:r w:rsidR="006107FB">
        <w:rPr>
          <w:sz w:val="24"/>
          <w:szCs w:val="24"/>
        </w:rPr>
        <w:t>Заказчик своим приказом назначает представителя из числа работников Заказчика</w:t>
      </w:r>
      <w:r w:rsidR="00B055C3">
        <w:rPr>
          <w:sz w:val="24"/>
          <w:szCs w:val="24"/>
        </w:rPr>
        <w:t xml:space="preserve">, который с момента заключения </w:t>
      </w:r>
      <w:r w:rsidR="006107FB">
        <w:rPr>
          <w:sz w:val="24"/>
          <w:szCs w:val="24"/>
        </w:rPr>
        <w:t>Контракта будет осуществлять контроль за производством работ, экспертизу результатов выполненных работ по Контракту и их приемку.</w:t>
      </w:r>
    </w:p>
    <w:p w:rsidR="000E0DD7" w:rsidRPr="000E0DD7" w:rsidRDefault="006107FB" w:rsidP="000E0DD7">
      <w:pPr>
        <w:autoSpaceDE w:val="0"/>
        <w:autoSpaceDN w:val="0"/>
        <w:adjustRightInd w:val="0"/>
        <w:ind w:firstLine="720"/>
        <w:jc w:val="both"/>
        <w:rPr>
          <w:sz w:val="24"/>
          <w:szCs w:val="24"/>
        </w:rPr>
      </w:pPr>
      <w:r>
        <w:rPr>
          <w:sz w:val="24"/>
          <w:szCs w:val="24"/>
        </w:rPr>
        <w:t xml:space="preserve">  5.2.</w:t>
      </w:r>
      <w:r w:rsidR="000E0DD7" w:rsidRPr="000E0DD7">
        <w:rPr>
          <w:sz w:val="24"/>
          <w:szCs w:val="24"/>
        </w:rPr>
        <w:t xml:space="preserve">Подрядчик в сроки, предусмотренные </w:t>
      </w:r>
      <w:r w:rsidR="00C706A9">
        <w:rPr>
          <w:sz w:val="24"/>
          <w:szCs w:val="24"/>
        </w:rPr>
        <w:t xml:space="preserve">техническим заданием </w:t>
      </w:r>
      <w:r w:rsidR="000E0DD7" w:rsidRPr="000E0DD7">
        <w:rPr>
          <w:sz w:val="24"/>
          <w:szCs w:val="24"/>
        </w:rPr>
        <w:t>(Приложение N</w:t>
      </w:r>
      <w:r w:rsidR="00C706A9">
        <w:rPr>
          <w:sz w:val="24"/>
          <w:szCs w:val="24"/>
        </w:rPr>
        <w:t xml:space="preserve"> 1</w:t>
      </w:r>
      <w:r w:rsidR="000E0DD7" w:rsidRPr="000E0DD7">
        <w:rPr>
          <w:sz w:val="24"/>
          <w:szCs w:val="24"/>
        </w:rPr>
        <w:t xml:space="preserve">), передает Заказчику комплект проектной документации. В указанные сроки Подрядчик также </w:t>
      </w:r>
      <w:r w:rsidR="000E0DD7" w:rsidRPr="000E0DD7">
        <w:rPr>
          <w:sz w:val="24"/>
          <w:szCs w:val="24"/>
        </w:rPr>
        <w:lastRenderedPageBreak/>
        <w:t>формирует с использованием единой информационной системы, подписывает усиленной квалифицированной электронной подписью лица, имеющего право действовать от имени Подрядчика, и размещает в единой информационной системе документ о приемке. Этот документ должен содержать:</w:t>
      </w:r>
    </w:p>
    <w:p w:rsidR="000E0DD7" w:rsidRPr="000E0DD7" w:rsidRDefault="000E0DD7" w:rsidP="00B055C3">
      <w:pPr>
        <w:autoSpaceDE w:val="0"/>
        <w:autoSpaceDN w:val="0"/>
        <w:adjustRightInd w:val="0"/>
        <w:jc w:val="both"/>
        <w:rPr>
          <w:sz w:val="24"/>
          <w:szCs w:val="24"/>
        </w:rPr>
      </w:pPr>
      <w:r w:rsidRPr="000E0DD7">
        <w:rPr>
          <w:sz w:val="24"/>
          <w:szCs w:val="24"/>
        </w:rPr>
        <w:t xml:space="preserve">              а) идентификационный код закупки, наименование и место нахождения Заказчика, наименование объекта закупки, место выполнения работы, единицу измерения выполненной работы, указанные в Контракте;</w:t>
      </w:r>
    </w:p>
    <w:p w:rsidR="000E0DD7" w:rsidRPr="000E0DD7" w:rsidRDefault="000E0DD7" w:rsidP="00B055C3">
      <w:pPr>
        <w:widowControl w:val="0"/>
        <w:autoSpaceDE w:val="0"/>
        <w:autoSpaceDN w:val="0"/>
        <w:ind w:left="313"/>
        <w:jc w:val="both"/>
        <w:rPr>
          <w:sz w:val="24"/>
          <w:szCs w:val="24"/>
        </w:rPr>
      </w:pPr>
      <w:r w:rsidRPr="000E0DD7">
        <w:rPr>
          <w:sz w:val="24"/>
          <w:szCs w:val="24"/>
        </w:rPr>
        <w:t xml:space="preserve">         б) информацию о Подрядчике, а именно: полное и сокращенное (при наличии) наименование, ИНН (аналог ИНН в установленных случаях), КПП, адрес, адрес электронной почты, номер контактного телефона;</w:t>
      </w:r>
    </w:p>
    <w:p w:rsidR="000E0DD7" w:rsidRPr="000E0DD7" w:rsidRDefault="000E0DD7" w:rsidP="00B055C3">
      <w:pPr>
        <w:widowControl w:val="0"/>
        <w:autoSpaceDE w:val="0"/>
        <w:autoSpaceDN w:val="0"/>
        <w:ind w:left="313"/>
        <w:jc w:val="both"/>
        <w:rPr>
          <w:sz w:val="24"/>
          <w:szCs w:val="24"/>
        </w:rPr>
      </w:pPr>
      <w:r w:rsidRPr="000E0DD7">
        <w:rPr>
          <w:sz w:val="24"/>
          <w:szCs w:val="24"/>
        </w:rPr>
        <w:t xml:space="preserve">         в) наименование выполненной работы;</w:t>
      </w:r>
    </w:p>
    <w:p w:rsidR="000E0DD7" w:rsidRPr="000E0DD7" w:rsidRDefault="000E0DD7" w:rsidP="00B055C3">
      <w:pPr>
        <w:widowControl w:val="0"/>
        <w:autoSpaceDE w:val="0"/>
        <w:autoSpaceDN w:val="0"/>
        <w:ind w:left="540"/>
        <w:jc w:val="both"/>
        <w:rPr>
          <w:rFonts w:ascii="Calibri" w:hAnsi="Calibri" w:cs="Calibri"/>
        </w:rPr>
      </w:pPr>
      <w:r w:rsidRPr="000E0DD7">
        <w:rPr>
          <w:sz w:val="24"/>
          <w:szCs w:val="24"/>
        </w:rPr>
        <w:t xml:space="preserve">     г) информацию об объеме выполненной работы;</w:t>
      </w:r>
    </w:p>
    <w:p w:rsidR="000E0DD7" w:rsidRPr="000E0DD7" w:rsidRDefault="000E0DD7" w:rsidP="00B055C3">
      <w:pPr>
        <w:widowControl w:val="0"/>
        <w:autoSpaceDE w:val="0"/>
        <w:autoSpaceDN w:val="0"/>
        <w:ind w:left="540"/>
        <w:jc w:val="both"/>
        <w:rPr>
          <w:sz w:val="24"/>
          <w:szCs w:val="24"/>
        </w:rPr>
      </w:pPr>
      <w:r w:rsidRPr="000E0DD7">
        <w:rPr>
          <w:sz w:val="24"/>
          <w:szCs w:val="24"/>
        </w:rPr>
        <w:t xml:space="preserve">     д)</w:t>
      </w:r>
      <w:r w:rsidR="00AF3659">
        <w:rPr>
          <w:sz w:val="24"/>
          <w:szCs w:val="24"/>
        </w:rPr>
        <w:t xml:space="preserve"> </w:t>
      </w:r>
      <w:r w:rsidRPr="000E0DD7">
        <w:rPr>
          <w:sz w:val="24"/>
          <w:szCs w:val="24"/>
        </w:rPr>
        <w:t>стоимость исполненных Подрядчиком обязательств, предусмотренных Контрактом, с указанием цены за единицу выполненной работы;</w:t>
      </w:r>
    </w:p>
    <w:p w:rsidR="000E0DD7" w:rsidRPr="000E0DD7" w:rsidRDefault="000E0DD7" w:rsidP="00B055C3">
      <w:pPr>
        <w:widowControl w:val="0"/>
        <w:autoSpaceDE w:val="0"/>
        <w:autoSpaceDN w:val="0"/>
        <w:jc w:val="both"/>
        <w:rPr>
          <w:sz w:val="24"/>
          <w:szCs w:val="24"/>
        </w:rPr>
      </w:pPr>
      <w:r w:rsidRPr="000E0DD7">
        <w:rPr>
          <w:sz w:val="24"/>
          <w:szCs w:val="24"/>
        </w:rPr>
        <w:t xml:space="preserve">      </w:t>
      </w:r>
      <w:r w:rsidRPr="000E0DD7">
        <w:rPr>
          <w:rFonts w:eastAsiaTheme="minorHAnsi"/>
          <w:sz w:val="24"/>
          <w:szCs w:val="24"/>
          <w:lang w:eastAsia="en-US"/>
        </w:rPr>
        <w:t xml:space="preserve">        е)</w:t>
      </w:r>
      <w:r w:rsidRPr="000E0DD7">
        <w:rPr>
          <w:rFonts w:ascii="Calibri" w:hAnsi="Calibri" w:cs="Calibri"/>
          <w:sz w:val="22"/>
        </w:rPr>
        <w:t xml:space="preserve"> </w:t>
      </w:r>
      <w:r w:rsidRPr="000E0DD7">
        <w:rPr>
          <w:sz w:val="24"/>
          <w:szCs w:val="24"/>
        </w:rPr>
        <w:t>иную информацию с учетом требований, установленных Правительством РФ.</w:t>
      </w:r>
    </w:p>
    <w:p w:rsidR="007A4970" w:rsidRPr="0014420D" w:rsidRDefault="000E0DD7" w:rsidP="00B055C3">
      <w:pPr>
        <w:widowControl w:val="0"/>
        <w:autoSpaceDE w:val="0"/>
        <w:autoSpaceDN w:val="0"/>
        <w:jc w:val="both"/>
        <w:rPr>
          <w:sz w:val="24"/>
          <w:szCs w:val="24"/>
        </w:rPr>
      </w:pPr>
      <w:r w:rsidRPr="000E0DD7">
        <w:rPr>
          <w:sz w:val="24"/>
          <w:szCs w:val="24"/>
        </w:rPr>
        <w:t xml:space="preserve">              К документу о приемке могут прилагаться документы, которые считаются его неотъемлемой частью. Если информация, содержащаяся в прилагаемых документах, не соответствует информации в документе о приемке, приоритет имеет вышеуказанная информация, соде</w:t>
      </w:r>
      <w:r w:rsidR="00AF3659">
        <w:rPr>
          <w:sz w:val="24"/>
          <w:szCs w:val="24"/>
        </w:rPr>
        <w:t>ржащаяся в документе о приемке.</w:t>
      </w:r>
    </w:p>
    <w:p w:rsidR="000E0DD7" w:rsidRPr="000E0DD7" w:rsidRDefault="007A4970" w:rsidP="00B055C3">
      <w:pPr>
        <w:autoSpaceDE w:val="0"/>
        <w:autoSpaceDN w:val="0"/>
        <w:adjustRightInd w:val="0"/>
        <w:jc w:val="both"/>
        <w:rPr>
          <w:sz w:val="24"/>
          <w:szCs w:val="24"/>
        </w:rPr>
      </w:pPr>
      <w:r w:rsidRPr="0014420D">
        <w:rPr>
          <w:sz w:val="24"/>
          <w:szCs w:val="24"/>
        </w:rPr>
        <w:t xml:space="preserve"> </w:t>
      </w:r>
      <w:r w:rsidRPr="0014420D">
        <w:rPr>
          <w:rFonts w:ascii="Calibri" w:hAnsi="Calibri"/>
          <w:sz w:val="24"/>
          <w:szCs w:val="24"/>
        </w:rPr>
        <w:t xml:space="preserve">     </w:t>
      </w:r>
      <w:r w:rsidRPr="0014420D">
        <w:rPr>
          <w:sz w:val="24"/>
          <w:szCs w:val="24"/>
        </w:rPr>
        <w:t xml:space="preserve"> </w:t>
      </w:r>
      <w:r w:rsidRPr="00AD5416">
        <w:rPr>
          <w:rFonts w:ascii="Calibri" w:hAnsi="Calibri"/>
          <w:sz w:val="24"/>
          <w:szCs w:val="24"/>
        </w:rPr>
        <w:tab/>
      </w:r>
      <w:r w:rsidR="00C82636">
        <w:rPr>
          <w:sz w:val="24"/>
          <w:szCs w:val="24"/>
        </w:rPr>
        <w:t>5.3</w:t>
      </w:r>
      <w:r w:rsidRPr="0014420D">
        <w:rPr>
          <w:sz w:val="24"/>
          <w:szCs w:val="24"/>
        </w:rPr>
        <w:t xml:space="preserve">.  </w:t>
      </w:r>
      <w:r w:rsidR="000E0DD7" w:rsidRPr="000E0DD7">
        <w:rPr>
          <w:sz w:val="24"/>
          <w:szCs w:val="24"/>
        </w:rPr>
        <w:t xml:space="preserve">Заказчик обязуется осуществлять приемку результатов выполненных работ по Контракту в соответствии с </w:t>
      </w:r>
      <w:r w:rsidR="00AF3659">
        <w:rPr>
          <w:sz w:val="24"/>
          <w:szCs w:val="24"/>
        </w:rPr>
        <w:t>техническим заданием</w:t>
      </w:r>
      <w:r w:rsidR="000E0DD7" w:rsidRPr="000E0DD7">
        <w:rPr>
          <w:sz w:val="24"/>
          <w:szCs w:val="24"/>
        </w:rPr>
        <w:t>, котор</w:t>
      </w:r>
      <w:r w:rsidR="00AF3659">
        <w:rPr>
          <w:sz w:val="24"/>
          <w:szCs w:val="24"/>
        </w:rPr>
        <w:t>ое</w:t>
      </w:r>
      <w:r w:rsidR="000E0DD7" w:rsidRPr="000E0DD7">
        <w:rPr>
          <w:sz w:val="24"/>
          <w:szCs w:val="24"/>
        </w:rPr>
        <w:t xml:space="preserve"> является неотъемлемой частью Контракта, после получения положительного заключения государственной экспертизы проектной документации. При этом в срок не позднее 20 (двадцати) рабочих дней, следующих за днем поступления документа о приемке, Заказчик осуществляет одно из следующих действий:</w:t>
      </w:r>
    </w:p>
    <w:p w:rsidR="000E0DD7" w:rsidRPr="000E0DD7" w:rsidRDefault="000E0DD7" w:rsidP="000E0DD7">
      <w:pPr>
        <w:widowControl w:val="0"/>
        <w:autoSpaceDE w:val="0"/>
        <w:autoSpaceDN w:val="0"/>
        <w:spacing w:before="220"/>
        <w:jc w:val="both"/>
        <w:rPr>
          <w:sz w:val="24"/>
          <w:szCs w:val="24"/>
        </w:rPr>
      </w:pPr>
      <w:r w:rsidRPr="000E0DD7">
        <w:rPr>
          <w:sz w:val="24"/>
          <w:szCs w:val="24"/>
        </w:rPr>
        <w:t xml:space="preserve">а) подписывает документ </w:t>
      </w:r>
      <w:proofErr w:type="gramStart"/>
      <w:r w:rsidRPr="000E0DD7">
        <w:rPr>
          <w:sz w:val="24"/>
          <w:szCs w:val="24"/>
        </w:rPr>
        <w:t>о приемке</w:t>
      </w:r>
      <w:proofErr w:type="gramEnd"/>
      <w:r w:rsidRPr="000E0DD7">
        <w:rPr>
          <w:sz w:val="24"/>
          <w:szCs w:val="24"/>
        </w:rPr>
        <w:t xml:space="preserve"> усиленной квалифицированной электронной подписью лица, имеющего право действовать от имени Заказчика, и размещает в единой информационной системе;</w:t>
      </w:r>
    </w:p>
    <w:p w:rsidR="000E0DD7" w:rsidRDefault="000E0DD7" w:rsidP="000E0DD7">
      <w:pPr>
        <w:widowControl w:val="0"/>
        <w:autoSpaceDE w:val="0"/>
        <w:autoSpaceDN w:val="0"/>
        <w:spacing w:before="220"/>
        <w:jc w:val="both"/>
        <w:rPr>
          <w:sz w:val="24"/>
          <w:szCs w:val="24"/>
        </w:rPr>
      </w:pPr>
      <w:r w:rsidRPr="000E0DD7">
        <w:rPr>
          <w:sz w:val="24"/>
          <w:szCs w:val="24"/>
        </w:rPr>
        <w:t>б) формирует с использованием единой информационной системы, подписывает усиленной квалифицированной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7A4970" w:rsidRDefault="007A4970" w:rsidP="00B055C3">
      <w:pPr>
        <w:ind w:firstLine="708"/>
        <w:jc w:val="both"/>
        <w:rPr>
          <w:sz w:val="24"/>
          <w:szCs w:val="24"/>
        </w:rPr>
      </w:pPr>
      <w:r w:rsidRPr="0014420D">
        <w:rPr>
          <w:sz w:val="24"/>
          <w:szCs w:val="24"/>
        </w:rPr>
        <w:t>5.</w:t>
      </w:r>
      <w:r w:rsidR="0023549C">
        <w:rPr>
          <w:sz w:val="24"/>
          <w:szCs w:val="24"/>
        </w:rPr>
        <w:t>4</w:t>
      </w:r>
      <w:r>
        <w:rPr>
          <w:sz w:val="24"/>
          <w:szCs w:val="24"/>
        </w:rPr>
        <w:t xml:space="preserve">. </w:t>
      </w:r>
      <w:r w:rsidRPr="00F84C80">
        <w:rPr>
          <w:sz w:val="24"/>
          <w:szCs w:val="24"/>
        </w:rPr>
        <w:t xml:space="preserve">Результатом выполненной работы по Контракту является проектная документация и документ, содержащий результаты инженерных изысканий с наличием </w:t>
      </w:r>
      <w:r w:rsidRPr="006D4316">
        <w:rPr>
          <w:sz w:val="24"/>
          <w:szCs w:val="24"/>
        </w:rPr>
        <w:t>положительного заключения государственной экспертизы результатов инженерных изысканий и проектной документации</w:t>
      </w:r>
      <w:r w:rsidRPr="00F84C80">
        <w:rPr>
          <w:sz w:val="24"/>
          <w:szCs w:val="24"/>
        </w:rPr>
        <w:t>.</w:t>
      </w:r>
    </w:p>
    <w:p w:rsidR="00C82636" w:rsidRPr="00C82636" w:rsidRDefault="0023549C" w:rsidP="00B055C3">
      <w:pPr>
        <w:widowControl w:val="0"/>
        <w:autoSpaceDE w:val="0"/>
        <w:autoSpaceDN w:val="0"/>
        <w:jc w:val="both"/>
        <w:rPr>
          <w:sz w:val="24"/>
          <w:szCs w:val="24"/>
        </w:rPr>
      </w:pPr>
      <w:r>
        <w:rPr>
          <w:sz w:val="24"/>
          <w:szCs w:val="24"/>
        </w:rPr>
        <w:t xml:space="preserve">            5.5</w:t>
      </w:r>
      <w:r w:rsidR="00C82636">
        <w:rPr>
          <w:sz w:val="24"/>
          <w:szCs w:val="24"/>
        </w:rPr>
        <w:t xml:space="preserve">. </w:t>
      </w:r>
      <w:r w:rsidR="00C82636" w:rsidRPr="00C82636">
        <w:rPr>
          <w:sz w:val="24"/>
          <w:szCs w:val="24"/>
        </w:rPr>
        <w:t>По решению Заказчика для приемки выполненных работ может создаваться приемочная комиссия в составе не менее пяти человек. Члены данной комиссии в срок не позднее 20 (двадцати) рабочих дней, следующих за днем поступления Заказчику документа о приемке, подписывают усиленными квалифицированными электронными подписями:</w:t>
      </w:r>
    </w:p>
    <w:p w:rsidR="00C82636" w:rsidRPr="00C82636" w:rsidRDefault="00C82636" w:rsidP="00B055C3">
      <w:pPr>
        <w:widowControl w:val="0"/>
        <w:numPr>
          <w:ilvl w:val="0"/>
          <w:numId w:val="37"/>
        </w:numPr>
        <w:autoSpaceDE w:val="0"/>
        <w:autoSpaceDN w:val="0"/>
        <w:spacing w:line="259" w:lineRule="auto"/>
        <w:jc w:val="both"/>
        <w:rPr>
          <w:sz w:val="24"/>
          <w:szCs w:val="24"/>
        </w:rPr>
      </w:pPr>
      <w:r w:rsidRPr="00C82636">
        <w:rPr>
          <w:sz w:val="24"/>
          <w:szCs w:val="24"/>
        </w:rPr>
        <w:t>поступивший документ о приемке;</w:t>
      </w:r>
    </w:p>
    <w:p w:rsidR="00C82636" w:rsidRDefault="00C82636" w:rsidP="00B055C3">
      <w:pPr>
        <w:widowControl w:val="0"/>
        <w:numPr>
          <w:ilvl w:val="0"/>
          <w:numId w:val="37"/>
        </w:numPr>
        <w:autoSpaceDE w:val="0"/>
        <w:autoSpaceDN w:val="0"/>
        <w:spacing w:line="259" w:lineRule="auto"/>
        <w:jc w:val="both"/>
        <w:rPr>
          <w:sz w:val="24"/>
          <w:szCs w:val="24"/>
        </w:rPr>
      </w:pPr>
      <w:r w:rsidRPr="00C82636">
        <w:rPr>
          <w:sz w:val="24"/>
          <w:szCs w:val="24"/>
        </w:rPr>
        <w:t xml:space="preserve">мотивированный отказ от подписания документа о приемке, сформированный ими в ЕИС, с указанием причин такого отказа. </w:t>
      </w:r>
    </w:p>
    <w:p w:rsidR="00C82636" w:rsidRPr="00C82636" w:rsidRDefault="00C82636" w:rsidP="00B055C3">
      <w:pPr>
        <w:ind w:left="200"/>
        <w:jc w:val="both"/>
        <w:rPr>
          <w:sz w:val="24"/>
          <w:szCs w:val="24"/>
        </w:rPr>
      </w:pPr>
      <w:r w:rsidRPr="00C82636">
        <w:rPr>
          <w:sz w:val="24"/>
          <w:szCs w:val="24"/>
        </w:rPr>
        <w:t xml:space="preserve"> </w:t>
      </w:r>
      <w:r>
        <w:rPr>
          <w:sz w:val="24"/>
          <w:szCs w:val="24"/>
        </w:rPr>
        <w:t xml:space="preserve">         5.</w:t>
      </w:r>
      <w:r w:rsidR="0023549C">
        <w:rPr>
          <w:sz w:val="24"/>
          <w:szCs w:val="24"/>
        </w:rPr>
        <w:t>6</w:t>
      </w:r>
      <w:r>
        <w:rPr>
          <w:sz w:val="24"/>
          <w:szCs w:val="24"/>
        </w:rPr>
        <w:t xml:space="preserve">.   </w:t>
      </w:r>
      <w:r w:rsidRPr="00C82636">
        <w:rPr>
          <w:sz w:val="24"/>
          <w:szCs w:val="24"/>
        </w:rPr>
        <w:t xml:space="preserve">После осуществления приемочной комиссией действий, указанных в п.5.3 </w:t>
      </w:r>
      <w:r w:rsidR="00B055C3">
        <w:rPr>
          <w:sz w:val="24"/>
          <w:szCs w:val="24"/>
        </w:rPr>
        <w:t>Контракта, Заказчик подписывает</w:t>
      </w:r>
      <w:r w:rsidRPr="00C82636">
        <w:rPr>
          <w:sz w:val="24"/>
          <w:szCs w:val="24"/>
        </w:rPr>
        <w:t xml:space="preserve"> документ о приемке или мотивированный отказ от подписания документа </w:t>
      </w:r>
      <w:proofErr w:type="gramStart"/>
      <w:r w:rsidRPr="00C82636">
        <w:rPr>
          <w:sz w:val="24"/>
          <w:szCs w:val="24"/>
        </w:rPr>
        <w:t>о приемке</w:t>
      </w:r>
      <w:proofErr w:type="gramEnd"/>
      <w:r w:rsidRPr="00C82636">
        <w:rPr>
          <w:sz w:val="24"/>
          <w:szCs w:val="24"/>
        </w:rPr>
        <w:t xml:space="preserve"> усиленной квалифицированной электронной подписью лица, имеющего право действовать от имени Заказчика, и размещает его в единой информационной системе.</w:t>
      </w:r>
    </w:p>
    <w:p w:rsidR="00C82636" w:rsidRDefault="00C82636" w:rsidP="00B055C3">
      <w:pPr>
        <w:autoSpaceDE w:val="0"/>
        <w:autoSpaceDN w:val="0"/>
        <w:adjustRightInd w:val="0"/>
        <w:jc w:val="both"/>
        <w:rPr>
          <w:sz w:val="24"/>
          <w:szCs w:val="24"/>
        </w:rPr>
      </w:pPr>
      <w:r>
        <w:rPr>
          <w:sz w:val="24"/>
          <w:szCs w:val="24"/>
        </w:rPr>
        <w:t xml:space="preserve">         5.</w:t>
      </w:r>
      <w:r w:rsidR="0023549C">
        <w:rPr>
          <w:sz w:val="24"/>
          <w:szCs w:val="24"/>
        </w:rPr>
        <w:t>7</w:t>
      </w:r>
      <w:r>
        <w:rPr>
          <w:sz w:val="24"/>
          <w:szCs w:val="24"/>
        </w:rPr>
        <w:t xml:space="preserve">. </w:t>
      </w:r>
      <w:r w:rsidRPr="00C82636">
        <w:rPr>
          <w:sz w:val="24"/>
          <w:szCs w:val="24"/>
        </w:rPr>
        <w:t>Для проверки предоставленных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C82636" w:rsidRDefault="0023549C" w:rsidP="00C82636">
      <w:pPr>
        <w:autoSpaceDE w:val="0"/>
        <w:autoSpaceDN w:val="0"/>
        <w:adjustRightInd w:val="0"/>
        <w:spacing w:before="220"/>
        <w:jc w:val="both"/>
        <w:rPr>
          <w:sz w:val="24"/>
          <w:szCs w:val="24"/>
        </w:rPr>
      </w:pPr>
      <w:r>
        <w:rPr>
          <w:sz w:val="24"/>
          <w:szCs w:val="24"/>
        </w:rPr>
        <w:lastRenderedPageBreak/>
        <w:t xml:space="preserve">          5.8.</w:t>
      </w:r>
      <w:r w:rsidR="00605167">
        <w:rPr>
          <w:sz w:val="24"/>
          <w:szCs w:val="24"/>
        </w:rPr>
        <w:t xml:space="preserve"> </w:t>
      </w:r>
      <w:r w:rsidR="00C82636" w:rsidRPr="00C82636">
        <w:rPr>
          <w:sz w:val="24"/>
          <w:szCs w:val="24"/>
        </w:rPr>
        <w:t>Для проведения экспертизы выполненной работы эксперты, экспертные организации имеют право запрашивать у Подрядчика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605167" w:rsidRPr="00C82636" w:rsidRDefault="00605167" w:rsidP="00C82636">
      <w:pPr>
        <w:autoSpaceDE w:val="0"/>
        <w:autoSpaceDN w:val="0"/>
        <w:adjustRightInd w:val="0"/>
        <w:spacing w:before="220"/>
        <w:jc w:val="both"/>
        <w:rPr>
          <w:sz w:val="24"/>
          <w:szCs w:val="24"/>
        </w:rPr>
      </w:pPr>
      <w:r>
        <w:rPr>
          <w:sz w:val="24"/>
          <w:szCs w:val="24"/>
        </w:rPr>
        <w:t xml:space="preserve">           5.</w:t>
      </w:r>
      <w:r w:rsidR="0023549C">
        <w:rPr>
          <w:sz w:val="24"/>
          <w:szCs w:val="24"/>
        </w:rPr>
        <w:t>9</w:t>
      </w:r>
      <w:r w:rsidR="00B2596C">
        <w:rPr>
          <w:sz w:val="24"/>
          <w:szCs w:val="24"/>
        </w:rPr>
        <w:t>.</w:t>
      </w:r>
      <w:r>
        <w:rPr>
          <w:sz w:val="24"/>
          <w:szCs w:val="24"/>
        </w:rPr>
        <w:t xml:space="preserve"> Приёмка выполненных работ производится Заказчиком после получения положительного заключения государственной э</w:t>
      </w:r>
      <w:r w:rsidR="0023549C">
        <w:rPr>
          <w:sz w:val="24"/>
          <w:szCs w:val="24"/>
        </w:rPr>
        <w:t>к</w:t>
      </w:r>
      <w:r>
        <w:rPr>
          <w:sz w:val="24"/>
          <w:szCs w:val="24"/>
        </w:rPr>
        <w:t>спертизы.</w:t>
      </w:r>
    </w:p>
    <w:p w:rsidR="00C82636" w:rsidRPr="00C82636" w:rsidRDefault="00C82636" w:rsidP="00C82636">
      <w:pPr>
        <w:autoSpaceDE w:val="0"/>
        <w:autoSpaceDN w:val="0"/>
        <w:adjustRightInd w:val="0"/>
        <w:spacing w:before="220"/>
        <w:jc w:val="both"/>
        <w:rPr>
          <w:sz w:val="24"/>
          <w:szCs w:val="24"/>
        </w:rPr>
      </w:pPr>
      <w:r>
        <w:rPr>
          <w:sz w:val="24"/>
          <w:szCs w:val="24"/>
        </w:rPr>
        <w:t xml:space="preserve">           5.10. Датой приёмки выполненной работы считается дата размещения в ЕИС документа </w:t>
      </w:r>
      <w:r w:rsidR="00346122">
        <w:rPr>
          <w:sz w:val="24"/>
          <w:szCs w:val="24"/>
        </w:rPr>
        <w:t>о</w:t>
      </w:r>
      <w:r>
        <w:rPr>
          <w:sz w:val="24"/>
          <w:szCs w:val="24"/>
        </w:rPr>
        <w:t xml:space="preserve"> приёмке, подписанного Заказчиком</w:t>
      </w:r>
    </w:p>
    <w:p w:rsidR="007A4970" w:rsidRPr="00382C10" w:rsidRDefault="00C82636" w:rsidP="00346122">
      <w:pPr>
        <w:autoSpaceDE w:val="0"/>
        <w:autoSpaceDN w:val="0"/>
        <w:adjustRightInd w:val="0"/>
        <w:ind w:firstLine="708"/>
        <w:jc w:val="both"/>
        <w:rPr>
          <w:sz w:val="24"/>
          <w:szCs w:val="24"/>
        </w:rPr>
      </w:pPr>
      <w:r>
        <w:rPr>
          <w:sz w:val="24"/>
          <w:szCs w:val="24"/>
        </w:rPr>
        <w:t>5.11</w:t>
      </w:r>
      <w:r w:rsidR="007A4970">
        <w:rPr>
          <w:sz w:val="24"/>
          <w:szCs w:val="24"/>
        </w:rPr>
        <w:t>.</w:t>
      </w:r>
      <w:r w:rsidR="007A4970" w:rsidRPr="00382C10">
        <w:rPr>
          <w:sz w:val="24"/>
          <w:szCs w:val="24"/>
        </w:rPr>
        <w:t xml:space="preserve"> С даты приемки результатов выполнения проектных работ исключительные права на результаты выполненных проектных работ принадлежат Ивановской области.</w:t>
      </w:r>
    </w:p>
    <w:p w:rsidR="007A4970" w:rsidRDefault="007A4970" w:rsidP="007A4970">
      <w:pPr>
        <w:jc w:val="both"/>
        <w:rPr>
          <w:sz w:val="24"/>
          <w:szCs w:val="24"/>
        </w:rPr>
      </w:pPr>
      <w:r w:rsidRPr="0014420D">
        <w:rPr>
          <w:sz w:val="24"/>
          <w:szCs w:val="24"/>
        </w:rPr>
        <w:t xml:space="preserve">      </w:t>
      </w:r>
      <w:r>
        <w:rPr>
          <w:sz w:val="24"/>
          <w:szCs w:val="24"/>
        </w:rPr>
        <w:tab/>
      </w:r>
      <w:r w:rsidRPr="0014420D">
        <w:rPr>
          <w:sz w:val="24"/>
          <w:szCs w:val="24"/>
        </w:rPr>
        <w:t>5.</w:t>
      </w:r>
      <w:r w:rsidR="00C82636">
        <w:rPr>
          <w:sz w:val="24"/>
          <w:szCs w:val="24"/>
        </w:rPr>
        <w:t>12</w:t>
      </w:r>
      <w:r w:rsidRPr="0014420D">
        <w:rPr>
          <w:sz w:val="24"/>
          <w:szCs w:val="24"/>
        </w:rPr>
        <w:t>. Если в процессе выполнения работ выясняется нецелесообразность или невозможность их дальнейшего проведения, Подрядчик обязан приостановить выполнение работ и немедленно (в течение 2-х дней после приостановления работы) известить об этом Заказ</w:t>
      </w:r>
      <w:r w:rsidRPr="00912F0F">
        <w:rPr>
          <w:sz w:val="24"/>
          <w:szCs w:val="24"/>
        </w:rPr>
        <w:t>чика.</w:t>
      </w:r>
    </w:p>
    <w:p w:rsidR="007A4970" w:rsidRDefault="007A4970" w:rsidP="007A4970">
      <w:pPr>
        <w:jc w:val="both"/>
        <w:rPr>
          <w:sz w:val="24"/>
          <w:szCs w:val="24"/>
        </w:rPr>
      </w:pPr>
    </w:p>
    <w:p w:rsidR="007A4970" w:rsidRDefault="007A4970" w:rsidP="007A4970">
      <w:pPr>
        <w:jc w:val="center"/>
        <w:rPr>
          <w:b/>
          <w:bCs/>
          <w:sz w:val="24"/>
          <w:szCs w:val="22"/>
        </w:rPr>
      </w:pPr>
    </w:p>
    <w:p w:rsidR="007A4970" w:rsidRDefault="007A4970" w:rsidP="007A4970">
      <w:pPr>
        <w:jc w:val="center"/>
        <w:rPr>
          <w:b/>
          <w:bCs/>
          <w:sz w:val="24"/>
          <w:szCs w:val="22"/>
        </w:rPr>
      </w:pPr>
      <w:r w:rsidRPr="00DB0358">
        <w:rPr>
          <w:b/>
          <w:bCs/>
          <w:sz w:val="24"/>
          <w:szCs w:val="22"/>
        </w:rPr>
        <w:t xml:space="preserve">6. </w:t>
      </w:r>
      <w:r>
        <w:rPr>
          <w:b/>
          <w:bCs/>
          <w:sz w:val="24"/>
          <w:szCs w:val="22"/>
        </w:rPr>
        <w:t>ОТВЕТСТВЕННОСТЬ СТОРОН</w:t>
      </w:r>
    </w:p>
    <w:p w:rsidR="007A4970" w:rsidRDefault="007A4970" w:rsidP="007A4970">
      <w:pPr>
        <w:jc w:val="center"/>
        <w:rPr>
          <w:b/>
          <w:bCs/>
          <w:sz w:val="24"/>
          <w:szCs w:val="22"/>
        </w:rPr>
      </w:pPr>
    </w:p>
    <w:p w:rsidR="007A4970" w:rsidRPr="00DB79C0" w:rsidRDefault="007A4970" w:rsidP="007A4970">
      <w:pPr>
        <w:ind w:firstLine="709"/>
        <w:jc w:val="both"/>
        <w:rPr>
          <w:sz w:val="24"/>
          <w:szCs w:val="24"/>
        </w:rPr>
      </w:pPr>
      <w:r>
        <w:rPr>
          <w:sz w:val="24"/>
          <w:szCs w:val="24"/>
        </w:rPr>
        <w:t>6.</w:t>
      </w:r>
      <w:r w:rsidRPr="00DB79C0">
        <w:rPr>
          <w:sz w:val="24"/>
          <w:szCs w:val="24"/>
        </w:rPr>
        <w:t>1. Стороны за ненадлежащее выполнение своих обязательств по настоящему Контракту несут ответственность в соответствии с действующим законодательством Российской Федерации и настоящим Контрактом.</w:t>
      </w:r>
    </w:p>
    <w:p w:rsidR="007A4970" w:rsidRPr="00DB79C0" w:rsidRDefault="007A4970" w:rsidP="007A4970">
      <w:pPr>
        <w:autoSpaceDE w:val="0"/>
        <w:autoSpaceDN w:val="0"/>
        <w:adjustRightInd w:val="0"/>
        <w:ind w:firstLine="708"/>
        <w:jc w:val="both"/>
        <w:rPr>
          <w:sz w:val="24"/>
          <w:szCs w:val="24"/>
        </w:rPr>
      </w:pPr>
      <w:r w:rsidRPr="00DB79C0">
        <w:rPr>
          <w:sz w:val="24"/>
        </w:rPr>
        <w:t xml:space="preserve">Неустойка по настоящему Контракту является законной и определяется статьей 34 Федерального закона </w:t>
      </w:r>
      <w:r w:rsidRPr="00DB79C0">
        <w:rPr>
          <w:sz w:val="24"/>
          <w:szCs w:val="24"/>
        </w:rPr>
        <w:t>о контрактной системе</w:t>
      </w:r>
      <w:r w:rsidRPr="00DB79C0">
        <w:rPr>
          <w:sz w:val="24"/>
        </w:rPr>
        <w:t xml:space="preserve"> и Постановлением Правительства РФ от 30.08.2017 </w:t>
      </w:r>
      <w:r w:rsidR="00B2596C">
        <w:rPr>
          <w:sz w:val="24"/>
        </w:rPr>
        <w:t xml:space="preserve">     </w:t>
      </w:r>
      <w:r w:rsidRPr="00DB79C0">
        <w:rPr>
          <w:sz w:val="24"/>
        </w:rPr>
        <w:t>№</w:t>
      </w:r>
      <w:r w:rsidR="00B2596C">
        <w:rPr>
          <w:sz w:val="24"/>
        </w:rPr>
        <w:t xml:space="preserve"> </w:t>
      </w:r>
      <w:r w:rsidRPr="00DB79C0">
        <w:rPr>
          <w:sz w:val="24"/>
        </w:rPr>
        <w:t xml:space="preserve">1042 </w:t>
      </w:r>
      <w:r w:rsidRPr="00DB79C0">
        <w:rPr>
          <w:sz w:val="24"/>
          <w:szCs w:val="24"/>
        </w:rPr>
        <w:t xml:space="preserve">«Об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w:t>
      </w:r>
      <w:r>
        <w:rPr>
          <w:sz w:val="24"/>
          <w:szCs w:val="24"/>
        </w:rPr>
        <w:t>№</w:t>
      </w:r>
      <w:r w:rsidRPr="00DB79C0">
        <w:rPr>
          <w:sz w:val="24"/>
          <w:szCs w:val="24"/>
        </w:rPr>
        <w:t>570 и признании утратившим силу постановления Правительства Российской Федерации от 25 ноября 2013 г. N 1063» (далее – Правила).</w:t>
      </w:r>
    </w:p>
    <w:p w:rsidR="007A4970" w:rsidRPr="00DB79C0" w:rsidRDefault="007A4970" w:rsidP="007A4970">
      <w:pPr>
        <w:ind w:firstLine="709"/>
        <w:jc w:val="both"/>
        <w:rPr>
          <w:sz w:val="24"/>
        </w:rPr>
      </w:pPr>
      <w:r>
        <w:rPr>
          <w:sz w:val="24"/>
        </w:rPr>
        <w:t>6</w:t>
      </w:r>
      <w:r w:rsidRPr="00DB79C0">
        <w:rPr>
          <w:sz w:val="24"/>
        </w:rPr>
        <w:t xml:space="preserve">.2.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Pr="002400C2">
        <w:rPr>
          <w:sz w:val="24"/>
        </w:rPr>
        <w:t>Подрядчик</w:t>
      </w:r>
      <w:r w:rsidRPr="00DB79C0">
        <w:rPr>
          <w:sz w:val="24"/>
        </w:rPr>
        <w:t xml:space="preserve"> вправе потребовать уплаты неустоек (штрафов, пеней).</w:t>
      </w:r>
    </w:p>
    <w:p w:rsidR="007A4970" w:rsidRPr="00DB79C0" w:rsidRDefault="007A4970" w:rsidP="007A4970">
      <w:pPr>
        <w:ind w:firstLine="709"/>
        <w:jc w:val="both"/>
        <w:rPr>
          <w:sz w:val="24"/>
        </w:rPr>
      </w:pPr>
      <w:r>
        <w:rPr>
          <w:sz w:val="24"/>
        </w:rPr>
        <w:t>6</w:t>
      </w:r>
      <w:r w:rsidRPr="00DB79C0">
        <w:rPr>
          <w:sz w:val="24"/>
        </w:rPr>
        <w:t>.2.1.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7A4970" w:rsidRPr="00DB79C0" w:rsidRDefault="007A4970" w:rsidP="007A4970">
      <w:pPr>
        <w:ind w:firstLine="709"/>
        <w:jc w:val="both"/>
        <w:rPr>
          <w:sz w:val="24"/>
          <w:szCs w:val="24"/>
        </w:rPr>
      </w:pPr>
      <w:r w:rsidRPr="00DB79C0">
        <w:rPr>
          <w:sz w:val="24"/>
          <w:szCs w:val="24"/>
        </w:rPr>
        <w:t>Заказчик освобождается от уплаты пени в случаях, предусмотренных действующим законодательством и настоящим Контрактом.</w:t>
      </w:r>
    </w:p>
    <w:p w:rsidR="007A4970" w:rsidRDefault="007A4970" w:rsidP="00B055C3">
      <w:pPr>
        <w:ind w:firstLine="709"/>
        <w:jc w:val="both"/>
      </w:pPr>
      <w:r>
        <w:rPr>
          <w:sz w:val="24"/>
          <w:szCs w:val="24"/>
        </w:rPr>
        <w:t>6</w:t>
      </w:r>
      <w:r w:rsidRPr="00DB79C0">
        <w:rPr>
          <w:sz w:val="24"/>
          <w:szCs w:val="24"/>
        </w:rPr>
        <w:t>.2.2.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r w:rsidRPr="00DB79C0">
        <w:t xml:space="preserve"> </w:t>
      </w:r>
    </w:p>
    <w:p w:rsidR="007B3F2B" w:rsidRPr="007B3F2B" w:rsidRDefault="007B3F2B" w:rsidP="00B055C3">
      <w:pPr>
        <w:widowControl w:val="0"/>
        <w:numPr>
          <w:ilvl w:val="0"/>
          <w:numId w:val="38"/>
        </w:numPr>
        <w:autoSpaceDE w:val="0"/>
        <w:autoSpaceDN w:val="0"/>
        <w:spacing w:line="259" w:lineRule="auto"/>
        <w:jc w:val="both"/>
        <w:rPr>
          <w:sz w:val="24"/>
          <w:szCs w:val="24"/>
        </w:rPr>
      </w:pPr>
      <w:r w:rsidRPr="007B3F2B">
        <w:rPr>
          <w:sz w:val="24"/>
          <w:szCs w:val="24"/>
        </w:rPr>
        <w:t>1 000 руб., если цена Контракта не превышает 3 млн руб. (включительно);</w:t>
      </w:r>
    </w:p>
    <w:p w:rsidR="007B3F2B" w:rsidRPr="007B3F2B" w:rsidRDefault="007B3F2B" w:rsidP="00B055C3">
      <w:pPr>
        <w:widowControl w:val="0"/>
        <w:numPr>
          <w:ilvl w:val="0"/>
          <w:numId w:val="38"/>
        </w:numPr>
        <w:autoSpaceDE w:val="0"/>
        <w:autoSpaceDN w:val="0"/>
        <w:spacing w:line="259" w:lineRule="auto"/>
        <w:jc w:val="both"/>
        <w:rPr>
          <w:sz w:val="24"/>
          <w:szCs w:val="24"/>
        </w:rPr>
      </w:pPr>
      <w:r w:rsidRPr="007B3F2B">
        <w:rPr>
          <w:sz w:val="24"/>
          <w:szCs w:val="24"/>
        </w:rPr>
        <w:t>5 000 руб., если цена Контракта составляет от 3 млн до 50 млн руб. (включительно);</w:t>
      </w:r>
    </w:p>
    <w:p w:rsidR="007B3F2B" w:rsidRPr="007B3F2B" w:rsidRDefault="007B3F2B" w:rsidP="00B055C3">
      <w:pPr>
        <w:widowControl w:val="0"/>
        <w:numPr>
          <w:ilvl w:val="0"/>
          <w:numId w:val="38"/>
        </w:numPr>
        <w:autoSpaceDE w:val="0"/>
        <w:autoSpaceDN w:val="0"/>
        <w:spacing w:line="259" w:lineRule="auto"/>
        <w:jc w:val="both"/>
        <w:rPr>
          <w:sz w:val="24"/>
          <w:szCs w:val="24"/>
        </w:rPr>
      </w:pPr>
      <w:r w:rsidRPr="007B3F2B">
        <w:rPr>
          <w:sz w:val="24"/>
          <w:szCs w:val="24"/>
        </w:rPr>
        <w:t>10 000 руб., если цена Контракта составляет от 50 млн до 100 млн руб. (включительно);</w:t>
      </w:r>
    </w:p>
    <w:p w:rsidR="007B3F2B" w:rsidRPr="007B3F2B" w:rsidRDefault="007B3F2B" w:rsidP="00B055C3">
      <w:pPr>
        <w:widowControl w:val="0"/>
        <w:numPr>
          <w:ilvl w:val="0"/>
          <w:numId w:val="38"/>
        </w:numPr>
        <w:autoSpaceDE w:val="0"/>
        <w:autoSpaceDN w:val="0"/>
        <w:spacing w:line="259" w:lineRule="auto"/>
        <w:jc w:val="both"/>
        <w:rPr>
          <w:sz w:val="24"/>
          <w:szCs w:val="24"/>
        </w:rPr>
      </w:pPr>
      <w:r w:rsidRPr="007B3F2B">
        <w:rPr>
          <w:sz w:val="24"/>
          <w:szCs w:val="24"/>
        </w:rPr>
        <w:t>100 000 руб., если цена Контракта превышает 100 млн руб.</w:t>
      </w:r>
    </w:p>
    <w:p w:rsidR="007B3F2B" w:rsidRPr="00DB79C0" w:rsidRDefault="007B3F2B" w:rsidP="00B055C3">
      <w:pPr>
        <w:ind w:firstLine="709"/>
        <w:jc w:val="both"/>
      </w:pPr>
    </w:p>
    <w:p w:rsidR="007A4970" w:rsidRPr="00DB79C0" w:rsidRDefault="007A4970" w:rsidP="007A4970">
      <w:pPr>
        <w:widowControl w:val="0"/>
        <w:autoSpaceDE w:val="0"/>
        <w:autoSpaceDN w:val="0"/>
        <w:adjustRightInd w:val="0"/>
        <w:ind w:firstLine="540"/>
        <w:jc w:val="both"/>
        <w:rPr>
          <w:sz w:val="24"/>
          <w:szCs w:val="24"/>
        </w:rPr>
      </w:pPr>
      <w:r>
        <w:rPr>
          <w:sz w:val="24"/>
          <w:szCs w:val="24"/>
        </w:rPr>
        <w:t>6</w:t>
      </w:r>
      <w:r w:rsidRPr="00DB79C0">
        <w:rPr>
          <w:sz w:val="24"/>
          <w:szCs w:val="24"/>
        </w:rPr>
        <w:t xml:space="preserve">.3. В случае просрочки исполнения </w:t>
      </w:r>
      <w:r w:rsidRPr="002400C2">
        <w:rPr>
          <w:sz w:val="24"/>
          <w:szCs w:val="24"/>
        </w:rPr>
        <w:t>Подрядчик</w:t>
      </w:r>
      <w:r>
        <w:rPr>
          <w:sz w:val="24"/>
          <w:szCs w:val="24"/>
        </w:rPr>
        <w:t>ом</w:t>
      </w:r>
      <w:r w:rsidRPr="00DB79C0">
        <w:rPr>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Pr="002400C2">
        <w:rPr>
          <w:sz w:val="24"/>
          <w:szCs w:val="24"/>
        </w:rPr>
        <w:t>Подрядчик</w:t>
      </w:r>
      <w:r>
        <w:rPr>
          <w:sz w:val="24"/>
          <w:szCs w:val="24"/>
        </w:rPr>
        <w:t>ом</w:t>
      </w:r>
      <w:r w:rsidRPr="00DB79C0">
        <w:rPr>
          <w:sz w:val="24"/>
          <w:szCs w:val="24"/>
        </w:rPr>
        <w:t xml:space="preserve"> обязательств, предусмотренных Контрактом, Заказчик направляет Исполнителю требование об уплате неустоек (штрафов, пеней).</w:t>
      </w:r>
    </w:p>
    <w:p w:rsidR="007A4970" w:rsidRPr="00DB79C0" w:rsidRDefault="007A4970" w:rsidP="007A4970">
      <w:pPr>
        <w:widowControl w:val="0"/>
        <w:autoSpaceDE w:val="0"/>
        <w:autoSpaceDN w:val="0"/>
        <w:adjustRightInd w:val="0"/>
        <w:ind w:firstLine="540"/>
        <w:jc w:val="both"/>
        <w:rPr>
          <w:sz w:val="24"/>
          <w:szCs w:val="24"/>
        </w:rPr>
      </w:pPr>
      <w:r>
        <w:rPr>
          <w:sz w:val="24"/>
          <w:szCs w:val="24"/>
        </w:rPr>
        <w:t>6</w:t>
      </w:r>
      <w:r w:rsidRPr="00DB79C0">
        <w:rPr>
          <w:sz w:val="24"/>
          <w:szCs w:val="24"/>
        </w:rPr>
        <w:t xml:space="preserve">.3.1. В случае просрочки исполнения </w:t>
      </w:r>
      <w:r w:rsidRPr="002400C2">
        <w:rPr>
          <w:sz w:val="24"/>
          <w:szCs w:val="24"/>
        </w:rPr>
        <w:t>Подрядчик</w:t>
      </w:r>
      <w:r>
        <w:rPr>
          <w:sz w:val="24"/>
          <w:szCs w:val="24"/>
        </w:rPr>
        <w:t>ом</w:t>
      </w:r>
      <w:r w:rsidRPr="00DB79C0">
        <w:rPr>
          <w:sz w:val="24"/>
          <w:szCs w:val="24"/>
        </w:rPr>
        <w:t xml:space="preserve"> обязательств, предусмотренных Контрактом, в том числе:</w:t>
      </w:r>
    </w:p>
    <w:p w:rsidR="007A4970" w:rsidRPr="00DB79C0" w:rsidRDefault="007A4970" w:rsidP="007A4970">
      <w:pPr>
        <w:ind w:firstLine="709"/>
        <w:jc w:val="both"/>
        <w:rPr>
          <w:sz w:val="24"/>
          <w:szCs w:val="24"/>
        </w:rPr>
      </w:pPr>
      <w:r>
        <w:rPr>
          <w:sz w:val="24"/>
          <w:szCs w:val="24"/>
        </w:rPr>
        <w:t>-   нарушения срока</w:t>
      </w:r>
      <w:r w:rsidRPr="00DB79C0">
        <w:rPr>
          <w:sz w:val="24"/>
          <w:szCs w:val="24"/>
        </w:rPr>
        <w:t xml:space="preserve"> </w:t>
      </w:r>
      <w:r w:rsidRPr="002640C5">
        <w:rPr>
          <w:sz w:val="24"/>
          <w:szCs w:val="24"/>
        </w:rPr>
        <w:t>разработк</w:t>
      </w:r>
      <w:r>
        <w:rPr>
          <w:sz w:val="24"/>
          <w:szCs w:val="24"/>
        </w:rPr>
        <w:t>и</w:t>
      </w:r>
      <w:r w:rsidRPr="002640C5">
        <w:rPr>
          <w:sz w:val="24"/>
          <w:szCs w:val="24"/>
        </w:rPr>
        <w:t xml:space="preserve"> </w:t>
      </w:r>
      <w:r>
        <w:rPr>
          <w:sz w:val="24"/>
          <w:szCs w:val="24"/>
        </w:rPr>
        <w:t xml:space="preserve">и передачи </w:t>
      </w:r>
      <w:r w:rsidRPr="00760BCE">
        <w:rPr>
          <w:color w:val="000000"/>
          <w:sz w:val="24"/>
          <w:szCs w:val="24"/>
        </w:rPr>
        <w:t>проектной документации</w:t>
      </w:r>
      <w:r w:rsidRPr="00DB79C0">
        <w:rPr>
          <w:sz w:val="24"/>
          <w:szCs w:val="24"/>
        </w:rPr>
        <w:t>;</w:t>
      </w:r>
    </w:p>
    <w:p w:rsidR="007A4970" w:rsidRPr="00DB79C0" w:rsidRDefault="007A4970" w:rsidP="007A4970">
      <w:pPr>
        <w:ind w:firstLine="709"/>
        <w:jc w:val="both"/>
        <w:rPr>
          <w:sz w:val="24"/>
          <w:szCs w:val="24"/>
        </w:rPr>
      </w:pPr>
      <w:r w:rsidRPr="00DB79C0">
        <w:rPr>
          <w:sz w:val="24"/>
          <w:szCs w:val="24"/>
        </w:rPr>
        <w:t xml:space="preserve">- </w:t>
      </w:r>
      <w:r>
        <w:rPr>
          <w:sz w:val="24"/>
          <w:szCs w:val="24"/>
        </w:rPr>
        <w:t xml:space="preserve">  </w:t>
      </w:r>
      <w:r w:rsidRPr="00DB79C0">
        <w:rPr>
          <w:sz w:val="24"/>
          <w:szCs w:val="24"/>
        </w:rPr>
        <w:t>нарушения срока, предусмотренного п. 2.</w:t>
      </w:r>
      <w:r>
        <w:rPr>
          <w:sz w:val="24"/>
          <w:szCs w:val="24"/>
        </w:rPr>
        <w:t>1.9</w:t>
      </w:r>
    </w:p>
    <w:p w:rsidR="007A4970" w:rsidRPr="00DB79C0" w:rsidRDefault="007A4970" w:rsidP="007A4970">
      <w:pPr>
        <w:autoSpaceDE w:val="0"/>
        <w:autoSpaceDN w:val="0"/>
        <w:adjustRightInd w:val="0"/>
        <w:ind w:firstLine="540"/>
        <w:jc w:val="both"/>
        <w:rPr>
          <w:sz w:val="24"/>
          <w:szCs w:val="24"/>
        </w:rPr>
      </w:pPr>
      <w:r w:rsidRPr="00DB79C0">
        <w:rPr>
          <w:sz w:val="24"/>
          <w:szCs w:val="24"/>
        </w:rPr>
        <w:t xml:space="preserve">Заказчик начисляет </w:t>
      </w:r>
      <w:r w:rsidRPr="002400C2">
        <w:rPr>
          <w:sz w:val="24"/>
          <w:szCs w:val="24"/>
        </w:rPr>
        <w:t>Подрядчик</w:t>
      </w:r>
      <w:r>
        <w:rPr>
          <w:sz w:val="24"/>
          <w:szCs w:val="24"/>
        </w:rPr>
        <w:t>у</w:t>
      </w:r>
      <w:r w:rsidRPr="00DB79C0">
        <w:rPr>
          <w:sz w:val="24"/>
          <w:szCs w:val="24"/>
        </w:rPr>
        <w:t xml:space="preserve"> неустойку в виде пени.</w:t>
      </w:r>
    </w:p>
    <w:p w:rsidR="002E02D4" w:rsidRDefault="007A4970" w:rsidP="00B055C3">
      <w:pPr>
        <w:autoSpaceDE w:val="0"/>
        <w:autoSpaceDN w:val="0"/>
        <w:adjustRightInd w:val="0"/>
        <w:jc w:val="both"/>
        <w:rPr>
          <w:sz w:val="24"/>
          <w:szCs w:val="24"/>
        </w:rPr>
      </w:pPr>
      <w:r w:rsidRPr="00DB79C0">
        <w:rPr>
          <w:sz w:val="24"/>
          <w:szCs w:val="24"/>
        </w:rPr>
        <w:t xml:space="preserve"> </w:t>
      </w:r>
      <w:r w:rsidRPr="00DB79C0">
        <w:rPr>
          <w:sz w:val="24"/>
          <w:szCs w:val="24"/>
        </w:rPr>
        <w:tab/>
        <w:t xml:space="preserve"> Пеня начисляется за каждый день просрочки исполнения </w:t>
      </w:r>
      <w:r w:rsidRPr="002400C2">
        <w:rPr>
          <w:sz w:val="24"/>
          <w:szCs w:val="24"/>
        </w:rPr>
        <w:t>Подрядчик</w:t>
      </w:r>
      <w:r>
        <w:rPr>
          <w:sz w:val="24"/>
          <w:szCs w:val="24"/>
        </w:rPr>
        <w:t>ом</w:t>
      </w:r>
      <w:r w:rsidRPr="00DB79C0">
        <w:rPr>
          <w:sz w:val="24"/>
          <w:szCs w:val="24"/>
        </w:rPr>
        <w:t xml:space="preserve"> обязательства, предусмотренного Контрактом, </w:t>
      </w:r>
      <w:r w:rsidRPr="008F760E">
        <w:rPr>
          <w:sz w:val="24"/>
          <w:szCs w:val="24"/>
        </w:rPr>
        <w:t xml:space="preserve">начиная со дня, следующего после дня истечения установленного контрактом срока исполнения обязательства, и устанавливается </w:t>
      </w:r>
      <w:r>
        <w:rPr>
          <w:sz w:val="24"/>
          <w:szCs w:val="24"/>
        </w:rPr>
        <w:t>К</w:t>
      </w:r>
      <w:r w:rsidRPr="008F760E">
        <w:rPr>
          <w:sz w:val="24"/>
          <w:szCs w:val="24"/>
        </w:rPr>
        <w:t xml:space="preserve">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Pr="002400C2">
        <w:rPr>
          <w:sz w:val="24"/>
          <w:szCs w:val="24"/>
        </w:rPr>
        <w:t>Подрядчик</w:t>
      </w:r>
      <w:r>
        <w:rPr>
          <w:sz w:val="24"/>
          <w:szCs w:val="24"/>
        </w:rPr>
        <w:t>ом</w:t>
      </w:r>
      <w:r w:rsidRPr="00DB79C0">
        <w:rPr>
          <w:sz w:val="24"/>
          <w:szCs w:val="24"/>
        </w:rPr>
        <w:t>.</w:t>
      </w:r>
    </w:p>
    <w:p w:rsidR="00DD2596" w:rsidRPr="00DD2596" w:rsidRDefault="002E02D4" w:rsidP="00B055C3">
      <w:pPr>
        <w:autoSpaceDE w:val="0"/>
        <w:autoSpaceDN w:val="0"/>
        <w:adjustRightInd w:val="0"/>
        <w:jc w:val="both"/>
        <w:rPr>
          <w:sz w:val="24"/>
          <w:szCs w:val="24"/>
        </w:rPr>
      </w:pPr>
      <w:r>
        <w:rPr>
          <w:sz w:val="24"/>
          <w:szCs w:val="24"/>
        </w:rPr>
        <w:t xml:space="preserve">          6.3.2</w:t>
      </w:r>
      <w:r w:rsidR="00DD2596">
        <w:rPr>
          <w:sz w:val="24"/>
          <w:szCs w:val="24"/>
        </w:rPr>
        <w:t>.</w:t>
      </w:r>
      <w:r w:rsidR="00DD2596" w:rsidRPr="00DD2596">
        <w:rPr>
          <w:sz w:val="24"/>
          <w:szCs w:val="24"/>
        </w:rPr>
        <w:t xml:space="preserve"> .    В случае, если Подрядчик не исполнил или исполнил ненадлежащим образом обязательство по Контракту, которое имеет стоимостное выражение, размер штрафа составляет:</w:t>
      </w:r>
    </w:p>
    <w:p w:rsidR="00DD2596" w:rsidRPr="00DD2596" w:rsidRDefault="00DD2596" w:rsidP="00B055C3">
      <w:pPr>
        <w:widowControl w:val="0"/>
        <w:numPr>
          <w:ilvl w:val="0"/>
          <w:numId w:val="39"/>
        </w:numPr>
        <w:autoSpaceDE w:val="0"/>
        <w:autoSpaceDN w:val="0"/>
        <w:spacing w:line="259" w:lineRule="auto"/>
        <w:jc w:val="both"/>
        <w:rPr>
          <w:sz w:val="24"/>
          <w:szCs w:val="24"/>
        </w:rPr>
      </w:pPr>
      <w:r w:rsidRPr="00DD2596">
        <w:rPr>
          <w:sz w:val="24"/>
          <w:szCs w:val="24"/>
        </w:rPr>
        <w:t xml:space="preserve">         10% цены Контракта, если цена Контракта не превышает 3 млн руб.;</w:t>
      </w:r>
    </w:p>
    <w:p w:rsidR="00DD2596" w:rsidRPr="00DD2596" w:rsidRDefault="00DD2596" w:rsidP="00B055C3">
      <w:pPr>
        <w:widowControl w:val="0"/>
        <w:numPr>
          <w:ilvl w:val="0"/>
          <w:numId w:val="39"/>
        </w:numPr>
        <w:autoSpaceDE w:val="0"/>
        <w:autoSpaceDN w:val="0"/>
        <w:spacing w:line="259" w:lineRule="auto"/>
        <w:jc w:val="both"/>
        <w:rPr>
          <w:sz w:val="24"/>
          <w:szCs w:val="24"/>
        </w:rPr>
      </w:pPr>
      <w:r w:rsidRPr="00DD2596">
        <w:rPr>
          <w:sz w:val="24"/>
          <w:szCs w:val="24"/>
        </w:rPr>
        <w:t>5% цены Контракта, если цена Контракта составляет от 3 млн до 50 млн руб. (включительно);</w:t>
      </w:r>
    </w:p>
    <w:p w:rsidR="00DD2596" w:rsidRPr="00DD2596" w:rsidRDefault="00DD2596" w:rsidP="00B055C3">
      <w:pPr>
        <w:widowControl w:val="0"/>
        <w:numPr>
          <w:ilvl w:val="0"/>
          <w:numId w:val="39"/>
        </w:numPr>
        <w:autoSpaceDE w:val="0"/>
        <w:autoSpaceDN w:val="0"/>
        <w:spacing w:line="259" w:lineRule="auto"/>
        <w:jc w:val="both"/>
        <w:rPr>
          <w:sz w:val="24"/>
          <w:szCs w:val="24"/>
        </w:rPr>
      </w:pPr>
      <w:r w:rsidRPr="00DD2596">
        <w:rPr>
          <w:sz w:val="24"/>
          <w:szCs w:val="24"/>
        </w:rPr>
        <w:t>1% цены Контракта, если цена Контракта составляет от 50 млн до 100 млн руб. (включительно);</w:t>
      </w:r>
    </w:p>
    <w:p w:rsidR="00DD2596" w:rsidRPr="00DD2596" w:rsidRDefault="00DD2596" w:rsidP="00B055C3">
      <w:pPr>
        <w:widowControl w:val="0"/>
        <w:numPr>
          <w:ilvl w:val="0"/>
          <w:numId w:val="39"/>
        </w:numPr>
        <w:autoSpaceDE w:val="0"/>
        <w:autoSpaceDN w:val="0"/>
        <w:spacing w:line="259" w:lineRule="auto"/>
        <w:jc w:val="both"/>
        <w:rPr>
          <w:sz w:val="24"/>
          <w:szCs w:val="24"/>
        </w:rPr>
      </w:pPr>
      <w:r w:rsidRPr="00DD2596">
        <w:rPr>
          <w:sz w:val="24"/>
          <w:szCs w:val="24"/>
        </w:rPr>
        <w:t>0,5% цены Контракта, если цена Контракта составляет от 100 млн до 500 млн руб. (включительно);</w:t>
      </w:r>
    </w:p>
    <w:p w:rsidR="00DD2596" w:rsidRPr="00DD2596" w:rsidRDefault="00DD2596" w:rsidP="00B055C3">
      <w:pPr>
        <w:widowControl w:val="0"/>
        <w:numPr>
          <w:ilvl w:val="0"/>
          <w:numId w:val="39"/>
        </w:numPr>
        <w:autoSpaceDE w:val="0"/>
        <w:autoSpaceDN w:val="0"/>
        <w:spacing w:line="259" w:lineRule="auto"/>
        <w:jc w:val="both"/>
        <w:rPr>
          <w:sz w:val="24"/>
          <w:szCs w:val="24"/>
        </w:rPr>
      </w:pPr>
      <w:r w:rsidRPr="00DD2596">
        <w:rPr>
          <w:sz w:val="24"/>
          <w:szCs w:val="24"/>
        </w:rPr>
        <w:t>0,4% цены Контракта, если цена Контракта составляет от 500 млн до 1 млрд руб. (включительно);</w:t>
      </w:r>
    </w:p>
    <w:p w:rsidR="00DD2596" w:rsidRPr="00DD2596" w:rsidRDefault="00DD2596" w:rsidP="00B055C3">
      <w:pPr>
        <w:widowControl w:val="0"/>
        <w:numPr>
          <w:ilvl w:val="0"/>
          <w:numId w:val="39"/>
        </w:numPr>
        <w:autoSpaceDE w:val="0"/>
        <w:autoSpaceDN w:val="0"/>
        <w:spacing w:line="259" w:lineRule="auto"/>
        <w:jc w:val="both"/>
        <w:rPr>
          <w:sz w:val="24"/>
          <w:szCs w:val="24"/>
        </w:rPr>
      </w:pPr>
      <w:r w:rsidRPr="00DD2596">
        <w:rPr>
          <w:sz w:val="24"/>
          <w:szCs w:val="24"/>
        </w:rPr>
        <w:t>0,3% цены Контракта, если цена Контракта составляет от 1 млрд до 2 млрд руб. (включительно);</w:t>
      </w:r>
    </w:p>
    <w:p w:rsidR="00DD2596" w:rsidRPr="00DD2596" w:rsidRDefault="00DD2596" w:rsidP="00B055C3">
      <w:pPr>
        <w:widowControl w:val="0"/>
        <w:numPr>
          <w:ilvl w:val="0"/>
          <w:numId w:val="39"/>
        </w:numPr>
        <w:autoSpaceDE w:val="0"/>
        <w:autoSpaceDN w:val="0"/>
        <w:spacing w:line="259" w:lineRule="auto"/>
        <w:jc w:val="both"/>
        <w:rPr>
          <w:sz w:val="24"/>
          <w:szCs w:val="24"/>
        </w:rPr>
      </w:pPr>
      <w:r w:rsidRPr="00DD2596">
        <w:rPr>
          <w:sz w:val="24"/>
          <w:szCs w:val="24"/>
        </w:rPr>
        <w:t>0,25% цены Контракта, если цена Контракта составляет от 2 млрд до 5 млрд руб. (включительно);</w:t>
      </w:r>
    </w:p>
    <w:p w:rsidR="00DD2596" w:rsidRPr="00DD2596" w:rsidRDefault="00DD2596" w:rsidP="00B055C3">
      <w:pPr>
        <w:widowControl w:val="0"/>
        <w:numPr>
          <w:ilvl w:val="0"/>
          <w:numId w:val="39"/>
        </w:numPr>
        <w:autoSpaceDE w:val="0"/>
        <w:autoSpaceDN w:val="0"/>
        <w:spacing w:line="259" w:lineRule="auto"/>
        <w:jc w:val="both"/>
        <w:rPr>
          <w:sz w:val="24"/>
          <w:szCs w:val="24"/>
        </w:rPr>
      </w:pPr>
      <w:r w:rsidRPr="00DD2596">
        <w:rPr>
          <w:sz w:val="24"/>
          <w:szCs w:val="24"/>
        </w:rPr>
        <w:t>0,2% цены Контракта, если цена Контракта составляет от 5 млрд до 10 млрд руб. (включительно);</w:t>
      </w:r>
    </w:p>
    <w:p w:rsidR="002E02D4" w:rsidRDefault="00DD2596" w:rsidP="002E02D4">
      <w:pPr>
        <w:widowControl w:val="0"/>
        <w:numPr>
          <w:ilvl w:val="0"/>
          <w:numId w:val="39"/>
        </w:numPr>
        <w:autoSpaceDE w:val="0"/>
        <w:autoSpaceDN w:val="0"/>
        <w:spacing w:line="259" w:lineRule="auto"/>
        <w:jc w:val="both"/>
        <w:rPr>
          <w:sz w:val="24"/>
          <w:szCs w:val="24"/>
        </w:rPr>
      </w:pPr>
      <w:r w:rsidRPr="00DD2596">
        <w:rPr>
          <w:sz w:val="24"/>
          <w:szCs w:val="24"/>
        </w:rPr>
        <w:t>0,1% цены Контракта, если цена Контракта превышает 10 млрд руб.</w:t>
      </w:r>
    </w:p>
    <w:p w:rsidR="002E02D4" w:rsidRDefault="002E02D4" w:rsidP="002E02D4">
      <w:pPr>
        <w:widowControl w:val="0"/>
        <w:autoSpaceDE w:val="0"/>
        <w:autoSpaceDN w:val="0"/>
        <w:spacing w:line="259" w:lineRule="auto"/>
        <w:ind w:left="540"/>
        <w:jc w:val="both"/>
        <w:rPr>
          <w:sz w:val="24"/>
          <w:szCs w:val="24"/>
        </w:rPr>
      </w:pPr>
    </w:p>
    <w:p w:rsidR="007A4970" w:rsidRPr="002E02D4" w:rsidRDefault="007A4970" w:rsidP="002E02D4">
      <w:pPr>
        <w:widowControl w:val="0"/>
        <w:autoSpaceDE w:val="0"/>
        <w:autoSpaceDN w:val="0"/>
        <w:spacing w:line="259" w:lineRule="auto"/>
        <w:ind w:left="540"/>
        <w:jc w:val="both"/>
        <w:rPr>
          <w:sz w:val="24"/>
          <w:szCs w:val="24"/>
        </w:rPr>
      </w:pPr>
      <w:r w:rsidRPr="002E02D4">
        <w:rPr>
          <w:sz w:val="24"/>
          <w:szCs w:val="24"/>
        </w:rPr>
        <w:t>6</w:t>
      </w:r>
      <w:r w:rsidR="002E02D4" w:rsidRPr="002E02D4">
        <w:rPr>
          <w:sz w:val="24"/>
          <w:szCs w:val="24"/>
        </w:rPr>
        <w:t>.3.3</w:t>
      </w:r>
      <w:r w:rsidRPr="002E02D4">
        <w:rPr>
          <w:sz w:val="24"/>
          <w:szCs w:val="24"/>
        </w:rPr>
        <w:t>.</w:t>
      </w:r>
      <w:r w:rsidRPr="00DB79C0">
        <w:t xml:space="preserve"> </w:t>
      </w:r>
      <w:r w:rsidRPr="002E02D4">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D2596" w:rsidRPr="00DD2596" w:rsidRDefault="00DD2596" w:rsidP="00B055C3">
      <w:pPr>
        <w:widowControl w:val="0"/>
        <w:numPr>
          <w:ilvl w:val="0"/>
          <w:numId w:val="40"/>
        </w:numPr>
        <w:autoSpaceDE w:val="0"/>
        <w:autoSpaceDN w:val="0"/>
        <w:spacing w:line="259" w:lineRule="auto"/>
        <w:ind w:left="538"/>
        <w:jc w:val="both"/>
        <w:rPr>
          <w:sz w:val="24"/>
          <w:szCs w:val="24"/>
        </w:rPr>
      </w:pPr>
      <w:r w:rsidRPr="00DD2596">
        <w:rPr>
          <w:sz w:val="24"/>
          <w:szCs w:val="24"/>
        </w:rPr>
        <w:t>1 000 руб., если цена Контракта не превышает 3 млн руб.;</w:t>
      </w:r>
    </w:p>
    <w:p w:rsidR="00DD2596" w:rsidRPr="00DD2596" w:rsidRDefault="00DD2596" w:rsidP="00B055C3">
      <w:pPr>
        <w:widowControl w:val="0"/>
        <w:numPr>
          <w:ilvl w:val="0"/>
          <w:numId w:val="40"/>
        </w:numPr>
        <w:autoSpaceDE w:val="0"/>
        <w:autoSpaceDN w:val="0"/>
        <w:spacing w:line="259" w:lineRule="auto"/>
        <w:ind w:left="538"/>
        <w:jc w:val="both"/>
        <w:rPr>
          <w:sz w:val="24"/>
          <w:szCs w:val="24"/>
        </w:rPr>
      </w:pPr>
      <w:r w:rsidRPr="00DD2596">
        <w:rPr>
          <w:sz w:val="24"/>
          <w:szCs w:val="24"/>
        </w:rPr>
        <w:t>5 000 руб., если цена Контракта составляет от 3 млн до 50 млн руб. (включительно);</w:t>
      </w:r>
    </w:p>
    <w:p w:rsidR="00DD2596" w:rsidRPr="00DD2596" w:rsidRDefault="00DD2596" w:rsidP="00B055C3">
      <w:pPr>
        <w:widowControl w:val="0"/>
        <w:numPr>
          <w:ilvl w:val="0"/>
          <w:numId w:val="40"/>
        </w:numPr>
        <w:autoSpaceDE w:val="0"/>
        <w:autoSpaceDN w:val="0"/>
        <w:spacing w:line="259" w:lineRule="auto"/>
        <w:ind w:left="538"/>
        <w:jc w:val="both"/>
        <w:rPr>
          <w:sz w:val="24"/>
          <w:szCs w:val="24"/>
        </w:rPr>
      </w:pPr>
      <w:r w:rsidRPr="00DD2596">
        <w:rPr>
          <w:sz w:val="24"/>
          <w:szCs w:val="24"/>
        </w:rPr>
        <w:t>10 000 руб., если цена Контракта составляет от 50 млн до 100 млн руб. (включительно);</w:t>
      </w:r>
    </w:p>
    <w:p w:rsidR="002E02D4" w:rsidRDefault="00DD2596" w:rsidP="002E02D4">
      <w:pPr>
        <w:widowControl w:val="0"/>
        <w:numPr>
          <w:ilvl w:val="0"/>
          <w:numId w:val="40"/>
        </w:numPr>
        <w:autoSpaceDE w:val="0"/>
        <w:autoSpaceDN w:val="0"/>
        <w:spacing w:line="259" w:lineRule="auto"/>
        <w:ind w:left="538"/>
        <w:jc w:val="both"/>
        <w:rPr>
          <w:sz w:val="24"/>
          <w:szCs w:val="24"/>
        </w:rPr>
      </w:pPr>
      <w:r w:rsidRPr="00DD2596">
        <w:rPr>
          <w:sz w:val="24"/>
          <w:szCs w:val="24"/>
        </w:rPr>
        <w:t>100 000 руб., если цена Контракта превышает 100 млн руб.</w:t>
      </w:r>
    </w:p>
    <w:p w:rsidR="002E02D4" w:rsidRDefault="002E02D4" w:rsidP="002E02D4">
      <w:pPr>
        <w:widowControl w:val="0"/>
        <w:autoSpaceDE w:val="0"/>
        <w:autoSpaceDN w:val="0"/>
        <w:spacing w:line="259" w:lineRule="auto"/>
        <w:ind w:left="538"/>
        <w:jc w:val="both"/>
        <w:rPr>
          <w:sz w:val="24"/>
          <w:szCs w:val="24"/>
        </w:rPr>
      </w:pPr>
    </w:p>
    <w:p w:rsidR="002E02D4" w:rsidRDefault="00DD2596" w:rsidP="002E02D4">
      <w:pPr>
        <w:widowControl w:val="0"/>
        <w:autoSpaceDE w:val="0"/>
        <w:autoSpaceDN w:val="0"/>
        <w:spacing w:line="259" w:lineRule="auto"/>
        <w:ind w:left="538"/>
        <w:jc w:val="both"/>
        <w:rPr>
          <w:sz w:val="24"/>
          <w:szCs w:val="24"/>
        </w:rPr>
      </w:pPr>
      <w:r w:rsidRPr="002E02D4">
        <w:rPr>
          <w:sz w:val="24"/>
          <w:szCs w:val="24"/>
        </w:rPr>
        <w:t>6</w:t>
      </w:r>
      <w:r w:rsidR="007A4970" w:rsidRPr="002E02D4">
        <w:rPr>
          <w:sz w:val="24"/>
          <w:szCs w:val="24"/>
        </w:rPr>
        <w:t>.4.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2E02D4" w:rsidRDefault="002E02D4" w:rsidP="002E02D4">
      <w:pPr>
        <w:widowControl w:val="0"/>
        <w:autoSpaceDE w:val="0"/>
        <w:autoSpaceDN w:val="0"/>
        <w:spacing w:line="259" w:lineRule="auto"/>
        <w:ind w:left="538"/>
        <w:jc w:val="both"/>
        <w:rPr>
          <w:sz w:val="24"/>
          <w:szCs w:val="24"/>
        </w:rPr>
      </w:pPr>
    </w:p>
    <w:p w:rsidR="002E02D4" w:rsidRDefault="007A4970" w:rsidP="002E02D4">
      <w:pPr>
        <w:widowControl w:val="0"/>
        <w:autoSpaceDE w:val="0"/>
        <w:autoSpaceDN w:val="0"/>
        <w:spacing w:line="259" w:lineRule="auto"/>
        <w:ind w:left="538"/>
        <w:jc w:val="both"/>
        <w:rPr>
          <w:sz w:val="24"/>
          <w:szCs w:val="24"/>
        </w:rPr>
      </w:pPr>
      <w:r>
        <w:rPr>
          <w:sz w:val="24"/>
          <w:szCs w:val="24"/>
        </w:rPr>
        <w:t>6</w:t>
      </w:r>
      <w:r w:rsidRPr="00DB79C0">
        <w:rPr>
          <w:sz w:val="24"/>
          <w:szCs w:val="24"/>
        </w:rPr>
        <w:t>.5.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E02D4" w:rsidRDefault="002E02D4" w:rsidP="002E02D4">
      <w:pPr>
        <w:widowControl w:val="0"/>
        <w:autoSpaceDE w:val="0"/>
        <w:autoSpaceDN w:val="0"/>
        <w:spacing w:line="259" w:lineRule="auto"/>
        <w:ind w:left="538"/>
        <w:jc w:val="both"/>
        <w:rPr>
          <w:sz w:val="24"/>
          <w:szCs w:val="24"/>
        </w:rPr>
      </w:pPr>
    </w:p>
    <w:p w:rsidR="002E02D4" w:rsidRDefault="00B25DD0" w:rsidP="002E02D4">
      <w:pPr>
        <w:widowControl w:val="0"/>
        <w:autoSpaceDE w:val="0"/>
        <w:autoSpaceDN w:val="0"/>
        <w:spacing w:line="259" w:lineRule="auto"/>
        <w:ind w:left="538"/>
        <w:jc w:val="both"/>
        <w:rPr>
          <w:sz w:val="24"/>
          <w:szCs w:val="24"/>
        </w:rPr>
      </w:pPr>
      <w:r>
        <w:rPr>
          <w:sz w:val="24"/>
          <w:szCs w:val="24"/>
        </w:rPr>
        <w:lastRenderedPageBreak/>
        <w:t xml:space="preserve">6.6. </w:t>
      </w:r>
      <w:r w:rsidRPr="00B25DD0">
        <w:rPr>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2E02D4" w:rsidRDefault="002E02D4" w:rsidP="002E02D4">
      <w:pPr>
        <w:widowControl w:val="0"/>
        <w:autoSpaceDE w:val="0"/>
        <w:autoSpaceDN w:val="0"/>
        <w:spacing w:line="259" w:lineRule="auto"/>
        <w:ind w:left="538"/>
        <w:jc w:val="both"/>
        <w:rPr>
          <w:sz w:val="24"/>
          <w:szCs w:val="24"/>
        </w:rPr>
      </w:pPr>
    </w:p>
    <w:p w:rsidR="007A4970" w:rsidRPr="002E02D4" w:rsidRDefault="007A4970" w:rsidP="002E02D4">
      <w:pPr>
        <w:widowControl w:val="0"/>
        <w:autoSpaceDE w:val="0"/>
        <w:autoSpaceDN w:val="0"/>
        <w:spacing w:line="259" w:lineRule="auto"/>
        <w:ind w:left="538"/>
        <w:jc w:val="both"/>
        <w:rPr>
          <w:sz w:val="24"/>
          <w:szCs w:val="24"/>
        </w:rPr>
      </w:pPr>
      <w:r>
        <w:rPr>
          <w:sz w:val="24"/>
          <w:szCs w:val="24"/>
        </w:rPr>
        <w:t>6</w:t>
      </w:r>
      <w:r w:rsidR="00B25DD0">
        <w:rPr>
          <w:sz w:val="24"/>
          <w:szCs w:val="24"/>
        </w:rPr>
        <w:t>.7</w:t>
      </w:r>
      <w:r w:rsidRPr="00DB79C0">
        <w:rPr>
          <w:sz w:val="24"/>
          <w:szCs w:val="24"/>
        </w:rPr>
        <w:t>.</w:t>
      </w:r>
      <w:r w:rsidRPr="00DB79C0">
        <w:t xml:space="preserve"> </w:t>
      </w:r>
      <w:r w:rsidRPr="00DB79C0">
        <w:rPr>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DB79C0">
        <w:rPr>
          <w:rFonts w:ascii="Arial" w:hAnsi="Arial"/>
          <w:sz w:val="26"/>
          <w:szCs w:val="26"/>
        </w:rPr>
        <w:t>.</w:t>
      </w:r>
    </w:p>
    <w:p w:rsidR="002E02D4" w:rsidRDefault="002E02D4" w:rsidP="007A4970">
      <w:pPr>
        <w:ind w:firstLine="540"/>
        <w:jc w:val="both"/>
        <w:rPr>
          <w:sz w:val="24"/>
          <w:szCs w:val="24"/>
        </w:rPr>
      </w:pPr>
    </w:p>
    <w:p w:rsidR="007A4970" w:rsidRDefault="007A4970" w:rsidP="007A4970">
      <w:pPr>
        <w:ind w:firstLine="540"/>
        <w:jc w:val="both"/>
        <w:rPr>
          <w:sz w:val="24"/>
          <w:szCs w:val="24"/>
        </w:rPr>
      </w:pPr>
      <w:r>
        <w:rPr>
          <w:sz w:val="24"/>
          <w:szCs w:val="24"/>
        </w:rPr>
        <w:t>6</w:t>
      </w:r>
      <w:r w:rsidR="00B25DD0">
        <w:rPr>
          <w:sz w:val="24"/>
          <w:szCs w:val="24"/>
        </w:rPr>
        <w:t>.8</w:t>
      </w:r>
      <w:r w:rsidRPr="00DB79C0">
        <w:rPr>
          <w:sz w:val="24"/>
          <w:szCs w:val="24"/>
        </w:rPr>
        <w:t>.  Неустойка взимается путем направления виновной стороне претензии. Претензия должна быть рассмотрена и оплачена в течение 10 (десяти) дней со дня ее получения по реквизитам, указанным в претензии. По истечении указанного срока сумма неустойки подлежит взысканию в установленном порядке.</w:t>
      </w:r>
    </w:p>
    <w:p w:rsidR="007A4970" w:rsidRPr="00DB79C0" w:rsidRDefault="007A4970" w:rsidP="007A4970">
      <w:pPr>
        <w:jc w:val="both"/>
        <w:rPr>
          <w:sz w:val="24"/>
          <w:szCs w:val="24"/>
        </w:rPr>
      </w:pPr>
      <w:r w:rsidRPr="00DB79C0">
        <w:rPr>
          <w:sz w:val="24"/>
          <w:szCs w:val="24"/>
        </w:rPr>
        <w:t xml:space="preserve"> </w:t>
      </w:r>
      <w:r w:rsidRPr="00DB79C0">
        <w:rPr>
          <w:sz w:val="24"/>
          <w:szCs w:val="24"/>
        </w:rPr>
        <w:tab/>
        <w:t>Датой оплаты неустойки считается день зачисления денежных средств на счет, указанный в претензии.  Уплата неустойки не освобождает Стороны от выполнения своих обязательств по Контракту.</w:t>
      </w:r>
    </w:p>
    <w:p w:rsidR="002E02D4" w:rsidRDefault="002E02D4" w:rsidP="00346122">
      <w:pPr>
        <w:ind w:firstLine="708"/>
        <w:jc w:val="both"/>
        <w:outlineLvl w:val="4"/>
        <w:rPr>
          <w:sz w:val="24"/>
          <w:szCs w:val="24"/>
        </w:rPr>
      </w:pPr>
    </w:p>
    <w:p w:rsidR="007A4970" w:rsidRPr="00346122" w:rsidRDefault="007A4970" w:rsidP="00346122">
      <w:pPr>
        <w:ind w:firstLine="708"/>
        <w:jc w:val="both"/>
        <w:outlineLvl w:val="4"/>
        <w:rPr>
          <w:sz w:val="24"/>
          <w:szCs w:val="24"/>
        </w:rPr>
      </w:pPr>
      <w:r w:rsidRPr="00346122">
        <w:rPr>
          <w:sz w:val="24"/>
          <w:szCs w:val="24"/>
        </w:rPr>
        <w:t>6.</w:t>
      </w:r>
      <w:r w:rsidR="00B25DD0" w:rsidRPr="00346122">
        <w:rPr>
          <w:sz w:val="24"/>
          <w:szCs w:val="24"/>
        </w:rPr>
        <w:t>9</w:t>
      </w:r>
      <w:r w:rsidRPr="00346122">
        <w:rPr>
          <w:sz w:val="24"/>
          <w:szCs w:val="24"/>
        </w:rPr>
        <w:t xml:space="preserve">. Подрядчик несет полную юридическую, в том числе имущественную, ответственность перед Заказчиком в соответствии с условиями настоящего Контракта за действия соисполнителей, </w:t>
      </w:r>
      <w:r w:rsidR="00346122" w:rsidRPr="00346122">
        <w:rPr>
          <w:sz w:val="24"/>
          <w:szCs w:val="24"/>
        </w:rPr>
        <w:t>к</w:t>
      </w:r>
      <w:r w:rsidRPr="00346122">
        <w:rPr>
          <w:sz w:val="24"/>
          <w:szCs w:val="24"/>
        </w:rPr>
        <w:t>оторых он привлек к исполнению своих обязанностей по Контракту.</w:t>
      </w:r>
    </w:p>
    <w:p w:rsidR="007A4970" w:rsidRPr="00AD5416" w:rsidRDefault="007A4970" w:rsidP="007A4970">
      <w:pPr>
        <w:autoSpaceDE w:val="0"/>
        <w:autoSpaceDN w:val="0"/>
        <w:adjustRightInd w:val="0"/>
        <w:ind w:firstLine="540"/>
        <w:jc w:val="center"/>
        <w:outlineLvl w:val="1"/>
        <w:rPr>
          <w:rFonts w:eastAsia="Calibri"/>
          <w:b/>
          <w:caps/>
          <w:sz w:val="24"/>
          <w:szCs w:val="24"/>
          <w:lang w:eastAsia="en-US"/>
        </w:rPr>
      </w:pPr>
    </w:p>
    <w:p w:rsidR="007A4970" w:rsidRPr="00AD5416" w:rsidRDefault="007A4970" w:rsidP="007A4970">
      <w:pPr>
        <w:autoSpaceDE w:val="0"/>
        <w:autoSpaceDN w:val="0"/>
        <w:adjustRightInd w:val="0"/>
        <w:ind w:firstLine="540"/>
        <w:jc w:val="center"/>
        <w:outlineLvl w:val="1"/>
        <w:rPr>
          <w:rFonts w:eastAsia="Calibri"/>
          <w:caps/>
          <w:sz w:val="24"/>
          <w:szCs w:val="24"/>
          <w:lang w:eastAsia="en-US"/>
        </w:rPr>
      </w:pPr>
      <w:r w:rsidRPr="00AD5416">
        <w:rPr>
          <w:rFonts w:eastAsia="Calibri"/>
          <w:b/>
          <w:caps/>
          <w:sz w:val="24"/>
          <w:szCs w:val="24"/>
          <w:lang w:eastAsia="en-US"/>
        </w:rPr>
        <w:t>7. Обеспечение исполнения Контракта</w:t>
      </w:r>
      <w:r w:rsidRPr="00AD5416">
        <w:rPr>
          <w:rFonts w:eastAsia="Calibri"/>
          <w:caps/>
          <w:sz w:val="24"/>
          <w:szCs w:val="24"/>
          <w:lang w:eastAsia="en-US"/>
        </w:rPr>
        <w:t xml:space="preserve"> </w:t>
      </w:r>
    </w:p>
    <w:p w:rsidR="003A4F20" w:rsidRDefault="007A4970" w:rsidP="003A4F20">
      <w:pPr>
        <w:widowControl w:val="0"/>
        <w:autoSpaceDE w:val="0"/>
        <w:autoSpaceDN w:val="0"/>
        <w:jc w:val="both"/>
        <w:rPr>
          <w:sz w:val="24"/>
          <w:szCs w:val="24"/>
        </w:rPr>
      </w:pPr>
      <w:bookmarkStart w:id="0" w:name="P354"/>
      <w:bookmarkEnd w:id="0"/>
      <w:r>
        <w:rPr>
          <w:sz w:val="24"/>
          <w:szCs w:val="24"/>
        </w:rPr>
        <w:t xml:space="preserve">    </w:t>
      </w:r>
      <w:r>
        <w:rPr>
          <w:sz w:val="24"/>
          <w:szCs w:val="24"/>
        </w:rPr>
        <w:tab/>
        <w:t>7</w:t>
      </w:r>
      <w:r w:rsidRPr="00EE7C85">
        <w:rPr>
          <w:sz w:val="24"/>
          <w:szCs w:val="24"/>
        </w:rPr>
        <w:t>.1</w:t>
      </w:r>
      <w:r w:rsidR="00B25DD0" w:rsidRPr="00B25DD0">
        <w:rPr>
          <w:sz w:val="24"/>
          <w:szCs w:val="24"/>
        </w:rPr>
        <w:t xml:space="preserve"> </w:t>
      </w:r>
      <w:r w:rsidR="00B25DD0" w:rsidRPr="00311452">
        <w:rPr>
          <w:sz w:val="24"/>
          <w:szCs w:val="24"/>
        </w:rPr>
        <w:t>Исполнение Контракта может обеспечиваться предоставлением независимой гарантией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о контрактной системе участником закупки, с которым заключается контракт, самостоятельно. В случае предоставления Подрядчиком независимой гарантии в качестве способа обеспечения исполнения Контракта, независимая гарантия должна соответствовать требованиям, установленным статьями 45 и 96 Федерального закона о контрактной системе.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w:t>
      </w:r>
    </w:p>
    <w:p w:rsidR="007A4970" w:rsidRPr="003A4F20" w:rsidRDefault="003A4F20" w:rsidP="003A4F20">
      <w:pPr>
        <w:widowControl w:val="0"/>
        <w:autoSpaceDE w:val="0"/>
        <w:autoSpaceDN w:val="0"/>
        <w:jc w:val="both"/>
        <w:rPr>
          <w:sz w:val="24"/>
          <w:szCs w:val="24"/>
        </w:rPr>
      </w:pPr>
      <w:r>
        <w:rPr>
          <w:sz w:val="24"/>
          <w:szCs w:val="24"/>
        </w:rPr>
        <w:t xml:space="preserve">           </w:t>
      </w:r>
      <w:r w:rsidR="007A4970" w:rsidRPr="00F8732E">
        <w:rPr>
          <w:sz w:val="24"/>
          <w:szCs w:val="24"/>
        </w:rPr>
        <w:t xml:space="preserve">7.2. Обеспечение исполнения настоящего Контракта устанавливается </w:t>
      </w:r>
      <w:r w:rsidR="0049780F">
        <w:rPr>
          <w:sz w:val="24"/>
          <w:szCs w:val="24"/>
        </w:rPr>
        <w:t>в размере 1</w:t>
      </w:r>
      <w:r w:rsidR="007A4970" w:rsidRPr="00C706A9">
        <w:rPr>
          <w:sz w:val="24"/>
          <w:szCs w:val="24"/>
        </w:rPr>
        <w:t xml:space="preserve">0 % от </w:t>
      </w:r>
      <w:r w:rsidR="00053C9E">
        <w:rPr>
          <w:sz w:val="24"/>
          <w:szCs w:val="24"/>
        </w:rPr>
        <w:t xml:space="preserve">начальной (максимальной) </w:t>
      </w:r>
      <w:r w:rsidR="007A4970" w:rsidRPr="00C706A9">
        <w:rPr>
          <w:sz w:val="24"/>
          <w:szCs w:val="24"/>
        </w:rPr>
        <w:t>цены контракта</w:t>
      </w:r>
      <w:r w:rsidR="006F662D">
        <w:rPr>
          <w:sz w:val="24"/>
          <w:szCs w:val="24"/>
        </w:rPr>
        <w:t xml:space="preserve">, что составляет </w:t>
      </w:r>
      <w:r w:rsidR="0021020C">
        <w:rPr>
          <w:b/>
          <w:lang w:eastAsia="zh-CN"/>
        </w:rPr>
        <w:t>3 535 </w:t>
      </w:r>
      <w:proofErr w:type="gramStart"/>
      <w:r w:rsidR="0021020C">
        <w:rPr>
          <w:b/>
          <w:lang w:eastAsia="zh-CN"/>
        </w:rPr>
        <w:t>488,</w:t>
      </w:r>
      <w:r w:rsidR="0021020C" w:rsidRPr="009A39D8">
        <w:rPr>
          <w:b/>
          <w:lang w:eastAsia="zh-CN"/>
        </w:rPr>
        <w:t xml:space="preserve"> </w:t>
      </w:r>
      <w:r w:rsidR="0049780F" w:rsidRPr="009A39D8">
        <w:rPr>
          <w:b/>
          <w:lang w:eastAsia="zh-CN"/>
        </w:rPr>
        <w:t xml:space="preserve"> </w:t>
      </w:r>
      <w:r w:rsidR="0021020C">
        <w:rPr>
          <w:sz w:val="24"/>
          <w:szCs w:val="24"/>
        </w:rPr>
        <w:t>рублей</w:t>
      </w:r>
      <w:proofErr w:type="gramEnd"/>
      <w:r w:rsidR="0021020C">
        <w:rPr>
          <w:sz w:val="24"/>
          <w:szCs w:val="24"/>
        </w:rPr>
        <w:t xml:space="preserve"> (Три миллиона пятьсот тридцать пять тысяч четыреста восемьдесят восемь</w:t>
      </w:r>
      <w:r w:rsidR="0049780F">
        <w:rPr>
          <w:sz w:val="24"/>
          <w:szCs w:val="24"/>
        </w:rPr>
        <w:t xml:space="preserve"> рублей</w:t>
      </w:r>
      <w:r w:rsidR="007A4970" w:rsidRPr="003A4F20">
        <w:rPr>
          <w:sz w:val="24"/>
          <w:szCs w:val="24"/>
        </w:rPr>
        <w:t>)</w:t>
      </w:r>
      <w:r w:rsidR="0049780F">
        <w:rPr>
          <w:sz w:val="24"/>
          <w:szCs w:val="24"/>
        </w:rPr>
        <w:t xml:space="preserve"> </w:t>
      </w:r>
      <w:r w:rsidR="0021020C">
        <w:rPr>
          <w:b/>
          <w:lang w:eastAsia="zh-CN"/>
        </w:rPr>
        <w:t xml:space="preserve">25 </w:t>
      </w:r>
      <w:r w:rsidR="0049780F">
        <w:rPr>
          <w:sz w:val="24"/>
          <w:szCs w:val="24"/>
        </w:rPr>
        <w:t>копеек</w:t>
      </w:r>
      <w:r w:rsidR="007A4970" w:rsidRPr="003A4F20">
        <w:rPr>
          <w:sz w:val="24"/>
          <w:szCs w:val="24"/>
        </w:rPr>
        <w:t>.</w:t>
      </w:r>
    </w:p>
    <w:p w:rsidR="007A4970" w:rsidRPr="00F8732E" w:rsidRDefault="007A4970" w:rsidP="007A4970">
      <w:pPr>
        <w:autoSpaceDE w:val="0"/>
        <w:autoSpaceDN w:val="0"/>
        <w:adjustRightInd w:val="0"/>
        <w:ind w:firstLine="540"/>
        <w:jc w:val="both"/>
        <w:rPr>
          <w:i/>
          <w:sz w:val="24"/>
          <w:szCs w:val="24"/>
        </w:rPr>
      </w:pPr>
      <w:r w:rsidRPr="00F8732E">
        <w:rPr>
          <w:sz w:val="24"/>
          <w:szCs w:val="24"/>
        </w:rPr>
        <w:tab/>
      </w:r>
      <w:r w:rsidRPr="00F8732E">
        <w:rPr>
          <w:i/>
          <w:sz w:val="24"/>
          <w:szCs w:val="24"/>
        </w:rPr>
        <w:t>В случаях, предусмотренных статьей 37 Федерального закона о контрактной системе, размер обеспечения исполнения Контракта увеличивается в полтора раза или Подрядчиком предоставляет информацию (установленную указанной статьей), подтверждающую его добросовестность (по выбору Подрядчика).</w:t>
      </w:r>
    </w:p>
    <w:p w:rsidR="007A4970" w:rsidRPr="00B73407" w:rsidRDefault="007A4970" w:rsidP="007A4970">
      <w:pPr>
        <w:autoSpaceDE w:val="0"/>
        <w:autoSpaceDN w:val="0"/>
        <w:adjustRightInd w:val="0"/>
        <w:ind w:firstLine="540"/>
        <w:jc w:val="both"/>
        <w:rPr>
          <w:i/>
          <w:sz w:val="24"/>
          <w:szCs w:val="24"/>
        </w:rPr>
      </w:pPr>
      <w:r w:rsidRPr="00F8732E">
        <w:rPr>
          <w:i/>
          <w:sz w:val="24"/>
          <w:szCs w:val="24"/>
        </w:rPr>
        <w:t xml:space="preserve">(Участник закупки, с которым заключается контракт по результатам определения поставщика в соответствии с пунктом 1 части 1 статьи 30 Федерального закона о контрактной системе, освобождается от предоставления обеспечения исполнения контракта, в том числе с учетом положений статьи 37 Федерального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w:t>
      </w:r>
      <w:r w:rsidRPr="00F8732E">
        <w:rPr>
          <w:i/>
          <w:sz w:val="24"/>
          <w:szCs w:val="24"/>
        </w:rPr>
        <w:lastRenderedPageBreak/>
        <w:t>(максимальной) цены контракта, указанн</w:t>
      </w:r>
      <w:r w:rsidRPr="00A54139">
        <w:rPr>
          <w:i/>
          <w:sz w:val="24"/>
          <w:szCs w:val="24"/>
        </w:rPr>
        <w:t>ой в извещении об осуществлении закупки и документации о закупке).</w:t>
      </w:r>
    </w:p>
    <w:p w:rsidR="007A4970" w:rsidRPr="00EE7C85" w:rsidRDefault="007A4970" w:rsidP="007A4970">
      <w:pPr>
        <w:autoSpaceDE w:val="0"/>
        <w:autoSpaceDN w:val="0"/>
        <w:adjustRightInd w:val="0"/>
        <w:ind w:firstLine="540"/>
        <w:jc w:val="both"/>
        <w:rPr>
          <w:sz w:val="24"/>
          <w:szCs w:val="24"/>
        </w:rPr>
      </w:pPr>
      <w:r w:rsidRPr="00EE7C85">
        <w:rPr>
          <w:sz w:val="24"/>
          <w:szCs w:val="24"/>
        </w:rPr>
        <w:t>Обеспечение исполнения Контракта распространяется на следующие обязательства Подрядчика:</w:t>
      </w:r>
    </w:p>
    <w:p w:rsidR="007A4970" w:rsidRPr="00EE7C85" w:rsidRDefault="007A4970" w:rsidP="007A4970">
      <w:pPr>
        <w:tabs>
          <w:tab w:val="num" w:pos="1134"/>
        </w:tabs>
        <w:spacing w:line="276" w:lineRule="auto"/>
        <w:ind w:firstLine="709"/>
        <w:jc w:val="both"/>
        <w:rPr>
          <w:sz w:val="24"/>
          <w:szCs w:val="24"/>
        </w:rPr>
      </w:pPr>
      <w:r w:rsidRPr="00EE7C85">
        <w:rPr>
          <w:sz w:val="24"/>
          <w:szCs w:val="24"/>
        </w:rPr>
        <w:t>- по выполнению работ по Контракту;</w:t>
      </w:r>
    </w:p>
    <w:p w:rsidR="007A4970" w:rsidRPr="00EE7C85" w:rsidRDefault="007A4970" w:rsidP="007A4970">
      <w:pPr>
        <w:tabs>
          <w:tab w:val="num" w:pos="1134"/>
        </w:tabs>
        <w:spacing w:line="276" w:lineRule="auto"/>
        <w:ind w:firstLine="709"/>
        <w:jc w:val="both"/>
        <w:rPr>
          <w:sz w:val="24"/>
          <w:szCs w:val="24"/>
        </w:rPr>
      </w:pPr>
      <w:r w:rsidRPr="00EE7C85">
        <w:rPr>
          <w:sz w:val="24"/>
          <w:szCs w:val="24"/>
        </w:rPr>
        <w:t>- по оплате начисленных неустоек.</w:t>
      </w:r>
    </w:p>
    <w:p w:rsidR="003A4F20" w:rsidRPr="003A4F20" w:rsidRDefault="007A4970" w:rsidP="003A4F20">
      <w:pPr>
        <w:tabs>
          <w:tab w:val="num" w:pos="1134"/>
        </w:tabs>
        <w:ind w:firstLine="709"/>
        <w:jc w:val="both"/>
        <w:rPr>
          <w:sz w:val="24"/>
          <w:szCs w:val="24"/>
        </w:rPr>
      </w:pPr>
      <w:r>
        <w:rPr>
          <w:rFonts w:eastAsia="Calibri"/>
          <w:sz w:val="24"/>
          <w:szCs w:val="24"/>
          <w:lang w:eastAsia="en-US"/>
        </w:rPr>
        <w:t>7</w:t>
      </w:r>
      <w:r w:rsidRPr="00EE7C85">
        <w:rPr>
          <w:rFonts w:eastAsia="Calibri"/>
          <w:sz w:val="24"/>
          <w:szCs w:val="24"/>
          <w:lang w:eastAsia="en-US"/>
        </w:rPr>
        <w:t>.3</w:t>
      </w:r>
      <w:r w:rsidR="00B2596C">
        <w:rPr>
          <w:rFonts w:eastAsia="Calibri"/>
          <w:sz w:val="24"/>
          <w:szCs w:val="24"/>
          <w:lang w:eastAsia="en-US"/>
        </w:rPr>
        <w:t>.</w:t>
      </w:r>
      <w:r w:rsidR="00B25DD0">
        <w:rPr>
          <w:rFonts w:eastAsia="Calibri"/>
          <w:sz w:val="24"/>
          <w:szCs w:val="24"/>
          <w:lang w:eastAsia="en-US"/>
        </w:rPr>
        <w:t xml:space="preserve"> </w:t>
      </w:r>
      <w:r w:rsidR="003A4F20" w:rsidRPr="003A4F20">
        <w:rPr>
          <w:sz w:val="24"/>
          <w:szCs w:val="24"/>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Заказчику новое обеспечение исполнения контракта не позднее 30 (тридцати) дней со дня надлежащего уведомления Заказчиком Подрядчика о необходимости предоставления соответствующего обеспечения</w:t>
      </w:r>
      <w:r w:rsidR="003A4F20">
        <w:rPr>
          <w:sz w:val="24"/>
          <w:szCs w:val="24"/>
        </w:rPr>
        <w:t>.</w:t>
      </w:r>
    </w:p>
    <w:p w:rsidR="00B25DD0" w:rsidRPr="00B25DD0" w:rsidRDefault="007A4970" w:rsidP="003A4F20">
      <w:pPr>
        <w:tabs>
          <w:tab w:val="num" w:pos="1134"/>
        </w:tabs>
        <w:ind w:firstLine="709"/>
        <w:jc w:val="both"/>
        <w:rPr>
          <w:rFonts w:eastAsia="Calibri"/>
          <w:sz w:val="24"/>
          <w:szCs w:val="24"/>
          <w:lang w:eastAsia="en-US"/>
        </w:rPr>
      </w:pPr>
      <w:r>
        <w:rPr>
          <w:rFonts w:eastAsia="Calibri"/>
          <w:sz w:val="24"/>
          <w:szCs w:val="24"/>
          <w:lang w:eastAsia="en-US"/>
        </w:rPr>
        <w:t>7</w:t>
      </w:r>
      <w:r w:rsidRPr="00EE7C85">
        <w:rPr>
          <w:rFonts w:eastAsia="Calibri"/>
          <w:sz w:val="24"/>
          <w:szCs w:val="24"/>
          <w:lang w:eastAsia="en-US"/>
        </w:rPr>
        <w:t xml:space="preserve">.4. </w:t>
      </w:r>
      <w:r w:rsidR="00B25DD0" w:rsidRPr="00B25DD0">
        <w:rPr>
          <w:sz w:val="24"/>
          <w:szCs w:val="24"/>
        </w:rPr>
        <w:t xml:space="preserve">В случае, если Подрядчик предоставляет обеспечение исполнения Контракта путем внесения денежных средств, то Заказчик обязан вернуть денежные средства Подрядчику за   вычетом произведенных в соответствии с законодательством Российской Федерации и Контрактом удержаний в течение пятнадцати дней с даты исполнения </w:t>
      </w:r>
      <w:r w:rsidR="00B25DD0" w:rsidRPr="00B25DD0">
        <w:rPr>
          <w:rFonts w:eastAsia="Calibri"/>
          <w:sz w:val="24"/>
          <w:szCs w:val="24"/>
          <w:lang w:eastAsia="en-US"/>
        </w:rPr>
        <w:t>Подрядчиком обязательств, предусмотренных Контрактом.</w:t>
      </w:r>
    </w:p>
    <w:p w:rsidR="00B25DD0" w:rsidRPr="00B25DD0" w:rsidRDefault="00B25DD0" w:rsidP="00B25DD0">
      <w:pPr>
        <w:autoSpaceDE w:val="0"/>
        <w:autoSpaceDN w:val="0"/>
        <w:adjustRightInd w:val="0"/>
        <w:jc w:val="both"/>
        <w:rPr>
          <w:rFonts w:eastAsia="Calibri"/>
          <w:sz w:val="24"/>
          <w:szCs w:val="24"/>
          <w:lang w:eastAsia="en-US"/>
        </w:rPr>
      </w:pPr>
      <w:r>
        <w:rPr>
          <w:sz w:val="24"/>
          <w:szCs w:val="24"/>
        </w:rPr>
        <w:t xml:space="preserve">            </w:t>
      </w:r>
      <w:r w:rsidR="007A4970">
        <w:rPr>
          <w:sz w:val="24"/>
          <w:szCs w:val="24"/>
        </w:rPr>
        <w:t>7</w:t>
      </w:r>
      <w:r w:rsidR="007A4970" w:rsidRPr="00EE7C85">
        <w:rPr>
          <w:sz w:val="24"/>
          <w:szCs w:val="24"/>
        </w:rPr>
        <w:t>.5</w:t>
      </w:r>
      <w:r>
        <w:rPr>
          <w:sz w:val="24"/>
          <w:szCs w:val="24"/>
        </w:rPr>
        <w:t xml:space="preserve"> </w:t>
      </w:r>
      <w:proofErr w:type="gramStart"/>
      <w:r w:rsidRPr="00B25DD0">
        <w:rPr>
          <w:rFonts w:eastAsia="Calibri"/>
          <w:sz w:val="24"/>
          <w:szCs w:val="24"/>
          <w:lang w:eastAsia="en-US"/>
        </w:rPr>
        <w:t>В</w:t>
      </w:r>
      <w:proofErr w:type="gramEnd"/>
      <w:r w:rsidRPr="00B25DD0">
        <w:rPr>
          <w:rFonts w:eastAsia="Calibri"/>
          <w:sz w:val="24"/>
          <w:szCs w:val="24"/>
          <w:lang w:eastAsia="en-US"/>
        </w:rPr>
        <w:t xml:space="preserve">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proofErr w:type="spellStart"/>
      <w:r w:rsidRPr="00B25DD0">
        <w:rPr>
          <w:rFonts w:eastAsia="Calibri"/>
          <w:sz w:val="24"/>
          <w:szCs w:val="24"/>
          <w:lang w:eastAsia="en-US"/>
        </w:rPr>
        <w:t>п.п</w:t>
      </w:r>
      <w:proofErr w:type="spellEnd"/>
      <w:r w:rsidRPr="00B25DD0">
        <w:rPr>
          <w:rFonts w:eastAsia="Calibri"/>
          <w:sz w:val="24"/>
          <w:szCs w:val="24"/>
          <w:lang w:eastAsia="en-US"/>
        </w:rPr>
        <w:t>. 7.6, 7.7.</w:t>
      </w:r>
      <w:r w:rsidRPr="00B25DD0">
        <w:rPr>
          <w:rFonts w:eastAsia="Calibri"/>
          <w:color w:val="0000FF"/>
          <w:sz w:val="24"/>
          <w:szCs w:val="24"/>
          <w:lang w:eastAsia="en-US"/>
        </w:rPr>
        <w:t xml:space="preserve"> </w:t>
      </w:r>
      <w:r w:rsidRPr="00B25DD0">
        <w:rPr>
          <w:rFonts w:eastAsia="Calibri"/>
          <w:sz w:val="24"/>
          <w:szCs w:val="24"/>
          <w:lang w:eastAsia="en-US"/>
        </w:rPr>
        <w:t xml:space="preserve">настоящего Контракта. </w:t>
      </w:r>
    </w:p>
    <w:p w:rsidR="007A4970" w:rsidRPr="00EE7C85" w:rsidRDefault="007A4970" w:rsidP="00EB472E">
      <w:pPr>
        <w:autoSpaceDE w:val="0"/>
        <w:autoSpaceDN w:val="0"/>
        <w:adjustRightInd w:val="0"/>
        <w:ind w:firstLine="708"/>
        <w:jc w:val="both"/>
        <w:rPr>
          <w:rFonts w:eastAsia="Calibri"/>
          <w:sz w:val="24"/>
          <w:szCs w:val="24"/>
          <w:lang w:eastAsia="en-US"/>
        </w:rPr>
      </w:pPr>
      <w:r w:rsidRPr="00EE7C85">
        <w:rPr>
          <w:rFonts w:eastAsia="Calibri"/>
          <w:sz w:val="24"/>
          <w:szCs w:val="24"/>
          <w:lang w:eastAsia="en-US"/>
        </w:rPr>
        <w:t xml:space="preserve"> </w:t>
      </w:r>
      <w:bookmarkStart w:id="1" w:name="Par4"/>
      <w:bookmarkEnd w:id="1"/>
      <w:r>
        <w:rPr>
          <w:rFonts w:eastAsia="Calibri"/>
          <w:sz w:val="24"/>
          <w:szCs w:val="24"/>
          <w:lang w:eastAsia="en-US"/>
        </w:rPr>
        <w:t>7</w:t>
      </w:r>
      <w:r w:rsidRPr="00EE7C85">
        <w:rPr>
          <w:rFonts w:eastAsia="Calibri"/>
          <w:sz w:val="24"/>
          <w:szCs w:val="24"/>
          <w:lang w:eastAsia="en-US"/>
        </w:rPr>
        <w:t xml:space="preserve">.6.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(ее результатов) или об исполнении Подрядчиком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w:t>
      </w:r>
      <w:r w:rsidRPr="00EE7C85">
        <w:rPr>
          <w:sz w:val="24"/>
          <w:szCs w:val="24"/>
        </w:rPr>
        <w:t>Федерального закона о контрактной системе</w:t>
      </w:r>
      <w:r w:rsidRPr="00EE7C85">
        <w:rPr>
          <w:rFonts w:eastAsia="Calibri"/>
          <w:sz w:val="24"/>
          <w:szCs w:val="24"/>
          <w:lang w:eastAsia="en-US"/>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sidR="00B25DD0">
        <w:rPr>
          <w:rFonts w:eastAsia="Calibri"/>
          <w:sz w:val="24"/>
          <w:szCs w:val="24"/>
          <w:lang w:eastAsia="en-US"/>
        </w:rPr>
        <w:t>независимой</w:t>
      </w:r>
      <w:r w:rsidRPr="00EE7C85">
        <w:rPr>
          <w:rFonts w:eastAsia="Calibri"/>
          <w:sz w:val="24"/>
          <w:szCs w:val="24"/>
          <w:lang w:eastAsia="en-US"/>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w:t>
      </w:r>
      <w:r>
        <w:rPr>
          <w:rFonts w:eastAsia="Calibri"/>
          <w:sz w:val="24"/>
          <w:szCs w:val="24"/>
          <w:lang w:eastAsia="en-US"/>
        </w:rPr>
        <w:t xml:space="preserve"> Заказчиком в установленный п. 7</w:t>
      </w:r>
      <w:r w:rsidRPr="00EE7C85">
        <w:rPr>
          <w:rFonts w:eastAsia="Calibri"/>
          <w:sz w:val="24"/>
          <w:szCs w:val="24"/>
          <w:lang w:eastAsia="en-US"/>
        </w:rPr>
        <w:t>.4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7A4970" w:rsidRDefault="007A4970" w:rsidP="007A4970">
      <w:pPr>
        <w:autoSpaceDE w:val="0"/>
        <w:autoSpaceDN w:val="0"/>
        <w:adjustRightInd w:val="0"/>
        <w:ind w:firstLine="540"/>
        <w:jc w:val="both"/>
        <w:rPr>
          <w:rFonts w:eastAsia="Calibri"/>
          <w:sz w:val="24"/>
          <w:szCs w:val="24"/>
          <w:lang w:eastAsia="en-US"/>
        </w:rPr>
      </w:pPr>
      <w:bookmarkStart w:id="2" w:name="Par6"/>
      <w:bookmarkEnd w:id="2"/>
      <w:r>
        <w:rPr>
          <w:rFonts w:eastAsia="Calibri"/>
          <w:sz w:val="24"/>
          <w:szCs w:val="24"/>
          <w:lang w:eastAsia="en-US"/>
        </w:rPr>
        <w:t xml:space="preserve">7.7.  Предусмотренное </w:t>
      </w:r>
      <w:proofErr w:type="spellStart"/>
      <w:r>
        <w:rPr>
          <w:rFonts w:eastAsia="Calibri"/>
          <w:sz w:val="24"/>
          <w:szCs w:val="24"/>
          <w:lang w:eastAsia="en-US"/>
        </w:rPr>
        <w:t>п.п</w:t>
      </w:r>
      <w:proofErr w:type="spellEnd"/>
      <w:r>
        <w:rPr>
          <w:rFonts w:eastAsia="Calibri"/>
          <w:sz w:val="24"/>
          <w:szCs w:val="24"/>
          <w:lang w:eastAsia="en-US"/>
        </w:rPr>
        <w:t>. 7</w:t>
      </w:r>
      <w:r w:rsidRPr="00EE7C85">
        <w:rPr>
          <w:rFonts w:eastAsia="Calibri"/>
          <w:sz w:val="24"/>
          <w:szCs w:val="24"/>
          <w:lang w:eastAsia="en-US"/>
        </w:rPr>
        <w:t xml:space="preserve">.5 настоящего Контракта </w:t>
      </w:r>
      <w:r w:rsidRPr="00F02143">
        <w:rPr>
          <w:rFonts w:eastAsia="Calibri"/>
          <w:sz w:val="24"/>
          <w:szCs w:val="24"/>
          <w:lang w:eastAsia="en-US"/>
        </w:rPr>
        <w:t xml:space="preserve">уменьшение размера обеспечения исполнения </w:t>
      </w:r>
      <w:r>
        <w:rPr>
          <w:rFonts w:eastAsia="Calibri"/>
          <w:sz w:val="24"/>
          <w:szCs w:val="24"/>
          <w:lang w:eastAsia="en-US"/>
        </w:rPr>
        <w:t>К</w:t>
      </w:r>
      <w:r w:rsidRPr="00F02143">
        <w:rPr>
          <w:rFonts w:eastAsia="Calibri"/>
          <w:sz w:val="24"/>
          <w:szCs w:val="24"/>
          <w:lang w:eastAsia="en-US"/>
        </w:rPr>
        <w:t xml:space="preserve">онтракта осуществляется при условии отсутствия неисполненных </w:t>
      </w:r>
      <w:r>
        <w:rPr>
          <w:rFonts w:eastAsia="Calibri"/>
          <w:sz w:val="24"/>
          <w:szCs w:val="24"/>
          <w:lang w:eastAsia="en-US"/>
        </w:rPr>
        <w:t>П</w:t>
      </w:r>
      <w:r w:rsidRPr="00F02143">
        <w:rPr>
          <w:rFonts w:eastAsia="Calibri"/>
          <w:sz w:val="24"/>
          <w:szCs w:val="24"/>
          <w:lang w:eastAsia="en-US"/>
        </w:rPr>
        <w:t xml:space="preserve">одрядчиком требований об уплате неустоек (штрафов, пеней), предъявленных </w:t>
      </w:r>
      <w:r>
        <w:rPr>
          <w:rFonts w:eastAsia="Calibri"/>
          <w:sz w:val="24"/>
          <w:szCs w:val="24"/>
          <w:lang w:eastAsia="en-US"/>
        </w:rPr>
        <w:t>З</w:t>
      </w:r>
      <w:r w:rsidRPr="00F02143">
        <w:rPr>
          <w:rFonts w:eastAsia="Calibri"/>
          <w:sz w:val="24"/>
          <w:szCs w:val="24"/>
          <w:lang w:eastAsia="en-US"/>
        </w:rPr>
        <w:t>аказчиком в соответствии с Федеральным законом</w:t>
      </w:r>
      <w:r>
        <w:rPr>
          <w:rFonts w:eastAsia="Calibri"/>
          <w:sz w:val="24"/>
          <w:szCs w:val="24"/>
          <w:lang w:eastAsia="en-US"/>
        </w:rPr>
        <w:t xml:space="preserve"> </w:t>
      </w:r>
      <w:r w:rsidRPr="00EA42CD">
        <w:rPr>
          <w:sz w:val="24"/>
          <w:szCs w:val="24"/>
        </w:rPr>
        <w:t>о контрактной системе</w:t>
      </w:r>
      <w:r w:rsidRPr="00F02143">
        <w:rPr>
          <w:rFonts w:eastAsia="Calibri"/>
          <w:sz w:val="24"/>
          <w:szCs w:val="24"/>
          <w:lang w:eastAsia="en-US"/>
        </w:rPr>
        <w:t xml:space="preserve">, а также приемки </w:t>
      </w:r>
      <w:r>
        <w:rPr>
          <w:rFonts w:eastAsia="Calibri"/>
          <w:sz w:val="24"/>
          <w:szCs w:val="24"/>
          <w:lang w:eastAsia="en-US"/>
        </w:rPr>
        <w:t>З</w:t>
      </w:r>
      <w:r w:rsidRPr="00F02143">
        <w:rPr>
          <w:rFonts w:eastAsia="Calibri"/>
          <w:sz w:val="24"/>
          <w:szCs w:val="24"/>
          <w:lang w:eastAsia="en-US"/>
        </w:rPr>
        <w:t>аказчиком выполненной работы (ее результатов</w:t>
      </w:r>
      <w:r>
        <w:rPr>
          <w:rFonts w:eastAsia="Calibri"/>
          <w:sz w:val="24"/>
          <w:szCs w:val="24"/>
          <w:lang w:eastAsia="en-US"/>
        </w:rPr>
        <w:t>)</w:t>
      </w:r>
      <w:r w:rsidRPr="00F02143">
        <w:rPr>
          <w:rFonts w:eastAsia="Calibri"/>
          <w:sz w:val="24"/>
          <w:szCs w:val="24"/>
          <w:lang w:eastAsia="en-US"/>
        </w:rPr>
        <w:t xml:space="preserve">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w:t>
      </w:r>
      <w:r>
        <w:rPr>
          <w:rFonts w:eastAsia="Calibri"/>
          <w:sz w:val="24"/>
          <w:szCs w:val="24"/>
          <w:lang w:eastAsia="en-US"/>
        </w:rPr>
        <w:t>К</w:t>
      </w:r>
      <w:r w:rsidRPr="00F02143">
        <w:rPr>
          <w:rFonts w:eastAsia="Calibri"/>
          <w:sz w:val="24"/>
          <w:szCs w:val="24"/>
          <w:lang w:eastAsia="en-US"/>
        </w:rPr>
        <w:t>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r>
        <w:rPr>
          <w:rFonts w:eastAsia="Calibri"/>
          <w:sz w:val="24"/>
          <w:szCs w:val="24"/>
          <w:lang w:eastAsia="en-US"/>
        </w:rPr>
        <w:t>.</w:t>
      </w:r>
    </w:p>
    <w:p w:rsidR="00B2596C" w:rsidRDefault="007A4970" w:rsidP="007A4970">
      <w:pPr>
        <w:suppressAutoHyphens/>
        <w:ind w:firstLine="317"/>
        <w:jc w:val="both"/>
        <w:rPr>
          <w:sz w:val="24"/>
          <w:szCs w:val="24"/>
        </w:rPr>
      </w:pPr>
      <w:r w:rsidRPr="00B2596C">
        <w:rPr>
          <w:rFonts w:eastAsia="Calibri"/>
          <w:sz w:val="24"/>
          <w:szCs w:val="24"/>
          <w:lang w:eastAsia="en-US"/>
        </w:rPr>
        <w:t xml:space="preserve">7.8. Реквизиты счета Заказчика для перечисления денежных средств: </w:t>
      </w:r>
      <w:r w:rsidRPr="00B2596C">
        <w:rPr>
          <w:sz w:val="24"/>
          <w:szCs w:val="24"/>
        </w:rPr>
        <w:t xml:space="preserve">ИНН 3728012825   КПП 370201001 ЕКС 40102810645370000025 в Отделении Иваново Банка России//УФК по Ивановской области  </w:t>
      </w:r>
    </w:p>
    <w:p w:rsidR="007A4970" w:rsidRPr="00B2596C" w:rsidRDefault="007A4970" w:rsidP="007A4970">
      <w:pPr>
        <w:suppressAutoHyphens/>
        <w:ind w:firstLine="317"/>
        <w:jc w:val="both"/>
        <w:rPr>
          <w:sz w:val="24"/>
          <w:szCs w:val="24"/>
          <w:u w:val="single"/>
        </w:rPr>
      </w:pPr>
      <w:r w:rsidRPr="00B2596C">
        <w:rPr>
          <w:sz w:val="24"/>
          <w:szCs w:val="24"/>
        </w:rPr>
        <w:t>г. Иваново Департамент финансов Ивановской области (Департамент дорожного хозяйства и транспорта Ивановской области л/</w:t>
      </w:r>
      <w:proofErr w:type="spellStart"/>
      <w:r w:rsidRPr="00B2596C">
        <w:rPr>
          <w:sz w:val="24"/>
          <w:szCs w:val="24"/>
        </w:rPr>
        <w:t>сч</w:t>
      </w:r>
      <w:proofErr w:type="spellEnd"/>
      <w:r w:rsidRPr="00B2596C">
        <w:rPr>
          <w:sz w:val="24"/>
          <w:szCs w:val="24"/>
        </w:rPr>
        <w:t xml:space="preserve"> 05332000830</w:t>
      </w:r>
      <w:proofErr w:type="gramStart"/>
      <w:r w:rsidRPr="00B2596C">
        <w:rPr>
          <w:sz w:val="24"/>
          <w:szCs w:val="24"/>
        </w:rPr>
        <w:t>)  БИК</w:t>
      </w:r>
      <w:proofErr w:type="gramEnd"/>
      <w:r w:rsidRPr="00B2596C">
        <w:rPr>
          <w:sz w:val="24"/>
          <w:szCs w:val="24"/>
        </w:rPr>
        <w:t xml:space="preserve">  012406500    Казначейский счет 03222643240000003300</w:t>
      </w:r>
      <w:r w:rsidR="00B2596C">
        <w:rPr>
          <w:sz w:val="24"/>
          <w:szCs w:val="24"/>
        </w:rPr>
        <w:t>.</w:t>
      </w:r>
      <w:r w:rsidRPr="00B2596C">
        <w:rPr>
          <w:sz w:val="24"/>
          <w:szCs w:val="24"/>
        </w:rPr>
        <w:t xml:space="preserve"> </w:t>
      </w:r>
    </w:p>
    <w:p w:rsidR="007A4970" w:rsidRDefault="007A4970" w:rsidP="007A4970">
      <w:pPr>
        <w:ind w:firstLine="426"/>
        <w:jc w:val="both"/>
        <w:rPr>
          <w:sz w:val="24"/>
          <w:szCs w:val="22"/>
        </w:rPr>
      </w:pPr>
    </w:p>
    <w:p w:rsidR="007A4970" w:rsidRDefault="007A4970" w:rsidP="007A4970">
      <w:pPr>
        <w:jc w:val="center"/>
        <w:rPr>
          <w:b/>
          <w:sz w:val="24"/>
          <w:szCs w:val="24"/>
        </w:rPr>
      </w:pPr>
      <w:r>
        <w:rPr>
          <w:b/>
          <w:sz w:val="24"/>
          <w:szCs w:val="24"/>
        </w:rPr>
        <w:t>8</w:t>
      </w:r>
      <w:r w:rsidRPr="004C2F1D">
        <w:rPr>
          <w:b/>
          <w:sz w:val="24"/>
          <w:szCs w:val="24"/>
        </w:rPr>
        <w:t>. ОБСТОЯТЕЛЬСТВА НЕПРЕОДОЛИМОЙ СИЛЫ</w:t>
      </w:r>
    </w:p>
    <w:p w:rsidR="007A4970" w:rsidRDefault="007A4970" w:rsidP="007A4970">
      <w:pPr>
        <w:jc w:val="center"/>
        <w:rPr>
          <w:b/>
          <w:sz w:val="24"/>
          <w:szCs w:val="24"/>
        </w:rPr>
      </w:pPr>
    </w:p>
    <w:p w:rsidR="007A4970" w:rsidRDefault="007A4970" w:rsidP="007A4970">
      <w:pPr>
        <w:ind w:firstLine="540"/>
        <w:jc w:val="both"/>
        <w:rPr>
          <w:sz w:val="24"/>
          <w:szCs w:val="24"/>
        </w:rPr>
      </w:pPr>
      <w:r w:rsidRPr="00467AD3">
        <w:rPr>
          <w:sz w:val="24"/>
          <w:szCs w:val="24"/>
        </w:rPr>
        <w:t xml:space="preserve">8.1. 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на время действия этих обстоятельств, если эти обстоятельства негативно и непосредственно повлияли на исполнение настоящего Контракта. </w:t>
      </w:r>
    </w:p>
    <w:p w:rsidR="007A4970" w:rsidRDefault="007A4970" w:rsidP="007A4970">
      <w:pPr>
        <w:ind w:firstLine="540"/>
        <w:jc w:val="both"/>
        <w:rPr>
          <w:sz w:val="24"/>
          <w:szCs w:val="24"/>
        </w:rPr>
      </w:pPr>
      <w:r w:rsidRPr="00467AD3">
        <w:rPr>
          <w:sz w:val="24"/>
          <w:szCs w:val="24"/>
        </w:rPr>
        <w:t>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например, землетрясения, наводнения, ураганы и другие стихийные бедствия: войны, военные действия, пожары, эпидемии, аварии, забастовки, а также постановления или распоряжения органов государственной власти и управления.</w:t>
      </w:r>
    </w:p>
    <w:p w:rsidR="007A4970" w:rsidRPr="004C2F1D" w:rsidRDefault="007A4970" w:rsidP="007A4970">
      <w:pPr>
        <w:widowControl w:val="0"/>
        <w:autoSpaceDE w:val="0"/>
        <w:autoSpaceDN w:val="0"/>
        <w:adjustRightInd w:val="0"/>
        <w:ind w:firstLine="540"/>
        <w:jc w:val="both"/>
        <w:rPr>
          <w:sz w:val="24"/>
        </w:rPr>
      </w:pPr>
      <w:r w:rsidRPr="004C2F1D">
        <w:rPr>
          <w:sz w:val="24"/>
        </w:rPr>
        <w:tab/>
      </w:r>
      <w:r>
        <w:rPr>
          <w:sz w:val="24"/>
        </w:rPr>
        <w:t>8</w:t>
      </w:r>
      <w:r w:rsidRPr="004C2F1D">
        <w:rPr>
          <w:sz w:val="24"/>
        </w:rPr>
        <w:t xml:space="preserve">.2. О наступлении обстоятельств непреодолимой силы одна из Сторон в установленном законом порядке обязана уведомить об этом другую Сторону в 2-х </w:t>
      </w:r>
      <w:proofErr w:type="spellStart"/>
      <w:r w:rsidRPr="004C2F1D">
        <w:rPr>
          <w:sz w:val="24"/>
        </w:rPr>
        <w:t>дневный</w:t>
      </w:r>
      <w:proofErr w:type="spellEnd"/>
      <w:r w:rsidRPr="004C2F1D">
        <w:rPr>
          <w:sz w:val="24"/>
        </w:rPr>
        <w:t xml:space="preserve"> срок. Далее Стороны обязаны обсудить целесообразность дальнейшего продолжения работ. В случае, если выполнение</w:t>
      </w:r>
    </w:p>
    <w:p w:rsidR="007A4970" w:rsidRDefault="007A4970" w:rsidP="007A4970">
      <w:pPr>
        <w:jc w:val="both"/>
        <w:rPr>
          <w:sz w:val="24"/>
        </w:rPr>
      </w:pPr>
      <w:r w:rsidRPr="004C2F1D">
        <w:rPr>
          <w:sz w:val="24"/>
        </w:rPr>
        <w:t xml:space="preserve"> работ по Контракту по мнению Сторон в дальнейшем невозможно, Контракт подлежит расторжению по соглашению Сторон.</w:t>
      </w:r>
    </w:p>
    <w:p w:rsidR="00346122" w:rsidRDefault="00346122" w:rsidP="007A4970">
      <w:pPr>
        <w:jc w:val="both"/>
        <w:rPr>
          <w:sz w:val="24"/>
        </w:rPr>
      </w:pPr>
    </w:p>
    <w:p w:rsidR="007A4970" w:rsidRDefault="007A4970" w:rsidP="007A4970">
      <w:pPr>
        <w:widowControl w:val="0"/>
        <w:autoSpaceDE w:val="0"/>
        <w:autoSpaceDN w:val="0"/>
        <w:adjustRightInd w:val="0"/>
        <w:jc w:val="center"/>
        <w:rPr>
          <w:b/>
          <w:sz w:val="24"/>
          <w:szCs w:val="24"/>
        </w:rPr>
      </w:pPr>
      <w:r>
        <w:rPr>
          <w:b/>
          <w:sz w:val="24"/>
          <w:szCs w:val="24"/>
        </w:rPr>
        <w:t>9</w:t>
      </w:r>
      <w:r w:rsidRPr="004C2F1D">
        <w:rPr>
          <w:b/>
          <w:sz w:val="24"/>
          <w:szCs w:val="24"/>
        </w:rPr>
        <w:t>. СРОК ДЕЙСТВИЯ КОНТРАКТА, ПОРЯДОК ЕГО ИЗМЕНЕНИЯ И РАСТОРЖЕНИЯ</w:t>
      </w:r>
    </w:p>
    <w:p w:rsidR="007A4970" w:rsidRDefault="007A4970" w:rsidP="007A4970">
      <w:pPr>
        <w:widowControl w:val="0"/>
        <w:autoSpaceDE w:val="0"/>
        <w:autoSpaceDN w:val="0"/>
        <w:adjustRightInd w:val="0"/>
        <w:jc w:val="center"/>
        <w:rPr>
          <w:b/>
          <w:sz w:val="24"/>
          <w:szCs w:val="24"/>
        </w:rPr>
      </w:pPr>
    </w:p>
    <w:p w:rsidR="000C2B7F" w:rsidRDefault="007A4970" w:rsidP="0073344C">
      <w:pPr>
        <w:ind w:firstLine="709"/>
        <w:jc w:val="both"/>
        <w:rPr>
          <w:sz w:val="24"/>
          <w:szCs w:val="24"/>
        </w:rPr>
      </w:pPr>
      <w:r>
        <w:rPr>
          <w:sz w:val="24"/>
          <w:szCs w:val="24"/>
        </w:rPr>
        <w:t>9</w:t>
      </w:r>
      <w:r w:rsidRPr="0073344C">
        <w:rPr>
          <w:sz w:val="24"/>
          <w:szCs w:val="24"/>
        </w:rPr>
        <w:t xml:space="preserve">.1. </w:t>
      </w:r>
      <w:r w:rsidR="000C2B7F" w:rsidRPr="0073344C">
        <w:rPr>
          <w:sz w:val="24"/>
          <w:szCs w:val="24"/>
        </w:rPr>
        <w:t xml:space="preserve">Срок действия Контракта: </w:t>
      </w:r>
      <w:r w:rsidR="0073344C" w:rsidRPr="0073344C">
        <w:rPr>
          <w:sz w:val="24"/>
          <w:szCs w:val="24"/>
        </w:rPr>
        <w:t>с даты заключения контракта по 30.12.2026 года(включительно)</w:t>
      </w:r>
      <w:r w:rsidR="0073344C">
        <w:rPr>
          <w:sz w:val="24"/>
          <w:szCs w:val="24"/>
        </w:rPr>
        <w:t xml:space="preserve">, </w:t>
      </w:r>
      <w:r w:rsidR="000C2B7F" w:rsidRPr="0073344C">
        <w:rPr>
          <w:sz w:val="24"/>
          <w:szCs w:val="24"/>
        </w:rPr>
        <w:t>а в части оплаты, до</w:t>
      </w:r>
      <w:r w:rsidR="00654D9F" w:rsidRPr="0073344C">
        <w:rPr>
          <w:sz w:val="24"/>
          <w:szCs w:val="24"/>
        </w:rPr>
        <w:t xml:space="preserve"> полного исполнения Заказчиком </w:t>
      </w:r>
      <w:r w:rsidR="000C2B7F" w:rsidRPr="0073344C">
        <w:rPr>
          <w:sz w:val="24"/>
          <w:szCs w:val="24"/>
        </w:rPr>
        <w:t>своих обязательств по контракту.</w:t>
      </w:r>
      <w:r w:rsidR="005D5EF4" w:rsidRPr="00654D9F">
        <w:rPr>
          <w:sz w:val="24"/>
          <w:szCs w:val="24"/>
        </w:rPr>
        <w:t xml:space="preserve"> </w:t>
      </w:r>
    </w:p>
    <w:p w:rsidR="00F71FBC" w:rsidRDefault="007A4970" w:rsidP="007A4970">
      <w:pPr>
        <w:ind w:firstLine="709"/>
        <w:jc w:val="both"/>
        <w:rPr>
          <w:sz w:val="24"/>
          <w:szCs w:val="24"/>
        </w:rPr>
      </w:pPr>
      <w:r>
        <w:rPr>
          <w:sz w:val="24"/>
          <w:szCs w:val="24"/>
        </w:rPr>
        <w:t>9</w:t>
      </w:r>
      <w:r w:rsidRPr="00C25299">
        <w:rPr>
          <w:sz w:val="24"/>
          <w:szCs w:val="24"/>
        </w:rPr>
        <w:t xml:space="preserve">.2. </w:t>
      </w:r>
      <w:r w:rsidRPr="008F0E93">
        <w:rPr>
          <w:sz w:val="24"/>
          <w:szCs w:val="24"/>
        </w:rPr>
        <w:t>Изменение существенных условий контракта при его исполнении не допускается, за исключением случаев,</w:t>
      </w:r>
      <w:r w:rsidR="00F71FBC">
        <w:rPr>
          <w:sz w:val="24"/>
          <w:szCs w:val="24"/>
        </w:rPr>
        <w:t xml:space="preserve"> </w:t>
      </w:r>
      <w:r w:rsidRPr="008F0E93">
        <w:rPr>
          <w:sz w:val="24"/>
          <w:szCs w:val="24"/>
        </w:rPr>
        <w:t xml:space="preserve">предусмотренных </w:t>
      </w:r>
      <w:r w:rsidR="00F71FBC">
        <w:rPr>
          <w:sz w:val="24"/>
          <w:szCs w:val="24"/>
        </w:rPr>
        <w:t xml:space="preserve">статьей 95 </w:t>
      </w:r>
      <w:r w:rsidR="00F71FBC" w:rsidRPr="00F71FBC">
        <w:rPr>
          <w:sz w:val="24"/>
          <w:szCs w:val="24"/>
        </w:rPr>
        <w:t>Федеральн</w:t>
      </w:r>
      <w:r w:rsidR="00F71FBC">
        <w:rPr>
          <w:sz w:val="24"/>
          <w:szCs w:val="24"/>
        </w:rPr>
        <w:t>ого</w:t>
      </w:r>
      <w:r w:rsidR="00F71FBC" w:rsidRPr="00F71FBC">
        <w:rPr>
          <w:sz w:val="24"/>
          <w:szCs w:val="24"/>
        </w:rPr>
        <w:t xml:space="preserve"> закон</w:t>
      </w:r>
      <w:r w:rsidR="00F71FBC">
        <w:rPr>
          <w:sz w:val="24"/>
          <w:szCs w:val="24"/>
        </w:rPr>
        <w:t>а</w:t>
      </w:r>
      <w:r w:rsidR="00F71FBC" w:rsidRPr="00F71FBC">
        <w:rPr>
          <w:sz w:val="24"/>
          <w:szCs w:val="24"/>
        </w:rPr>
        <w:t xml:space="preserve"> от 05.04.2013 N 44-ФЗ "О контрактной системе в сфере закупок товаров, работ, услуг для обеспечения госуда</w:t>
      </w:r>
      <w:r w:rsidR="00F71FBC">
        <w:rPr>
          <w:sz w:val="24"/>
          <w:szCs w:val="24"/>
        </w:rPr>
        <w:t>рственных и муниципальных нужд".</w:t>
      </w:r>
    </w:p>
    <w:p w:rsidR="007A4970" w:rsidRPr="008F0E93" w:rsidRDefault="00F71FBC" w:rsidP="007A4970">
      <w:pPr>
        <w:ind w:firstLine="709"/>
        <w:jc w:val="both"/>
        <w:rPr>
          <w:sz w:val="24"/>
          <w:szCs w:val="24"/>
        </w:rPr>
      </w:pPr>
      <w:r>
        <w:rPr>
          <w:sz w:val="24"/>
          <w:szCs w:val="24"/>
        </w:rPr>
        <w:t xml:space="preserve"> </w:t>
      </w:r>
      <w:r w:rsidR="007A4970">
        <w:rPr>
          <w:sz w:val="24"/>
          <w:szCs w:val="24"/>
        </w:rPr>
        <w:t>9</w:t>
      </w:r>
      <w:r w:rsidR="007A4970" w:rsidRPr="00C25299">
        <w:rPr>
          <w:sz w:val="24"/>
          <w:szCs w:val="24"/>
        </w:rPr>
        <w:t xml:space="preserve">.3. </w:t>
      </w:r>
      <w:r w:rsidR="007A4970" w:rsidRPr="008F0E93">
        <w:rPr>
          <w:sz w:val="24"/>
          <w:szCs w:val="24"/>
        </w:rPr>
        <w:t xml:space="preserve">Расторжение </w:t>
      </w:r>
      <w:r w:rsidR="007A4970">
        <w:rPr>
          <w:sz w:val="24"/>
          <w:szCs w:val="24"/>
        </w:rPr>
        <w:t>К</w:t>
      </w:r>
      <w:r w:rsidR="007A4970" w:rsidRPr="008F0E93">
        <w:rPr>
          <w:sz w:val="24"/>
          <w:szCs w:val="24"/>
        </w:rPr>
        <w:t xml:space="preserve">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w:t>
      </w:r>
      <w:r w:rsidR="007A4970">
        <w:rPr>
          <w:sz w:val="24"/>
          <w:szCs w:val="24"/>
        </w:rPr>
        <w:t>К</w:t>
      </w:r>
      <w:r w:rsidR="007A4970" w:rsidRPr="008F0E93">
        <w:rPr>
          <w:sz w:val="24"/>
          <w:szCs w:val="24"/>
        </w:rPr>
        <w:t>онтракта.</w:t>
      </w:r>
    </w:p>
    <w:p w:rsidR="007A4970" w:rsidRPr="008F0E93" w:rsidRDefault="007A4970" w:rsidP="007A4970">
      <w:pPr>
        <w:ind w:firstLine="709"/>
        <w:jc w:val="both"/>
        <w:rPr>
          <w:sz w:val="24"/>
          <w:szCs w:val="24"/>
        </w:rPr>
      </w:pPr>
      <w:r w:rsidRPr="008F0E93">
        <w:rPr>
          <w:sz w:val="24"/>
          <w:szCs w:val="24"/>
        </w:rPr>
        <w:t xml:space="preserve">Порядок принятия сторонами решения об одностороннем отказе от исполнения </w:t>
      </w:r>
      <w:r>
        <w:rPr>
          <w:sz w:val="24"/>
          <w:szCs w:val="24"/>
        </w:rPr>
        <w:t>К</w:t>
      </w:r>
      <w:r w:rsidRPr="008F0E93">
        <w:rPr>
          <w:sz w:val="24"/>
          <w:szCs w:val="24"/>
        </w:rPr>
        <w:t>онтракта устанавливается Федеральным законом о контрактной системе.</w:t>
      </w:r>
    </w:p>
    <w:p w:rsidR="007A4970" w:rsidRPr="00C25299" w:rsidRDefault="007A4970" w:rsidP="007A4970">
      <w:pPr>
        <w:ind w:firstLine="709"/>
        <w:jc w:val="both"/>
        <w:rPr>
          <w:sz w:val="24"/>
          <w:szCs w:val="24"/>
        </w:rPr>
      </w:pPr>
      <w:r w:rsidRPr="00C25299">
        <w:rPr>
          <w:sz w:val="24"/>
          <w:szCs w:val="24"/>
        </w:rPr>
        <w:t>Соглашение о расторжении Контракта осуществляется в письменной форме. При расторжении Контракта обязательства сторон прекращаются.</w:t>
      </w:r>
    </w:p>
    <w:p w:rsidR="007A4970" w:rsidRPr="00C25299" w:rsidRDefault="007A4970" w:rsidP="007A4970">
      <w:pPr>
        <w:ind w:firstLine="709"/>
        <w:jc w:val="both"/>
        <w:rPr>
          <w:sz w:val="24"/>
          <w:szCs w:val="24"/>
        </w:rPr>
      </w:pPr>
      <w:r>
        <w:rPr>
          <w:sz w:val="24"/>
          <w:szCs w:val="24"/>
        </w:rPr>
        <w:t>9</w:t>
      </w:r>
      <w:r w:rsidRPr="00C25299">
        <w:rPr>
          <w:sz w:val="24"/>
          <w:szCs w:val="24"/>
        </w:rPr>
        <w:t>.4. Заказчик вправе принять решение об одностороннем отказе от исполнения Контракта по основаниям, предусмотренным статьей 717 Гражданского кодекса Российской Федерации.</w:t>
      </w:r>
    </w:p>
    <w:p w:rsidR="007A4970" w:rsidRPr="00C25299" w:rsidRDefault="007A4970" w:rsidP="007A4970">
      <w:pPr>
        <w:ind w:firstLine="709"/>
        <w:jc w:val="both"/>
        <w:rPr>
          <w:sz w:val="24"/>
          <w:szCs w:val="24"/>
        </w:rPr>
      </w:pPr>
      <w:r>
        <w:rPr>
          <w:sz w:val="24"/>
          <w:szCs w:val="24"/>
        </w:rPr>
        <w:t>9</w:t>
      </w:r>
      <w:r w:rsidRPr="00C25299">
        <w:rPr>
          <w:sz w:val="24"/>
          <w:szCs w:val="24"/>
        </w:rPr>
        <w:t xml:space="preserve">.5. Заказчик вправе принять решение об одностороннем отказе от исполнения настоящего Контракта в связи с нарушением Подрядчиком существенных условий настоящего Контракта, на основании Гражданского кодекса Российской Федерации, в порядке, предусмотренном статьей 95 Федерального закона </w:t>
      </w:r>
      <w:r>
        <w:rPr>
          <w:sz w:val="24"/>
          <w:szCs w:val="24"/>
        </w:rPr>
        <w:t>о контрактной системе</w:t>
      </w:r>
      <w:r w:rsidRPr="00C25299">
        <w:rPr>
          <w:sz w:val="24"/>
          <w:szCs w:val="24"/>
        </w:rPr>
        <w:t>.</w:t>
      </w:r>
    </w:p>
    <w:p w:rsidR="007A4970" w:rsidRPr="00C25299" w:rsidRDefault="007A4970" w:rsidP="007A4970">
      <w:pPr>
        <w:ind w:firstLine="709"/>
        <w:jc w:val="both"/>
        <w:rPr>
          <w:sz w:val="24"/>
          <w:szCs w:val="24"/>
        </w:rPr>
      </w:pPr>
      <w:r w:rsidRPr="00C25299">
        <w:rPr>
          <w:sz w:val="24"/>
          <w:szCs w:val="24"/>
        </w:rPr>
        <w:t>Для целей применения настоящего пункта нарушением Подрядчиком существенных условий настоящего Контракта признаются:</w:t>
      </w:r>
    </w:p>
    <w:p w:rsidR="007A4970" w:rsidRPr="00C25299" w:rsidRDefault="007A4970" w:rsidP="007A4970">
      <w:pPr>
        <w:ind w:firstLine="709"/>
        <w:jc w:val="both"/>
        <w:rPr>
          <w:sz w:val="24"/>
          <w:szCs w:val="24"/>
        </w:rPr>
      </w:pPr>
      <w:r w:rsidRPr="00C25299">
        <w:rPr>
          <w:sz w:val="24"/>
          <w:szCs w:val="24"/>
        </w:rPr>
        <w:t>- 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(п. 2 ст. 715 ГК РФ);</w:t>
      </w:r>
    </w:p>
    <w:p w:rsidR="007A4970" w:rsidRPr="00C25299" w:rsidRDefault="007A4970" w:rsidP="007A4970">
      <w:pPr>
        <w:ind w:firstLine="709"/>
        <w:jc w:val="both"/>
        <w:rPr>
          <w:sz w:val="24"/>
          <w:szCs w:val="24"/>
        </w:rPr>
      </w:pPr>
      <w:r w:rsidRPr="00C25299">
        <w:rPr>
          <w:sz w:val="24"/>
          <w:szCs w:val="24"/>
        </w:rPr>
        <w:t>-если во время выполнения работы станет очевидным, что она не будет выполнена надлежащим образом, при неисполнении Подрядчиком в назначенный срок требования об устранении недостатков (п. 3 ст. 715 ГК РФ);</w:t>
      </w:r>
    </w:p>
    <w:p w:rsidR="007A4970" w:rsidRPr="00C25299" w:rsidRDefault="007A4970" w:rsidP="007A4970">
      <w:pPr>
        <w:ind w:firstLine="708"/>
        <w:jc w:val="both"/>
        <w:rPr>
          <w:sz w:val="24"/>
          <w:szCs w:val="24"/>
        </w:rPr>
      </w:pPr>
      <w:r w:rsidRPr="00C25299">
        <w:rPr>
          <w:sz w:val="24"/>
          <w:szCs w:val="24"/>
        </w:rPr>
        <w:t>- отступление Подрядчика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w:t>
      </w:r>
      <w:r>
        <w:rPr>
          <w:sz w:val="24"/>
          <w:szCs w:val="24"/>
        </w:rPr>
        <w:t>странимыми (п. 3 ст. 723 ГК РФ).</w:t>
      </w:r>
    </w:p>
    <w:p w:rsidR="00E718BF" w:rsidRPr="00E718BF" w:rsidRDefault="007A4970" w:rsidP="00E718BF">
      <w:pPr>
        <w:ind w:firstLine="708"/>
        <w:jc w:val="both"/>
        <w:rPr>
          <w:rFonts w:eastAsiaTheme="minorHAnsi"/>
          <w:sz w:val="24"/>
          <w:szCs w:val="24"/>
          <w:lang w:eastAsia="en-US"/>
        </w:rPr>
      </w:pPr>
      <w:r>
        <w:rPr>
          <w:sz w:val="24"/>
          <w:szCs w:val="24"/>
        </w:rPr>
        <w:lastRenderedPageBreak/>
        <w:t>9</w:t>
      </w:r>
      <w:r w:rsidRPr="00C25299">
        <w:rPr>
          <w:sz w:val="24"/>
          <w:szCs w:val="24"/>
        </w:rPr>
        <w:t xml:space="preserve">.6. </w:t>
      </w:r>
      <w:r w:rsidR="00E718BF" w:rsidRPr="00E718BF">
        <w:rPr>
          <w:rFonts w:eastAsiaTheme="minorHAnsi"/>
          <w:sz w:val="24"/>
          <w:szCs w:val="24"/>
          <w:lang w:eastAsia="en-US"/>
        </w:rPr>
        <w:t>Заказчик обязан принять решение об одностороннем отказе от исполнения контракта в случаях:</w:t>
      </w:r>
    </w:p>
    <w:p w:rsidR="00E718BF" w:rsidRPr="00E718BF" w:rsidRDefault="00E718BF" w:rsidP="00E718BF">
      <w:pPr>
        <w:autoSpaceDE w:val="0"/>
        <w:autoSpaceDN w:val="0"/>
        <w:adjustRightInd w:val="0"/>
        <w:ind w:firstLine="540"/>
        <w:jc w:val="both"/>
        <w:rPr>
          <w:rFonts w:eastAsiaTheme="minorHAnsi"/>
          <w:sz w:val="24"/>
          <w:szCs w:val="24"/>
          <w:lang w:eastAsia="en-US"/>
        </w:rPr>
      </w:pPr>
      <w:r w:rsidRPr="00E718BF">
        <w:rPr>
          <w:rFonts w:eastAsiaTheme="minorHAnsi"/>
          <w:sz w:val="24"/>
          <w:szCs w:val="24"/>
          <w:lang w:eastAsia="en-US"/>
        </w:rPr>
        <w:t>1) если в ходе исполнения контракта установлено, что:</w:t>
      </w:r>
    </w:p>
    <w:p w:rsidR="00E718BF" w:rsidRPr="00E718BF" w:rsidRDefault="00E718BF" w:rsidP="00E718BF">
      <w:pPr>
        <w:autoSpaceDE w:val="0"/>
        <w:autoSpaceDN w:val="0"/>
        <w:adjustRightInd w:val="0"/>
        <w:ind w:firstLine="540"/>
        <w:jc w:val="both"/>
        <w:rPr>
          <w:rFonts w:eastAsiaTheme="minorHAnsi"/>
          <w:sz w:val="24"/>
          <w:szCs w:val="24"/>
          <w:lang w:eastAsia="en-US"/>
        </w:rPr>
      </w:pPr>
      <w:bookmarkStart w:id="3" w:name="Par2"/>
      <w:bookmarkEnd w:id="3"/>
      <w:r w:rsidRPr="00E718BF">
        <w:rPr>
          <w:rFonts w:eastAsiaTheme="minorHAnsi"/>
          <w:sz w:val="24"/>
          <w:szCs w:val="24"/>
          <w:lang w:eastAsia="en-US"/>
        </w:rPr>
        <w:t xml:space="preserve">а) подрядчик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r:id="rId7" w:history="1">
        <w:r w:rsidRPr="00E718BF">
          <w:rPr>
            <w:rFonts w:eastAsiaTheme="minorHAnsi"/>
            <w:color w:val="0000FF"/>
            <w:sz w:val="22"/>
            <w:szCs w:val="24"/>
            <w:u w:val="single"/>
            <w:lang w:eastAsia="en-US"/>
          </w:rPr>
          <w:t>частью 1.1</w:t>
        </w:r>
      </w:hyperlink>
      <w:r w:rsidRPr="00E718BF">
        <w:rPr>
          <w:rFonts w:eastAsiaTheme="minorHAnsi"/>
          <w:sz w:val="24"/>
          <w:szCs w:val="24"/>
          <w:lang w:eastAsia="en-US"/>
        </w:rPr>
        <w:t xml:space="preserve"> (при наличии такого требования) статьи 31 Федерального закона) и (или) поставляемому товару;</w:t>
      </w:r>
    </w:p>
    <w:p w:rsidR="0006212D" w:rsidRPr="00E718BF" w:rsidRDefault="00E718BF" w:rsidP="00E718BF">
      <w:pPr>
        <w:autoSpaceDE w:val="0"/>
        <w:autoSpaceDN w:val="0"/>
        <w:adjustRightInd w:val="0"/>
        <w:ind w:firstLine="540"/>
        <w:jc w:val="both"/>
        <w:rPr>
          <w:rFonts w:eastAsiaTheme="minorHAnsi"/>
          <w:sz w:val="24"/>
          <w:szCs w:val="24"/>
          <w:lang w:eastAsia="en-US"/>
        </w:rPr>
      </w:pPr>
      <w:r w:rsidRPr="00E718BF">
        <w:rPr>
          <w:rFonts w:eastAsiaTheme="minorHAnsi"/>
          <w:sz w:val="24"/>
          <w:szCs w:val="24"/>
          <w:lang w:eastAsia="en-US"/>
        </w:rPr>
        <w:t xml:space="preserve">б) при определении подрядчика подрядчик представил недостоверную информацию о своем соответствии и (или) соответствии поставляемого товара требованиям, указанным в </w:t>
      </w:r>
      <w:hyperlink r:id="rId8" w:anchor="Par2" w:history="1">
        <w:r w:rsidRPr="00E718BF">
          <w:rPr>
            <w:rFonts w:eastAsiaTheme="minorHAnsi"/>
            <w:color w:val="0000FF"/>
            <w:sz w:val="22"/>
            <w:szCs w:val="24"/>
            <w:u w:val="single"/>
            <w:lang w:eastAsia="en-US"/>
          </w:rPr>
          <w:t>подпункте "а"</w:t>
        </w:r>
      </w:hyperlink>
      <w:r w:rsidRPr="00E718BF">
        <w:rPr>
          <w:rFonts w:eastAsiaTheme="minorHAnsi"/>
          <w:sz w:val="24"/>
          <w:szCs w:val="24"/>
          <w:lang w:eastAsia="en-US"/>
        </w:rPr>
        <w:t xml:space="preserve"> настоящего пункта, что позволило ему стать победителем определения подрядчика</w:t>
      </w:r>
      <w:r w:rsidRPr="00E718BF">
        <w:rPr>
          <w:sz w:val="24"/>
        </w:rPr>
        <w:t>.</w:t>
      </w:r>
    </w:p>
    <w:p w:rsidR="007A4970" w:rsidRPr="00C25299" w:rsidRDefault="007A4970" w:rsidP="007A4970">
      <w:pPr>
        <w:ind w:firstLine="708"/>
        <w:jc w:val="both"/>
        <w:rPr>
          <w:sz w:val="24"/>
          <w:szCs w:val="24"/>
        </w:rPr>
      </w:pPr>
      <w:r>
        <w:rPr>
          <w:sz w:val="24"/>
          <w:szCs w:val="24"/>
        </w:rPr>
        <w:t xml:space="preserve"> 9</w:t>
      </w:r>
      <w:r w:rsidRPr="00C25299">
        <w:rPr>
          <w:sz w:val="24"/>
          <w:szCs w:val="24"/>
        </w:rPr>
        <w:t>.7. Подрядчик вправе принять решение об одностороннем отказе от исполнения настоящего Контракта в случаях, если Заказчик препятствует исполнению Контракта (ст. 719 ГК РФ):</w:t>
      </w:r>
    </w:p>
    <w:p w:rsidR="007A4970" w:rsidRPr="00C25299" w:rsidRDefault="007A4970" w:rsidP="007A4970">
      <w:pPr>
        <w:ind w:firstLine="708"/>
        <w:jc w:val="both"/>
        <w:rPr>
          <w:sz w:val="24"/>
          <w:szCs w:val="24"/>
        </w:rPr>
      </w:pPr>
      <w:r w:rsidRPr="00C25299">
        <w:rPr>
          <w:sz w:val="24"/>
          <w:szCs w:val="24"/>
        </w:rPr>
        <w:t xml:space="preserve">- остановка Заказчиком хода </w:t>
      </w:r>
      <w:r>
        <w:rPr>
          <w:sz w:val="24"/>
          <w:szCs w:val="24"/>
        </w:rPr>
        <w:t>выполнения</w:t>
      </w:r>
      <w:r w:rsidRPr="00C25299">
        <w:rPr>
          <w:sz w:val="24"/>
          <w:szCs w:val="24"/>
        </w:rPr>
        <w:t xml:space="preserve"> работ по независящим от Подрядчика причинам на срок, превышающий 1/3 (одну треть) срока выполнения работ.</w:t>
      </w:r>
      <w:r w:rsidRPr="00C25299">
        <w:rPr>
          <w:sz w:val="24"/>
          <w:szCs w:val="24"/>
        </w:rPr>
        <w:tab/>
      </w:r>
    </w:p>
    <w:p w:rsidR="007A4970" w:rsidRPr="00C25299" w:rsidRDefault="007A4970" w:rsidP="007A4970">
      <w:pPr>
        <w:ind w:firstLine="708"/>
        <w:jc w:val="both"/>
        <w:rPr>
          <w:sz w:val="24"/>
          <w:szCs w:val="24"/>
        </w:rPr>
      </w:pPr>
      <w:r>
        <w:rPr>
          <w:sz w:val="24"/>
          <w:szCs w:val="24"/>
        </w:rPr>
        <w:t>9</w:t>
      </w:r>
      <w:r w:rsidRPr="00C25299">
        <w:rPr>
          <w:sz w:val="24"/>
          <w:szCs w:val="24"/>
        </w:rPr>
        <w:t>.8. Споры по настоящему Контракту рассматриваются в Арбитражном суде Ивановской области.</w:t>
      </w:r>
    </w:p>
    <w:p w:rsidR="007A4970" w:rsidRDefault="007A4970" w:rsidP="007A4970">
      <w:pPr>
        <w:ind w:firstLine="708"/>
        <w:jc w:val="both"/>
        <w:rPr>
          <w:sz w:val="24"/>
          <w:szCs w:val="24"/>
        </w:rPr>
      </w:pPr>
      <w:r>
        <w:rPr>
          <w:sz w:val="24"/>
          <w:szCs w:val="24"/>
        </w:rPr>
        <w:t>9</w:t>
      </w:r>
      <w:r w:rsidRPr="00C25299">
        <w:rPr>
          <w:sz w:val="24"/>
          <w:szCs w:val="24"/>
        </w:rPr>
        <w:t>.9. Расторжение настоящего Контракта не освобождает Стороны от ответственности, установленной настоящим Контрактом.</w:t>
      </w:r>
    </w:p>
    <w:p w:rsidR="007A4970" w:rsidRDefault="007A4970" w:rsidP="007A4970">
      <w:pPr>
        <w:ind w:firstLine="708"/>
        <w:jc w:val="both"/>
        <w:rPr>
          <w:sz w:val="24"/>
          <w:szCs w:val="24"/>
        </w:rPr>
      </w:pPr>
    </w:p>
    <w:p w:rsidR="007A4970" w:rsidRDefault="007A4970" w:rsidP="007A4970">
      <w:pPr>
        <w:autoSpaceDE w:val="0"/>
        <w:autoSpaceDN w:val="0"/>
        <w:adjustRightInd w:val="0"/>
        <w:ind w:firstLine="540"/>
        <w:jc w:val="center"/>
        <w:rPr>
          <w:b/>
          <w:sz w:val="24"/>
          <w:szCs w:val="24"/>
        </w:rPr>
      </w:pPr>
      <w:r w:rsidRPr="00AF4D06">
        <w:rPr>
          <w:b/>
          <w:sz w:val="24"/>
          <w:szCs w:val="24"/>
        </w:rPr>
        <w:t xml:space="preserve">10. </w:t>
      </w:r>
      <w:r>
        <w:rPr>
          <w:b/>
          <w:sz w:val="24"/>
          <w:szCs w:val="24"/>
        </w:rPr>
        <w:t>ПРАВА НА РЕЗУЛЬТАТЫ ИНТЕЛЛЕКТУАЛЬНОЙ ДЕЯТЕЛЬНОСТИ</w:t>
      </w:r>
    </w:p>
    <w:p w:rsidR="007A4970" w:rsidRPr="00AF4D06" w:rsidRDefault="007A4970" w:rsidP="007A4970">
      <w:pPr>
        <w:autoSpaceDE w:val="0"/>
        <w:autoSpaceDN w:val="0"/>
        <w:adjustRightInd w:val="0"/>
        <w:ind w:firstLine="708"/>
        <w:jc w:val="both"/>
        <w:rPr>
          <w:sz w:val="24"/>
          <w:szCs w:val="24"/>
        </w:rPr>
      </w:pPr>
      <w:r w:rsidRPr="00AF4D06">
        <w:rPr>
          <w:sz w:val="24"/>
          <w:szCs w:val="24"/>
        </w:rPr>
        <w:t xml:space="preserve">10.1.  Исключительные права на результаты интеллектуальной деятельности, созданные при выполнении работ по </w:t>
      </w:r>
      <w:r>
        <w:rPr>
          <w:sz w:val="24"/>
          <w:szCs w:val="24"/>
        </w:rPr>
        <w:t>К</w:t>
      </w:r>
      <w:r w:rsidRPr="00AF4D06">
        <w:rPr>
          <w:sz w:val="24"/>
          <w:szCs w:val="24"/>
        </w:rPr>
        <w:t>онтракту, а также имущественные права на техническую,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Российской Федерации</w:t>
      </w:r>
      <w:r>
        <w:rPr>
          <w:sz w:val="24"/>
          <w:szCs w:val="24"/>
        </w:rPr>
        <w:t xml:space="preserve"> от имени которой выступает Заказчик</w:t>
      </w:r>
      <w:r w:rsidRPr="00AF4D06">
        <w:rPr>
          <w:sz w:val="24"/>
          <w:szCs w:val="24"/>
        </w:rPr>
        <w:t>.</w:t>
      </w:r>
    </w:p>
    <w:p w:rsidR="007A4970" w:rsidRPr="00AF4D06" w:rsidRDefault="007A4970" w:rsidP="007A4970">
      <w:pPr>
        <w:autoSpaceDE w:val="0"/>
        <w:autoSpaceDN w:val="0"/>
        <w:adjustRightInd w:val="0"/>
        <w:ind w:firstLine="708"/>
        <w:jc w:val="both"/>
        <w:rPr>
          <w:sz w:val="24"/>
          <w:szCs w:val="24"/>
        </w:rPr>
      </w:pPr>
      <w:r>
        <w:rPr>
          <w:sz w:val="24"/>
          <w:szCs w:val="24"/>
        </w:rPr>
        <w:t xml:space="preserve">10.2. </w:t>
      </w:r>
      <w:r w:rsidRPr="00AF4D06">
        <w:rPr>
          <w:sz w:val="24"/>
          <w:szCs w:val="24"/>
        </w:rPr>
        <w:t xml:space="preserve">Днем передачи исключительных прав является день подписания сторонами акта приемки-передачи результатов работ в соответствии с условиями </w:t>
      </w:r>
      <w:r>
        <w:rPr>
          <w:sz w:val="24"/>
          <w:szCs w:val="24"/>
        </w:rPr>
        <w:t>К</w:t>
      </w:r>
      <w:r w:rsidRPr="00AF4D06">
        <w:rPr>
          <w:sz w:val="24"/>
          <w:szCs w:val="24"/>
        </w:rPr>
        <w:t>онтракта.</w:t>
      </w:r>
    </w:p>
    <w:p w:rsidR="007A4970" w:rsidRPr="00AF4D06" w:rsidRDefault="007A4970" w:rsidP="007A4970">
      <w:pPr>
        <w:autoSpaceDE w:val="0"/>
        <w:autoSpaceDN w:val="0"/>
        <w:adjustRightInd w:val="0"/>
        <w:jc w:val="both"/>
        <w:rPr>
          <w:sz w:val="24"/>
          <w:szCs w:val="24"/>
        </w:rPr>
      </w:pPr>
      <w:r w:rsidRPr="00AF4D06">
        <w:rPr>
          <w:sz w:val="24"/>
          <w:szCs w:val="24"/>
        </w:rPr>
        <w:t xml:space="preserve">        </w:t>
      </w:r>
      <w:r>
        <w:rPr>
          <w:sz w:val="24"/>
          <w:szCs w:val="24"/>
        </w:rPr>
        <w:tab/>
      </w:r>
      <w:r w:rsidRPr="00AF4D06">
        <w:rPr>
          <w:sz w:val="24"/>
          <w:szCs w:val="24"/>
        </w:rPr>
        <w:t>10.</w:t>
      </w:r>
      <w:r>
        <w:rPr>
          <w:sz w:val="24"/>
          <w:szCs w:val="24"/>
        </w:rPr>
        <w:t>3</w:t>
      </w:r>
      <w:r w:rsidRPr="00AF4D06">
        <w:rPr>
          <w:sz w:val="24"/>
          <w:szCs w:val="24"/>
        </w:rPr>
        <w:t>.   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7A4970" w:rsidRDefault="007A4970" w:rsidP="007A4970">
      <w:pPr>
        <w:autoSpaceDE w:val="0"/>
        <w:autoSpaceDN w:val="0"/>
        <w:adjustRightInd w:val="0"/>
        <w:ind w:firstLine="540"/>
        <w:jc w:val="both"/>
        <w:rPr>
          <w:sz w:val="24"/>
          <w:szCs w:val="24"/>
        </w:rPr>
      </w:pPr>
      <w:r w:rsidRPr="00AF4D06">
        <w:rPr>
          <w:sz w:val="24"/>
          <w:szCs w:val="24"/>
        </w:rPr>
        <w:t>10.</w:t>
      </w:r>
      <w:r>
        <w:rPr>
          <w:sz w:val="24"/>
          <w:szCs w:val="24"/>
        </w:rPr>
        <w:t>4</w:t>
      </w:r>
      <w:r w:rsidRPr="00AF4D06">
        <w:rPr>
          <w:sz w:val="24"/>
          <w:szCs w:val="24"/>
        </w:rPr>
        <w:t>.</w:t>
      </w:r>
      <w:r>
        <w:rPr>
          <w:sz w:val="24"/>
          <w:szCs w:val="24"/>
        </w:rPr>
        <w:t xml:space="preserve"> </w:t>
      </w:r>
      <w:r w:rsidRPr="00AF4D06">
        <w:rPr>
          <w:sz w:val="24"/>
          <w:szCs w:val="24"/>
        </w:rPr>
        <w:t>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субъекту Российской Федерации</w:t>
      </w:r>
      <w:r>
        <w:rPr>
          <w:sz w:val="24"/>
          <w:szCs w:val="24"/>
        </w:rPr>
        <w:t>.</w:t>
      </w:r>
    </w:p>
    <w:p w:rsidR="007A4970" w:rsidRPr="00AF4D06" w:rsidRDefault="007A4970" w:rsidP="007A4970">
      <w:pPr>
        <w:autoSpaceDE w:val="0"/>
        <w:autoSpaceDN w:val="0"/>
        <w:adjustRightInd w:val="0"/>
        <w:ind w:firstLine="540"/>
        <w:jc w:val="both"/>
        <w:rPr>
          <w:sz w:val="24"/>
          <w:szCs w:val="24"/>
        </w:rPr>
      </w:pPr>
      <w:r>
        <w:rPr>
          <w:sz w:val="24"/>
          <w:szCs w:val="24"/>
        </w:rPr>
        <w:t xml:space="preserve">10.5. </w:t>
      </w:r>
      <w:r w:rsidRPr="00AF4D06">
        <w:rPr>
          <w:sz w:val="24"/>
          <w:szCs w:val="24"/>
        </w:rPr>
        <w:t xml:space="preserve"> </w:t>
      </w:r>
      <w:r w:rsidRPr="00164447">
        <w:rPr>
          <w:sz w:val="24"/>
          <w:szCs w:val="24"/>
        </w:rPr>
        <w:t xml:space="preserve">Передаваемые </w:t>
      </w:r>
      <w:r>
        <w:rPr>
          <w:sz w:val="24"/>
          <w:szCs w:val="24"/>
        </w:rPr>
        <w:t>П</w:t>
      </w:r>
      <w:r w:rsidRPr="00164447">
        <w:rPr>
          <w:sz w:val="24"/>
          <w:szCs w:val="24"/>
        </w:rPr>
        <w:t>одрядчиком исключительные права означают право: субъекта Российской Федерации</w:t>
      </w:r>
      <w:r>
        <w:rPr>
          <w:sz w:val="24"/>
          <w:szCs w:val="24"/>
        </w:rPr>
        <w:t xml:space="preserve"> </w:t>
      </w:r>
      <w:r w:rsidRPr="00AF4D06">
        <w:rPr>
          <w:sz w:val="24"/>
          <w:szCs w:val="24"/>
        </w:rPr>
        <w:t xml:space="preserve">от имени которого выступает </w:t>
      </w:r>
      <w:r>
        <w:rPr>
          <w:sz w:val="24"/>
          <w:szCs w:val="24"/>
        </w:rPr>
        <w:t>З</w:t>
      </w:r>
      <w:r w:rsidRPr="00AF4D06">
        <w:rPr>
          <w:sz w:val="24"/>
          <w:szCs w:val="24"/>
        </w:rPr>
        <w:t>аказчик, использовать сопутствующую документацию в любой форме и любым не противоречащим законодательству Российской Федерации способом.</w:t>
      </w:r>
    </w:p>
    <w:p w:rsidR="007A4970" w:rsidRPr="00AF4D06" w:rsidRDefault="007A4970" w:rsidP="007A4970">
      <w:pPr>
        <w:autoSpaceDE w:val="0"/>
        <w:autoSpaceDN w:val="0"/>
        <w:adjustRightInd w:val="0"/>
        <w:ind w:firstLine="540"/>
        <w:jc w:val="both"/>
        <w:rPr>
          <w:sz w:val="24"/>
          <w:szCs w:val="24"/>
        </w:rPr>
      </w:pPr>
      <w:r w:rsidRPr="00AF4D06">
        <w:rPr>
          <w:sz w:val="24"/>
          <w:szCs w:val="24"/>
        </w:rPr>
        <w:t>10.</w:t>
      </w:r>
      <w:r>
        <w:rPr>
          <w:sz w:val="24"/>
          <w:szCs w:val="24"/>
        </w:rPr>
        <w:t>6</w:t>
      </w:r>
      <w:r w:rsidRPr="00AF4D06">
        <w:rPr>
          <w:sz w:val="24"/>
          <w:szCs w:val="24"/>
        </w:rPr>
        <w:t>.</w:t>
      </w:r>
      <w:r>
        <w:rPr>
          <w:sz w:val="24"/>
          <w:szCs w:val="24"/>
        </w:rPr>
        <w:t xml:space="preserve"> </w:t>
      </w:r>
      <w:r w:rsidRPr="00AF4D06">
        <w:rPr>
          <w:sz w:val="24"/>
          <w:szCs w:val="24"/>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w:t>
      </w:r>
      <w:r>
        <w:rPr>
          <w:sz w:val="24"/>
          <w:szCs w:val="24"/>
        </w:rPr>
        <w:t>К</w:t>
      </w:r>
      <w:r w:rsidRPr="00AF4D06">
        <w:rPr>
          <w:sz w:val="24"/>
          <w:szCs w:val="24"/>
        </w:rPr>
        <w:t xml:space="preserve">онтракту, и иных исключительных прав на результаты интеллектуальной деятельности, </w:t>
      </w:r>
      <w:r>
        <w:rPr>
          <w:sz w:val="24"/>
          <w:szCs w:val="24"/>
        </w:rPr>
        <w:t>П</w:t>
      </w:r>
      <w:r w:rsidRPr="00AF4D06">
        <w:rPr>
          <w:sz w:val="24"/>
          <w:szCs w:val="24"/>
        </w:rPr>
        <w:t xml:space="preserve">одрядчик обязуется совместно с </w:t>
      </w:r>
      <w:r>
        <w:rPr>
          <w:sz w:val="24"/>
          <w:szCs w:val="24"/>
        </w:rPr>
        <w:t>З</w:t>
      </w:r>
      <w:r w:rsidRPr="00AF4D06">
        <w:rPr>
          <w:sz w:val="24"/>
          <w:szCs w:val="24"/>
        </w:rPr>
        <w:t xml:space="preserve">аказчиком и (или) субъектом Российской Федерации выступать в защиту интересов сторон </w:t>
      </w:r>
      <w:r>
        <w:rPr>
          <w:sz w:val="24"/>
          <w:szCs w:val="24"/>
        </w:rPr>
        <w:t>К</w:t>
      </w:r>
      <w:r w:rsidRPr="00AF4D06">
        <w:rPr>
          <w:sz w:val="24"/>
          <w:szCs w:val="24"/>
        </w:rPr>
        <w:t>онтракта, а в случае неблагоприятного решения суда - возместить убытки.</w:t>
      </w:r>
    </w:p>
    <w:p w:rsidR="007A4970" w:rsidRPr="00000AD3" w:rsidRDefault="007A4970" w:rsidP="007A4970">
      <w:pPr>
        <w:widowControl w:val="0"/>
        <w:tabs>
          <w:tab w:val="left" w:pos="0"/>
        </w:tabs>
        <w:autoSpaceDE w:val="0"/>
        <w:autoSpaceDN w:val="0"/>
        <w:adjustRightInd w:val="0"/>
        <w:spacing w:line="276" w:lineRule="auto"/>
        <w:contextualSpacing/>
        <w:jc w:val="center"/>
        <w:outlineLvl w:val="1"/>
        <w:rPr>
          <w:b/>
          <w:caps/>
          <w:sz w:val="24"/>
          <w:szCs w:val="24"/>
        </w:rPr>
      </w:pPr>
      <w:r w:rsidRPr="00000AD3">
        <w:rPr>
          <w:b/>
          <w:caps/>
          <w:sz w:val="24"/>
          <w:szCs w:val="24"/>
        </w:rPr>
        <w:t>1</w:t>
      </w:r>
      <w:r>
        <w:rPr>
          <w:b/>
          <w:caps/>
          <w:sz w:val="24"/>
          <w:szCs w:val="24"/>
        </w:rPr>
        <w:t>1</w:t>
      </w:r>
      <w:r w:rsidRPr="00000AD3">
        <w:rPr>
          <w:b/>
          <w:caps/>
          <w:sz w:val="24"/>
          <w:szCs w:val="24"/>
        </w:rPr>
        <w:t>. Прочие условия</w:t>
      </w:r>
    </w:p>
    <w:p w:rsidR="00E718BF" w:rsidRPr="00E718BF" w:rsidRDefault="00E718BF" w:rsidP="00E718BF">
      <w:pPr>
        <w:ind w:firstLine="708"/>
        <w:jc w:val="both"/>
        <w:rPr>
          <w:rFonts w:eastAsiaTheme="minorHAnsi"/>
          <w:sz w:val="22"/>
          <w:szCs w:val="22"/>
          <w:lang w:eastAsia="en-US"/>
        </w:rPr>
      </w:pPr>
      <w:r w:rsidRPr="00E718BF">
        <w:rPr>
          <w:rFonts w:eastAsiaTheme="minorHAnsi"/>
          <w:sz w:val="22"/>
          <w:szCs w:val="22"/>
          <w:lang w:eastAsia="en-US"/>
        </w:rPr>
        <w:t>1</w:t>
      </w:r>
      <w:r w:rsidRPr="00013520">
        <w:rPr>
          <w:rFonts w:eastAsiaTheme="minorHAnsi"/>
          <w:sz w:val="22"/>
          <w:szCs w:val="22"/>
          <w:lang w:eastAsia="en-US"/>
        </w:rPr>
        <w:t>1</w:t>
      </w:r>
      <w:r w:rsidRPr="00E718BF">
        <w:rPr>
          <w:rFonts w:eastAsiaTheme="minorHAnsi"/>
          <w:sz w:val="22"/>
          <w:szCs w:val="22"/>
          <w:lang w:eastAsia="en-US"/>
        </w:rPr>
        <w:t>.1. Отношения Сторон, не урегулированные Контрактом, регулируются законодательством Российской Федерации.</w:t>
      </w:r>
    </w:p>
    <w:p w:rsidR="00E718BF" w:rsidRPr="00E718BF" w:rsidRDefault="00E718BF" w:rsidP="00E718BF">
      <w:pPr>
        <w:ind w:firstLine="708"/>
        <w:jc w:val="both"/>
        <w:rPr>
          <w:rFonts w:eastAsiaTheme="minorHAnsi"/>
          <w:sz w:val="22"/>
          <w:szCs w:val="22"/>
          <w:lang w:eastAsia="en-US"/>
        </w:rPr>
      </w:pPr>
      <w:r w:rsidRPr="00E718BF">
        <w:rPr>
          <w:rFonts w:eastAsiaTheme="minorHAnsi"/>
          <w:sz w:val="22"/>
          <w:szCs w:val="22"/>
          <w:lang w:eastAsia="en-US"/>
        </w:rPr>
        <w:t>1</w:t>
      </w:r>
      <w:r w:rsidRPr="00013520">
        <w:rPr>
          <w:rFonts w:eastAsiaTheme="minorHAnsi"/>
          <w:sz w:val="22"/>
          <w:szCs w:val="22"/>
          <w:lang w:eastAsia="en-US"/>
        </w:rPr>
        <w:t>1</w:t>
      </w:r>
      <w:r w:rsidRPr="00E718BF">
        <w:rPr>
          <w:rFonts w:eastAsiaTheme="minorHAnsi"/>
          <w:sz w:val="22"/>
          <w:szCs w:val="22"/>
          <w:lang w:eastAsia="en-US"/>
        </w:rPr>
        <w:t xml:space="preserve">.2. Любые сообщения (в том числе, во избежание неопределенности, все сообщения, являющиеся или связанные с каким-либо подтверждением, соглашением, изменением, одобрением, согласием, назначением, раскрытием информации, уведомлением, разрешением, предоставлением доказательств, запросом, уточнением или отказом от прав), направляемые по Контракту или в связи с ним, должны </w:t>
      </w:r>
      <w:r w:rsidRPr="00E718BF">
        <w:rPr>
          <w:rFonts w:eastAsiaTheme="minorHAnsi"/>
          <w:sz w:val="22"/>
          <w:szCs w:val="22"/>
          <w:lang w:eastAsia="en-US"/>
        </w:rPr>
        <w:lastRenderedPageBreak/>
        <w:t>оформляться в письменной форме с документальным подтверждением получения адресатом направленного сообщения.</w:t>
      </w:r>
    </w:p>
    <w:p w:rsidR="00E718BF" w:rsidRPr="00E718BF" w:rsidRDefault="00E718BF" w:rsidP="00E718BF">
      <w:pPr>
        <w:ind w:firstLine="708"/>
        <w:jc w:val="both"/>
        <w:rPr>
          <w:rFonts w:eastAsia="Calibri"/>
          <w:sz w:val="22"/>
          <w:szCs w:val="22"/>
          <w:lang w:eastAsia="en-US"/>
        </w:rPr>
      </w:pPr>
      <w:r w:rsidRPr="00E718BF">
        <w:rPr>
          <w:rFonts w:eastAsiaTheme="minorHAnsi"/>
          <w:sz w:val="22"/>
          <w:szCs w:val="22"/>
          <w:lang w:eastAsia="en-US"/>
        </w:rPr>
        <w:t>1</w:t>
      </w:r>
      <w:r w:rsidRPr="00013520">
        <w:rPr>
          <w:rFonts w:eastAsiaTheme="minorHAnsi"/>
          <w:sz w:val="22"/>
          <w:szCs w:val="22"/>
          <w:lang w:eastAsia="en-US"/>
        </w:rPr>
        <w:t>1</w:t>
      </w:r>
      <w:r w:rsidRPr="00E718BF">
        <w:rPr>
          <w:rFonts w:eastAsiaTheme="minorHAnsi"/>
          <w:sz w:val="22"/>
          <w:szCs w:val="22"/>
          <w:lang w:eastAsia="en-US"/>
        </w:rPr>
        <w:t xml:space="preserve">.3. </w:t>
      </w:r>
      <w:r w:rsidRPr="00E718BF">
        <w:rPr>
          <w:rFonts w:eastAsia="Calibri"/>
          <w:sz w:val="22"/>
          <w:szCs w:val="22"/>
          <w:lang w:eastAsia="en-US"/>
        </w:rPr>
        <w:t>Все уведомления Сторон (кроме претензионной переписки, которая осуществляется в соответствии ч. 16 ст. 94 Закона о контрактной системе), связанные с исполнением Контракта, направляются в письменной форме нарочным отправлением или с использованием электронной почты.</w:t>
      </w:r>
    </w:p>
    <w:p w:rsidR="00E718BF" w:rsidRPr="00E718BF" w:rsidRDefault="00E718BF" w:rsidP="00E718BF">
      <w:pPr>
        <w:ind w:firstLine="708"/>
        <w:jc w:val="both"/>
        <w:rPr>
          <w:sz w:val="24"/>
        </w:rPr>
      </w:pPr>
      <w:r w:rsidRPr="00E718BF">
        <w:rPr>
          <w:sz w:val="24"/>
        </w:rPr>
        <w:t>В случае отправления уведомлений посредством электронной почты уведомления считаются полученными Стороной в день их отправки.</w:t>
      </w:r>
    </w:p>
    <w:p w:rsidR="00E718BF" w:rsidRPr="00E718BF" w:rsidRDefault="00E718BF" w:rsidP="00E718BF">
      <w:pPr>
        <w:ind w:firstLine="708"/>
        <w:jc w:val="both"/>
        <w:rPr>
          <w:sz w:val="24"/>
        </w:rPr>
      </w:pPr>
      <w:r w:rsidRPr="00E718BF">
        <w:rPr>
          <w:sz w:val="24"/>
        </w:rPr>
        <w:t xml:space="preserve">Уведомления Заказчиком Подрядчика направляются с адреса электронной почты Заказчика </w:t>
      </w:r>
      <w:proofErr w:type="gramStart"/>
      <w:r w:rsidRPr="00E718BF">
        <w:rPr>
          <w:sz w:val="24"/>
          <w:szCs w:val="24"/>
        </w:rPr>
        <w:t>E-</w:t>
      </w:r>
      <w:proofErr w:type="spellStart"/>
      <w:r w:rsidRPr="00E718BF">
        <w:rPr>
          <w:sz w:val="24"/>
          <w:szCs w:val="24"/>
        </w:rPr>
        <w:t>Mail</w:t>
      </w:r>
      <w:proofErr w:type="spellEnd"/>
      <w:r w:rsidRPr="00E718BF">
        <w:rPr>
          <w:sz w:val="24"/>
          <w:szCs w:val="24"/>
        </w:rPr>
        <w:t>:</w:t>
      </w:r>
      <w:hyperlink r:id="rId9" w:history="1">
        <w:proofErr w:type="gramEnd"/>
        <w:r w:rsidRPr="00E718BF">
          <w:rPr>
            <w:color w:val="0000FF"/>
            <w:sz w:val="24"/>
            <w:szCs w:val="24"/>
            <w:u w:val="single"/>
            <w:lang w:val="en-US"/>
          </w:rPr>
          <w:t>doroga</w:t>
        </w:r>
        <w:r w:rsidRPr="00E718BF">
          <w:rPr>
            <w:color w:val="0000FF"/>
            <w:sz w:val="24"/>
            <w:szCs w:val="24"/>
            <w:u w:val="single"/>
          </w:rPr>
          <w:t>@</w:t>
        </w:r>
        <w:r w:rsidRPr="00E718BF">
          <w:rPr>
            <w:color w:val="0000FF"/>
            <w:sz w:val="24"/>
            <w:szCs w:val="24"/>
            <w:u w:val="single"/>
            <w:lang w:val="en-US"/>
          </w:rPr>
          <w:t>ivreg</w:t>
        </w:r>
        <w:r w:rsidRPr="00E718BF">
          <w:rPr>
            <w:color w:val="0000FF"/>
            <w:sz w:val="24"/>
            <w:szCs w:val="24"/>
            <w:u w:val="single"/>
          </w:rPr>
          <w:t>.</w:t>
        </w:r>
        <w:proofErr w:type="spellStart"/>
        <w:r w:rsidRPr="00E718BF">
          <w:rPr>
            <w:color w:val="0000FF"/>
            <w:sz w:val="24"/>
            <w:szCs w:val="24"/>
            <w:u w:val="single"/>
          </w:rPr>
          <w:t>ru</w:t>
        </w:r>
        <w:proofErr w:type="spellEnd"/>
      </w:hyperlink>
      <w:r w:rsidRPr="00E718BF">
        <w:rPr>
          <w:sz w:val="24"/>
          <w:szCs w:val="24"/>
        </w:rPr>
        <w:t xml:space="preserve"> </w:t>
      </w:r>
      <w:r w:rsidRPr="00E718BF">
        <w:rPr>
          <w:sz w:val="24"/>
        </w:rPr>
        <w:t xml:space="preserve">на адрес электронной почты Подрядчика </w:t>
      </w:r>
      <w:r w:rsidRPr="00E718BF">
        <w:rPr>
          <w:sz w:val="24"/>
          <w:szCs w:val="24"/>
        </w:rPr>
        <w:t>E-</w:t>
      </w:r>
      <w:proofErr w:type="spellStart"/>
      <w:r w:rsidRPr="00E718BF">
        <w:rPr>
          <w:sz w:val="24"/>
          <w:szCs w:val="24"/>
        </w:rPr>
        <w:t>Mail</w:t>
      </w:r>
      <w:proofErr w:type="spellEnd"/>
      <w:r w:rsidRPr="00E718BF">
        <w:rPr>
          <w:sz w:val="24"/>
          <w:szCs w:val="24"/>
        </w:rPr>
        <w:t xml:space="preserve">: </w:t>
      </w:r>
    </w:p>
    <w:p w:rsidR="00E718BF" w:rsidRPr="00E718BF" w:rsidRDefault="00E718BF" w:rsidP="00E718BF">
      <w:pPr>
        <w:ind w:firstLine="708"/>
        <w:jc w:val="both"/>
        <w:rPr>
          <w:sz w:val="24"/>
          <w:szCs w:val="24"/>
        </w:rPr>
      </w:pPr>
      <w:r w:rsidRPr="00E718BF">
        <w:rPr>
          <w:sz w:val="24"/>
        </w:rPr>
        <w:t>Уведомления Подрядчиком Заказчика направляются с адреса электронной почты Подрядчика</w:t>
      </w:r>
      <w:r w:rsidRPr="00E718BF">
        <w:rPr>
          <w:sz w:val="24"/>
          <w:szCs w:val="24"/>
        </w:rPr>
        <w:t xml:space="preserve"> </w:t>
      </w:r>
      <w:proofErr w:type="gramStart"/>
      <w:r w:rsidRPr="00E718BF">
        <w:rPr>
          <w:sz w:val="24"/>
          <w:szCs w:val="24"/>
        </w:rPr>
        <w:t>E-</w:t>
      </w:r>
      <w:proofErr w:type="spellStart"/>
      <w:r w:rsidRPr="00E718BF">
        <w:rPr>
          <w:sz w:val="24"/>
          <w:szCs w:val="24"/>
        </w:rPr>
        <w:t>Mail</w:t>
      </w:r>
      <w:proofErr w:type="spellEnd"/>
      <w:r w:rsidRPr="00E718BF">
        <w:rPr>
          <w:sz w:val="24"/>
          <w:szCs w:val="24"/>
        </w:rPr>
        <w:t xml:space="preserve">: </w:t>
      </w:r>
      <w:r w:rsidRPr="00E718BF">
        <w:rPr>
          <w:sz w:val="24"/>
        </w:rPr>
        <w:t xml:space="preserve"> _</w:t>
      </w:r>
      <w:proofErr w:type="gramEnd"/>
      <w:r w:rsidRPr="00E718BF">
        <w:rPr>
          <w:sz w:val="24"/>
        </w:rPr>
        <w:t>_____________на адреса электронной почты Заказчика</w:t>
      </w:r>
      <w:r w:rsidRPr="00E718BF">
        <w:rPr>
          <w:sz w:val="24"/>
          <w:szCs w:val="24"/>
        </w:rPr>
        <w:t xml:space="preserve"> E-</w:t>
      </w:r>
      <w:proofErr w:type="spellStart"/>
      <w:r w:rsidRPr="00E718BF">
        <w:rPr>
          <w:sz w:val="24"/>
          <w:szCs w:val="24"/>
        </w:rPr>
        <w:t>Mail</w:t>
      </w:r>
      <w:proofErr w:type="spellEnd"/>
      <w:r w:rsidRPr="00E718BF">
        <w:rPr>
          <w:sz w:val="24"/>
          <w:szCs w:val="24"/>
        </w:rPr>
        <w:t xml:space="preserve">: </w:t>
      </w:r>
      <w:hyperlink r:id="rId10" w:history="1">
        <w:r w:rsidRPr="00E718BF">
          <w:rPr>
            <w:color w:val="0000FF"/>
            <w:sz w:val="24"/>
            <w:szCs w:val="24"/>
            <w:u w:val="single"/>
            <w:lang w:val="en-US"/>
          </w:rPr>
          <w:t>doroga</w:t>
        </w:r>
        <w:r w:rsidRPr="00E718BF">
          <w:rPr>
            <w:color w:val="0000FF"/>
            <w:sz w:val="24"/>
            <w:szCs w:val="24"/>
            <w:u w:val="single"/>
          </w:rPr>
          <w:t>@</w:t>
        </w:r>
        <w:r w:rsidRPr="00E718BF">
          <w:rPr>
            <w:color w:val="0000FF"/>
            <w:sz w:val="24"/>
            <w:szCs w:val="24"/>
            <w:u w:val="single"/>
            <w:lang w:val="en-US"/>
          </w:rPr>
          <w:t>ivreg</w:t>
        </w:r>
        <w:r w:rsidRPr="00E718BF">
          <w:rPr>
            <w:color w:val="0000FF"/>
            <w:sz w:val="24"/>
            <w:szCs w:val="24"/>
            <w:u w:val="single"/>
          </w:rPr>
          <w:t>.</w:t>
        </w:r>
        <w:proofErr w:type="spellStart"/>
        <w:r w:rsidRPr="00E718BF">
          <w:rPr>
            <w:color w:val="0000FF"/>
            <w:sz w:val="24"/>
            <w:szCs w:val="24"/>
            <w:u w:val="single"/>
          </w:rPr>
          <w:t>ru</w:t>
        </w:r>
        <w:proofErr w:type="spellEnd"/>
      </w:hyperlink>
      <w:r w:rsidRPr="00E718BF">
        <w:rPr>
          <w:sz w:val="24"/>
          <w:szCs w:val="24"/>
        </w:rPr>
        <w:t xml:space="preserve"> </w:t>
      </w:r>
    </w:p>
    <w:p w:rsidR="00E718BF" w:rsidRPr="00E718BF" w:rsidRDefault="00E718BF" w:rsidP="00E718BF">
      <w:pPr>
        <w:ind w:firstLine="708"/>
        <w:jc w:val="both"/>
        <w:rPr>
          <w:sz w:val="24"/>
        </w:rPr>
      </w:pPr>
      <w:r w:rsidRPr="00E718BF">
        <w:rPr>
          <w:sz w:val="24"/>
        </w:rPr>
        <w:t>1</w:t>
      </w:r>
      <w:r w:rsidRPr="00013520">
        <w:rPr>
          <w:sz w:val="24"/>
        </w:rPr>
        <w:t>1</w:t>
      </w:r>
      <w:r w:rsidRPr="00E718BF">
        <w:rPr>
          <w:sz w:val="24"/>
        </w:rPr>
        <w:t xml:space="preserve">.4. Контракт заключен в электронной форме в порядке, предусмотренном статьей 51 </w:t>
      </w:r>
      <w:r w:rsidRPr="00E718BF">
        <w:rPr>
          <w:rFonts w:eastAsia="Calibri"/>
          <w:sz w:val="24"/>
          <w:szCs w:val="24"/>
          <w:lang w:eastAsia="en-US"/>
        </w:rPr>
        <w:t>Федерального закона о контрактной системе</w:t>
      </w:r>
      <w:r w:rsidRPr="00E718BF">
        <w:rPr>
          <w:sz w:val="24"/>
        </w:rPr>
        <w:t xml:space="preserve">. </w:t>
      </w:r>
    </w:p>
    <w:p w:rsidR="00E718BF" w:rsidRPr="00E718BF" w:rsidRDefault="00E718BF" w:rsidP="00E718BF">
      <w:pPr>
        <w:ind w:firstLine="708"/>
        <w:jc w:val="both"/>
        <w:rPr>
          <w:sz w:val="24"/>
        </w:rPr>
      </w:pPr>
      <w:r w:rsidRPr="00E718BF">
        <w:rPr>
          <w:sz w:val="24"/>
        </w:rPr>
        <w:t>1</w:t>
      </w:r>
      <w:r w:rsidRPr="00013520">
        <w:rPr>
          <w:sz w:val="24"/>
        </w:rPr>
        <w:t>1</w:t>
      </w:r>
      <w:r w:rsidRPr="00E718BF">
        <w:rPr>
          <w:sz w:val="24"/>
        </w:rPr>
        <w:t>.5. Во всем, что не предусмотрено Контрактом, Стороны руководствуются законодательством Российской Федерации.</w:t>
      </w:r>
    </w:p>
    <w:p w:rsidR="007A4970" w:rsidRPr="004C2F1D" w:rsidRDefault="007A4970" w:rsidP="007A4970">
      <w:pPr>
        <w:ind w:firstLine="708"/>
        <w:jc w:val="both"/>
        <w:rPr>
          <w:sz w:val="24"/>
        </w:rPr>
      </w:pPr>
      <w:r w:rsidRPr="004C2F1D">
        <w:rPr>
          <w:sz w:val="24"/>
        </w:rPr>
        <w:t xml:space="preserve"> </w:t>
      </w:r>
      <w:r>
        <w:rPr>
          <w:sz w:val="24"/>
        </w:rPr>
        <w:t>11.</w:t>
      </w:r>
      <w:r w:rsidR="00E718BF" w:rsidRPr="00013520">
        <w:rPr>
          <w:sz w:val="24"/>
        </w:rPr>
        <w:t>6</w:t>
      </w:r>
      <w:r w:rsidRPr="004C2F1D">
        <w:rPr>
          <w:sz w:val="24"/>
        </w:rPr>
        <w:t>. Неотъемлемыми частями Контракта являются:</w:t>
      </w:r>
    </w:p>
    <w:p w:rsidR="007A4970" w:rsidRDefault="007A4970" w:rsidP="007A4970">
      <w:pPr>
        <w:jc w:val="both"/>
        <w:outlineLvl w:val="0"/>
        <w:rPr>
          <w:b/>
          <w:sz w:val="24"/>
          <w:szCs w:val="24"/>
        </w:rPr>
      </w:pPr>
      <w:r w:rsidRPr="004C2F1D">
        <w:rPr>
          <w:sz w:val="24"/>
          <w:szCs w:val="24"/>
        </w:rPr>
        <w:t xml:space="preserve"> </w:t>
      </w:r>
      <w:r w:rsidRPr="004C25C8">
        <w:rPr>
          <w:sz w:val="24"/>
        </w:rPr>
        <w:t>Приложение №1</w:t>
      </w:r>
      <w:r>
        <w:rPr>
          <w:sz w:val="24"/>
        </w:rPr>
        <w:t>.</w:t>
      </w:r>
      <w:r w:rsidRPr="004C25C8">
        <w:rPr>
          <w:sz w:val="24"/>
        </w:rPr>
        <w:t xml:space="preserve"> </w:t>
      </w:r>
      <w:r w:rsidRPr="000A72E7">
        <w:rPr>
          <w:sz w:val="24"/>
        </w:rPr>
        <w:t>Задание на разработку проектной документации</w:t>
      </w:r>
      <w:r>
        <w:rPr>
          <w:sz w:val="24"/>
        </w:rPr>
        <w:t>.</w:t>
      </w:r>
    </w:p>
    <w:p w:rsidR="007A4970" w:rsidRPr="004C2F1D" w:rsidRDefault="007A4970" w:rsidP="007A4970">
      <w:pPr>
        <w:jc w:val="both"/>
        <w:rPr>
          <w:sz w:val="24"/>
          <w:szCs w:val="24"/>
        </w:rPr>
      </w:pPr>
      <w:r w:rsidRPr="004C2F1D">
        <w:rPr>
          <w:sz w:val="24"/>
          <w:szCs w:val="24"/>
        </w:rPr>
        <w:t>Приложение №</w:t>
      </w:r>
      <w:r>
        <w:rPr>
          <w:sz w:val="24"/>
          <w:szCs w:val="24"/>
        </w:rPr>
        <w:t>2.</w:t>
      </w:r>
      <w:r w:rsidRPr="004C2F1D">
        <w:rPr>
          <w:sz w:val="24"/>
          <w:szCs w:val="24"/>
        </w:rPr>
        <w:t xml:space="preserve">  Проект договора об оказании услуги расширенного банковского сопровождения.</w:t>
      </w:r>
    </w:p>
    <w:p w:rsidR="007A4970" w:rsidRDefault="007A4970" w:rsidP="007A4970">
      <w:pPr>
        <w:widowControl w:val="0"/>
        <w:autoSpaceDE w:val="0"/>
        <w:autoSpaceDN w:val="0"/>
        <w:adjustRightInd w:val="0"/>
        <w:jc w:val="center"/>
        <w:rPr>
          <w:b/>
          <w:sz w:val="24"/>
          <w:szCs w:val="24"/>
        </w:rPr>
      </w:pPr>
      <w:r w:rsidRPr="004C2F1D">
        <w:rPr>
          <w:b/>
          <w:sz w:val="24"/>
          <w:szCs w:val="24"/>
        </w:rPr>
        <w:t>1</w:t>
      </w:r>
      <w:r>
        <w:rPr>
          <w:b/>
          <w:sz w:val="24"/>
          <w:szCs w:val="24"/>
        </w:rPr>
        <w:t>2</w:t>
      </w:r>
      <w:r w:rsidRPr="004C2F1D">
        <w:rPr>
          <w:b/>
          <w:sz w:val="24"/>
          <w:szCs w:val="24"/>
        </w:rPr>
        <w:t>. МЕСТО НАХОЖДЕНИЯ, ПОЧТОВЫЙ АДРЕС И РЕКВИЗИТЫ СТОРОН:</w:t>
      </w:r>
    </w:p>
    <w:p w:rsidR="007A4970" w:rsidRDefault="007A4970" w:rsidP="007A4970">
      <w:pPr>
        <w:widowControl w:val="0"/>
        <w:autoSpaceDE w:val="0"/>
        <w:autoSpaceDN w:val="0"/>
        <w:adjustRightInd w:val="0"/>
        <w:jc w:val="center"/>
        <w:rPr>
          <w:b/>
          <w:sz w:val="24"/>
          <w:szCs w:val="24"/>
        </w:rPr>
      </w:pPr>
    </w:p>
    <w:p w:rsidR="007A4970" w:rsidRPr="00DB2685" w:rsidRDefault="007A4970" w:rsidP="007A4970">
      <w:pPr>
        <w:jc w:val="both"/>
        <w:rPr>
          <w:sz w:val="24"/>
        </w:rPr>
      </w:pPr>
      <w:r w:rsidRPr="00911669">
        <w:rPr>
          <w:b/>
          <w:sz w:val="24"/>
          <w:szCs w:val="24"/>
        </w:rPr>
        <w:t>Подрядчик</w:t>
      </w:r>
      <w:r w:rsidR="00DB2685">
        <w:rPr>
          <w:b/>
          <w:sz w:val="24"/>
          <w:szCs w:val="24"/>
        </w:rPr>
        <w:t xml:space="preserve"> </w:t>
      </w:r>
      <w:r w:rsidR="00DB2685" w:rsidRPr="00DB2685">
        <w:rPr>
          <w:sz w:val="24"/>
        </w:rPr>
        <w:t>ООО "ПК ТРАКТ"</w:t>
      </w:r>
    </w:p>
    <w:p w:rsidR="00DB2685" w:rsidRPr="00DB2685" w:rsidRDefault="00DB2685" w:rsidP="00DB2685">
      <w:pPr>
        <w:shd w:val="clear" w:color="auto" w:fill="FFFFFF"/>
        <w:rPr>
          <w:sz w:val="24"/>
        </w:rPr>
      </w:pPr>
      <w:r w:rsidRPr="00DB2685">
        <w:rPr>
          <w:sz w:val="24"/>
        </w:rPr>
        <w:t>ОБЩЕСТВО С ОГРАНИЧЕННОЙ ОТВЕТСТВЕННОСТЬЮ "ПК ТРАКТ"</w:t>
      </w:r>
    </w:p>
    <w:p w:rsidR="00DB2685" w:rsidRPr="00DB2685" w:rsidRDefault="00DB2685" w:rsidP="00DB2685">
      <w:pPr>
        <w:shd w:val="clear" w:color="auto" w:fill="FFFFFF"/>
        <w:rPr>
          <w:sz w:val="24"/>
        </w:rPr>
      </w:pPr>
      <w:r w:rsidRPr="00DB2685">
        <w:rPr>
          <w:sz w:val="24"/>
        </w:rPr>
        <w:t>ИНН: 3731002979, КПП: 371101001</w:t>
      </w:r>
    </w:p>
    <w:p w:rsidR="007A4970" w:rsidRPr="00DB2685" w:rsidRDefault="00DB2685" w:rsidP="007A4970">
      <w:pPr>
        <w:rPr>
          <w:sz w:val="24"/>
        </w:rPr>
      </w:pPr>
      <w:r w:rsidRPr="00DB2685">
        <w:rPr>
          <w:sz w:val="24"/>
        </w:rPr>
        <w:t>Расчетный счет в банке</w:t>
      </w:r>
      <w:r w:rsidRPr="00DB2685">
        <w:rPr>
          <w:sz w:val="24"/>
        </w:rPr>
        <w:t xml:space="preserve"> </w:t>
      </w:r>
      <w:r w:rsidRPr="00DB2685">
        <w:rPr>
          <w:sz w:val="24"/>
        </w:rPr>
        <w:t>40702810206200028632</w:t>
      </w:r>
    </w:p>
    <w:p w:rsidR="00DB2685" w:rsidRPr="00DB2685" w:rsidRDefault="00DB2685" w:rsidP="00DB2685">
      <w:pPr>
        <w:rPr>
          <w:sz w:val="24"/>
        </w:rPr>
      </w:pPr>
      <w:r w:rsidRPr="00DB2685">
        <w:rPr>
          <w:sz w:val="24"/>
        </w:rPr>
        <w:t>ПАО АКБ "АВАНГАРД", г. Москва</w:t>
      </w:r>
    </w:p>
    <w:p w:rsidR="00DB2685" w:rsidRPr="00DB2685" w:rsidRDefault="00DB2685" w:rsidP="00DB2685">
      <w:pPr>
        <w:shd w:val="clear" w:color="auto" w:fill="FFFFFF"/>
        <w:rPr>
          <w:sz w:val="24"/>
        </w:rPr>
      </w:pPr>
      <w:r w:rsidRPr="00DB2685">
        <w:rPr>
          <w:sz w:val="24"/>
        </w:rPr>
        <w:t>БИК 044525201, к/с 30101810000000000201</w:t>
      </w:r>
    </w:p>
    <w:p w:rsidR="00DB2685" w:rsidRDefault="00DB2685" w:rsidP="007A4970">
      <w:pPr>
        <w:rPr>
          <w:sz w:val="24"/>
          <w:szCs w:val="24"/>
        </w:rPr>
      </w:pPr>
    </w:p>
    <w:p w:rsidR="007A4970" w:rsidRDefault="007A4970" w:rsidP="007A4970">
      <w:pPr>
        <w:rPr>
          <w:sz w:val="24"/>
          <w:szCs w:val="24"/>
        </w:rPr>
      </w:pPr>
    </w:p>
    <w:p w:rsidR="007A4970" w:rsidRPr="004C2F1D" w:rsidRDefault="007A4970" w:rsidP="007A4970">
      <w:pPr>
        <w:rPr>
          <w:sz w:val="24"/>
        </w:rPr>
      </w:pPr>
      <w:r w:rsidRPr="004C2F1D">
        <w:rPr>
          <w:b/>
          <w:sz w:val="24"/>
        </w:rPr>
        <w:t>Заказчик:</w:t>
      </w:r>
      <w:r w:rsidRPr="004C2F1D">
        <w:rPr>
          <w:sz w:val="24"/>
        </w:rPr>
        <w:t xml:space="preserve"> Департамент дорожного хозяйства и транспорта Ивановской области.</w:t>
      </w:r>
    </w:p>
    <w:p w:rsidR="007A4970" w:rsidRPr="004C2F1D" w:rsidRDefault="007A4970" w:rsidP="007A4970">
      <w:pPr>
        <w:rPr>
          <w:sz w:val="24"/>
        </w:rPr>
      </w:pPr>
      <w:r w:rsidRPr="004C2F1D">
        <w:rPr>
          <w:b/>
          <w:sz w:val="24"/>
        </w:rPr>
        <w:t>Место нахождения:</w:t>
      </w:r>
      <w:r w:rsidRPr="004C2F1D">
        <w:rPr>
          <w:sz w:val="24"/>
        </w:rPr>
        <w:t xml:space="preserve"> 153013, г. Иваново, ул. Куконковых, 139.</w:t>
      </w:r>
    </w:p>
    <w:p w:rsidR="007A4970" w:rsidRPr="004C2F1D" w:rsidRDefault="007A4970" w:rsidP="007A4970">
      <w:pPr>
        <w:rPr>
          <w:sz w:val="24"/>
        </w:rPr>
      </w:pPr>
      <w:r w:rsidRPr="004C2F1D">
        <w:rPr>
          <w:b/>
          <w:sz w:val="24"/>
        </w:rPr>
        <w:t>Почтовый адрес:</w:t>
      </w:r>
      <w:r w:rsidRPr="004C2F1D">
        <w:rPr>
          <w:sz w:val="24"/>
        </w:rPr>
        <w:t xml:space="preserve"> 153013, г. Иваново, ул. Куконковых, 139.</w:t>
      </w:r>
    </w:p>
    <w:p w:rsidR="007A4970" w:rsidRPr="004C2F1D" w:rsidRDefault="007A4970" w:rsidP="007A4970">
      <w:pPr>
        <w:rPr>
          <w:sz w:val="24"/>
        </w:rPr>
      </w:pPr>
      <w:proofErr w:type="gramStart"/>
      <w:r w:rsidRPr="004C2F1D">
        <w:rPr>
          <w:b/>
          <w:sz w:val="24"/>
        </w:rPr>
        <w:t>Банковские  реквизиты</w:t>
      </w:r>
      <w:proofErr w:type="gramEnd"/>
      <w:r w:rsidRPr="004C2F1D">
        <w:rPr>
          <w:b/>
          <w:sz w:val="24"/>
        </w:rPr>
        <w:t>:</w:t>
      </w:r>
      <w:r w:rsidRPr="004C2F1D">
        <w:rPr>
          <w:sz w:val="24"/>
        </w:rPr>
        <w:t xml:space="preserve"> </w:t>
      </w:r>
      <w:r w:rsidRPr="007C400A">
        <w:rPr>
          <w:sz w:val="24"/>
        </w:rPr>
        <w:t xml:space="preserve">ИНН 3728012825 </w:t>
      </w:r>
      <w:r>
        <w:rPr>
          <w:sz w:val="24"/>
        </w:rPr>
        <w:t xml:space="preserve"> </w:t>
      </w:r>
      <w:r w:rsidRPr="007C400A">
        <w:rPr>
          <w:sz w:val="24"/>
        </w:rPr>
        <w:t>КПП 370201001</w:t>
      </w:r>
    </w:p>
    <w:p w:rsidR="007A4970" w:rsidRDefault="007A4970" w:rsidP="007A4970">
      <w:pPr>
        <w:rPr>
          <w:sz w:val="24"/>
        </w:rPr>
      </w:pPr>
      <w:r>
        <w:rPr>
          <w:sz w:val="24"/>
        </w:rPr>
        <w:t xml:space="preserve">ЕКС </w:t>
      </w:r>
      <w:proofErr w:type="gramStart"/>
      <w:r w:rsidRPr="007C400A">
        <w:rPr>
          <w:sz w:val="24"/>
        </w:rPr>
        <w:t>40102810645370000025</w:t>
      </w:r>
      <w:r w:rsidRPr="004C2F1D">
        <w:rPr>
          <w:sz w:val="24"/>
        </w:rPr>
        <w:t xml:space="preserve">  в</w:t>
      </w:r>
      <w:proofErr w:type="gramEnd"/>
      <w:r w:rsidRPr="004C2F1D">
        <w:rPr>
          <w:sz w:val="24"/>
        </w:rPr>
        <w:t xml:space="preserve">  Отделении Иваново </w:t>
      </w:r>
      <w:r>
        <w:rPr>
          <w:sz w:val="24"/>
        </w:rPr>
        <w:t>Банка России //</w:t>
      </w:r>
    </w:p>
    <w:p w:rsidR="007A4970" w:rsidRDefault="007A4970" w:rsidP="007A4970">
      <w:pPr>
        <w:rPr>
          <w:sz w:val="24"/>
        </w:rPr>
      </w:pPr>
      <w:r w:rsidRPr="004C2F1D">
        <w:rPr>
          <w:sz w:val="24"/>
        </w:rPr>
        <w:t xml:space="preserve">УФК   по Ивановской </w:t>
      </w:r>
      <w:proofErr w:type="gramStart"/>
      <w:r w:rsidRPr="004C2F1D">
        <w:rPr>
          <w:sz w:val="24"/>
        </w:rPr>
        <w:t>области  г.</w:t>
      </w:r>
      <w:proofErr w:type="gramEnd"/>
      <w:r w:rsidRPr="004C2F1D">
        <w:rPr>
          <w:sz w:val="24"/>
        </w:rPr>
        <w:t xml:space="preserve"> Иваново </w:t>
      </w:r>
    </w:p>
    <w:p w:rsidR="007A4970" w:rsidRDefault="007A4970" w:rsidP="007A4970">
      <w:pPr>
        <w:rPr>
          <w:sz w:val="24"/>
        </w:rPr>
      </w:pPr>
      <w:r w:rsidRPr="004C2F1D">
        <w:rPr>
          <w:sz w:val="24"/>
        </w:rPr>
        <w:t xml:space="preserve"> БИК </w:t>
      </w:r>
      <w:r>
        <w:rPr>
          <w:sz w:val="24"/>
        </w:rPr>
        <w:t xml:space="preserve">(ТОФК) </w:t>
      </w:r>
      <w:proofErr w:type="gramStart"/>
      <w:r w:rsidRPr="007C400A">
        <w:rPr>
          <w:sz w:val="24"/>
        </w:rPr>
        <w:t>012406500</w:t>
      </w:r>
      <w:r w:rsidRPr="004C2F1D">
        <w:rPr>
          <w:sz w:val="24"/>
        </w:rPr>
        <w:t xml:space="preserve">  </w:t>
      </w:r>
      <w:proofErr w:type="spellStart"/>
      <w:r w:rsidRPr="004C2F1D">
        <w:rPr>
          <w:sz w:val="24"/>
        </w:rPr>
        <w:t>Лиц.сч</w:t>
      </w:r>
      <w:proofErr w:type="spellEnd"/>
      <w:proofErr w:type="gramEnd"/>
      <w:r w:rsidRPr="004C2F1D">
        <w:rPr>
          <w:sz w:val="24"/>
        </w:rPr>
        <w:t xml:space="preserve">. </w:t>
      </w:r>
      <w:r w:rsidRPr="007C400A">
        <w:rPr>
          <w:sz w:val="24"/>
        </w:rPr>
        <w:t>03332000830</w:t>
      </w:r>
      <w:r w:rsidRPr="004C2F1D">
        <w:rPr>
          <w:sz w:val="24"/>
        </w:rPr>
        <w:t xml:space="preserve"> </w:t>
      </w:r>
    </w:p>
    <w:p w:rsidR="007A4970" w:rsidRDefault="007A4970" w:rsidP="007A4970">
      <w:pPr>
        <w:rPr>
          <w:bCs/>
          <w:sz w:val="24"/>
          <w:szCs w:val="24"/>
        </w:rPr>
      </w:pPr>
      <w:r>
        <w:rPr>
          <w:b/>
          <w:bCs/>
          <w:sz w:val="24"/>
          <w:szCs w:val="24"/>
        </w:rPr>
        <w:t xml:space="preserve"> </w:t>
      </w:r>
      <w:r w:rsidRPr="00E96772">
        <w:rPr>
          <w:bCs/>
          <w:sz w:val="24"/>
          <w:szCs w:val="24"/>
        </w:rPr>
        <w:t>Казначейский счет</w:t>
      </w:r>
      <w:r>
        <w:rPr>
          <w:bCs/>
          <w:sz w:val="24"/>
          <w:szCs w:val="24"/>
        </w:rPr>
        <w:t xml:space="preserve"> </w:t>
      </w:r>
      <w:r w:rsidRPr="00E96772">
        <w:rPr>
          <w:bCs/>
          <w:sz w:val="24"/>
          <w:szCs w:val="24"/>
        </w:rPr>
        <w:t>03221643240000003300</w:t>
      </w:r>
    </w:p>
    <w:p w:rsidR="00DB2685" w:rsidRPr="00E96772" w:rsidRDefault="00DB2685" w:rsidP="007A4970">
      <w:pPr>
        <w:rPr>
          <w:bCs/>
          <w:sz w:val="24"/>
          <w:szCs w:val="24"/>
        </w:rPr>
      </w:pP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299"/>
      </w:tblGrid>
      <w:tr w:rsidR="008955C2" w:rsidRPr="000A38BF" w:rsidTr="00C0373B">
        <w:trPr>
          <w:trHeight w:val="1152"/>
          <w:jc w:val="center"/>
        </w:trPr>
        <w:tc>
          <w:tcPr>
            <w:tcW w:w="5245" w:type="dxa"/>
            <w:tcBorders>
              <w:top w:val="nil"/>
              <w:left w:val="nil"/>
              <w:bottom w:val="nil"/>
              <w:right w:val="nil"/>
            </w:tcBorders>
          </w:tcPr>
          <w:p w:rsidR="008955C2" w:rsidRPr="000A38BF" w:rsidRDefault="008955C2" w:rsidP="00C0373B">
            <w:pPr>
              <w:rPr>
                <w:b/>
                <w:bCs/>
                <w:sz w:val="24"/>
                <w:szCs w:val="24"/>
              </w:rPr>
            </w:pPr>
            <w:r w:rsidRPr="000A38BF">
              <w:rPr>
                <w:b/>
                <w:bCs/>
                <w:sz w:val="24"/>
                <w:szCs w:val="24"/>
              </w:rPr>
              <w:t xml:space="preserve">ЗАКАЗЧИК: </w:t>
            </w:r>
          </w:p>
          <w:p w:rsidR="008955C2" w:rsidRPr="000A38BF" w:rsidRDefault="008955C2" w:rsidP="00C0373B">
            <w:pPr>
              <w:rPr>
                <w:b/>
                <w:bCs/>
                <w:sz w:val="24"/>
                <w:szCs w:val="24"/>
              </w:rPr>
            </w:pPr>
            <w:r w:rsidRPr="000A38BF">
              <w:rPr>
                <w:b/>
                <w:bCs/>
                <w:sz w:val="24"/>
                <w:szCs w:val="24"/>
              </w:rPr>
              <w:t xml:space="preserve">Первый заместитель директора Департамента </w:t>
            </w:r>
          </w:p>
          <w:p w:rsidR="008955C2" w:rsidRPr="000A38BF" w:rsidRDefault="008955C2" w:rsidP="00C0373B">
            <w:pPr>
              <w:tabs>
                <w:tab w:val="left" w:pos="6270"/>
              </w:tabs>
              <w:jc w:val="both"/>
              <w:rPr>
                <w:bCs/>
                <w:sz w:val="24"/>
                <w:szCs w:val="24"/>
              </w:rPr>
            </w:pPr>
            <w:r w:rsidRPr="000A38BF">
              <w:rPr>
                <w:b/>
                <w:bCs/>
                <w:sz w:val="24"/>
                <w:szCs w:val="24"/>
              </w:rPr>
              <w:t xml:space="preserve">дорожного хозяйства и транспорта                                         </w:t>
            </w:r>
          </w:p>
          <w:p w:rsidR="008955C2" w:rsidRPr="000A38BF" w:rsidRDefault="008955C2" w:rsidP="00C0373B">
            <w:pPr>
              <w:tabs>
                <w:tab w:val="left" w:pos="6270"/>
              </w:tabs>
              <w:jc w:val="both"/>
              <w:rPr>
                <w:b/>
                <w:bCs/>
                <w:sz w:val="24"/>
                <w:szCs w:val="24"/>
              </w:rPr>
            </w:pPr>
            <w:r w:rsidRPr="000A38BF">
              <w:rPr>
                <w:b/>
                <w:bCs/>
                <w:sz w:val="24"/>
                <w:szCs w:val="24"/>
              </w:rPr>
              <w:t xml:space="preserve">Ивановской области  </w:t>
            </w:r>
          </w:p>
          <w:p w:rsidR="008955C2" w:rsidRPr="000A38BF" w:rsidRDefault="008955C2" w:rsidP="00C0373B">
            <w:pPr>
              <w:tabs>
                <w:tab w:val="left" w:pos="6270"/>
              </w:tabs>
              <w:jc w:val="both"/>
              <w:rPr>
                <w:b/>
                <w:bCs/>
                <w:sz w:val="24"/>
                <w:szCs w:val="24"/>
              </w:rPr>
            </w:pPr>
          </w:p>
          <w:p w:rsidR="008955C2" w:rsidRPr="000A38BF" w:rsidRDefault="008955C2" w:rsidP="00C0373B">
            <w:pPr>
              <w:jc w:val="both"/>
              <w:rPr>
                <w:b/>
                <w:sz w:val="24"/>
                <w:szCs w:val="24"/>
              </w:rPr>
            </w:pPr>
            <w:r w:rsidRPr="000A38BF">
              <w:rPr>
                <w:b/>
                <w:sz w:val="24"/>
                <w:szCs w:val="24"/>
              </w:rPr>
              <w:t>_____________/Панков А.В. /</w:t>
            </w:r>
          </w:p>
          <w:p w:rsidR="008955C2" w:rsidRPr="000A38BF" w:rsidRDefault="008955C2" w:rsidP="00C0373B">
            <w:pPr>
              <w:autoSpaceDN w:val="0"/>
              <w:adjustRightInd w:val="0"/>
              <w:rPr>
                <w:sz w:val="24"/>
                <w:szCs w:val="24"/>
              </w:rPr>
            </w:pPr>
            <w:r w:rsidRPr="000A38BF">
              <w:rPr>
                <w:b/>
                <w:sz w:val="24"/>
                <w:szCs w:val="24"/>
              </w:rPr>
              <w:t xml:space="preserve">  М.П.                                                                                        </w:t>
            </w:r>
          </w:p>
        </w:tc>
        <w:tc>
          <w:tcPr>
            <w:tcW w:w="4299" w:type="dxa"/>
            <w:tcBorders>
              <w:top w:val="nil"/>
              <w:left w:val="nil"/>
              <w:bottom w:val="nil"/>
              <w:right w:val="nil"/>
            </w:tcBorders>
          </w:tcPr>
          <w:p w:rsidR="008955C2" w:rsidRPr="000A38BF" w:rsidRDefault="008955C2" w:rsidP="00C0373B">
            <w:pPr>
              <w:autoSpaceDN w:val="0"/>
              <w:adjustRightInd w:val="0"/>
              <w:rPr>
                <w:b/>
                <w:sz w:val="24"/>
                <w:szCs w:val="24"/>
              </w:rPr>
            </w:pPr>
            <w:r w:rsidRPr="000A38BF">
              <w:rPr>
                <w:b/>
                <w:sz w:val="24"/>
                <w:szCs w:val="24"/>
              </w:rPr>
              <w:t>ПОДРЯДЧИК:</w:t>
            </w:r>
          </w:p>
          <w:p w:rsidR="00DB2685" w:rsidRDefault="00DB2685" w:rsidP="00C0373B">
            <w:pPr>
              <w:autoSpaceDN w:val="0"/>
              <w:adjustRightInd w:val="0"/>
              <w:rPr>
                <w:sz w:val="24"/>
              </w:rPr>
            </w:pPr>
            <w:r w:rsidRPr="00DB2685">
              <w:rPr>
                <w:sz w:val="24"/>
              </w:rPr>
              <w:t>ООО "ПК ТРАКТ"</w:t>
            </w:r>
          </w:p>
          <w:p w:rsidR="008955C2" w:rsidRPr="000A38BF" w:rsidRDefault="008955C2" w:rsidP="00C0373B">
            <w:pPr>
              <w:autoSpaceDN w:val="0"/>
              <w:adjustRightInd w:val="0"/>
              <w:rPr>
                <w:b/>
                <w:sz w:val="24"/>
                <w:szCs w:val="24"/>
              </w:rPr>
            </w:pPr>
            <w:r w:rsidRPr="000A38BF">
              <w:rPr>
                <w:b/>
                <w:sz w:val="24"/>
                <w:szCs w:val="24"/>
              </w:rPr>
              <w:t>Генеральный директор</w:t>
            </w:r>
          </w:p>
          <w:p w:rsidR="008955C2" w:rsidRPr="000A38BF" w:rsidRDefault="008955C2" w:rsidP="00C0373B">
            <w:pPr>
              <w:autoSpaceDN w:val="0"/>
              <w:adjustRightInd w:val="0"/>
              <w:rPr>
                <w:b/>
                <w:sz w:val="24"/>
                <w:szCs w:val="24"/>
              </w:rPr>
            </w:pPr>
          </w:p>
          <w:p w:rsidR="008955C2" w:rsidRPr="000A38BF" w:rsidRDefault="008955C2" w:rsidP="00C0373B">
            <w:pPr>
              <w:autoSpaceDN w:val="0"/>
              <w:adjustRightInd w:val="0"/>
              <w:rPr>
                <w:b/>
                <w:sz w:val="24"/>
                <w:szCs w:val="24"/>
              </w:rPr>
            </w:pPr>
            <w:r w:rsidRPr="000A38BF">
              <w:rPr>
                <w:b/>
                <w:sz w:val="24"/>
                <w:szCs w:val="24"/>
              </w:rPr>
              <w:t>__________________/</w:t>
            </w:r>
            <w:r>
              <w:rPr>
                <w:rFonts w:ascii="Tahoma" w:hAnsi="Tahoma" w:cs="Tahoma"/>
                <w:color w:val="212529"/>
                <w:shd w:val="clear" w:color="auto" w:fill="FFFFFF"/>
              </w:rPr>
              <w:t xml:space="preserve"> </w:t>
            </w:r>
            <w:r w:rsidR="00DB2685">
              <w:rPr>
                <w:b/>
                <w:sz w:val="24"/>
                <w:szCs w:val="24"/>
              </w:rPr>
              <w:t>Кучин Р.</w:t>
            </w:r>
            <w:r w:rsidRPr="00657488">
              <w:rPr>
                <w:b/>
                <w:sz w:val="24"/>
                <w:szCs w:val="24"/>
              </w:rPr>
              <w:t>М.</w:t>
            </w:r>
            <w:r w:rsidRPr="000A38BF">
              <w:rPr>
                <w:b/>
                <w:sz w:val="24"/>
                <w:szCs w:val="24"/>
              </w:rPr>
              <w:t>/</w:t>
            </w:r>
          </w:p>
          <w:p w:rsidR="008955C2" w:rsidRPr="000A38BF" w:rsidRDefault="008955C2" w:rsidP="00C0373B">
            <w:pPr>
              <w:autoSpaceDN w:val="0"/>
              <w:adjustRightInd w:val="0"/>
              <w:rPr>
                <w:b/>
                <w:sz w:val="24"/>
                <w:szCs w:val="24"/>
              </w:rPr>
            </w:pPr>
            <w:r w:rsidRPr="000A38BF">
              <w:rPr>
                <w:b/>
                <w:sz w:val="24"/>
                <w:szCs w:val="24"/>
              </w:rPr>
              <w:t>МП</w:t>
            </w:r>
          </w:p>
        </w:tc>
      </w:tr>
    </w:tbl>
    <w:p w:rsidR="00E718BF" w:rsidRDefault="00E718BF">
      <w:pPr>
        <w:spacing w:after="160" w:line="259" w:lineRule="auto"/>
      </w:pPr>
      <w:r>
        <w:br w:type="page"/>
      </w:r>
    </w:p>
    <w:p w:rsidR="007A4970" w:rsidRPr="00FF2684" w:rsidRDefault="007A4970" w:rsidP="007A4970">
      <w:pPr>
        <w:spacing w:line="276" w:lineRule="auto"/>
        <w:jc w:val="right"/>
      </w:pPr>
      <w:r w:rsidRPr="00FF2684">
        <w:lastRenderedPageBreak/>
        <w:t>Приложение № 1</w:t>
      </w:r>
    </w:p>
    <w:p w:rsidR="007A4970" w:rsidRPr="00FF2684" w:rsidRDefault="007A4970" w:rsidP="007A4970">
      <w:pPr>
        <w:jc w:val="right"/>
      </w:pPr>
      <w:r w:rsidRPr="00FF2684">
        <w:t xml:space="preserve"> к Государственному контракту</w:t>
      </w:r>
    </w:p>
    <w:p w:rsidR="007A4970" w:rsidRPr="00DB2685" w:rsidRDefault="00FF2684" w:rsidP="00DB2685">
      <w:pPr>
        <w:jc w:val="right"/>
        <w:rPr>
          <w:b/>
          <w:bCs/>
          <w:sz w:val="24"/>
          <w:szCs w:val="24"/>
        </w:rPr>
      </w:pPr>
      <w:r w:rsidRPr="00FF2684">
        <w:t>№</w:t>
      </w:r>
      <w:r w:rsidR="00DB2685" w:rsidRPr="00C87987">
        <w:rPr>
          <w:b/>
          <w:bCs/>
          <w:sz w:val="24"/>
          <w:szCs w:val="24"/>
        </w:rPr>
        <w:t>0133200001724002120/603</w:t>
      </w:r>
      <w:r w:rsidRPr="00FF2684">
        <w:t>от___________20__</w:t>
      </w:r>
      <w:r w:rsidR="007A4970" w:rsidRPr="00FF2684">
        <w:t>г.</w:t>
      </w:r>
    </w:p>
    <w:p w:rsidR="00E718BF" w:rsidRDefault="00E718BF" w:rsidP="007A4970">
      <w:pPr>
        <w:jc w:val="right"/>
      </w:pPr>
    </w:p>
    <w:p w:rsidR="00E718BF" w:rsidRDefault="00E718BF" w:rsidP="007A4970">
      <w:pPr>
        <w:jc w:val="right"/>
      </w:pPr>
    </w:p>
    <w:p w:rsidR="00E718BF" w:rsidRDefault="00E718BF" w:rsidP="007A4970">
      <w:pPr>
        <w:jc w:val="right"/>
      </w:pPr>
    </w:p>
    <w:p w:rsidR="00E718BF" w:rsidRPr="00E718BF" w:rsidRDefault="00E718BF" w:rsidP="00E718BF">
      <w:pPr>
        <w:jc w:val="center"/>
        <w:rPr>
          <w:sz w:val="24"/>
          <w:szCs w:val="24"/>
        </w:rPr>
      </w:pPr>
    </w:p>
    <w:p w:rsidR="00E718BF" w:rsidRPr="00E718BF" w:rsidRDefault="00E718BF" w:rsidP="00E718BF">
      <w:pPr>
        <w:jc w:val="center"/>
        <w:outlineLvl w:val="0"/>
        <w:rPr>
          <w:b/>
          <w:sz w:val="28"/>
          <w:szCs w:val="28"/>
        </w:rPr>
      </w:pPr>
      <w:r w:rsidRPr="00E718BF">
        <w:rPr>
          <w:sz w:val="28"/>
          <w:szCs w:val="28"/>
        </w:rPr>
        <w:t>Задание на разработку проектной документации.</w:t>
      </w:r>
    </w:p>
    <w:p w:rsidR="00E718BF" w:rsidRPr="00E718BF" w:rsidRDefault="00E718BF" w:rsidP="00E718BF">
      <w:pPr>
        <w:jc w:val="center"/>
        <w:rPr>
          <w:i/>
          <w:sz w:val="28"/>
          <w:szCs w:val="28"/>
        </w:rPr>
        <w:sectPr w:rsidR="00E718BF" w:rsidRPr="00E718BF" w:rsidSect="00F56E53">
          <w:footerReference w:type="even" r:id="rId11"/>
          <w:footerReference w:type="default" r:id="rId12"/>
          <w:pgSz w:w="11906" w:h="16838"/>
          <w:pgMar w:top="1134" w:right="567" w:bottom="567" w:left="1134" w:header="709" w:footer="709" w:gutter="0"/>
          <w:cols w:space="720"/>
        </w:sectPr>
      </w:pPr>
      <w:r w:rsidRPr="00E718BF">
        <w:rPr>
          <w:i/>
          <w:sz w:val="28"/>
          <w:szCs w:val="28"/>
        </w:rPr>
        <w:t xml:space="preserve">(Прилагается в </w:t>
      </w:r>
      <w:r w:rsidR="00FD49FC">
        <w:rPr>
          <w:i/>
          <w:sz w:val="28"/>
          <w:szCs w:val="28"/>
        </w:rPr>
        <w:t>от</w:t>
      </w:r>
      <w:bookmarkStart w:id="4" w:name="_GoBack"/>
      <w:bookmarkEnd w:id="4"/>
      <w:r w:rsidR="00FD49FC">
        <w:rPr>
          <w:i/>
          <w:sz w:val="28"/>
          <w:szCs w:val="28"/>
        </w:rPr>
        <w:t>дельном файле)</w:t>
      </w:r>
    </w:p>
    <w:p w:rsidR="00E718BF" w:rsidRDefault="00E718BF" w:rsidP="00FD49FC"/>
    <w:p w:rsidR="007A4970" w:rsidRPr="00A715DB" w:rsidRDefault="007A4970" w:rsidP="007A4970">
      <w:pPr>
        <w:jc w:val="right"/>
      </w:pPr>
      <w:r w:rsidRPr="00A715DB">
        <w:t xml:space="preserve"> </w:t>
      </w:r>
    </w:p>
    <w:p w:rsidR="007A4970" w:rsidRPr="00F17367" w:rsidRDefault="007A4970" w:rsidP="007A4970">
      <w:pPr>
        <w:keepNext/>
        <w:jc w:val="right"/>
        <w:outlineLvl w:val="2"/>
      </w:pPr>
      <w:r w:rsidRPr="00F17367">
        <w:t>Приложение № 2</w:t>
      </w:r>
    </w:p>
    <w:p w:rsidR="007A4970" w:rsidRPr="00F17367" w:rsidRDefault="007A4970" w:rsidP="007A4970">
      <w:pPr>
        <w:keepNext/>
        <w:jc w:val="right"/>
        <w:outlineLvl w:val="2"/>
      </w:pPr>
      <w:r w:rsidRPr="00F17367">
        <w:t xml:space="preserve">к Государственному контракту                                       </w:t>
      </w:r>
    </w:p>
    <w:p w:rsidR="007A4970" w:rsidRPr="00F17367" w:rsidRDefault="007A4970" w:rsidP="007A4970">
      <w:pPr>
        <w:jc w:val="right"/>
      </w:pPr>
      <w:r>
        <w:t>№ _________</w:t>
      </w:r>
      <w:proofErr w:type="gramStart"/>
      <w:r>
        <w:t>_  от</w:t>
      </w:r>
      <w:proofErr w:type="gramEnd"/>
      <w:r>
        <w:t>___________20__</w:t>
      </w:r>
      <w:r w:rsidRPr="00F17367">
        <w:t>г.</w:t>
      </w:r>
    </w:p>
    <w:p w:rsidR="007A4970" w:rsidRPr="00F17367" w:rsidRDefault="007A4970" w:rsidP="007A4970">
      <w:pPr>
        <w:jc w:val="right"/>
        <w:rPr>
          <w:b/>
        </w:rPr>
      </w:pPr>
    </w:p>
    <w:p w:rsidR="007A4970" w:rsidRDefault="007A4970" w:rsidP="007A4970">
      <w:pPr>
        <w:jc w:val="right"/>
        <w:rPr>
          <w:sz w:val="24"/>
          <w:szCs w:val="24"/>
        </w:rPr>
      </w:pPr>
      <w:r w:rsidRPr="00F17367">
        <w:rPr>
          <w:sz w:val="24"/>
          <w:szCs w:val="24"/>
        </w:rPr>
        <w:t xml:space="preserve"> </w:t>
      </w:r>
      <w:r>
        <w:rPr>
          <w:sz w:val="24"/>
          <w:szCs w:val="24"/>
        </w:rPr>
        <w:t>ПРОЕКТ</w:t>
      </w:r>
    </w:p>
    <w:p w:rsidR="007A4970" w:rsidRDefault="007A4970" w:rsidP="007A4970">
      <w:pPr>
        <w:jc w:val="right"/>
        <w:rPr>
          <w:sz w:val="24"/>
          <w:szCs w:val="24"/>
        </w:rPr>
      </w:pPr>
    </w:p>
    <w:p w:rsidR="007A4970" w:rsidRDefault="007A4970" w:rsidP="007A4970">
      <w:pPr>
        <w:jc w:val="right"/>
        <w:rPr>
          <w:sz w:val="24"/>
          <w:szCs w:val="24"/>
        </w:rPr>
      </w:pPr>
    </w:p>
    <w:p w:rsidR="007A4970" w:rsidRPr="00CC3B27" w:rsidRDefault="007A4970" w:rsidP="007A4970">
      <w:pPr>
        <w:pStyle w:val="aff3"/>
        <w:spacing w:line="276" w:lineRule="auto"/>
        <w:jc w:val="center"/>
        <w:rPr>
          <w:rFonts w:ascii="Times New Roman" w:eastAsia="Calibri" w:hAnsi="Times New Roman" w:cs="Times New Roman"/>
          <w:sz w:val="16"/>
        </w:rPr>
      </w:pPr>
      <w:r w:rsidRPr="00CC3B27">
        <w:rPr>
          <w:rFonts w:ascii="Times New Roman" w:hAnsi="Times New Roman" w:cs="Times New Roman"/>
          <w:b/>
          <w:sz w:val="24"/>
          <w:szCs w:val="24"/>
        </w:rPr>
        <w:t>Договор № ______</w:t>
      </w:r>
      <w:r w:rsidRPr="00CC3B27">
        <w:rPr>
          <w:rFonts w:ascii="Times New Roman" w:hAnsi="Times New Roman" w:cs="Times New Roman"/>
          <w:b/>
          <w:sz w:val="24"/>
          <w:szCs w:val="24"/>
        </w:rPr>
        <w:br/>
        <w:t>об оказании услуги расширенного банковского сопровождения</w:t>
      </w:r>
    </w:p>
    <w:p w:rsidR="007A4970" w:rsidRPr="00C56DE4" w:rsidRDefault="007A4970" w:rsidP="007A4970">
      <w:pPr>
        <w:spacing w:line="276" w:lineRule="auto"/>
        <w:rPr>
          <w:rFonts w:eastAsia="Calibri"/>
          <w:sz w:val="24"/>
          <w:szCs w:val="24"/>
          <w:lang w:eastAsia="en-US"/>
        </w:rPr>
      </w:pPr>
    </w:p>
    <w:p w:rsidR="007A4970" w:rsidRPr="00C56DE4" w:rsidRDefault="007A4970" w:rsidP="007A4970">
      <w:pPr>
        <w:spacing w:line="276" w:lineRule="auto"/>
        <w:rPr>
          <w:rFonts w:eastAsia="Calibri"/>
          <w:sz w:val="24"/>
          <w:szCs w:val="24"/>
          <w:lang w:eastAsia="en-US"/>
        </w:rPr>
      </w:pPr>
      <w:r w:rsidRPr="00C56DE4">
        <w:rPr>
          <w:rFonts w:eastAsia="Calibri"/>
          <w:sz w:val="24"/>
          <w:szCs w:val="24"/>
          <w:lang w:eastAsia="en-US"/>
        </w:rPr>
        <w:t>г. _______</w:t>
      </w:r>
      <w:r w:rsidR="0082225D">
        <w:rPr>
          <w:rFonts w:eastAsia="Calibri"/>
          <w:sz w:val="24"/>
          <w:szCs w:val="24"/>
          <w:lang w:eastAsia="en-US"/>
        </w:rPr>
        <w:t>___</w:t>
      </w:r>
      <w:r w:rsidR="0082225D">
        <w:rPr>
          <w:rFonts w:eastAsia="Calibri"/>
          <w:sz w:val="24"/>
          <w:szCs w:val="24"/>
          <w:lang w:eastAsia="en-US"/>
        </w:rPr>
        <w:tab/>
      </w:r>
      <w:r w:rsidR="0082225D">
        <w:rPr>
          <w:rFonts w:eastAsia="Calibri"/>
          <w:sz w:val="24"/>
          <w:szCs w:val="24"/>
          <w:lang w:eastAsia="en-US"/>
        </w:rPr>
        <w:tab/>
      </w:r>
      <w:r w:rsidR="0082225D">
        <w:rPr>
          <w:rFonts w:eastAsia="Calibri"/>
          <w:sz w:val="24"/>
          <w:szCs w:val="24"/>
          <w:lang w:eastAsia="en-US"/>
        </w:rPr>
        <w:tab/>
      </w:r>
      <w:r w:rsidR="0082225D">
        <w:rPr>
          <w:rFonts w:eastAsia="Calibri"/>
          <w:sz w:val="24"/>
          <w:szCs w:val="24"/>
          <w:lang w:eastAsia="en-US"/>
        </w:rPr>
        <w:tab/>
      </w:r>
      <w:r w:rsidR="0082225D">
        <w:rPr>
          <w:rFonts w:eastAsia="Calibri"/>
          <w:sz w:val="24"/>
          <w:szCs w:val="24"/>
          <w:lang w:eastAsia="en-US"/>
        </w:rPr>
        <w:tab/>
      </w:r>
      <w:r w:rsidR="0082225D">
        <w:rPr>
          <w:rFonts w:eastAsia="Calibri"/>
          <w:sz w:val="24"/>
          <w:szCs w:val="24"/>
          <w:lang w:eastAsia="en-US"/>
        </w:rPr>
        <w:tab/>
      </w:r>
      <w:r w:rsidR="0082225D">
        <w:rPr>
          <w:rFonts w:eastAsia="Calibri"/>
          <w:sz w:val="24"/>
          <w:szCs w:val="24"/>
          <w:lang w:eastAsia="en-US"/>
        </w:rPr>
        <w:tab/>
        <w:t xml:space="preserve">                </w:t>
      </w:r>
      <w:r w:rsidRPr="00C56DE4">
        <w:rPr>
          <w:rFonts w:eastAsia="Calibri"/>
          <w:sz w:val="24"/>
          <w:szCs w:val="24"/>
          <w:lang w:eastAsia="en-US"/>
        </w:rPr>
        <w:t xml:space="preserve"> «___» ________ 20___г.</w:t>
      </w:r>
    </w:p>
    <w:p w:rsidR="007A4970" w:rsidRPr="00C56DE4" w:rsidRDefault="007A4970" w:rsidP="007A4970">
      <w:pPr>
        <w:spacing w:line="276" w:lineRule="auto"/>
        <w:rPr>
          <w:rFonts w:eastAsia="Calibri"/>
          <w:sz w:val="24"/>
          <w:szCs w:val="24"/>
          <w:lang w:eastAsia="en-US"/>
        </w:rPr>
      </w:pPr>
    </w:p>
    <w:p w:rsidR="007A4970" w:rsidRPr="00C56DE4" w:rsidRDefault="007A4970" w:rsidP="007A4970">
      <w:pPr>
        <w:spacing w:line="276" w:lineRule="auto"/>
        <w:ind w:firstLine="709"/>
        <w:jc w:val="both"/>
        <w:rPr>
          <w:rFonts w:eastAsia="Calibri"/>
          <w:sz w:val="24"/>
          <w:szCs w:val="24"/>
          <w:lang w:eastAsia="en-US"/>
        </w:rPr>
      </w:pPr>
      <w:r w:rsidRPr="00C56DE4">
        <w:rPr>
          <w:rFonts w:eastAsia="Calibri"/>
          <w:sz w:val="24"/>
          <w:szCs w:val="24"/>
          <w:lang w:eastAsia="en-US"/>
        </w:rPr>
        <w:t xml:space="preserve">«Газпромбанк» (Акционерное общество), далее именуемый «Банк», в лице _______________________ </w:t>
      </w:r>
      <w:proofErr w:type="spellStart"/>
      <w:r w:rsidRPr="00C56DE4">
        <w:rPr>
          <w:rFonts w:eastAsia="Calibri"/>
          <w:sz w:val="24"/>
          <w:szCs w:val="24"/>
          <w:lang w:eastAsia="en-US"/>
        </w:rPr>
        <w:t>действующе</w:t>
      </w:r>
      <w:proofErr w:type="spellEnd"/>
      <w:r w:rsidRPr="00C56DE4">
        <w:rPr>
          <w:rFonts w:eastAsia="Calibri"/>
          <w:sz w:val="24"/>
          <w:szCs w:val="24"/>
          <w:lang w:eastAsia="en-US"/>
        </w:rPr>
        <w:t>(</w:t>
      </w:r>
      <w:proofErr w:type="spellStart"/>
      <w:r w:rsidRPr="00C56DE4">
        <w:rPr>
          <w:rFonts w:eastAsia="Calibri"/>
          <w:sz w:val="24"/>
          <w:szCs w:val="24"/>
          <w:lang w:eastAsia="en-US"/>
        </w:rPr>
        <w:t>го</w:t>
      </w:r>
      <w:proofErr w:type="spellEnd"/>
      <w:r w:rsidRPr="00C56DE4">
        <w:rPr>
          <w:rFonts w:eastAsia="Calibri"/>
          <w:sz w:val="24"/>
          <w:szCs w:val="24"/>
          <w:lang w:eastAsia="en-US"/>
        </w:rPr>
        <w:t xml:space="preserve">/й) на основании _______________________, с одной стороны, и _________________________________, далее именуемый </w:t>
      </w:r>
      <w:r>
        <w:rPr>
          <w:rFonts w:eastAsia="Calibri"/>
          <w:sz w:val="24"/>
          <w:szCs w:val="24"/>
          <w:lang w:eastAsia="en-US"/>
        </w:rPr>
        <w:t>«Подрядчик»</w:t>
      </w:r>
      <w:r w:rsidRPr="00C56DE4">
        <w:rPr>
          <w:rFonts w:eastAsia="Calibri"/>
          <w:sz w:val="24"/>
          <w:szCs w:val="24"/>
          <w:lang w:eastAsia="en-US"/>
        </w:rPr>
        <w:t xml:space="preserve">, в лице _______________________, </w:t>
      </w:r>
      <w:proofErr w:type="spellStart"/>
      <w:r w:rsidRPr="00C56DE4">
        <w:rPr>
          <w:rFonts w:eastAsia="Calibri"/>
          <w:sz w:val="24"/>
          <w:szCs w:val="24"/>
          <w:lang w:eastAsia="en-US"/>
        </w:rPr>
        <w:t>действующе</w:t>
      </w:r>
      <w:proofErr w:type="spellEnd"/>
      <w:r w:rsidRPr="00C56DE4">
        <w:rPr>
          <w:rFonts w:eastAsia="Calibri"/>
          <w:sz w:val="24"/>
          <w:szCs w:val="24"/>
          <w:lang w:eastAsia="en-US"/>
        </w:rPr>
        <w:t>(</w:t>
      </w:r>
      <w:proofErr w:type="spellStart"/>
      <w:r w:rsidRPr="00C56DE4">
        <w:rPr>
          <w:rFonts w:eastAsia="Calibri"/>
          <w:sz w:val="24"/>
          <w:szCs w:val="24"/>
          <w:lang w:eastAsia="en-US"/>
        </w:rPr>
        <w:t>го</w:t>
      </w:r>
      <w:proofErr w:type="spellEnd"/>
      <w:r w:rsidRPr="00C56DE4">
        <w:rPr>
          <w:rFonts w:eastAsia="Calibri"/>
          <w:sz w:val="24"/>
          <w:szCs w:val="24"/>
          <w:lang w:eastAsia="en-US"/>
        </w:rPr>
        <w:t>/й) на основании _________________, с другой стороны, далее именуемые «Стороны», заключили настоящий договор об оказании услуги Расширенного банковского сопровождения (далее – Договор) о нижеследующем.</w:t>
      </w:r>
    </w:p>
    <w:p w:rsidR="007A4970" w:rsidRPr="00C56DE4" w:rsidRDefault="007A4970" w:rsidP="007A4970">
      <w:pPr>
        <w:spacing w:line="276" w:lineRule="auto"/>
        <w:ind w:firstLine="709"/>
        <w:jc w:val="both"/>
        <w:rPr>
          <w:rFonts w:eastAsia="Calibri"/>
          <w:sz w:val="24"/>
          <w:szCs w:val="24"/>
          <w:lang w:eastAsia="en-US"/>
        </w:rPr>
      </w:pPr>
    </w:p>
    <w:p w:rsidR="007A4970" w:rsidRPr="00C56DE4" w:rsidRDefault="007A4970" w:rsidP="00A74E55">
      <w:pPr>
        <w:pStyle w:val="Standard"/>
        <w:widowControl w:val="0"/>
        <w:numPr>
          <w:ilvl w:val="0"/>
          <w:numId w:val="6"/>
        </w:numPr>
        <w:spacing w:after="200" w:line="276" w:lineRule="auto"/>
        <w:ind w:firstLine="709"/>
        <w:jc w:val="center"/>
        <w:rPr>
          <w:b/>
          <w:bCs/>
          <w:lang w:eastAsia="en-US"/>
        </w:rPr>
      </w:pPr>
      <w:r w:rsidRPr="00C56DE4">
        <w:rPr>
          <w:b/>
          <w:bCs/>
          <w:lang w:eastAsia="en-US"/>
        </w:rPr>
        <w:t>ТЕРМИНЫ И ОПРЕДЕЛЕНИЯ</w:t>
      </w:r>
    </w:p>
    <w:p w:rsidR="007A4970" w:rsidRDefault="007A4970" w:rsidP="00A74E55">
      <w:pPr>
        <w:pStyle w:val="Standard"/>
        <w:widowControl w:val="0"/>
        <w:numPr>
          <w:ilvl w:val="1"/>
          <w:numId w:val="7"/>
        </w:numPr>
        <w:spacing w:after="200" w:line="276" w:lineRule="auto"/>
        <w:ind w:left="0" w:firstLine="709"/>
        <w:jc w:val="both"/>
      </w:pPr>
      <w:r w:rsidRPr="00C56DE4">
        <w:rPr>
          <w:b/>
        </w:rPr>
        <w:t xml:space="preserve">Заявка </w:t>
      </w:r>
      <w:r w:rsidRPr="00C56DE4">
        <w:rPr>
          <w:b/>
          <w:bCs/>
          <w:lang w:eastAsia="en-US"/>
        </w:rPr>
        <w:t>на</w:t>
      </w:r>
      <w:r w:rsidRPr="00C56DE4">
        <w:rPr>
          <w:b/>
        </w:rPr>
        <w:t xml:space="preserve"> перевод</w:t>
      </w:r>
      <w:r w:rsidRPr="00C56DE4">
        <w:t xml:space="preserve"> – Распоряжение на перевод, по которому Банком не принято решение о согласовании или не согласовании по результатам рассмотрения Обосновывающих документов.</w:t>
      </w:r>
    </w:p>
    <w:p w:rsidR="007A4970" w:rsidRPr="00C56DE4" w:rsidRDefault="007A4970" w:rsidP="00A74E55">
      <w:pPr>
        <w:pStyle w:val="Standard"/>
        <w:widowControl w:val="0"/>
        <w:numPr>
          <w:ilvl w:val="1"/>
          <w:numId w:val="7"/>
        </w:numPr>
        <w:spacing w:after="200" w:line="276" w:lineRule="auto"/>
        <w:ind w:left="0" w:firstLine="709"/>
        <w:jc w:val="both"/>
      </w:pPr>
      <w:r>
        <w:rPr>
          <w:b/>
        </w:rPr>
        <w:t xml:space="preserve">Заказчик </w:t>
      </w:r>
      <w:r w:rsidRPr="00DE194F">
        <w:t>-</w:t>
      </w:r>
      <w:r>
        <w:t xml:space="preserve"> </w:t>
      </w:r>
      <w:r w:rsidRPr="00DE194F">
        <w:t>Департамент дорожного хозяйства и транспорта Ивановской области</w:t>
      </w:r>
      <w:r>
        <w:t>.</w:t>
      </w:r>
    </w:p>
    <w:p w:rsidR="007A4970" w:rsidRPr="00C56DE4" w:rsidRDefault="007A4970" w:rsidP="00A74E55">
      <w:pPr>
        <w:pStyle w:val="Standard"/>
        <w:widowControl w:val="0"/>
        <w:numPr>
          <w:ilvl w:val="1"/>
          <w:numId w:val="7"/>
        </w:numPr>
        <w:spacing w:after="200" w:line="276" w:lineRule="auto"/>
        <w:ind w:left="0" w:firstLine="709"/>
        <w:jc w:val="both"/>
      </w:pPr>
      <w:r w:rsidRPr="00C56DE4">
        <w:rPr>
          <w:b/>
        </w:rPr>
        <w:t>Расширенное</w:t>
      </w:r>
      <w:r w:rsidRPr="00C56DE4">
        <w:rPr>
          <w:b/>
          <w:bCs/>
          <w:lang w:eastAsia="en-US"/>
        </w:rPr>
        <w:t xml:space="preserve"> б</w:t>
      </w:r>
      <w:r w:rsidRPr="00C56DE4">
        <w:rPr>
          <w:b/>
          <w:lang w:eastAsia="en-US"/>
        </w:rPr>
        <w:t>анковское сопровождение контракта</w:t>
      </w:r>
      <w:r w:rsidRPr="00C56DE4">
        <w:rPr>
          <w:lang w:eastAsia="en-US"/>
        </w:rPr>
        <w:t xml:space="preserve"> -  осуществление Банком Мониторинга расчетов при исполнении Сопровождаемого контракта, Контроля целевого расходования денежных средств и услуг, позволяющих обеспечить соответствие принимаемых товаров, работ (их результатов), услуг условиям Сопровождаемого контракта в соответствии с условиями Договора</w:t>
      </w:r>
      <w:r>
        <w:rPr>
          <w:lang w:eastAsia="en-US"/>
        </w:rPr>
        <w:t>.</w:t>
      </w:r>
    </w:p>
    <w:p w:rsidR="007A4970" w:rsidRPr="00C56DE4" w:rsidRDefault="007A4970" w:rsidP="00A74E55">
      <w:pPr>
        <w:pStyle w:val="Standard"/>
        <w:widowControl w:val="0"/>
        <w:numPr>
          <w:ilvl w:val="1"/>
          <w:numId w:val="7"/>
        </w:numPr>
        <w:spacing w:after="200" w:line="276" w:lineRule="auto"/>
        <w:ind w:left="0" w:firstLine="709"/>
        <w:jc w:val="both"/>
      </w:pPr>
      <w:r w:rsidRPr="00C56DE4">
        <w:rPr>
          <w:b/>
        </w:rPr>
        <w:t>Контроль целевого расходования денежных средств</w:t>
      </w:r>
      <w:r w:rsidRPr="00C56DE4">
        <w:t xml:space="preserve"> – осуществляемая Банком в соответствии с Договором и Дополнительным соглашением процедура проверки соответствия предоставленных Исполнителями, Обосновывающих документов и Распоряжений на перевод условиям Сопровождаемого контракта, а также условиям соответствующих договоров (контрактов), на основании которых инициируются Распоряжения на перевод.</w:t>
      </w:r>
    </w:p>
    <w:p w:rsidR="007A4970" w:rsidRPr="00C56DE4" w:rsidRDefault="007A4970" w:rsidP="00A74E55">
      <w:pPr>
        <w:pStyle w:val="Standard"/>
        <w:widowControl w:val="0"/>
        <w:numPr>
          <w:ilvl w:val="1"/>
          <w:numId w:val="7"/>
        </w:numPr>
        <w:spacing w:after="200" w:line="276" w:lineRule="auto"/>
        <w:ind w:left="0" w:firstLine="709"/>
        <w:jc w:val="both"/>
      </w:pPr>
      <w:r w:rsidRPr="00C56DE4">
        <w:rPr>
          <w:b/>
        </w:rPr>
        <w:t xml:space="preserve">Личный кабинет </w:t>
      </w:r>
      <w:r w:rsidRPr="00C56DE4">
        <w:t xml:space="preserve">– специализированный раздел на портале по адресу: </w:t>
      </w:r>
      <w:proofErr w:type="spellStart"/>
      <w:r w:rsidRPr="00C56DE4">
        <w:t>goz</w:t>
      </w:r>
      <w:proofErr w:type="spellEnd"/>
      <w:r w:rsidRPr="00C56DE4">
        <w:t>.</w:t>
      </w:r>
      <w:proofErr w:type="spellStart"/>
      <w:r w:rsidRPr="00C56DE4">
        <w:rPr>
          <w:lang w:val="en-US"/>
        </w:rPr>
        <w:t>gazprombank</w:t>
      </w:r>
      <w:proofErr w:type="spellEnd"/>
      <w:r w:rsidRPr="00C56DE4">
        <w:t>.</w:t>
      </w:r>
      <w:proofErr w:type="spellStart"/>
      <w:r w:rsidRPr="00C56DE4">
        <w:rPr>
          <w:lang w:val="en-US"/>
        </w:rPr>
        <w:t>ru</w:t>
      </w:r>
      <w:proofErr w:type="spellEnd"/>
      <w:r w:rsidRPr="00C56DE4">
        <w:t>, доступный Исполнителю при использовании логина и пароля, предоставленного Банком, для формирования и передачи в Банк Обосновывающих документов.</w:t>
      </w:r>
    </w:p>
    <w:p w:rsidR="007A4970" w:rsidRPr="00C56DE4" w:rsidRDefault="007A4970" w:rsidP="00A74E55">
      <w:pPr>
        <w:pStyle w:val="Standard"/>
        <w:widowControl w:val="0"/>
        <w:numPr>
          <w:ilvl w:val="1"/>
          <w:numId w:val="7"/>
        </w:numPr>
        <w:spacing w:after="200" w:line="276" w:lineRule="auto"/>
        <w:ind w:left="0" w:firstLine="709"/>
        <w:jc w:val="both"/>
      </w:pPr>
      <w:r w:rsidRPr="00C56DE4">
        <w:rPr>
          <w:b/>
        </w:rPr>
        <w:t>Мониторинг</w:t>
      </w:r>
      <w:r w:rsidRPr="00C56DE4">
        <w:rPr>
          <w:b/>
          <w:bCs/>
          <w:lang w:eastAsia="en-US"/>
        </w:rPr>
        <w:t xml:space="preserve"> расчетов</w:t>
      </w:r>
      <w:r w:rsidRPr="00C56DE4">
        <w:rPr>
          <w:lang w:eastAsia="en-US"/>
        </w:rPr>
        <w:t xml:space="preserve"> – </w:t>
      </w:r>
      <w:proofErr w:type="gramStart"/>
      <w:r w:rsidRPr="00C56DE4">
        <w:rPr>
          <w:lang w:eastAsia="en-US"/>
        </w:rPr>
        <w:t>ежемесячное  предоставление</w:t>
      </w:r>
      <w:proofErr w:type="gramEnd"/>
      <w:r w:rsidRPr="00C56DE4">
        <w:rPr>
          <w:lang w:eastAsia="en-US"/>
        </w:rPr>
        <w:t xml:space="preserve"> Заказчику с соблюдением положений законодательства Российской Федерации о банковской тайне информации о проведении операций со средствами на Отдельных счетах в форме выписки о движении денежных средств за отчетный календарный месяц, а также сведений о результатах проведенной Банком идентификации Исполнителей при открытии Отдельных счетов.</w:t>
      </w:r>
    </w:p>
    <w:p w:rsidR="007A4970" w:rsidRPr="00C56DE4" w:rsidRDefault="007A4970" w:rsidP="00A74E55">
      <w:pPr>
        <w:pStyle w:val="Standard"/>
        <w:widowControl w:val="0"/>
        <w:numPr>
          <w:ilvl w:val="1"/>
          <w:numId w:val="7"/>
        </w:numPr>
        <w:spacing w:after="200" w:line="276" w:lineRule="auto"/>
        <w:ind w:left="0" w:firstLine="709"/>
        <w:jc w:val="both"/>
      </w:pPr>
      <w:r w:rsidRPr="00C56DE4">
        <w:rPr>
          <w:b/>
        </w:rPr>
        <w:lastRenderedPageBreak/>
        <w:t>Объект</w:t>
      </w:r>
      <w:r w:rsidRPr="00C56DE4">
        <w:rPr>
          <w:b/>
          <w:bCs/>
          <w:lang w:eastAsia="en-US"/>
        </w:rPr>
        <w:t xml:space="preserve"> </w:t>
      </w:r>
      <w:r w:rsidRPr="00C56DE4">
        <w:rPr>
          <w:bCs/>
          <w:lang w:eastAsia="en-US"/>
        </w:rPr>
        <w:t>- ________________________________________________________</w:t>
      </w:r>
      <w:r w:rsidRPr="00C56DE4">
        <w:t>.</w:t>
      </w:r>
    </w:p>
    <w:p w:rsidR="007A4970" w:rsidRPr="00C56DE4" w:rsidRDefault="007A4970" w:rsidP="00A74E55">
      <w:pPr>
        <w:pStyle w:val="Standard"/>
        <w:widowControl w:val="0"/>
        <w:numPr>
          <w:ilvl w:val="1"/>
          <w:numId w:val="7"/>
        </w:numPr>
        <w:spacing w:after="200" w:line="276" w:lineRule="auto"/>
        <w:ind w:left="0" w:firstLine="709"/>
        <w:jc w:val="both"/>
      </w:pPr>
      <w:r w:rsidRPr="00C56DE4">
        <w:rPr>
          <w:b/>
        </w:rPr>
        <w:t>Обосновывающие документы</w:t>
      </w:r>
      <w:r w:rsidRPr="00C56DE4">
        <w:t xml:space="preserve"> </w:t>
      </w:r>
      <w:r w:rsidRPr="00C56DE4">
        <w:rPr>
          <w:lang w:eastAsia="en-US"/>
        </w:rPr>
        <w:t>–</w:t>
      </w:r>
      <w:r w:rsidRPr="00C56DE4">
        <w:t xml:space="preserve"> </w:t>
      </w:r>
      <w:r w:rsidRPr="00DE194F">
        <w:t xml:space="preserve">договоры (контракты), счета (либо заменяющие их документы), акты приемки имущества/выполненных работ, акты приемки в эксплуатацию, накладные и иные документы, предусмотренные Сопровождаемым контрактом и </w:t>
      </w:r>
      <w:proofErr w:type="gramStart"/>
      <w:r w:rsidRPr="00DE194F">
        <w:t>первичными документами</w:t>
      </w:r>
      <w:proofErr w:type="gramEnd"/>
      <w:r w:rsidRPr="00DE194F">
        <w:t xml:space="preserve"> предусмотренными НК РФ</w:t>
      </w:r>
      <w:r>
        <w:t>.</w:t>
      </w:r>
    </w:p>
    <w:p w:rsidR="007A4970" w:rsidRPr="00C56DE4" w:rsidRDefault="007A4970" w:rsidP="00A74E55">
      <w:pPr>
        <w:pStyle w:val="Standard"/>
        <w:widowControl w:val="0"/>
        <w:numPr>
          <w:ilvl w:val="1"/>
          <w:numId w:val="7"/>
        </w:numPr>
        <w:spacing w:after="200" w:line="276" w:lineRule="auto"/>
        <w:ind w:left="0" w:firstLine="709"/>
        <w:jc w:val="both"/>
      </w:pPr>
      <w:r w:rsidRPr="00C56DE4">
        <w:rPr>
          <w:b/>
        </w:rPr>
        <w:t>Распоряжение на перевод</w:t>
      </w:r>
      <w:r w:rsidRPr="00C56DE4">
        <w:t xml:space="preserve"> </w:t>
      </w:r>
      <w:r w:rsidRPr="00C56DE4">
        <w:rPr>
          <w:lang w:eastAsia="en-US"/>
        </w:rPr>
        <w:t>–</w:t>
      </w:r>
      <w:r w:rsidRPr="00C56DE4">
        <w:t xml:space="preserve"> платежное поручение или иной расчетный (платежный) документ, форма которого определена Положением Банка России от 19.06.2012 № 383-П «О правилах осуществления перевода денежных средств. </w:t>
      </w:r>
    </w:p>
    <w:p w:rsidR="007A4970" w:rsidRPr="00C56DE4" w:rsidRDefault="007A4970" w:rsidP="00A74E55">
      <w:pPr>
        <w:pStyle w:val="Standard"/>
        <w:widowControl w:val="0"/>
        <w:numPr>
          <w:ilvl w:val="1"/>
          <w:numId w:val="7"/>
        </w:numPr>
        <w:spacing w:after="200" w:line="276" w:lineRule="auto"/>
        <w:ind w:left="0" w:firstLine="709"/>
        <w:jc w:val="both"/>
        <w:rPr>
          <w:lang w:eastAsia="en-US"/>
        </w:rPr>
      </w:pPr>
      <w:r w:rsidRPr="00C56DE4">
        <w:rPr>
          <w:b/>
        </w:rPr>
        <w:t>Сопровождаемый</w:t>
      </w:r>
      <w:r w:rsidRPr="00C56DE4">
        <w:rPr>
          <w:b/>
          <w:bCs/>
          <w:lang w:eastAsia="en-US"/>
        </w:rPr>
        <w:t xml:space="preserve"> контракт</w:t>
      </w:r>
      <w:r w:rsidRPr="00C56DE4">
        <w:rPr>
          <w:lang w:eastAsia="en-US"/>
        </w:rPr>
        <w:t xml:space="preserve"> - ___________________________________________ _________________________________________, заключенный между </w:t>
      </w:r>
      <w:r w:rsidRPr="00C56DE4">
        <w:t>Заказчиком</w:t>
      </w:r>
      <w:r w:rsidRPr="00C56DE4">
        <w:rPr>
          <w:lang w:eastAsia="en-US"/>
        </w:rPr>
        <w:t xml:space="preserve"> и </w:t>
      </w:r>
      <w:r>
        <w:rPr>
          <w:lang w:eastAsia="en-US"/>
        </w:rPr>
        <w:t>Подрядчиком</w:t>
      </w:r>
      <w:r w:rsidRPr="00C56DE4">
        <w:rPr>
          <w:lang w:eastAsia="en-US"/>
        </w:rPr>
        <w:t>.</w:t>
      </w:r>
    </w:p>
    <w:p w:rsidR="007A4970" w:rsidRPr="00C56DE4" w:rsidRDefault="007A4970" w:rsidP="00A74E55">
      <w:pPr>
        <w:pStyle w:val="Standard"/>
        <w:widowControl w:val="0"/>
        <w:numPr>
          <w:ilvl w:val="1"/>
          <w:numId w:val="7"/>
        </w:numPr>
        <w:spacing w:after="200" w:line="276" w:lineRule="auto"/>
        <w:ind w:left="0" w:firstLine="709"/>
        <w:jc w:val="both"/>
      </w:pPr>
      <w:r w:rsidRPr="00C56DE4">
        <w:rPr>
          <w:b/>
        </w:rPr>
        <w:t>Отдельный</w:t>
      </w:r>
      <w:r w:rsidRPr="00C56DE4">
        <w:rPr>
          <w:b/>
          <w:bCs/>
          <w:lang w:eastAsia="en-US"/>
        </w:rPr>
        <w:t xml:space="preserve"> счет </w:t>
      </w:r>
      <w:r w:rsidRPr="00C56DE4">
        <w:rPr>
          <w:lang w:eastAsia="en-US"/>
        </w:rPr>
        <w:t xml:space="preserve">– расчетный счет, открытый в Банке, осуществляющем банковское сопровождение Сопровождаемого контракта, </w:t>
      </w:r>
      <w:proofErr w:type="gramStart"/>
      <w:r w:rsidRPr="00C56DE4">
        <w:rPr>
          <w:lang w:eastAsia="en-US"/>
        </w:rPr>
        <w:t>Исполнителю  для</w:t>
      </w:r>
      <w:proofErr w:type="gramEnd"/>
      <w:r w:rsidRPr="00C56DE4">
        <w:rPr>
          <w:lang w:eastAsia="en-US"/>
        </w:rPr>
        <w:t xml:space="preserve"> проведения операций при исполнении Сопровождаемого контракта, предполагающий специальный режим проведения расходных операций после подписания Дополнительного соглашения.</w:t>
      </w:r>
    </w:p>
    <w:p w:rsidR="007A4970" w:rsidRPr="00C56DE4" w:rsidRDefault="007A4970" w:rsidP="00A74E55">
      <w:pPr>
        <w:pStyle w:val="Standard"/>
        <w:widowControl w:val="0"/>
        <w:numPr>
          <w:ilvl w:val="1"/>
          <w:numId w:val="7"/>
        </w:numPr>
        <w:spacing w:after="200" w:line="276" w:lineRule="auto"/>
        <w:ind w:left="0" w:firstLine="709"/>
        <w:jc w:val="both"/>
      </w:pPr>
      <w:r w:rsidRPr="00C56DE4">
        <w:rPr>
          <w:b/>
        </w:rPr>
        <w:t>Дополнительное</w:t>
      </w:r>
      <w:r w:rsidRPr="00C56DE4">
        <w:rPr>
          <w:b/>
          <w:bCs/>
          <w:lang w:eastAsia="en-US"/>
        </w:rPr>
        <w:t xml:space="preserve"> соглашение</w:t>
      </w:r>
      <w:r w:rsidRPr="00C56DE4">
        <w:rPr>
          <w:lang w:eastAsia="en-US"/>
        </w:rPr>
        <w:t xml:space="preserve"> – дополнительное соглашение к договору банковского счета, устанавливающее специальный режим проведения расходных операций по банковскому счету, соответствующий требованиям, предъявляемым к Отдельному счету.</w:t>
      </w:r>
    </w:p>
    <w:p w:rsidR="007A4970" w:rsidRPr="00C56DE4" w:rsidRDefault="007A4970" w:rsidP="00A74E55">
      <w:pPr>
        <w:pStyle w:val="Standard"/>
        <w:widowControl w:val="0"/>
        <w:numPr>
          <w:ilvl w:val="1"/>
          <w:numId w:val="7"/>
        </w:numPr>
        <w:spacing w:after="200" w:line="276" w:lineRule="auto"/>
        <w:ind w:left="0" w:firstLine="709"/>
        <w:jc w:val="both"/>
      </w:pPr>
      <w:r w:rsidRPr="00C56DE4">
        <w:rPr>
          <w:b/>
        </w:rPr>
        <w:t>Исполнитель</w:t>
      </w:r>
      <w:r w:rsidRPr="00C56DE4">
        <w:rPr>
          <w:lang w:eastAsia="en-US"/>
        </w:rPr>
        <w:t xml:space="preserve"> – </w:t>
      </w:r>
      <w:r w:rsidRPr="00DE194F">
        <w:rPr>
          <w:lang w:eastAsia="en-US"/>
        </w:rPr>
        <w:t>Подряд</w:t>
      </w:r>
      <w:r>
        <w:rPr>
          <w:lang w:eastAsia="en-US"/>
        </w:rPr>
        <w:t>чик, субподрядчики</w:t>
      </w:r>
      <w:r w:rsidRPr="00DE194F">
        <w:rPr>
          <w:lang w:eastAsia="en-US"/>
        </w:rPr>
        <w:t xml:space="preserve"> </w:t>
      </w:r>
      <w:r>
        <w:rPr>
          <w:lang w:eastAsia="en-US"/>
        </w:rPr>
        <w:t xml:space="preserve">и иные исполнители, </w:t>
      </w:r>
      <w:r w:rsidRPr="00DE194F">
        <w:rPr>
          <w:lang w:eastAsia="en-US"/>
        </w:rPr>
        <w:t>привлекаемые в ходе испол</w:t>
      </w:r>
      <w:r>
        <w:rPr>
          <w:lang w:eastAsia="en-US"/>
        </w:rPr>
        <w:t xml:space="preserve">нения Сопровождаемого контракта, </w:t>
      </w:r>
      <w:r w:rsidRPr="00C56DE4">
        <w:rPr>
          <w:lang w:eastAsia="en-US"/>
        </w:rPr>
        <w:t>за исключением:</w:t>
      </w:r>
    </w:p>
    <w:p w:rsidR="007A4970" w:rsidRPr="00C56DE4" w:rsidRDefault="007A4970" w:rsidP="00A74E55">
      <w:pPr>
        <w:pStyle w:val="a5"/>
        <w:widowControl w:val="0"/>
        <w:numPr>
          <w:ilvl w:val="0"/>
          <w:numId w:val="23"/>
        </w:numPr>
        <w:tabs>
          <w:tab w:val="left" w:pos="1418"/>
        </w:tabs>
        <w:spacing w:line="276" w:lineRule="auto"/>
        <w:ind w:left="0" w:right="20" w:firstLine="709"/>
        <w:rPr>
          <w:szCs w:val="24"/>
        </w:rPr>
      </w:pPr>
      <w:r w:rsidRPr="00C56DE4">
        <w:rPr>
          <w:szCs w:val="24"/>
        </w:rPr>
        <w:t>лиц, получающих от Исполнителей вознаграждение за выполнение своих обязанностей по трудовым договорам, а также возмещение командировочных и представительских расходов;</w:t>
      </w:r>
    </w:p>
    <w:p w:rsidR="007A4970" w:rsidRPr="00C56DE4" w:rsidRDefault="007A4970" w:rsidP="00A74E55">
      <w:pPr>
        <w:pStyle w:val="a5"/>
        <w:widowControl w:val="0"/>
        <w:numPr>
          <w:ilvl w:val="0"/>
          <w:numId w:val="23"/>
        </w:numPr>
        <w:tabs>
          <w:tab w:val="left" w:pos="1418"/>
        </w:tabs>
        <w:spacing w:line="276" w:lineRule="auto"/>
        <w:ind w:left="0" w:right="20" w:firstLine="709"/>
        <w:rPr>
          <w:szCs w:val="24"/>
        </w:rPr>
      </w:pPr>
      <w:r w:rsidRPr="00C56DE4">
        <w:rPr>
          <w:szCs w:val="24"/>
        </w:rPr>
        <w:t>арендодателей имущества, являющегося их собственностью, используемого Исполнителями исключительно в целях реализации Сопровождаемого контракта;</w:t>
      </w:r>
    </w:p>
    <w:p w:rsidR="007A4970" w:rsidRPr="00C56DE4" w:rsidRDefault="007A4970" w:rsidP="00A74E55">
      <w:pPr>
        <w:pStyle w:val="a5"/>
        <w:widowControl w:val="0"/>
        <w:numPr>
          <w:ilvl w:val="0"/>
          <w:numId w:val="23"/>
        </w:numPr>
        <w:tabs>
          <w:tab w:val="left" w:pos="1418"/>
        </w:tabs>
        <w:spacing w:line="276" w:lineRule="auto"/>
        <w:ind w:left="0" w:right="20" w:firstLine="709"/>
        <w:rPr>
          <w:szCs w:val="24"/>
        </w:rPr>
      </w:pPr>
      <w:r w:rsidRPr="00C56DE4">
        <w:rPr>
          <w:szCs w:val="24"/>
        </w:rPr>
        <w:t>страховщиков, оказывающих Исполнителям услуги страхования имущественных интересов, связанных с реализацией Сопровождаемого контракта;</w:t>
      </w:r>
    </w:p>
    <w:p w:rsidR="007A4970" w:rsidRDefault="007A4970" w:rsidP="00A74E55">
      <w:pPr>
        <w:pStyle w:val="a5"/>
        <w:widowControl w:val="0"/>
        <w:numPr>
          <w:ilvl w:val="0"/>
          <w:numId w:val="23"/>
        </w:numPr>
        <w:tabs>
          <w:tab w:val="left" w:pos="1418"/>
        </w:tabs>
        <w:spacing w:line="276" w:lineRule="auto"/>
        <w:ind w:left="0" w:right="20" w:firstLine="709"/>
        <w:rPr>
          <w:szCs w:val="24"/>
        </w:rPr>
      </w:pPr>
      <w:r w:rsidRPr="00C56DE4">
        <w:rPr>
          <w:szCs w:val="24"/>
        </w:rPr>
        <w:t>кредиторов Исполнителей, требования которых подтверждены выданными документами о принудительном исполнении вступивших в законную силу судебных актов;</w:t>
      </w:r>
    </w:p>
    <w:p w:rsidR="007A4970" w:rsidRPr="00C56DE4" w:rsidRDefault="007A4970" w:rsidP="00A74E55">
      <w:pPr>
        <w:pStyle w:val="a5"/>
        <w:widowControl w:val="0"/>
        <w:numPr>
          <w:ilvl w:val="0"/>
          <w:numId w:val="23"/>
        </w:numPr>
        <w:tabs>
          <w:tab w:val="left" w:pos="1366"/>
        </w:tabs>
        <w:spacing w:line="302" w:lineRule="exact"/>
        <w:ind w:left="0" w:right="20" w:firstLine="709"/>
        <w:rPr>
          <w:szCs w:val="24"/>
        </w:rPr>
      </w:pPr>
      <w:r w:rsidRPr="00C56DE4">
        <w:rPr>
          <w:szCs w:val="24"/>
        </w:rPr>
        <w:t>кредитных организаций - при погашении кредитов</w:t>
      </w:r>
      <w:r>
        <w:rPr>
          <w:szCs w:val="24"/>
        </w:rPr>
        <w:t xml:space="preserve"> и лизинговых платежей</w:t>
      </w:r>
      <w:r w:rsidRPr="00C56DE4">
        <w:rPr>
          <w:szCs w:val="24"/>
        </w:rPr>
        <w:t xml:space="preserve">, предоставленных для выполнения работ, </w:t>
      </w:r>
      <w:proofErr w:type="gramStart"/>
      <w:r w:rsidRPr="00C56DE4">
        <w:rPr>
          <w:szCs w:val="24"/>
        </w:rPr>
        <w:t>приобретения  конструкций</w:t>
      </w:r>
      <w:proofErr w:type="gramEnd"/>
      <w:r w:rsidRPr="00C56DE4">
        <w:rPr>
          <w:szCs w:val="24"/>
        </w:rPr>
        <w:t>, оборудования, техники, необходимых для реализации Сопровождаемого контракта, а также при оплате стоимости банковских гарантий, выданных в связи с выполнением работ при реализации Сопровождаемого контракта;</w:t>
      </w:r>
    </w:p>
    <w:p w:rsidR="007A4970" w:rsidRPr="00C56DE4" w:rsidRDefault="007A4970" w:rsidP="00A74E55">
      <w:pPr>
        <w:pStyle w:val="a5"/>
        <w:widowControl w:val="0"/>
        <w:numPr>
          <w:ilvl w:val="0"/>
          <w:numId w:val="23"/>
        </w:numPr>
        <w:tabs>
          <w:tab w:val="left" w:pos="1418"/>
        </w:tabs>
        <w:spacing w:line="276" w:lineRule="auto"/>
        <w:ind w:left="0" w:right="20" w:firstLine="709"/>
        <w:rPr>
          <w:szCs w:val="24"/>
        </w:rPr>
      </w:pPr>
      <w:r w:rsidRPr="00C56DE4">
        <w:rPr>
          <w:szCs w:val="24"/>
        </w:rPr>
        <w:t>государственных и муниципальных органов и учреждений;</w:t>
      </w:r>
    </w:p>
    <w:p w:rsidR="007A4970" w:rsidRPr="00C56DE4" w:rsidRDefault="007A4970" w:rsidP="00A74E55">
      <w:pPr>
        <w:pStyle w:val="a5"/>
        <w:widowControl w:val="0"/>
        <w:numPr>
          <w:ilvl w:val="0"/>
          <w:numId w:val="23"/>
        </w:numPr>
        <w:tabs>
          <w:tab w:val="left" w:pos="1418"/>
        </w:tabs>
        <w:spacing w:line="276" w:lineRule="auto"/>
        <w:ind w:left="0" w:right="20" w:firstLine="709"/>
        <w:rPr>
          <w:szCs w:val="24"/>
        </w:rPr>
      </w:pPr>
      <w:r w:rsidRPr="00C56DE4">
        <w:rPr>
          <w:szCs w:val="24"/>
        </w:rPr>
        <w:t>налоговых органов;</w:t>
      </w:r>
    </w:p>
    <w:p w:rsidR="007A4970" w:rsidRPr="00C56DE4" w:rsidRDefault="007A4970" w:rsidP="00A74E55">
      <w:pPr>
        <w:pStyle w:val="a5"/>
        <w:widowControl w:val="0"/>
        <w:numPr>
          <w:ilvl w:val="0"/>
          <w:numId w:val="23"/>
        </w:numPr>
        <w:tabs>
          <w:tab w:val="left" w:pos="1418"/>
        </w:tabs>
        <w:spacing w:line="276" w:lineRule="auto"/>
        <w:ind w:left="0" w:right="20" w:firstLine="709"/>
        <w:rPr>
          <w:szCs w:val="24"/>
        </w:rPr>
      </w:pPr>
      <w:r w:rsidRPr="00C56DE4">
        <w:rPr>
          <w:szCs w:val="24"/>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а также их территориальных органов;</w:t>
      </w:r>
    </w:p>
    <w:p w:rsidR="007A4970" w:rsidRPr="00C56DE4" w:rsidRDefault="007A4970" w:rsidP="00A74E55">
      <w:pPr>
        <w:pStyle w:val="a5"/>
        <w:widowControl w:val="0"/>
        <w:numPr>
          <w:ilvl w:val="0"/>
          <w:numId w:val="23"/>
        </w:numPr>
        <w:tabs>
          <w:tab w:val="left" w:pos="1418"/>
        </w:tabs>
        <w:spacing w:line="276" w:lineRule="auto"/>
        <w:ind w:left="0" w:right="20" w:firstLine="709"/>
        <w:rPr>
          <w:szCs w:val="24"/>
        </w:rPr>
      </w:pPr>
      <w:r w:rsidRPr="00C56DE4">
        <w:rPr>
          <w:szCs w:val="24"/>
        </w:rPr>
        <w:t>субъектов естественной монополии;</w:t>
      </w:r>
    </w:p>
    <w:p w:rsidR="007A4970" w:rsidRPr="00014C34" w:rsidRDefault="007A4970" w:rsidP="00A74E55">
      <w:pPr>
        <w:pStyle w:val="a5"/>
        <w:widowControl w:val="0"/>
        <w:numPr>
          <w:ilvl w:val="0"/>
          <w:numId w:val="23"/>
        </w:numPr>
        <w:tabs>
          <w:tab w:val="left" w:pos="1418"/>
        </w:tabs>
        <w:spacing w:line="276" w:lineRule="auto"/>
        <w:ind w:left="0" w:right="20" w:firstLine="709"/>
        <w:rPr>
          <w:szCs w:val="24"/>
        </w:rPr>
      </w:pPr>
      <w:r w:rsidRPr="00014C34">
        <w:rPr>
          <w:szCs w:val="24"/>
        </w:rPr>
        <w:t xml:space="preserve">подрядчиков (поставщиков), выполняющих работы (поставляющих товары, </w:t>
      </w:r>
      <w:r w:rsidRPr="00014C34">
        <w:rPr>
          <w:szCs w:val="24"/>
        </w:rPr>
        <w:lastRenderedPageBreak/>
        <w:t xml:space="preserve">оказывающих услуги) на суммы менее </w:t>
      </w:r>
      <w:r>
        <w:rPr>
          <w:szCs w:val="24"/>
        </w:rPr>
        <w:t xml:space="preserve">30 000 (тридцать тысяч) </w:t>
      </w:r>
      <w:r w:rsidRPr="00014C34">
        <w:rPr>
          <w:szCs w:val="24"/>
        </w:rPr>
        <w:t>рублей (с учетом НДС)</w:t>
      </w:r>
      <w:r>
        <w:rPr>
          <w:szCs w:val="24"/>
        </w:rPr>
        <w:t xml:space="preserve"> в целом по Проекту</w:t>
      </w:r>
      <w:r w:rsidRPr="00014C34">
        <w:rPr>
          <w:szCs w:val="24"/>
        </w:rPr>
        <w:t>;</w:t>
      </w:r>
    </w:p>
    <w:p w:rsidR="007A4970" w:rsidRPr="00C56DE4" w:rsidRDefault="007A4970" w:rsidP="00A74E55">
      <w:pPr>
        <w:pStyle w:val="a5"/>
        <w:widowControl w:val="0"/>
        <w:numPr>
          <w:ilvl w:val="0"/>
          <w:numId w:val="23"/>
        </w:numPr>
        <w:tabs>
          <w:tab w:val="left" w:pos="1418"/>
        </w:tabs>
        <w:spacing w:line="276" w:lineRule="auto"/>
        <w:ind w:left="0" w:right="20" w:firstLine="709"/>
        <w:rPr>
          <w:szCs w:val="24"/>
        </w:rPr>
      </w:pPr>
      <w:r w:rsidRPr="00C56DE4">
        <w:rPr>
          <w:szCs w:val="24"/>
        </w:rPr>
        <w:t>непосредственных производителей материалов, сырья, конструкций, оборудования, техники, необходимых для реализации Сопровождаемого контракта, а также официальных дистрибьюторов иностранных фирм и торговых домов производителей</w:t>
      </w:r>
      <w:r>
        <w:rPr>
          <w:szCs w:val="24"/>
        </w:rPr>
        <w:t>, являющимися их дочерними структурами</w:t>
      </w:r>
      <w:r w:rsidRPr="00C56DE4">
        <w:rPr>
          <w:szCs w:val="24"/>
        </w:rPr>
        <w:t xml:space="preserve"> - при оплате соответствующих материалов, сырья, конструкций, оборудования, техники;</w:t>
      </w:r>
    </w:p>
    <w:p w:rsidR="007A4970" w:rsidRPr="00C56DE4" w:rsidRDefault="007A4970" w:rsidP="00A74E55">
      <w:pPr>
        <w:pStyle w:val="a5"/>
        <w:widowControl w:val="0"/>
        <w:numPr>
          <w:ilvl w:val="0"/>
          <w:numId w:val="23"/>
        </w:numPr>
        <w:tabs>
          <w:tab w:val="left" w:pos="1418"/>
        </w:tabs>
        <w:spacing w:line="276" w:lineRule="auto"/>
        <w:ind w:left="0" w:right="20" w:firstLine="709"/>
        <w:rPr>
          <w:szCs w:val="24"/>
        </w:rPr>
      </w:pPr>
      <w:r w:rsidRPr="00C56DE4">
        <w:rPr>
          <w:szCs w:val="24"/>
        </w:rPr>
        <w:t>непосредственных поставщиков услуг и товаров, относящихся к накладным расходам:</w:t>
      </w:r>
    </w:p>
    <w:p w:rsidR="007A4970" w:rsidRDefault="007A4970" w:rsidP="00A74E55">
      <w:pPr>
        <w:pStyle w:val="a5"/>
        <w:widowControl w:val="0"/>
        <w:numPr>
          <w:ilvl w:val="0"/>
          <w:numId w:val="23"/>
        </w:numPr>
        <w:tabs>
          <w:tab w:val="left" w:pos="1366"/>
        </w:tabs>
        <w:spacing w:line="302" w:lineRule="exact"/>
        <w:ind w:left="0" w:right="20" w:firstLine="709"/>
        <w:rPr>
          <w:szCs w:val="24"/>
        </w:rPr>
      </w:pPr>
      <w:r w:rsidRPr="006772F5">
        <w:rPr>
          <w:szCs w:val="24"/>
        </w:rPr>
        <w:t xml:space="preserve">услуги по проезду и проживанию, а </w:t>
      </w:r>
      <w:proofErr w:type="gramStart"/>
      <w:r w:rsidRPr="006772F5">
        <w:rPr>
          <w:szCs w:val="24"/>
        </w:rPr>
        <w:t>так же</w:t>
      </w:r>
      <w:proofErr w:type="gramEnd"/>
      <w:r w:rsidRPr="006772F5">
        <w:rPr>
          <w:szCs w:val="24"/>
        </w:rPr>
        <w:t xml:space="preserve"> услуги по организации проезда и проживания работников Исполнителя в служебных командировках, а так же при производстве работ вахтовым методом</w:t>
      </w:r>
      <w:r>
        <w:rPr>
          <w:szCs w:val="24"/>
        </w:rPr>
        <w:t>;</w:t>
      </w:r>
    </w:p>
    <w:p w:rsidR="007A4970" w:rsidRPr="00C56DE4" w:rsidRDefault="007A4970" w:rsidP="00A74E55">
      <w:pPr>
        <w:pStyle w:val="a5"/>
        <w:widowControl w:val="0"/>
        <w:numPr>
          <w:ilvl w:val="0"/>
          <w:numId w:val="23"/>
        </w:numPr>
        <w:tabs>
          <w:tab w:val="left" w:pos="1366"/>
        </w:tabs>
        <w:spacing w:line="302" w:lineRule="exact"/>
        <w:ind w:left="0" w:right="20" w:firstLine="709"/>
        <w:rPr>
          <w:szCs w:val="24"/>
        </w:rPr>
      </w:pPr>
      <w:r w:rsidRPr="00C56DE4">
        <w:rPr>
          <w:szCs w:val="24"/>
        </w:rPr>
        <w:t>услуги по перевозке работников Исполнителей для целей реализации Сопровождаемого контракта;</w:t>
      </w:r>
    </w:p>
    <w:p w:rsidR="007A4970" w:rsidRPr="00C56DE4" w:rsidRDefault="007A4970" w:rsidP="00A74E55">
      <w:pPr>
        <w:pStyle w:val="a5"/>
        <w:widowControl w:val="0"/>
        <w:numPr>
          <w:ilvl w:val="0"/>
          <w:numId w:val="23"/>
        </w:numPr>
        <w:tabs>
          <w:tab w:val="left" w:pos="1366"/>
        </w:tabs>
        <w:spacing w:line="302" w:lineRule="exact"/>
        <w:ind w:left="0" w:right="20" w:firstLine="709"/>
        <w:rPr>
          <w:szCs w:val="24"/>
        </w:rPr>
      </w:pPr>
      <w:r w:rsidRPr="00C56DE4">
        <w:rPr>
          <w:szCs w:val="24"/>
        </w:rPr>
        <w:t xml:space="preserve">услуги связи, в том числе обеспечение мобильной связью, мобильным и стационарным доступом в интернет, почтово-телеграфные услуги, в том числе услуги по экспресс-доставке корреспонденции; </w:t>
      </w:r>
    </w:p>
    <w:p w:rsidR="007A4970" w:rsidRPr="00C56DE4" w:rsidRDefault="007A4970" w:rsidP="00A74E55">
      <w:pPr>
        <w:pStyle w:val="a5"/>
        <w:widowControl w:val="0"/>
        <w:numPr>
          <w:ilvl w:val="0"/>
          <w:numId w:val="23"/>
        </w:numPr>
        <w:tabs>
          <w:tab w:val="left" w:pos="1366"/>
        </w:tabs>
        <w:spacing w:line="302" w:lineRule="exact"/>
        <w:ind w:left="0" w:right="20" w:firstLine="709"/>
        <w:rPr>
          <w:szCs w:val="24"/>
        </w:rPr>
      </w:pPr>
      <w:r w:rsidRPr="00C56DE4">
        <w:rPr>
          <w:szCs w:val="24"/>
        </w:rPr>
        <w:t>услуги по обслуживанию офисной техники и поставке расходных материалов для офисной техники;</w:t>
      </w:r>
    </w:p>
    <w:p w:rsidR="007A4970" w:rsidRPr="00C56DE4" w:rsidRDefault="007A4970" w:rsidP="00A74E55">
      <w:pPr>
        <w:pStyle w:val="a5"/>
        <w:widowControl w:val="0"/>
        <w:numPr>
          <w:ilvl w:val="0"/>
          <w:numId w:val="23"/>
        </w:numPr>
        <w:tabs>
          <w:tab w:val="left" w:pos="1366"/>
        </w:tabs>
        <w:spacing w:line="302" w:lineRule="exact"/>
        <w:ind w:left="0" w:right="20" w:firstLine="709"/>
        <w:rPr>
          <w:szCs w:val="24"/>
        </w:rPr>
      </w:pPr>
      <w:r w:rsidRPr="00C56DE4">
        <w:rPr>
          <w:szCs w:val="24"/>
        </w:rPr>
        <w:t xml:space="preserve">услуги по поставке, сопровождению и поверке геодезического, лабораторного оборудования; </w:t>
      </w:r>
    </w:p>
    <w:p w:rsidR="007A4970" w:rsidRDefault="007A4970" w:rsidP="00A74E55">
      <w:pPr>
        <w:pStyle w:val="a5"/>
        <w:widowControl w:val="0"/>
        <w:numPr>
          <w:ilvl w:val="0"/>
          <w:numId w:val="23"/>
        </w:numPr>
        <w:tabs>
          <w:tab w:val="left" w:pos="1366"/>
        </w:tabs>
        <w:spacing w:line="302" w:lineRule="exact"/>
        <w:ind w:left="0" w:right="20" w:firstLine="709"/>
        <w:rPr>
          <w:szCs w:val="24"/>
        </w:rPr>
      </w:pPr>
      <w:r w:rsidRPr="00C56DE4">
        <w:rPr>
          <w:szCs w:val="24"/>
        </w:rPr>
        <w:t xml:space="preserve">охранные услуги; </w:t>
      </w:r>
    </w:p>
    <w:p w:rsidR="007A4970" w:rsidRPr="006772F5" w:rsidRDefault="007A4970" w:rsidP="00A74E55">
      <w:pPr>
        <w:pStyle w:val="a5"/>
        <w:widowControl w:val="0"/>
        <w:numPr>
          <w:ilvl w:val="0"/>
          <w:numId w:val="23"/>
        </w:numPr>
        <w:tabs>
          <w:tab w:val="left" w:pos="1366"/>
        </w:tabs>
        <w:spacing w:line="302" w:lineRule="exact"/>
        <w:ind w:left="0" w:right="20" w:firstLine="709"/>
        <w:rPr>
          <w:szCs w:val="24"/>
        </w:rPr>
      </w:pPr>
      <w:r w:rsidRPr="006772F5">
        <w:rPr>
          <w:szCs w:val="24"/>
        </w:rPr>
        <w:t>услуги (работы) специализированных организаций (лабораторий) по осуществлению контроля качества и проведению испытаний на Объекте строительства, осуществление экологического мониторинга;</w:t>
      </w:r>
    </w:p>
    <w:p w:rsidR="007A4970" w:rsidRPr="006772F5" w:rsidRDefault="007A4970" w:rsidP="00A74E55">
      <w:pPr>
        <w:pStyle w:val="a5"/>
        <w:widowControl w:val="0"/>
        <w:numPr>
          <w:ilvl w:val="0"/>
          <w:numId w:val="23"/>
        </w:numPr>
        <w:tabs>
          <w:tab w:val="left" w:pos="1366"/>
        </w:tabs>
        <w:spacing w:line="302" w:lineRule="exact"/>
        <w:ind w:left="0" w:right="20" w:firstLine="709"/>
        <w:rPr>
          <w:szCs w:val="24"/>
        </w:rPr>
      </w:pPr>
      <w:r w:rsidRPr="006772F5">
        <w:rPr>
          <w:szCs w:val="24"/>
        </w:rPr>
        <w:t>услуги уборки (</w:t>
      </w:r>
      <w:proofErr w:type="spellStart"/>
      <w:r w:rsidRPr="006772F5">
        <w:rPr>
          <w:szCs w:val="24"/>
        </w:rPr>
        <w:t>клининга</w:t>
      </w:r>
      <w:proofErr w:type="spellEnd"/>
      <w:r w:rsidRPr="006772F5">
        <w:rPr>
          <w:szCs w:val="24"/>
        </w:rPr>
        <w:t>), в том числе вывоза бытового мусора и снега;</w:t>
      </w:r>
    </w:p>
    <w:p w:rsidR="007A4970" w:rsidRPr="006772F5" w:rsidRDefault="007A4970" w:rsidP="00A74E55">
      <w:pPr>
        <w:pStyle w:val="a5"/>
        <w:widowControl w:val="0"/>
        <w:numPr>
          <w:ilvl w:val="0"/>
          <w:numId w:val="23"/>
        </w:numPr>
        <w:tabs>
          <w:tab w:val="left" w:pos="1366"/>
        </w:tabs>
        <w:spacing w:line="302" w:lineRule="exact"/>
        <w:ind w:left="0" w:right="20" w:firstLine="709"/>
        <w:rPr>
          <w:szCs w:val="24"/>
        </w:rPr>
      </w:pPr>
      <w:r w:rsidRPr="006772F5">
        <w:rPr>
          <w:szCs w:val="24"/>
        </w:rPr>
        <w:t xml:space="preserve">услуги по охране труда и обеспечению техники безопасности, в том </w:t>
      </w:r>
      <w:proofErr w:type="gramStart"/>
      <w:r w:rsidRPr="006772F5">
        <w:rPr>
          <w:szCs w:val="24"/>
        </w:rPr>
        <w:t>числе  по</w:t>
      </w:r>
      <w:proofErr w:type="gramEnd"/>
      <w:r w:rsidRPr="006772F5">
        <w:rPr>
          <w:szCs w:val="24"/>
        </w:rPr>
        <w:t xml:space="preserve"> обеспечению спецодеждой;</w:t>
      </w:r>
    </w:p>
    <w:p w:rsidR="007A4970" w:rsidRPr="00C56DE4" w:rsidRDefault="007A4970" w:rsidP="00A74E55">
      <w:pPr>
        <w:pStyle w:val="a5"/>
        <w:widowControl w:val="0"/>
        <w:numPr>
          <w:ilvl w:val="0"/>
          <w:numId w:val="23"/>
        </w:numPr>
        <w:tabs>
          <w:tab w:val="left" w:pos="1366"/>
        </w:tabs>
        <w:spacing w:line="302" w:lineRule="exact"/>
        <w:ind w:left="0" w:right="20" w:firstLine="709"/>
        <w:rPr>
          <w:szCs w:val="24"/>
        </w:rPr>
      </w:pPr>
      <w:r w:rsidRPr="006772F5">
        <w:rPr>
          <w:szCs w:val="24"/>
        </w:rPr>
        <w:t>услуги аудиторов и нотариусов</w:t>
      </w:r>
    </w:p>
    <w:p w:rsidR="007A4970" w:rsidRPr="00C56DE4" w:rsidRDefault="007A4970" w:rsidP="00A74E55">
      <w:pPr>
        <w:pStyle w:val="a5"/>
        <w:widowControl w:val="0"/>
        <w:numPr>
          <w:ilvl w:val="0"/>
          <w:numId w:val="23"/>
        </w:numPr>
        <w:tabs>
          <w:tab w:val="left" w:pos="1366"/>
        </w:tabs>
        <w:spacing w:line="302" w:lineRule="exact"/>
        <w:ind w:left="0" w:right="20" w:firstLine="709"/>
        <w:rPr>
          <w:szCs w:val="24"/>
        </w:rPr>
      </w:pPr>
      <w:r w:rsidRPr="00C56DE4">
        <w:rPr>
          <w:szCs w:val="24"/>
        </w:rPr>
        <w:t>поставку топлива и иных горюче-смазочных материалов;</w:t>
      </w:r>
    </w:p>
    <w:p w:rsidR="007A4970" w:rsidRPr="00C56DE4" w:rsidRDefault="007A4970" w:rsidP="00A74E55">
      <w:pPr>
        <w:pStyle w:val="a5"/>
        <w:widowControl w:val="0"/>
        <w:numPr>
          <w:ilvl w:val="0"/>
          <w:numId w:val="23"/>
        </w:numPr>
        <w:tabs>
          <w:tab w:val="left" w:pos="1366"/>
        </w:tabs>
        <w:spacing w:line="302" w:lineRule="exact"/>
        <w:ind w:left="0" w:right="20" w:firstLine="709"/>
        <w:rPr>
          <w:szCs w:val="24"/>
        </w:rPr>
      </w:pPr>
      <w:r w:rsidRPr="00C56DE4">
        <w:rPr>
          <w:szCs w:val="24"/>
        </w:rPr>
        <w:t>поставку канцтоваров, питьевой воды, хозяйственных товаров.</w:t>
      </w:r>
    </w:p>
    <w:p w:rsidR="007A4970" w:rsidRDefault="007A4970" w:rsidP="00A74E55">
      <w:pPr>
        <w:pStyle w:val="a5"/>
        <w:widowControl w:val="0"/>
        <w:numPr>
          <w:ilvl w:val="0"/>
          <w:numId w:val="23"/>
        </w:numPr>
        <w:tabs>
          <w:tab w:val="left" w:pos="1366"/>
        </w:tabs>
        <w:spacing w:line="302" w:lineRule="exact"/>
        <w:ind w:left="0" w:right="20" w:firstLine="709"/>
        <w:rPr>
          <w:szCs w:val="24"/>
        </w:rPr>
      </w:pPr>
      <w:r w:rsidRPr="00C56DE4">
        <w:rPr>
          <w:szCs w:val="24"/>
        </w:rPr>
        <w:t>получателей платежей за оказанные Исполнителям коммунальные услуги, включая электроэнергию, водоснабжение и пр.;</w:t>
      </w:r>
    </w:p>
    <w:p w:rsidR="007A4970" w:rsidRPr="00C56DE4" w:rsidRDefault="007A4970" w:rsidP="00A74E55">
      <w:pPr>
        <w:pStyle w:val="a5"/>
        <w:widowControl w:val="0"/>
        <w:numPr>
          <w:ilvl w:val="0"/>
          <w:numId w:val="23"/>
        </w:numPr>
        <w:tabs>
          <w:tab w:val="left" w:pos="1366"/>
        </w:tabs>
        <w:spacing w:line="302" w:lineRule="exact"/>
        <w:ind w:left="0" w:right="20" w:firstLine="709"/>
        <w:rPr>
          <w:szCs w:val="24"/>
        </w:rPr>
      </w:pPr>
      <w:r w:rsidRPr="00C854B1">
        <w:rPr>
          <w:szCs w:val="24"/>
        </w:rPr>
        <w:t>непосредственных исполнителей транспортных, транспортно-экспедиционных и погрузочно-разгрузочных работ, услуг</w:t>
      </w:r>
      <w:r>
        <w:rPr>
          <w:szCs w:val="24"/>
        </w:rPr>
        <w:t xml:space="preserve"> (при условии предоставления информации о наличии в собственности используемой техники);</w:t>
      </w:r>
    </w:p>
    <w:p w:rsidR="007A4970" w:rsidRPr="00C56DE4" w:rsidRDefault="007A4970" w:rsidP="00A74E55">
      <w:pPr>
        <w:pStyle w:val="a5"/>
        <w:widowControl w:val="0"/>
        <w:numPr>
          <w:ilvl w:val="0"/>
          <w:numId w:val="23"/>
        </w:numPr>
        <w:tabs>
          <w:tab w:val="left" w:pos="1366"/>
        </w:tabs>
        <w:spacing w:line="302" w:lineRule="exact"/>
        <w:ind w:left="0" w:right="20" w:firstLine="709"/>
        <w:rPr>
          <w:szCs w:val="24"/>
        </w:rPr>
      </w:pPr>
      <w:r w:rsidRPr="00C56DE4">
        <w:rPr>
          <w:szCs w:val="24"/>
        </w:rPr>
        <w:t xml:space="preserve">Банка. </w:t>
      </w:r>
    </w:p>
    <w:p w:rsidR="007A4970" w:rsidRPr="00C56DE4" w:rsidRDefault="007A4970" w:rsidP="00A74E55">
      <w:pPr>
        <w:pStyle w:val="Standard"/>
        <w:widowControl w:val="0"/>
        <w:numPr>
          <w:ilvl w:val="0"/>
          <w:numId w:val="6"/>
        </w:numPr>
        <w:spacing w:after="200" w:line="276" w:lineRule="auto"/>
        <w:jc w:val="center"/>
        <w:rPr>
          <w:b/>
          <w:bCs/>
          <w:lang w:eastAsia="en-US"/>
        </w:rPr>
      </w:pPr>
      <w:r w:rsidRPr="00C56DE4">
        <w:rPr>
          <w:b/>
          <w:bCs/>
          <w:lang w:eastAsia="en-US"/>
        </w:rPr>
        <w:t>ПРЕДМЕТ ДОГОВОРА</w:t>
      </w:r>
    </w:p>
    <w:p w:rsidR="007A4970" w:rsidRPr="00C56DE4" w:rsidRDefault="007A4970" w:rsidP="00A74E55">
      <w:pPr>
        <w:pStyle w:val="Standard"/>
        <w:widowControl w:val="0"/>
        <w:numPr>
          <w:ilvl w:val="1"/>
          <w:numId w:val="31"/>
        </w:numPr>
        <w:tabs>
          <w:tab w:val="left" w:pos="709"/>
        </w:tabs>
        <w:spacing w:after="200" w:line="276" w:lineRule="auto"/>
        <w:ind w:left="0" w:firstLine="709"/>
        <w:jc w:val="both"/>
      </w:pPr>
      <w:r w:rsidRPr="00C56DE4">
        <w:rPr>
          <w:lang w:eastAsia="en-US"/>
        </w:rPr>
        <w:t>Предметом</w:t>
      </w:r>
      <w:r w:rsidRPr="00C56DE4">
        <w:rPr>
          <w:bCs/>
        </w:rPr>
        <w:t xml:space="preserve"> настоящего Договора является оказание Банком услуг по Расширенному банковскому сопровождению </w:t>
      </w:r>
      <w:r w:rsidRPr="00C56DE4">
        <w:t>Сопровождаемого контракта</w:t>
      </w:r>
      <w:r w:rsidRPr="00C56DE4">
        <w:rPr>
          <w:bCs/>
        </w:rPr>
        <w:t xml:space="preserve"> в соот</w:t>
      </w:r>
      <w:r>
        <w:rPr>
          <w:bCs/>
        </w:rPr>
        <w:t xml:space="preserve">ветствии с условиями Договора, </w:t>
      </w:r>
      <w:r w:rsidRPr="00C56DE4">
        <w:rPr>
          <w:bCs/>
        </w:rPr>
        <w:t xml:space="preserve">а также в соответствии с требованиями Постановления Правительства </w:t>
      </w:r>
      <w:r w:rsidRPr="00C56DE4">
        <w:rPr>
          <w:bCs/>
        </w:rPr>
        <w:br/>
        <w:t>Российской Федерации от 20.09.2014 № 963</w:t>
      </w:r>
      <w:r>
        <w:rPr>
          <w:bCs/>
        </w:rPr>
        <w:t>.</w:t>
      </w:r>
    </w:p>
    <w:p w:rsidR="007A4970" w:rsidRPr="00C56DE4" w:rsidRDefault="007A4970" w:rsidP="00A74E55">
      <w:pPr>
        <w:pStyle w:val="Standard"/>
        <w:widowControl w:val="0"/>
        <w:numPr>
          <w:ilvl w:val="0"/>
          <w:numId w:val="6"/>
        </w:numPr>
        <w:spacing w:after="200" w:line="276" w:lineRule="auto"/>
        <w:jc w:val="center"/>
        <w:rPr>
          <w:b/>
          <w:bCs/>
          <w:lang w:eastAsia="en-US"/>
        </w:rPr>
      </w:pPr>
      <w:r w:rsidRPr="00C56DE4">
        <w:rPr>
          <w:b/>
          <w:bCs/>
          <w:lang w:eastAsia="en-US"/>
        </w:rPr>
        <w:t>ЦЕНА ДОГОВОРА</w:t>
      </w:r>
    </w:p>
    <w:p w:rsidR="007A4970" w:rsidRPr="00014C34" w:rsidRDefault="007A4970" w:rsidP="00A74E55">
      <w:pPr>
        <w:pStyle w:val="Standard"/>
        <w:widowControl w:val="0"/>
        <w:numPr>
          <w:ilvl w:val="1"/>
          <w:numId w:val="27"/>
        </w:numPr>
        <w:tabs>
          <w:tab w:val="left" w:pos="709"/>
        </w:tabs>
        <w:spacing w:after="200" w:line="276" w:lineRule="auto"/>
        <w:ind w:left="0" w:firstLine="709"/>
        <w:jc w:val="both"/>
        <w:rPr>
          <w:lang w:eastAsia="en-US"/>
        </w:rPr>
      </w:pPr>
      <w:r w:rsidRPr="00014C34">
        <w:rPr>
          <w:lang w:eastAsia="en-US"/>
        </w:rPr>
        <w:t xml:space="preserve">Банк оказывает услугу </w:t>
      </w:r>
      <w:r>
        <w:rPr>
          <w:lang w:eastAsia="en-US"/>
        </w:rPr>
        <w:t>Расширенного б</w:t>
      </w:r>
      <w:r w:rsidRPr="00014C34">
        <w:rPr>
          <w:lang w:eastAsia="en-US"/>
        </w:rPr>
        <w:t xml:space="preserve">анковского сопровождения контракта в </w:t>
      </w:r>
      <w:r>
        <w:rPr>
          <w:lang w:eastAsia="en-US"/>
        </w:rPr>
        <w:t xml:space="preserve">соответствии с условиями Государственного контракта </w:t>
      </w:r>
      <w:r w:rsidR="0082225D">
        <w:rPr>
          <w:lang w:eastAsia="en-US"/>
        </w:rPr>
        <w:t>___________________</w:t>
      </w:r>
      <w:r>
        <w:rPr>
          <w:lang w:eastAsia="en-US"/>
        </w:rPr>
        <w:t xml:space="preserve"> на оказание услуг </w:t>
      </w:r>
      <w:r>
        <w:rPr>
          <w:lang w:eastAsia="en-US"/>
        </w:rPr>
        <w:lastRenderedPageBreak/>
        <w:t>для обеспечения государственных нужд Ивановской области без взимания платы.</w:t>
      </w:r>
    </w:p>
    <w:p w:rsidR="007A4970" w:rsidRPr="00C56DE4" w:rsidRDefault="007A4970" w:rsidP="00A74E55">
      <w:pPr>
        <w:pStyle w:val="Standard"/>
        <w:widowControl w:val="0"/>
        <w:numPr>
          <w:ilvl w:val="1"/>
          <w:numId w:val="27"/>
        </w:numPr>
        <w:tabs>
          <w:tab w:val="left" w:pos="709"/>
        </w:tabs>
        <w:spacing w:after="200" w:line="276" w:lineRule="auto"/>
        <w:ind w:left="0" w:firstLine="709"/>
        <w:jc w:val="both"/>
        <w:rPr>
          <w:lang w:eastAsia="en-US"/>
        </w:rPr>
      </w:pPr>
      <w:r w:rsidRPr="00C56DE4">
        <w:rPr>
          <w:lang w:eastAsia="en-US"/>
        </w:rPr>
        <w:t>Стороны соглашаются, что требование пункта 3.1 не распространяется на тарифы Банка за расчетно-кассовое обслуживание Отдельных счетов Исполнителей, а также любые иные комиссии и вознаграждения Банка по продуктам и услугам, не относящимся к услуге Расширенного банковского сопровождения контракта.</w:t>
      </w:r>
    </w:p>
    <w:p w:rsidR="007A4970" w:rsidRDefault="007A4970" w:rsidP="00A74E55">
      <w:pPr>
        <w:pStyle w:val="Standard"/>
        <w:widowControl w:val="0"/>
        <w:numPr>
          <w:ilvl w:val="1"/>
          <w:numId w:val="27"/>
        </w:numPr>
        <w:tabs>
          <w:tab w:val="left" w:pos="709"/>
        </w:tabs>
        <w:spacing w:after="200" w:line="276" w:lineRule="auto"/>
        <w:ind w:left="0" w:firstLine="709"/>
        <w:jc w:val="both"/>
      </w:pPr>
      <w:r w:rsidRPr="00C56DE4">
        <w:rPr>
          <w:lang w:eastAsia="en-US"/>
        </w:rPr>
        <w:t xml:space="preserve">Банк не заключает с Исполнителями сделок размещения денежных средств, находящихся на Отдельном счете, в виде депозитов и поддержания неснижаемого остатка. </w:t>
      </w:r>
    </w:p>
    <w:p w:rsidR="007A4970" w:rsidRPr="00C56DE4" w:rsidRDefault="007A4970" w:rsidP="00A74E55">
      <w:pPr>
        <w:pStyle w:val="Standard"/>
        <w:widowControl w:val="0"/>
        <w:numPr>
          <w:ilvl w:val="0"/>
          <w:numId w:val="6"/>
        </w:numPr>
        <w:spacing w:after="200" w:line="276" w:lineRule="auto"/>
        <w:ind w:firstLine="709"/>
        <w:jc w:val="center"/>
        <w:rPr>
          <w:b/>
          <w:bCs/>
          <w:lang w:eastAsia="en-US"/>
        </w:rPr>
      </w:pPr>
      <w:r w:rsidRPr="00C56DE4">
        <w:rPr>
          <w:b/>
          <w:bCs/>
          <w:lang w:eastAsia="en-US"/>
        </w:rPr>
        <w:t>ПОРЯДОК ОКАЗАНИЯ УСЛУГИ</w:t>
      </w:r>
    </w:p>
    <w:p w:rsidR="007A4970" w:rsidRPr="00C56DE4" w:rsidRDefault="007A4970" w:rsidP="00A74E55">
      <w:pPr>
        <w:pStyle w:val="Standard"/>
        <w:widowControl w:val="0"/>
        <w:numPr>
          <w:ilvl w:val="1"/>
          <w:numId w:val="8"/>
        </w:numPr>
        <w:tabs>
          <w:tab w:val="left" w:pos="709"/>
        </w:tabs>
        <w:spacing w:after="200" w:line="276" w:lineRule="auto"/>
        <w:ind w:left="0" w:firstLine="709"/>
        <w:jc w:val="both"/>
      </w:pPr>
      <w:r w:rsidRPr="00C56DE4">
        <w:rPr>
          <w:lang w:eastAsia="en-US"/>
        </w:rPr>
        <w:t xml:space="preserve">Банк осуществляет открытие расчетных счетов в рублях Российской Федерации Исполнителям после предоставления в Банк полного </w:t>
      </w:r>
      <w:r w:rsidRPr="00C56DE4">
        <w:rPr>
          <w:caps/>
          <w:lang w:eastAsia="en-US"/>
        </w:rPr>
        <w:t>к</w:t>
      </w:r>
      <w:r w:rsidRPr="00C56DE4">
        <w:rPr>
          <w:lang w:eastAsia="en-US"/>
        </w:rPr>
        <w:t xml:space="preserve">омплекта документов на открытие расчетного счета в соответствии с порядком, указанным на интернет сайте Банка по адресу: </w:t>
      </w:r>
      <w:hyperlink r:id="rId13" w:history="1">
        <w:r w:rsidRPr="00C56DE4">
          <w:rPr>
            <w:rStyle w:val="ac"/>
            <w:lang w:eastAsia="en-US"/>
          </w:rPr>
          <w:t>www.gazprombank.ru</w:t>
        </w:r>
      </w:hyperlink>
      <w:r w:rsidRPr="00C56DE4">
        <w:rPr>
          <w:lang w:eastAsia="en-US"/>
        </w:rPr>
        <w:t xml:space="preserve">. </w:t>
      </w:r>
      <w:r w:rsidRPr="00C56DE4">
        <w:rPr>
          <w:lang w:eastAsia="zh-CN"/>
        </w:rPr>
        <w:fldChar w:fldCharType="begin"/>
      </w:r>
      <w:r w:rsidRPr="00C56DE4">
        <w:instrText>www.gazprombank.ru"</w:instrText>
      </w:r>
      <w:r w:rsidRPr="00C56DE4">
        <w:rPr>
          <w:lang w:eastAsia="zh-CN"/>
        </w:rPr>
        <w:fldChar w:fldCharType="separate"/>
      </w:r>
      <w:r w:rsidRPr="00C56DE4">
        <w:rPr>
          <w:u w:val="single"/>
          <w:lang w:eastAsia="en-US"/>
        </w:rPr>
        <w:t>www.gazprombank.ru.</w:t>
      </w:r>
      <w:r w:rsidRPr="00C56DE4">
        <w:rPr>
          <w:u w:val="single"/>
          <w:lang w:eastAsia="en-US"/>
        </w:rPr>
        <w:fldChar w:fldCharType="end"/>
      </w:r>
      <w:r w:rsidRPr="00C56DE4">
        <w:rPr>
          <w:lang w:eastAsia="en-US"/>
        </w:rPr>
        <w:t>При наличии у Исполнителя открытого в Банке расчетного счета в рублях Российской Федерации для расчетов, связанных с реализацией Сопровождаемого контракта, открытие дополнительного расчетного счета не обязательно.</w:t>
      </w:r>
    </w:p>
    <w:p w:rsidR="007A4970" w:rsidRPr="00C56DE4" w:rsidRDefault="007A4970" w:rsidP="00A74E55">
      <w:pPr>
        <w:pStyle w:val="Standard"/>
        <w:widowControl w:val="0"/>
        <w:numPr>
          <w:ilvl w:val="1"/>
          <w:numId w:val="8"/>
        </w:numPr>
        <w:tabs>
          <w:tab w:val="left" w:pos="709"/>
        </w:tabs>
        <w:spacing w:after="200" w:line="276" w:lineRule="auto"/>
        <w:ind w:left="0" w:firstLine="709"/>
        <w:jc w:val="both"/>
        <w:rPr>
          <w:lang w:eastAsia="en-US"/>
        </w:rPr>
      </w:pPr>
      <w:r w:rsidRPr="00C56DE4">
        <w:rPr>
          <w:lang w:eastAsia="en-US"/>
        </w:rPr>
        <w:t>Для обеспечения соответствия режима банковского счета Исполнителя режиму Отдельного счета Исполнитель заключает с Банком Дополнительное соглашение, устанавливающее специальный режим проведения расходных операций. Стороны соглашаются, что режим банковского счета Исполнителя считается соответствующим режиму Отдельного счета с даты заключения Банком и Исполнителем Дополнительного соглашения. Порядок и сроки зачисления и списания денежных средств с Отдельного счета определяются договором банковского счета и Дополнительным соглашением.</w:t>
      </w:r>
    </w:p>
    <w:p w:rsidR="007A4970" w:rsidRPr="00C56DE4" w:rsidRDefault="007A4970" w:rsidP="00A74E55">
      <w:pPr>
        <w:pStyle w:val="Standard"/>
        <w:widowControl w:val="0"/>
        <w:numPr>
          <w:ilvl w:val="1"/>
          <w:numId w:val="8"/>
        </w:numPr>
        <w:tabs>
          <w:tab w:val="left" w:pos="709"/>
        </w:tabs>
        <w:spacing w:after="200" w:line="276" w:lineRule="auto"/>
        <w:ind w:left="0" w:firstLine="709"/>
        <w:jc w:val="both"/>
        <w:rPr>
          <w:lang w:eastAsia="en-US"/>
        </w:rPr>
      </w:pPr>
      <w:r w:rsidRPr="00C56DE4">
        <w:rPr>
          <w:lang w:eastAsia="en-US"/>
        </w:rPr>
        <w:t>Для заключения Дополнительного соглашения Исполнитель предоставляет в Банк:</w:t>
      </w:r>
    </w:p>
    <w:p w:rsidR="007A4970" w:rsidRPr="00C56DE4" w:rsidRDefault="007A4970" w:rsidP="00A74E55">
      <w:pPr>
        <w:pStyle w:val="a5"/>
        <w:widowControl w:val="0"/>
        <w:numPr>
          <w:ilvl w:val="0"/>
          <w:numId w:val="23"/>
        </w:numPr>
        <w:tabs>
          <w:tab w:val="left" w:pos="1418"/>
        </w:tabs>
        <w:spacing w:line="276" w:lineRule="auto"/>
        <w:ind w:left="0" w:right="20" w:firstLine="709"/>
        <w:rPr>
          <w:szCs w:val="24"/>
        </w:rPr>
      </w:pPr>
      <w:r w:rsidRPr="00C56DE4">
        <w:rPr>
          <w:szCs w:val="24"/>
        </w:rPr>
        <w:t>заявку на оформление Дополнительного соглашения к договору банковского счета в валюте Российской Федерации в одном экземпляре (Приложение № 1 к Договору);</w:t>
      </w:r>
    </w:p>
    <w:p w:rsidR="007A4970" w:rsidRPr="00C56DE4" w:rsidRDefault="007A4970" w:rsidP="00A74E55">
      <w:pPr>
        <w:pStyle w:val="a5"/>
        <w:widowControl w:val="0"/>
        <w:numPr>
          <w:ilvl w:val="0"/>
          <w:numId w:val="23"/>
        </w:numPr>
        <w:tabs>
          <w:tab w:val="left" w:pos="1418"/>
        </w:tabs>
        <w:spacing w:line="276" w:lineRule="auto"/>
        <w:ind w:left="0" w:right="20" w:firstLine="709"/>
        <w:rPr>
          <w:szCs w:val="24"/>
        </w:rPr>
      </w:pPr>
      <w:r w:rsidRPr="00C56DE4">
        <w:rPr>
          <w:szCs w:val="24"/>
        </w:rPr>
        <w:t>Дополнительное соглашение, подписанное со стороны Исполнителя в двух экземплярах (Приложение № 2 к настоящему Договору).</w:t>
      </w:r>
    </w:p>
    <w:p w:rsidR="007A4970" w:rsidRPr="00C56DE4" w:rsidRDefault="007A4970" w:rsidP="007A4970">
      <w:pPr>
        <w:pStyle w:val="a5"/>
        <w:tabs>
          <w:tab w:val="left" w:pos="1418"/>
        </w:tabs>
        <w:spacing w:line="276" w:lineRule="auto"/>
        <w:ind w:right="20" w:firstLine="709"/>
        <w:rPr>
          <w:szCs w:val="24"/>
        </w:rPr>
      </w:pPr>
    </w:p>
    <w:p w:rsidR="007A4970" w:rsidRPr="00C56DE4" w:rsidRDefault="007A4970" w:rsidP="007A4970">
      <w:pPr>
        <w:pStyle w:val="Standard"/>
        <w:spacing w:line="276" w:lineRule="auto"/>
        <w:ind w:firstLine="709"/>
        <w:jc w:val="both"/>
        <w:rPr>
          <w:lang w:eastAsia="en-US"/>
        </w:rPr>
      </w:pPr>
      <w:r w:rsidRPr="00C56DE4">
        <w:rPr>
          <w:lang w:eastAsia="en-US"/>
        </w:rPr>
        <w:t xml:space="preserve">Форма заявки и форма Дополнительного соглашения размещаются на интернет сайте Банка по адресу: </w:t>
      </w:r>
      <w:hyperlink r:id="rId14" w:history="1">
        <w:r w:rsidRPr="00C56DE4">
          <w:rPr>
            <w:rStyle w:val="ac"/>
            <w:lang w:eastAsia="en-US"/>
          </w:rPr>
          <w:t>www.gazprombank.ru</w:t>
        </w:r>
      </w:hyperlink>
      <w:r w:rsidRPr="00C56DE4">
        <w:rPr>
          <w:lang w:eastAsia="en-US"/>
        </w:rPr>
        <w:t>.</w:t>
      </w:r>
    </w:p>
    <w:p w:rsidR="007A4970" w:rsidRPr="00C56DE4" w:rsidRDefault="007A4970" w:rsidP="007A4970">
      <w:pPr>
        <w:pStyle w:val="Standard"/>
        <w:spacing w:line="276" w:lineRule="auto"/>
        <w:ind w:firstLine="709"/>
        <w:jc w:val="both"/>
      </w:pPr>
    </w:p>
    <w:p w:rsidR="007A4970" w:rsidRDefault="007A4970" w:rsidP="00A74E55">
      <w:pPr>
        <w:pStyle w:val="Standard"/>
        <w:widowControl w:val="0"/>
        <w:numPr>
          <w:ilvl w:val="1"/>
          <w:numId w:val="8"/>
        </w:numPr>
        <w:tabs>
          <w:tab w:val="left" w:pos="709"/>
        </w:tabs>
        <w:spacing w:after="200" w:line="276" w:lineRule="auto"/>
        <w:ind w:left="0" w:firstLine="709"/>
        <w:jc w:val="both"/>
      </w:pPr>
      <w:r w:rsidRPr="0083582F">
        <w:rPr>
          <w:lang w:eastAsia="en-US"/>
        </w:rPr>
        <w:t xml:space="preserve">Обосновывающие документы, указанные в п. 1.7. </w:t>
      </w:r>
      <w:proofErr w:type="gramStart"/>
      <w:r w:rsidRPr="0083582F">
        <w:rPr>
          <w:lang w:eastAsia="en-US"/>
        </w:rPr>
        <w:t>Договора,  передаются</w:t>
      </w:r>
      <w:proofErr w:type="gramEnd"/>
      <w:r w:rsidRPr="0083582F">
        <w:rPr>
          <w:lang w:eastAsia="en-US"/>
        </w:rPr>
        <w:t xml:space="preserve"> в Банк в электронном виде через Систему «Клиент-Банк» или Личный кабинет на портале по адресу: goz.gazprombank.ru. Заявка на перевод направляется в Банк по Системе «Клиент-Банк» в дату направления Обосновывающих документов. Согласованная Банком Заявка на перевод рассматривается Банком и Исполнителем, как Распоряжение на перевод, принятое Банком в дату ее согласования Банком. Дополнительное направление в Банк Распоряжения на перевод Исполнителя, соответствующего согласованной Заявке на перевод, не требуется.</w:t>
      </w:r>
    </w:p>
    <w:p w:rsidR="007A4970" w:rsidRPr="00C56DE4" w:rsidRDefault="007A4970" w:rsidP="00A74E55">
      <w:pPr>
        <w:pStyle w:val="Standard"/>
        <w:widowControl w:val="0"/>
        <w:numPr>
          <w:ilvl w:val="1"/>
          <w:numId w:val="8"/>
        </w:numPr>
        <w:tabs>
          <w:tab w:val="left" w:pos="709"/>
        </w:tabs>
        <w:spacing w:after="200" w:line="276" w:lineRule="auto"/>
        <w:ind w:left="0" w:firstLine="709"/>
        <w:jc w:val="both"/>
      </w:pPr>
      <w:r w:rsidRPr="00C56DE4">
        <w:rPr>
          <w:lang w:eastAsia="en-US"/>
        </w:rPr>
        <w:t>Обосновывающие</w:t>
      </w:r>
      <w:r w:rsidRPr="00C56DE4">
        <w:t xml:space="preserve"> документы и Заявки на перевод рассматриваются Банком в течение 3 (Трех) рабочих дней с даты их получения от Исполнителя (не считая дату получения). Банк имеет право запросить </w:t>
      </w:r>
      <w:proofErr w:type="gramStart"/>
      <w:r w:rsidRPr="00C56DE4">
        <w:t>у Исполнителя</w:t>
      </w:r>
      <w:proofErr w:type="gramEnd"/>
      <w:r w:rsidRPr="00C56DE4">
        <w:t xml:space="preserve"> и Исполнитель обязан предоставить Банку пояснения </w:t>
      </w:r>
      <w:r w:rsidRPr="00C56DE4">
        <w:lastRenderedPageBreak/>
        <w:t>по планируемым переводам и Обосновывающим документам, дополнительные справки и отчеты, а также подтверждения правомерности отнесения расходов (части расходов) на расходы, осуществляемые согласно Сопровождаемому контракту. Данное требование распространяется на любые переводы по Отдельному счету (включая переводы в бюджет Российской Федерации), кроме переводов на основании распоряжений взыскателей средств, выставляемых к Отдельному счету в соответствии с законодательством Российской Федерации, и распоряжений Банка.</w:t>
      </w:r>
    </w:p>
    <w:p w:rsidR="007A4970" w:rsidRDefault="007A4970" w:rsidP="00A74E55">
      <w:pPr>
        <w:pStyle w:val="Standard"/>
        <w:widowControl w:val="0"/>
        <w:numPr>
          <w:ilvl w:val="1"/>
          <w:numId w:val="8"/>
        </w:numPr>
        <w:tabs>
          <w:tab w:val="left" w:pos="709"/>
        </w:tabs>
        <w:spacing w:after="200" w:line="276" w:lineRule="auto"/>
        <w:ind w:left="0" w:firstLine="709"/>
        <w:jc w:val="both"/>
      </w:pPr>
      <w:r w:rsidRPr="0083582F">
        <w:rPr>
          <w:lang w:eastAsia="en-US"/>
        </w:rPr>
        <w:t xml:space="preserve">Банк осуществляет Контроль целевого расходования денежных средств по Отдельному счету Исполнителя на предмет соответствия условиям Сопровождаемого контракта на основании документов, предоставленных согласно п. 1.7. Договора. </w:t>
      </w:r>
    </w:p>
    <w:p w:rsidR="007A4970" w:rsidRPr="009F4DCB" w:rsidRDefault="007A4970" w:rsidP="00A74E55">
      <w:pPr>
        <w:pStyle w:val="Standard"/>
        <w:widowControl w:val="0"/>
        <w:numPr>
          <w:ilvl w:val="1"/>
          <w:numId w:val="8"/>
        </w:numPr>
        <w:tabs>
          <w:tab w:val="left" w:pos="709"/>
        </w:tabs>
        <w:spacing w:after="200" w:line="276" w:lineRule="auto"/>
        <w:ind w:left="0" w:firstLine="709"/>
        <w:jc w:val="both"/>
      </w:pPr>
      <w:r w:rsidRPr="009F4DCB">
        <w:t xml:space="preserve">Если Банк не может самостоятельно принять решение о согласовании/несогласовании Заявки на </w:t>
      </w:r>
      <w:r w:rsidRPr="009F4DCB">
        <w:rPr>
          <w:lang w:eastAsia="en-US"/>
        </w:rPr>
        <w:t>перевод</w:t>
      </w:r>
      <w:r w:rsidRPr="009F4DCB">
        <w:t>, Банк имеет право направить запрос Заказчику в отношении Заявки на перевод Исполнителя. В этом случае срок согласования Банком Распоряжения на перевод Исполнителя увеличивается на время такого согласования</w:t>
      </w:r>
      <w:r>
        <w:t xml:space="preserve">, но не более </w:t>
      </w:r>
      <w:proofErr w:type="gramStart"/>
      <w:r>
        <w:t>срока</w:t>
      </w:r>
      <w:proofErr w:type="gramEnd"/>
      <w:r>
        <w:t xml:space="preserve"> указанного в пункте 4.5</w:t>
      </w:r>
      <w:r w:rsidRPr="009F4DCB">
        <w:t>. При неполучении Банком ответа Заказчика о согласовании/несогласовании Заявки на перевод Исполнителя, а также в случае, если ответ Заказчика не содержит однозначное решение о согласовании/несогласовании Заявки на перевод Исполнителя, Банк отказывает в согласовании такого Распоряжения на перевод Исполнителю.</w:t>
      </w:r>
    </w:p>
    <w:p w:rsidR="007A4970" w:rsidRPr="00C56DE4" w:rsidRDefault="007A4970" w:rsidP="00A74E55">
      <w:pPr>
        <w:pStyle w:val="Standard"/>
        <w:widowControl w:val="0"/>
        <w:numPr>
          <w:ilvl w:val="1"/>
          <w:numId w:val="8"/>
        </w:numPr>
        <w:tabs>
          <w:tab w:val="left" w:pos="709"/>
        </w:tabs>
        <w:spacing w:after="200" w:line="276" w:lineRule="auto"/>
        <w:ind w:left="0" w:firstLine="709"/>
        <w:jc w:val="both"/>
      </w:pPr>
      <w:r w:rsidRPr="00C56DE4">
        <w:t xml:space="preserve">Банк информирует Исполнителя о согласовании/несогласовании Заявки на перевод не позднее 3 (Третьего) рабочего дня с даты получения от Исполнителя с указанием причины несогласования (при наличии несогласованных Заявок на перевод), в том числе с указанием непредставленных для согласования документов, с использованием </w:t>
      </w:r>
      <w:r w:rsidRPr="00C56DE4">
        <w:rPr>
          <w:caps/>
        </w:rPr>
        <w:t>с</w:t>
      </w:r>
      <w:r w:rsidRPr="00C56DE4">
        <w:t xml:space="preserve">истемы «Клиент-Банк». </w:t>
      </w:r>
    </w:p>
    <w:p w:rsidR="007A4970" w:rsidRPr="00C56DE4" w:rsidRDefault="007A4970" w:rsidP="00A74E55">
      <w:pPr>
        <w:pStyle w:val="Standard"/>
        <w:widowControl w:val="0"/>
        <w:numPr>
          <w:ilvl w:val="1"/>
          <w:numId w:val="8"/>
        </w:numPr>
        <w:tabs>
          <w:tab w:val="left" w:pos="709"/>
        </w:tabs>
        <w:spacing w:after="200" w:line="276" w:lineRule="auto"/>
        <w:ind w:left="0" w:firstLine="709"/>
        <w:jc w:val="both"/>
      </w:pPr>
      <w:r w:rsidRPr="00C56DE4">
        <w:t>Банк отказывает Исполнителю в согласовании Заявок на перевод и в приеме Распоряжения на перевод в случае отрицательных результатов контроля Банком соблюдения Исполнителем условий целевого расходования денежных средств с Отдельного счета, предусмотренных настоящим Договором и Дополнительным соглашением.</w:t>
      </w:r>
    </w:p>
    <w:p w:rsidR="007A4970" w:rsidRPr="00C56DE4" w:rsidRDefault="007A4970" w:rsidP="00A74E55">
      <w:pPr>
        <w:pStyle w:val="Standard"/>
        <w:widowControl w:val="0"/>
        <w:numPr>
          <w:ilvl w:val="1"/>
          <w:numId w:val="8"/>
        </w:numPr>
        <w:tabs>
          <w:tab w:val="left" w:pos="709"/>
        </w:tabs>
        <w:spacing w:after="200" w:line="276" w:lineRule="auto"/>
        <w:ind w:left="0" w:firstLine="709"/>
        <w:jc w:val="both"/>
      </w:pPr>
      <w:r w:rsidRPr="00C56DE4">
        <w:t>Отрицательными результатами контроля соблюдения Исполнителем целевого расходования денежных средств являются:</w:t>
      </w:r>
    </w:p>
    <w:p w:rsidR="007A4970" w:rsidRPr="00C56DE4" w:rsidRDefault="007A4970" w:rsidP="00A74E55">
      <w:pPr>
        <w:pStyle w:val="Standard"/>
        <w:widowControl w:val="0"/>
        <w:numPr>
          <w:ilvl w:val="2"/>
          <w:numId w:val="9"/>
        </w:numPr>
        <w:tabs>
          <w:tab w:val="left" w:pos="1560"/>
        </w:tabs>
        <w:spacing w:after="200" w:line="276" w:lineRule="auto"/>
        <w:ind w:left="0" w:firstLine="709"/>
        <w:jc w:val="both"/>
      </w:pPr>
      <w:r w:rsidRPr="00C56DE4">
        <w:t>Непредставление и/или неполное представление Банку Обосновывающих документов и Заявки на перевод.</w:t>
      </w:r>
    </w:p>
    <w:p w:rsidR="007A4970" w:rsidRPr="00C56DE4" w:rsidRDefault="007A4970" w:rsidP="00A74E55">
      <w:pPr>
        <w:pStyle w:val="Standard"/>
        <w:widowControl w:val="0"/>
        <w:numPr>
          <w:ilvl w:val="2"/>
          <w:numId w:val="9"/>
        </w:numPr>
        <w:tabs>
          <w:tab w:val="left" w:pos="1560"/>
        </w:tabs>
        <w:spacing w:after="200" w:line="276" w:lineRule="auto"/>
        <w:ind w:left="0" w:firstLine="709"/>
        <w:jc w:val="both"/>
      </w:pPr>
      <w:r w:rsidRPr="00C56DE4">
        <w:t>Превышение суммы Заявки перевод (размера платежа), в том числе с учетом ранее исполненных Банком Распоряжений на перевод Исполнителя, над суммой договора, по которому планируется проведение расчетов и/или суммой счета на оплату аванса или выполненных (поставленных) работ (товаров, услуг) и/или иных Обосновывающих документов (включая ведомости оплаты труда).</w:t>
      </w:r>
    </w:p>
    <w:p w:rsidR="007A4970" w:rsidRPr="00C56DE4" w:rsidRDefault="007A4970" w:rsidP="00A74E55">
      <w:pPr>
        <w:pStyle w:val="Standard"/>
        <w:widowControl w:val="0"/>
        <w:numPr>
          <w:ilvl w:val="2"/>
          <w:numId w:val="9"/>
        </w:numPr>
        <w:tabs>
          <w:tab w:val="left" w:pos="1560"/>
        </w:tabs>
        <w:spacing w:after="200" w:line="276" w:lineRule="auto"/>
        <w:ind w:left="0" w:firstLine="709"/>
        <w:jc w:val="both"/>
      </w:pPr>
      <w:r w:rsidRPr="00C56DE4">
        <w:t>Несоответствие оплачиваемых работ/услуг, приобретаемых материалов и оборудования (с учетом информации, указанной Исполнителем в Обосновывающих документах) целям Сопровождаемого контракта, в том числе договорам (контрактам), актам и иной предоставленной Банку документации, содержащей информацию о приобретаемых материалах, оборудовании, услугах.</w:t>
      </w:r>
    </w:p>
    <w:p w:rsidR="007A4970" w:rsidRPr="00C56DE4" w:rsidRDefault="007A4970" w:rsidP="00A74E55">
      <w:pPr>
        <w:pStyle w:val="Standard"/>
        <w:widowControl w:val="0"/>
        <w:numPr>
          <w:ilvl w:val="2"/>
          <w:numId w:val="9"/>
        </w:numPr>
        <w:tabs>
          <w:tab w:val="left" w:pos="1560"/>
        </w:tabs>
        <w:spacing w:after="200" w:line="276" w:lineRule="auto"/>
        <w:ind w:left="0" w:firstLine="709"/>
        <w:jc w:val="both"/>
      </w:pPr>
      <w:r w:rsidRPr="00C56DE4">
        <w:t>Несоответствие Заявки на перевод режиму Отдельного счета.</w:t>
      </w:r>
    </w:p>
    <w:p w:rsidR="007A4970" w:rsidRPr="00C56DE4" w:rsidRDefault="007A4970" w:rsidP="00A74E55">
      <w:pPr>
        <w:pStyle w:val="Standard"/>
        <w:widowControl w:val="0"/>
        <w:numPr>
          <w:ilvl w:val="1"/>
          <w:numId w:val="8"/>
        </w:numPr>
        <w:tabs>
          <w:tab w:val="left" w:pos="709"/>
        </w:tabs>
        <w:spacing w:after="200" w:line="276" w:lineRule="auto"/>
        <w:ind w:left="0" w:firstLine="709"/>
        <w:jc w:val="both"/>
        <w:rPr>
          <w:lang w:eastAsia="en-US"/>
        </w:rPr>
      </w:pPr>
      <w:r w:rsidRPr="00C56DE4">
        <w:rPr>
          <w:lang w:eastAsia="en-US"/>
        </w:rPr>
        <w:lastRenderedPageBreak/>
        <w:t>Стороны соглашаются, что Банк не несет ответственности за отказ в приеме для исполнения Распоряжений на перевод Исполнителей, а также любые задержки в исполнении Распоряжений на перевод Исполнителей, если такой отказ или задержка осуществляются в соответствии с настоящим Договором и/или Дополнительным соглашением.</w:t>
      </w:r>
    </w:p>
    <w:p w:rsidR="007A4970" w:rsidRPr="00C56DE4" w:rsidRDefault="007A4970" w:rsidP="00A74E55">
      <w:pPr>
        <w:pStyle w:val="Standard"/>
        <w:widowControl w:val="0"/>
        <w:numPr>
          <w:ilvl w:val="1"/>
          <w:numId w:val="8"/>
        </w:numPr>
        <w:tabs>
          <w:tab w:val="left" w:pos="709"/>
        </w:tabs>
        <w:spacing w:after="200" w:line="276" w:lineRule="auto"/>
        <w:ind w:left="0" w:firstLine="709"/>
        <w:jc w:val="both"/>
      </w:pPr>
      <w:r w:rsidRPr="00C56DE4">
        <w:rPr>
          <w:lang w:eastAsia="en-US"/>
        </w:rPr>
        <w:t>Стороны</w:t>
      </w:r>
      <w:r w:rsidRPr="00C56DE4">
        <w:t xml:space="preserve"> соглашаются, что Банк не проводит мероприятия в отношении проверки факта выполнения работ при реализации Сопровождаемого контракта.</w:t>
      </w:r>
    </w:p>
    <w:p w:rsidR="007A4970" w:rsidRDefault="007A4970" w:rsidP="00A74E55">
      <w:pPr>
        <w:pStyle w:val="Standard"/>
        <w:widowControl w:val="0"/>
        <w:numPr>
          <w:ilvl w:val="1"/>
          <w:numId w:val="8"/>
        </w:numPr>
        <w:tabs>
          <w:tab w:val="left" w:pos="709"/>
        </w:tabs>
        <w:spacing w:after="200" w:line="276" w:lineRule="auto"/>
        <w:ind w:left="0" w:firstLine="709"/>
        <w:jc w:val="both"/>
        <w:rPr>
          <w:lang w:eastAsia="en-US"/>
        </w:rPr>
      </w:pPr>
      <w:r w:rsidRPr="00C56DE4">
        <w:rPr>
          <w:lang w:eastAsia="en-US"/>
        </w:rPr>
        <w:t xml:space="preserve">Банк </w:t>
      </w:r>
      <w:r>
        <w:rPr>
          <w:lang w:eastAsia="en-US"/>
        </w:rPr>
        <w:t xml:space="preserve">ежемесячно, не позднее 25 числа месяца, следующего за отчетным периодом предоставляет Заказчику по сопровождаемому контракту с соблюдением положений законодательства Российской Федерации о банковской </w:t>
      </w:r>
      <w:proofErr w:type="gramStart"/>
      <w:r>
        <w:rPr>
          <w:lang w:eastAsia="en-US"/>
        </w:rPr>
        <w:t>тайне :</w:t>
      </w:r>
      <w:proofErr w:type="gramEnd"/>
    </w:p>
    <w:p w:rsidR="007A4970" w:rsidRDefault="007A4970" w:rsidP="00A74E55">
      <w:pPr>
        <w:pStyle w:val="Standard"/>
        <w:widowControl w:val="0"/>
        <w:numPr>
          <w:ilvl w:val="2"/>
          <w:numId w:val="8"/>
        </w:numPr>
        <w:tabs>
          <w:tab w:val="left" w:pos="0"/>
        </w:tabs>
        <w:spacing w:after="200" w:line="276" w:lineRule="auto"/>
        <w:ind w:left="0" w:firstLine="709"/>
        <w:jc w:val="both"/>
        <w:textAlignment w:val="baseline"/>
        <w:rPr>
          <w:lang w:eastAsia="en-US"/>
        </w:rPr>
      </w:pPr>
      <w:r>
        <w:rPr>
          <w:lang w:eastAsia="en-US"/>
        </w:rPr>
        <w:t>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w:t>
      </w:r>
    </w:p>
    <w:p w:rsidR="007A4970" w:rsidRDefault="007A4970" w:rsidP="00A74E55">
      <w:pPr>
        <w:pStyle w:val="Standard"/>
        <w:widowControl w:val="0"/>
        <w:numPr>
          <w:ilvl w:val="2"/>
          <w:numId w:val="8"/>
        </w:numPr>
        <w:tabs>
          <w:tab w:val="left" w:pos="0"/>
        </w:tabs>
        <w:spacing w:after="200" w:line="276" w:lineRule="auto"/>
        <w:ind w:left="0" w:firstLine="709"/>
        <w:jc w:val="both"/>
        <w:textAlignment w:val="baseline"/>
        <w:rPr>
          <w:lang w:eastAsia="en-US"/>
        </w:rPr>
      </w:pPr>
      <w:r>
        <w:rPr>
          <w:lang w:eastAsia="en-US"/>
        </w:rPr>
        <w:t>отчет, включающий:</w:t>
      </w:r>
    </w:p>
    <w:p w:rsidR="007A4970" w:rsidRDefault="007A4970" w:rsidP="007A4970">
      <w:pPr>
        <w:pStyle w:val="Standard"/>
        <w:tabs>
          <w:tab w:val="left" w:pos="0"/>
        </w:tabs>
        <w:spacing w:after="200" w:line="276" w:lineRule="auto"/>
        <w:ind w:firstLine="709"/>
        <w:jc w:val="both"/>
        <w:rPr>
          <w:lang w:eastAsia="en-US"/>
        </w:rPr>
      </w:pPr>
      <w:r>
        <w:rPr>
          <w:lang w:eastAsia="en-US"/>
        </w:rPr>
        <w:t xml:space="preserve">а) отчет по отдельному счету подрядчика, субподрядчика о проведении операций в форме выписки о движении денежных средств по отдельному счету за отчетный календарный месяц, </w:t>
      </w:r>
      <w:proofErr w:type="spellStart"/>
      <w:r>
        <w:rPr>
          <w:lang w:eastAsia="en-US"/>
        </w:rPr>
        <w:t>оборотно</w:t>
      </w:r>
      <w:proofErr w:type="spellEnd"/>
      <w:r>
        <w:rPr>
          <w:lang w:eastAsia="en-US"/>
        </w:rPr>
        <w:t>-сальдовой ведомости по отдельному счету за отчетный месяц, а также информацию о текущих остатках на отдельном счете на последнее число отчетного месяца;</w:t>
      </w:r>
    </w:p>
    <w:p w:rsidR="007A4970" w:rsidRDefault="007A4970" w:rsidP="007A4970">
      <w:pPr>
        <w:pStyle w:val="Standard"/>
        <w:tabs>
          <w:tab w:val="left" w:pos="0"/>
        </w:tabs>
        <w:spacing w:after="200" w:line="276" w:lineRule="auto"/>
        <w:ind w:firstLine="709"/>
        <w:jc w:val="both"/>
        <w:rPr>
          <w:lang w:eastAsia="en-US"/>
        </w:rPr>
      </w:pPr>
      <w:r>
        <w:rPr>
          <w:lang w:eastAsia="en-US"/>
        </w:rPr>
        <w:t>б) информацию о результатах мониторинга соблюдения подрядчиками сроков поставки товаров, выполнения работ, оказания услуг и условий контракта о количестве товаров, объеме работ, услуг (в случае заключения сопровождаемого контракта в целях строительства (реконструкции, в том числе с элементами реставрации, технического перевооружения) общая стоимость проверенных банком работ должна составлять не менее 75 процентов общей стоимости строительства);</w:t>
      </w:r>
    </w:p>
    <w:p w:rsidR="007A4970" w:rsidRDefault="007A4970" w:rsidP="007A4970">
      <w:pPr>
        <w:pStyle w:val="Standard"/>
        <w:tabs>
          <w:tab w:val="left" w:pos="0"/>
        </w:tabs>
        <w:spacing w:after="200" w:line="276" w:lineRule="auto"/>
        <w:ind w:firstLine="709"/>
        <w:jc w:val="both"/>
        <w:rPr>
          <w:lang w:eastAsia="en-US"/>
        </w:rPr>
      </w:pPr>
      <w:r>
        <w:rPr>
          <w:lang w:eastAsia="en-US"/>
        </w:rPr>
        <w:t>в) информацию о соответствии содержания документов, подтверждающих исполнение контракта, представляемых подрядчиком и субподрядчиками, утвержденной в установленном порядке проектной документации и утвержденному графику выполнения работ, в случае если предметом расширенного сопровождаемого контракта является выполнение работ, связанных со строительством (реконструкцией, в том числе с элементами реставрации, техническим перевооружением) объекта капитального строительства, в том числе:</w:t>
      </w:r>
    </w:p>
    <w:p w:rsidR="007A4970" w:rsidRDefault="007A4970" w:rsidP="007A4970">
      <w:pPr>
        <w:pStyle w:val="Standard"/>
        <w:tabs>
          <w:tab w:val="left" w:pos="0"/>
        </w:tabs>
        <w:spacing w:after="200" w:line="276" w:lineRule="auto"/>
        <w:ind w:firstLine="709"/>
        <w:jc w:val="both"/>
        <w:rPr>
          <w:lang w:eastAsia="en-US"/>
        </w:rPr>
      </w:pPr>
      <w:r>
        <w:rPr>
          <w:lang w:eastAsia="en-US"/>
        </w:rPr>
        <w:t>- анализ информации о соответствии стоимости определенных договором подрядчика с субподрядчиком видов строительных работ среднерыночным значениям;</w:t>
      </w:r>
    </w:p>
    <w:p w:rsidR="007A4970" w:rsidRDefault="007A4970" w:rsidP="007A4970">
      <w:pPr>
        <w:pStyle w:val="Standard"/>
        <w:tabs>
          <w:tab w:val="left" w:pos="0"/>
        </w:tabs>
        <w:spacing w:after="200" w:line="276" w:lineRule="auto"/>
        <w:ind w:firstLine="709"/>
        <w:jc w:val="both"/>
        <w:rPr>
          <w:lang w:eastAsia="en-US"/>
        </w:rPr>
      </w:pPr>
      <w:r>
        <w:rPr>
          <w:lang w:eastAsia="en-US"/>
        </w:rPr>
        <w:t>- информацию о соответствии объемов выполненных работ, указанных в документах на оплату, фактически выполненным на объекте объемам работ (общая стоимость проверенных банком работ должна составлять не менее 75 процентов общей стоимости строительства);</w:t>
      </w:r>
    </w:p>
    <w:p w:rsidR="007A4970" w:rsidRDefault="007A4970" w:rsidP="007A4970">
      <w:pPr>
        <w:pStyle w:val="Standard"/>
        <w:tabs>
          <w:tab w:val="left" w:pos="0"/>
        </w:tabs>
        <w:spacing w:after="200" w:line="276" w:lineRule="auto"/>
        <w:ind w:firstLine="709"/>
        <w:jc w:val="both"/>
        <w:rPr>
          <w:lang w:eastAsia="en-US"/>
        </w:rPr>
      </w:pPr>
      <w:r>
        <w:rPr>
          <w:lang w:eastAsia="en-US"/>
        </w:rPr>
        <w:t>- информацию о соответствии выполняемых работ, определенных контрактом в качестве объекта мониторинга, проектной документации, условиям сопровождаемого контракта, включая сметные приложения и калькуляцию;</w:t>
      </w:r>
    </w:p>
    <w:p w:rsidR="007A4970" w:rsidRPr="00C56DE4" w:rsidRDefault="007A4970" w:rsidP="00A74E55">
      <w:pPr>
        <w:pStyle w:val="Standard"/>
        <w:widowControl w:val="0"/>
        <w:numPr>
          <w:ilvl w:val="2"/>
          <w:numId w:val="8"/>
        </w:numPr>
        <w:tabs>
          <w:tab w:val="left" w:pos="0"/>
        </w:tabs>
        <w:spacing w:after="200" w:line="276" w:lineRule="auto"/>
        <w:ind w:left="0" w:firstLine="709"/>
        <w:jc w:val="both"/>
        <w:textAlignment w:val="baseline"/>
        <w:rPr>
          <w:lang w:eastAsia="en-US"/>
        </w:rPr>
      </w:pPr>
      <w:r>
        <w:rPr>
          <w:lang w:eastAsia="en-US"/>
        </w:rPr>
        <w:t>сведения о результатах проведенной Банком идентификации подрядчика, субподрядчика при открытии ему отдельного счета.</w:t>
      </w:r>
    </w:p>
    <w:p w:rsidR="007A4970" w:rsidRPr="00C56DE4" w:rsidRDefault="007A4970" w:rsidP="00A74E55">
      <w:pPr>
        <w:pStyle w:val="Standard"/>
        <w:widowControl w:val="0"/>
        <w:numPr>
          <w:ilvl w:val="1"/>
          <w:numId w:val="28"/>
        </w:numPr>
        <w:tabs>
          <w:tab w:val="left" w:pos="709"/>
        </w:tabs>
        <w:spacing w:after="200" w:line="276" w:lineRule="auto"/>
        <w:ind w:left="0" w:firstLine="709"/>
        <w:jc w:val="both"/>
      </w:pPr>
      <w:r w:rsidRPr="00C56DE4">
        <w:rPr>
          <w:lang w:eastAsia="en-US"/>
        </w:rPr>
        <w:lastRenderedPageBreak/>
        <w:t>Стороны соглашаются, что специальный режим проведения расходных операций по Отдельным счетам Исполнителей может быть изменен после выполнения Исполнителем своих обязательств по договорам, заключенным согласно Сопровождаемому контракту, путем подписания между Банком и Исполнителем соответствующего дополнительного соглашения к договору банковского счета и при условии подтверждения Заказчиком исполнения Исполнителем своих обязательств.</w:t>
      </w:r>
    </w:p>
    <w:p w:rsidR="007A4970" w:rsidRPr="00C56DE4" w:rsidRDefault="007A4970" w:rsidP="00A74E55">
      <w:pPr>
        <w:pStyle w:val="Standard"/>
        <w:widowControl w:val="0"/>
        <w:numPr>
          <w:ilvl w:val="1"/>
          <w:numId w:val="28"/>
        </w:numPr>
        <w:tabs>
          <w:tab w:val="left" w:pos="709"/>
        </w:tabs>
        <w:spacing w:after="200" w:line="276" w:lineRule="auto"/>
        <w:ind w:left="0" w:firstLine="709"/>
        <w:jc w:val="both"/>
      </w:pPr>
      <w:r w:rsidRPr="00C56DE4">
        <w:rPr>
          <w:lang w:eastAsia="en-US"/>
        </w:rPr>
        <w:t xml:space="preserve">Стороны соглашаются, что </w:t>
      </w:r>
      <w:r w:rsidRPr="00C56DE4">
        <w:t>после получения Банком от Заказчика информации об исполнении Сопровождаемого контракта Дополнительное соглашение с Исполнителями считается расторгнутым.</w:t>
      </w:r>
    </w:p>
    <w:p w:rsidR="007A4970" w:rsidRPr="0082225D" w:rsidRDefault="007A4970" w:rsidP="00A74E55">
      <w:pPr>
        <w:pStyle w:val="Standard"/>
        <w:widowControl w:val="0"/>
        <w:numPr>
          <w:ilvl w:val="0"/>
          <w:numId w:val="6"/>
        </w:numPr>
        <w:spacing w:after="200" w:line="276" w:lineRule="auto"/>
        <w:jc w:val="center"/>
        <w:rPr>
          <w:bCs/>
          <w:lang w:eastAsia="en-US"/>
        </w:rPr>
      </w:pPr>
      <w:r w:rsidRPr="0082225D">
        <w:rPr>
          <w:bCs/>
          <w:lang w:eastAsia="en-US"/>
        </w:rPr>
        <w:t>ПРАВА И ОБЯЗАННОСТИ БАНКА</w:t>
      </w:r>
    </w:p>
    <w:p w:rsidR="007A4970" w:rsidRPr="0082225D" w:rsidRDefault="007A4970" w:rsidP="00A74E55">
      <w:pPr>
        <w:pStyle w:val="aff5"/>
        <w:numPr>
          <w:ilvl w:val="1"/>
          <w:numId w:val="35"/>
        </w:numPr>
        <w:spacing w:after="200" w:line="276" w:lineRule="auto"/>
        <w:ind w:left="0" w:firstLine="709"/>
        <w:contextualSpacing w:val="0"/>
        <w:jc w:val="both"/>
        <w:rPr>
          <w:rFonts w:ascii="Times New Roman" w:eastAsia="Arial Unicode MS" w:hAnsi="Times New Roman" w:cs="Times New Roman"/>
          <w:b w:val="0"/>
          <w:kern w:val="3"/>
          <w:szCs w:val="24"/>
        </w:rPr>
      </w:pPr>
      <w:r w:rsidRPr="0082225D">
        <w:rPr>
          <w:rFonts w:ascii="Times New Roman" w:eastAsia="Arial Unicode MS" w:hAnsi="Times New Roman" w:cs="Times New Roman"/>
          <w:b w:val="0"/>
          <w:kern w:val="3"/>
          <w:szCs w:val="24"/>
        </w:rPr>
        <w:t xml:space="preserve">Банк обязуется открывать отдельные счета и заключать с Исполнителями Дополнительное соглашение, форма которого определена в приложении № 2 к Договору, при обращении Исполнителей в Банк в соответствии с условиями настоящего Договора и порядком, указанным на интернет сайте Банка по адресу </w:t>
      </w:r>
      <w:hyperlink r:id="rId15" w:history="1">
        <w:r w:rsidRPr="0082225D">
          <w:rPr>
            <w:rFonts w:ascii="Times New Roman" w:eastAsia="Arial Unicode MS" w:hAnsi="Times New Roman" w:cs="Times New Roman"/>
            <w:b w:val="0"/>
            <w:kern w:val="3"/>
          </w:rPr>
          <w:t>www.gazprombank.ru</w:t>
        </w:r>
      </w:hyperlink>
      <w:r w:rsidRPr="0082225D">
        <w:rPr>
          <w:rFonts w:ascii="Times New Roman" w:eastAsia="Arial Unicode MS" w:hAnsi="Times New Roman" w:cs="Times New Roman"/>
          <w:b w:val="0"/>
          <w:kern w:val="3"/>
          <w:szCs w:val="24"/>
        </w:rPr>
        <w:t>. Банк не несет ответственности за действия и/или бездействие Исполнителей, связанные с проведением расчетов без использования Отдельных счетов.</w:t>
      </w:r>
    </w:p>
    <w:p w:rsidR="007A4970" w:rsidRPr="0082225D" w:rsidRDefault="007A4970" w:rsidP="00A74E55">
      <w:pPr>
        <w:pStyle w:val="aff5"/>
        <w:numPr>
          <w:ilvl w:val="1"/>
          <w:numId w:val="35"/>
        </w:numPr>
        <w:spacing w:after="200" w:line="276" w:lineRule="auto"/>
        <w:ind w:left="0" w:firstLine="709"/>
        <w:contextualSpacing w:val="0"/>
        <w:jc w:val="both"/>
        <w:rPr>
          <w:rFonts w:ascii="Times New Roman" w:eastAsia="Arial Unicode MS" w:hAnsi="Times New Roman" w:cs="Times New Roman"/>
          <w:b w:val="0"/>
          <w:kern w:val="3"/>
          <w:szCs w:val="24"/>
        </w:rPr>
      </w:pPr>
      <w:r w:rsidRPr="0082225D">
        <w:rPr>
          <w:rFonts w:ascii="Times New Roman" w:eastAsia="Arial Unicode MS" w:hAnsi="Times New Roman" w:cs="Times New Roman"/>
          <w:b w:val="0"/>
          <w:kern w:val="3"/>
          <w:szCs w:val="24"/>
        </w:rPr>
        <w:t>Банк вправе отказать Исполнителям в открытии Отдельных банковских счетов в соответствии с пунктом 5.2 статьи 7 Федерального закона от 07.08.2001 № 115-ФЗ «О противодействии легализации (отмыванию) доходов, полученных преступным путем, и финансированию терроризма».</w:t>
      </w:r>
    </w:p>
    <w:p w:rsidR="007A4970" w:rsidRPr="0082225D" w:rsidRDefault="007A4970" w:rsidP="00A74E55">
      <w:pPr>
        <w:pStyle w:val="aff5"/>
        <w:numPr>
          <w:ilvl w:val="1"/>
          <w:numId w:val="35"/>
        </w:numPr>
        <w:spacing w:after="200" w:line="276" w:lineRule="auto"/>
        <w:ind w:left="0" w:firstLine="709"/>
        <w:contextualSpacing w:val="0"/>
        <w:jc w:val="both"/>
        <w:rPr>
          <w:rFonts w:ascii="Times New Roman" w:eastAsia="Arial Unicode MS" w:hAnsi="Times New Roman" w:cs="Times New Roman"/>
          <w:b w:val="0"/>
          <w:kern w:val="3"/>
          <w:szCs w:val="24"/>
        </w:rPr>
      </w:pPr>
      <w:r w:rsidRPr="0082225D">
        <w:rPr>
          <w:rFonts w:ascii="Times New Roman" w:eastAsia="Arial Unicode MS" w:hAnsi="Times New Roman" w:cs="Times New Roman"/>
          <w:b w:val="0"/>
          <w:kern w:val="3"/>
          <w:szCs w:val="24"/>
        </w:rPr>
        <w:t>Банк вправе отказать Исполнителям в выполнении Распоряжений на перевод на основании пункта 11 статьи 7 Федерального закона от 07.08.2001 № 115-ФЗ «О противодействии легализации (отмыванию) доходов, полученных преступным путем, и финансированию терроризма».</w:t>
      </w:r>
    </w:p>
    <w:p w:rsidR="007A4970" w:rsidRPr="0082225D" w:rsidRDefault="007A4970" w:rsidP="00A74E55">
      <w:pPr>
        <w:pStyle w:val="aff5"/>
        <w:numPr>
          <w:ilvl w:val="1"/>
          <w:numId w:val="35"/>
        </w:numPr>
        <w:spacing w:after="200" w:line="276" w:lineRule="auto"/>
        <w:ind w:left="0" w:firstLine="709"/>
        <w:contextualSpacing w:val="0"/>
        <w:jc w:val="both"/>
        <w:rPr>
          <w:rFonts w:ascii="Times New Roman" w:eastAsia="Arial Unicode MS" w:hAnsi="Times New Roman" w:cs="Times New Roman"/>
          <w:b w:val="0"/>
          <w:kern w:val="3"/>
          <w:szCs w:val="24"/>
        </w:rPr>
      </w:pPr>
      <w:r w:rsidRPr="0082225D">
        <w:rPr>
          <w:rFonts w:ascii="Times New Roman" w:eastAsia="Arial Unicode MS" w:hAnsi="Times New Roman" w:cs="Times New Roman"/>
          <w:b w:val="0"/>
          <w:kern w:val="3"/>
          <w:szCs w:val="24"/>
        </w:rPr>
        <w:t xml:space="preserve">Банк вправе расторгнуть с Исполнителем Договор банковского счета и Дополнительное соглашение на </w:t>
      </w:r>
      <w:proofErr w:type="gramStart"/>
      <w:r w:rsidRPr="0082225D">
        <w:rPr>
          <w:rFonts w:ascii="Times New Roman" w:eastAsia="Arial Unicode MS" w:hAnsi="Times New Roman" w:cs="Times New Roman"/>
          <w:b w:val="0"/>
          <w:kern w:val="3"/>
          <w:szCs w:val="24"/>
        </w:rPr>
        <w:t>основании  пункта</w:t>
      </w:r>
      <w:proofErr w:type="gramEnd"/>
      <w:r w:rsidRPr="0082225D">
        <w:rPr>
          <w:rFonts w:ascii="Times New Roman" w:eastAsia="Arial Unicode MS" w:hAnsi="Times New Roman" w:cs="Times New Roman"/>
          <w:b w:val="0"/>
          <w:kern w:val="3"/>
          <w:szCs w:val="24"/>
        </w:rPr>
        <w:t xml:space="preserve"> 5.2 статьи 7 Федерального закона </w:t>
      </w:r>
      <w:r w:rsidRPr="0082225D">
        <w:rPr>
          <w:rFonts w:ascii="Times New Roman" w:eastAsia="Arial Unicode MS" w:hAnsi="Times New Roman" w:cs="Times New Roman"/>
          <w:b w:val="0"/>
          <w:kern w:val="3"/>
          <w:szCs w:val="24"/>
        </w:rPr>
        <w:br/>
        <w:t>от 07.08.2001 № 115-ФЗ «О противодействии легализации (отмыванию) доходов, полученных преступным путем, и финансированию терроризма».</w:t>
      </w:r>
    </w:p>
    <w:p w:rsidR="007A4970" w:rsidRPr="0082225D" w:rsidRDefault="007A4970" w:rsidP="00A74E55">
      <w:pPr>
        <w:pStyle w:val="aff5"/>
        <w:numPr>
          <w:ilvl w:val="1"/>
          <w:numId w:val="35"/>
        </w:numPr>
        <w:spacing w:after="200" w:line="276" w:lineRule="auto"/>
        <w:ind w:left="0" w:firstLine="709"/>
        <w:contextualSpacing w:val="0"/>
        <w:jc w:val="both"/>
        <w:rPr>
          <w:rFonts w:ascii="Times New Roman" w:eastAsia="Arial Unicode MS" w:hAnsi="Times New Roman" w:cs="Times New Roman"/>
          <w:b w:val="0"/>
          <w:kern w:val="3"/>
          <w:szCs w:val="24"/>
        </w:rPr>
      </w:pPr>
      <w:r w:rsidRPr="0082225D">
        <w:rPr>
          <w:rFonts w:ascii="Times New Roman" w:eastAsia="Arial Unicode MS" w:hAnsi="Times New Roman" w:cs="Times New Roman"/>
          <w:b w:val="0"/>
          <w:kern w:val="3"/>
          <w:szCs w:val="24"/>
        </w:rPr>
        <w:t>Банк вправе запрашивать у Исполнителей иные документы и информацию, необходимые для исполнения требований законодательства Российской Федерации и нормативных актов о противодействии легализации (отмыванию) доходов, полученных преступным путем, и финансированию терроризма.</w:t>
      </w:r>
    </w:p>
    <w:p w:rsidR="007A4970" w:rsidRPr="0082225D" w:rsidRDefault="007A4970" w:rsidP="00A74E55">
      <w:pPr>
        <w:pStyle w:val="aff5"/>
        <w:numPr>
          <w:ilvl w:val="1"/>
          <w:numId w:val="35"/>
        </w:numPr>
        <w:spacing w:after="200" w:line="276" w:lineRule="auto"/>
        <w:ind w:left="0" w:firstLine="709"/>
        <w:contextualSpacing w:val="0"/>
        <w:jc w:val="both"/>
        <w:rPr>
          <w:rFonts w:ascii="Times New Roman" w:eastAsia="Arial Unicode MS" w:hAnsi="Times New Roman" w:cs="Times New Roman"/>
          <w:b w:val="0"/>
          <w:kern w:val="3"/>
          <w:szCs w:val="24"/>
        </w:rPr>
      </w:pPr>
      <w:r w:rsidRPr="0082225D">
        <w:rPr>
          <w:rFonts w:ascii="Times New Roman" w:eastAsia="Arial Unicode MS" w:hAnsi="Times New Roman" w:cs="Times New Roman"/>
          <w:b w:val="0"/>
          <w:kern w:val="3"/>
          <w:szCs w:val="24"/>
        </w:rPr>
        <w:t>Банк обязуется отказывать Исполнителям в приеме распоряжений на перевод в случаях, установленных настоящим Договором, договором банковского счета и Дополнительным соглашением, заключаемым между Банком и Исполнителем.</w:t>
      </w:r>
    </w:p>
    <w:p w:rsidR="007A4970" w:rsidRPr="0082225D" w:rsidRDefault="007A4970" w:rsidP="00A74E55">
      <w:pPr>
        <w:pStyle w:val="aff5"/>
        <w:numPr>
          <w:ilvl w:val="1"/>
          <w:numId w:val="35"/>
        </w:numPr>
        <w:spacing w:after="200" w:line="276" w:lineRule="auto"/>
        <w:ind w:left="0" w:firstLine="709"/>
        <w:contextualSpacing w:val="0"/>
        <w:jc w:val="both"/>
        <w:rPr>
          <w:rFonts w:ascii="Times New Roman" w:eastAsia="Arial Unicode MS" w:hAnsi="Times New Roman" w:cs="Times New Roman"/>
          <w:b w:val="0"/>
          <w:kern w:val="3"/>
          <w:szCs w:val="24"/>
        </w:rPr>
      </w:pPr>
      <w:r w:rsidRPr="0082225D">
        <w:rPr>
          <w:rFonts w:ascii="Times New Roman" w:eastAsia="Arial Unicode MS" w:hAnsi="Times New Roman" w:cs="Times New Roman"/>
          <w:b w:val="0"/>
          <w:kern w:val="3"/>
          <w:szCs w:val="24"/>
        </w:rPr>
        <w:t>Банк обязуется соблюдать режим использования Отдельного счета и осуществлять контроль за его соблюдением.</w:t>
      </w:r>
    </w:p>
    <w:p w:rsidR="007A4970" w:rsidRPr="0082225D" w:rsidRDefault="007A4970" w:rsidP="00A74E55">
      <w:pPr>
        <w:pStyle w:val="aff5"/>
        <w:numPr>
          <w:ilvl w:val="1"/>
          <w:numId w:val="35"/>
        </w:numPr>
        <w:spacing w:after="200" w:line="276" w:lineRule="auto"/>
        <w:ind w:left="0" w:firstLine="709"/>
        <w:contextualSpacing w:val="0"/>
        <w:jc w:val="both"/>
        <w:rPr>
          <w:rFonts w:ascii="Times New Roman" w:eastAsia="Arial Unicode MS" w:hAnsi="Times New Roman" w:cs="Times New Roman"/>
          <w:b w:val="0"/>
          <w:kern w:val="3"/>
          <w:szCs w:val="24"/>
        </w:rPr>
      </w:pPr>
      <w:r w:rsidRPr="0082225D">
        <w:rPr>
          <w:rFonts w:ascii="Times New Roman" w:eastAsia="Arial Unicode MS" w:hAnsi="Times New Roman" w:cs="Times New Roman"/>
          <w:b w:val="0"/>
          <w:kern w:val="3"/>
          <w:szCs w:val="24"/>
        </w:rPr>
        <w:t>Банк обязуется предоставлять Заказчику ежемесячные отчеты по услуге Расширенного банковского сопровождения контракта в соответствии с условиями Договора.</w:t>
      </w:r>
    </w:p>
    <w:p w:rsidR="007A4970" w:rsidRPr="0082225D" w:rsidRDefault="007A4970" w:rsidP="00A74E55">
      <w:pPr>
        <w:pStyle w:val="aff5"/>
        <w:numPr>
          <w:ilvl w:val="1"/>
          <w:numId w:val="35"/>
        </w:numPr>
        <w:spacing w:after="200" w:line="276" w:lineRule="auto"/>
        <w:ind w:left="0" w:firstLine="709"/>
        <w:contextualSpacing w:val="0"/>
        <w:jc w:val="both"/>
        <w:rPr>
          <w:rFonts w:ascii="Times New Roman" w:eastAsia="Arial Unicode MS" w:hAnsi="Times New Roman" w:cs="Times New Roman"/>
          <w:b w:val="0"/>
          <w:kern w:val="3"/>
          <w:szCs w:val="24"/>
        </w:rPr>
      </w:pPr>
      <w:r w:rsidRPr="0082225D">
        <w:rPr>
          <w:rFonts w:ascii="Times New Roman" w:eastAsia="Arial Unicode MS" w:hAnsi="Times New Roman" w:cs="Times New Roman"/>
          <w:b w:val="0"/>
          <w:kern w:val="3"/>
          <w:szCs w:val="24"/>
        </w:rPr>
        <w:lastRenderedPageBreak/>
        <w:t>Банк имеет право требовать от Подрядчика предоставления копии Сопровождаемого контракта, заверенного Заказчиком, а также копий дополнений и изменений к Сопровождаемому контракту.</w:t>
      </w:r>
    </w:p>
    <w:p w:rsidR="007A4970" w:rsidRPr="0082225D" w:rsidRDefault="007A4970" w:rsidP="00A74E55">
      <w:pPr>
        <w:pStyle w:val="aff5"/>
        <w:numPr>
          <w:ilvl w:val="1"/>
          <w:numId w:val="35"/>
        </w:numPr>
        <w:tabs>
          <w:tab w:val="left" w:pos="851"/>
          <w:tab w:val="left" w:pos="1134"/>
        </w:tabs>
        <w:spacing w:after="200" w:line="276" w:lineRule="auto"/>
        <w:ind w:left="0" w:firstLine="709"/>
        <w:contextualSpacing w:val="0"/>
        <w:jc w:val="both"/>
        <w:rPr>
          <w:rFonts w:ascii="Times New Roman" w:eastAsia="Arial Unicode MS" w:hAnsi="Times New Roman" w:cs="Times New Roman"/>
          <w:b w:val="0"/>
          <w:kern w:val="3"/>
          <w:szCs w:val="24"/>
        </w:rPr>
      </w:pPr>
      <w:r w:rsidRPr="0082225D">
        <w:rPr>
          <w:rFonts w:ascii="Times New Roman" w:eastAsia="Arial Unicode MS" w:hAnsi="Times New Roman" w:cs="Times New Roman"/>
          <w:b w:val="0"/>
          <w:kern w:val="3"/>
          <w:szCs w:val="24"/>
        </w:rPr>
        <w:t>Банк имеет право направлять Заказчику запросы и получать от Заказчика ответы в отношении, связанные с исполнением настоящего Договора.</w:t>
      </w:r>
    </w:p>
    <w:p w:rsidR="007A4970" w:rsidRPr="0082225D" w:rsidRDefault="007A4970" w:rsidP="00A74E55">
      <w:pPr>
        <w:pStyle w:val="aff5"/>
        <w:numPr>
          <w:ilvl w:val="1"/>
          <w:numId w:val="35"/>
        </w:numPr>
        <w:tabs>
          <w:tab w:val="left" w:pos="851"/>
          <w:tab w:val="left" w:pos="1134"/>
        </w:tabs>
        <w:spacing w:after="200" w:line="276" w:lineRule="auto"/>
        <w:ind w:left="0" w:firstLine="709"/>
        <w:contextualSpacing w:val="0"/>
        <w:jc w:val="both"/>
        <w:rPr>
          <w:rFonts w:ascii="Times New Roman" w:eastAsia="Arial Unicode MS" w:hAnsi="Times New Roman" w:cs="Times New Roman"/>
          <w:b w:val="0"/>
          <w:kern w:val="3"/>
          <w:szCs w:val="24"/>
        </w:rPr>
      </w:pPr>
      <w:r w:rsidRPr="0082225D">
        <w:rPr>
          <w:rFonts w:ascii="Times New Roman" w:eastAsia="Arial Unicode MS" w:hAnsi="Times New Roman" w:cs="Times New Roman"/>
          <w:b w:val="0"/>
          <w:kern w:val="3"/>
          <w:szCs w:val="24"/>
        </w:rPr>
        <w:t xml:space="preserve">Банк не несет ответственности за неисполнение или ненадлежащее исполнение своих обязательств по настоящему Договору перед Заказчиком в случае совершения третьими лицами, являющимися Исполнителями и открывшими Отдельные счета в целях проведения операций при исполнении Сопровождаемого контракта, юридически значимых действий в соответствии с требованиями действующего законодательства в отношении Отдельных счетов, исполнение которых для Банка является обязательным в соответствии с законодательством.  При совершении Исполнителем таких </w:t>
      </w:r>
      <w:proofErr w:type="gramStart"/>
      <w:r w:rsidRPr="0082225D">
        <w:rPr>
          <w:rFonts w:ascii="Times New Roman" w:eastAsia="Arial Unicode MS" w:hAnsi="Times New Roman" w:cs="Times New Roman"/>
          <w:b w:val="0"/>
          <w:kern w:val="3"/>
          <w:szCs w:val="24"/>
        </w:rPr>
        <w:t>действий  Банк</w:t>
      </w:r>
      <w:proofErr w:type="gramEnd"/>
      <w:r w:rsidRPr="0082225D">
        <w:rPr>
          <w:rFonts w:ascii="Times New Roman" w:eastAsia="Arial Unicode MS" w:hAnsi="Times New Roman" w:cs="Times New Roman"/>
          <w:b w:val="0"/>
          <w:kern w:val="3"/>
          <w:szCs w:val="24"/>
        </w:rPr>
        <w:t xml:space="preserve"> обязан не позднее следующего рабочего дня письменно уведомить об этом Заказчика.</w:t>
      </w:r>
    </w:p>
    <w:p w:rsidR="007A4970" w:rsidRPr="0082225D" w:rsidRDefault="007A4970" w:rsidP="00A74E55">
      <w:pPr>
        <w:pStyle w:val="aff5"/>
        <w:numPr>
          <w:ilvl w:val="1"/>
          <w:numId w:val="35"/>
        </w:numPr>
        <w:tabs>
          <w:tab w:val="left" w:pos="851"/>
          <w:tab w:val="left" w:pos="1134"/>
        </w:tabs>
        <w:spacing w:after="200" w:line="276" w:lineRule="auto"/>
        <w:ind w:left="0" w:firstLine="709"/>
        <w:contextualSpacing w:val="0"/>
        <w:jc w:val="both"/>
        <w:rPr>
          <w:rFonts w:eastAsia="Arial Unicode MS"/>
          <w:b w:val="0"/>
          <w:kern w:val="3"/>
          <w:szCs w:val="24"/>
        </w:rPr>
      </w:pPr>
      <w:r w:rsidRPr="0082225D">
        <w:rPr>
          <w:rFonts w:ascii="Times New Roman" w:eastAsia="Arial Unicode MS" w:hAnsi="Times New Roman" w:cs="Times New Roman"/>
          <w:b w:val="0"/>
          <w:kern w:val="3"/>
          <w:szCs w:val="24"/>
        </w:rPr>
        <w:t>Банк обязуется после получения от Заказчика информации об исполнении Сопровождаемого контракта осуществить перевод денежных средств с отдельного счёта Подрядчика на основании Заявки на перевод по указанным реквизитам</w:t>
      </w:r>
      <w:r w:rsidRPr="0082225D">
        <w:rPr>
          <w:rFonts w:eastAsia="Arial Unicode MS"/>
          <w:b w:val="0"/>
          <w:kern w:val="3"/>
          <w:szCs w:val="24"/>
        </w:rPr>
        <w:t>.</w:t>
      </w:r>
    </w:p>
    <w:p w:rsidR="007A4970" w:rsidRPr="0082225D" w:rsidRDefault="007A4970" w:rsidP="00A74E55">
      <w:pPr>
        <w:pStyle w:val="Standard"/>
        <w:widowControl w:val="0"/>
        <w:numPr>
          <w:ilvl w:val="0"/>
          <w:numId w:val="6"/>
        </w:numPr>
        <w:spacing w:after="200" w:line="276" w:lineRule="auto"/>
        <w:ind w:firstLine="709"/>
        <w:jc w:val="center"/>
        <w:rPr>
          <w:bCs/>
          <w:lang w:eastAsia="en-US"/>
        </w:rPr>
      </w:pPr>
      <w:r w:rsidRPr="0082225D">
        <w:rPr>
          <w:bCs/>
          <w:lang w:eastAsia="en-US"/>
        </w:rPr>
        <w:t>ПРАВА И ОБЯЗАННОСТИ ПОДРЯДЧИКА</w:t>
      </w:r>
    </w:p>
    <w:p w:rsidR="007A4970" w:rsidRPr="0082225D" w:rsidRDefault="007A4970" w:rsidP="00A74E55">
      <w:pPr>
        <w:pStyle w:val="Standard"/>
        <w:widowControl w:val="0"/>
        <w:numPr>
          <w:ilvl w:val="1"/>
          <w:numId w:val="26"/>
        </w:numPr>
        <w:tabs>
          <w:tab w:val="left" w:pos="709"/>
        </w:tabs>
        <w:spacing w:after="200" w:line="276" w:lineRule="auto"/>
        <w:ind w:left="0" w:firstLine="709"/>
        <w:jc w:val="both"/>
        <w:textAlignment w:val="baseline"/>
        <w:rPr>
          <w:lang w:eastAsia="en-US"/>
        </w:rPr>
      </w:pPr>
      <w:r w:rsidRPr="0082225D">
        <w:rPr>
          <w:lang w:eastAsia="en-US"/>
        </w:rPr>
        <w:t xml:space="preserve">Подрядчик обязан предоставить Банку сканированные копии дополнений и изменений к Сопровождаемому контракту в течение 10 (Десяти) рабочих дней с даты их подписания. Стороны соглашаются, что банковское сопровождение Сопровождаемого контракта, осуществляемое на основании имеющейся в Банке информации по Сопровождаемому контракту (в том числе без учета дополнений и изменений Сопровождаемого контракта, не представленных в Банк), рассматривается сторонами как надлежащее исполнение настоящего Договора. </w:t>
      </w:r>
    </w:p>
    <w:p w:rsidR="007A4970" w:rsidRPr="0082225D" w:rsidRDefault="007A4970" w:rsidP="00A74E55">
      <w:pPr>
        <w:pStyle w:val="Standard"/>
        <w:widowControl w:val="0"/>
        <w:numPr>
          <w:ilvl w:val="1"/>
          <w:numId w:val="26"/>
        </w:numPr>
        <w:tabs>
          <w:tab w:val="left" w:pos="709"/>
        </w:tabs>
        <w:spacing w:after="200" w:line="276" w:lineRule="auto"/>
        <w:ind w:left="0" w:firstLine="709"/>
        <w:jc w:val="both"/>
        <w:textAlignment w:val="baseline"/>
        <w:rPr>
          <w:lang w:eastAsia="en-US"/>
        </w:rPr>
      </w:pPr>
      <w:r w:rsidRPr="0082225D">
        <w:rPr>
          <w:lang w:eastAsia="en-US"/>
        </w:rPr>
        <w:t>Подрядчик обязан указывать в договорах с контрагентами, выполняющими работы, оказывающими услуги или поставляющими товары на сумму более 30 000 (тридцать тысяч) рублей по Объекту в целом и являющимися Исполнителями в отношении Сопровождаемого контракта, обязанность таких контрагентов об открытии Отдельного счета в Банке и подписании с Банком Дополнительного соглашения, проведении расчетов между Исполнителями в отношении Сопровождаемого контракта исключительно с использованием Отдельных счетов, а также о требовании указывать Сопровождаемый контракт в предмете договоров, заключаемых с Исполнителями.</w:t>
      </w:r>
    </w:p>
    <w:p w:rsidR="007A4970" w:rsidRPr="0082225D" w:rsidRDefault="007A4970" w:rsidP="00A74E55">
      <w:pPr>
        <w:pStyle w:val="Standard"/>
        <w:widowControl w:val="0"/>
        <w:numPr>
          <w:ilvl w:val="1"/>
          <w:numId w:val="26"/>
        </w:numPr>
        <w:tabs>
          <w:tab w:val="left" w:pos="709"/>
        </w:tabs>
        <w:spacing w:after="200" w:line="276" w:lineRule="auto"/>
        <w:ind w:left="0" w:firstLine="709"/>
        <w:jc w:val="both"/>
        <w:textAlignment w:val="baseline"/>
        <w:rPr>
          <w:lang w:eastAsia="en-US"/>
        </w:rPr>
      </w:pPr>
      <w:r w:rsidRPr="0082225D">
        <w:rPr>
          <w:lang w:eastAsia="en-US"/>
        </w:rPr>
        <w:t>Подрядчик обязан определять в договорах, заключаемых с контрагентами, являющимися Исполнителями в отношении Сопровождаемого контракта, условия осуществления расчетов в рамках исполнения обязательств по таким договорам:</w:t>
      </w:r>
    </w:p>
    <w:p w:rsidR="007A4970" w:rsidRPr="0082225D" w:rsidRDefault="007A4970" w:rsidP="00A74E55">
      <w:pPr>
        <w:pStyle w:val="aff5"/>
        <w:widowControl w:val="0"/>
        <w:numPr>
          <w:ilvl w:val="0"/>
          <w:numId w:val="29"/>
        </w:numPr>
        <w:tabs>
          <w:tab w:val="left" w:pos="567"/>
          <w:tab w:val="left" w:pos="993"/>
        </w:tabs>
        <w:autoSpaceDE w:val="0"/>
        <w:autoSpaceDN w:val="0"/>
        <w:adjustRightInd w:val="0"/>
        <w:spacing w:after="200" w:line="276" w:lineRule="auto"/>
        <w:ind w:left="0" w:firstLine="709"/>
        <w:jc w:val="both"/>
        <w:rPr>
          <w:rFonts w:ascii="Times New Roman" w:hAnsi="Times New Roman" w:cs="Times New Roman"/>
          <w:b w:val="0"/>
          <w:szCs w:val="24"/>
        </w:rPr>
      </w:pPr>
      <w:r w:rsidRPr="0082225D">
        <w:rPr>
          <w:rFonts w:ascii="Times New Roman" w:hAnsi="Times New Roman" w:cs="Times New Roman"/>
          <w:b w:val="0"/>
          <w:szCs w:val="24"/>
        </w:rPr>
        <w:t>об обязанности Исполнителей целевого использования денежных средств, в соответствии с условиями настоящего договора;</w:t>
      </w:r>
    </w:p>
    <w:p w:rsidR="007A4970" w:rsidRPr="0082225D" w:rsidRDefault="007A4970" w:rsidP="00A74E55">
      <w:pPr>
        <w:pStyle w:val="aff5"/>
        <w:widowControl w:val="0"/>
        <w:numPr>
          <w:ilvl w:val="0"/>
          <w:numId w:val="29"/>
        </w:numPr>
        <w:tabs>
          <w:tab w:val="left" w:pos="567"/>
          <w:tab w:val="left" w:pos="993"/>
        </w:tabs>
        <w:autoSpaceDE w:val="0"/>
        <w:autoSpaceDN w:val="0"/>
        <w:adjustRightInd w:val="0"/>
        <w:spacing w:after="200" w:line="276" w:lineRule="auto"/>
        <w:ind w:left="0" w:firstLine="709"/>
        <w:jc w:val="both"/>
        <w:rPr>
          <w:rFonts w:ascii="Times New Roman" w:hAnsi="Times New Roman" w:cs="Times New Roman"/>
          <w:b w:val="0"/>
          <w:szCs w:val="24"/>
        </w:rPr>
      </w:pPr>
      <w:r w:rsidRPr="0082225D">
        <w:rPr>
          <w:rFonts w:ascii="Times New Roman" w:hAnsi="Times New Roman" w:cs="Times New Roman"/>
          <w:b w:val="0"/>
          <w:szCs w:val="24"/>
        </w:rPr>
        <w:t>осуществления расчетов в рамках исполнения обязательств по таким договорам на отдельном счете для проведения операций, включая операции в рамках исполнения контракта, открытом в банке, осуществляющем сопровождение контракта;</w:t>
      </w:r>
    </w:p>
    <w:p w:rsidR="007A4970" w:rsidRPr="0082225D" w:rsidRDefault="007A4970" w:rsidP="00A74E55">
      <w:pPr>
        <w:pStyle w:val="aff5"/>
        <w:widowControl w:val="0"/>
        <w:numPr>
          <w:ilvl w:val="0"/>
          <w:numId w:val="29"/>
        </w:numPr>
        <w:tabs>
          <w:tab w:val="left" w:pos="567"/>
          <w:tab w:val="left" w:pos="993"/>
        </w:tabs>
        <w:autoSpaceDE w:val="0"/>
        <w:autoSpaceDN w:val="0"/>
        <w:adjustRightInd w:val="0"/>
        <w:spacing w:after="200" w:line="276" w:lineRule="auto"/>
        <w:ind w:left="0" w:firstLine="709"/>
        <w:jc w:val="both"/>
        <w:rPr>
          <w:rFonts w:ascii="Times New Roman" w:hAnsi="Times New Roman" w:cs="Times New Roman"/>
          <w:b w:val="0"/>
          <w:szCs w:val="24"/>
        </w:rPr>
      </w:pPr>
      <w:r w:rsidRPr="0082225D">
        <w:rPr>
          <w:rFonts w:ascii="Times New Roman" w:hAnsi="Times New Roman" w:cs="Times New Roman"/>
          <w:b w:val="0"/>
          <w:szCs w:val="24"/>
        </w:rPr>
        <w:t xml:space="preserve">указывать Сопровождаемый контракт в предмете договоров, заключаемых с </w:t>
      </w:r>
      <w:r w:rsidRPr="0082225D">
        <w:rPr>
          <w:rFonts w:ascii="Times New Roman" w:hAnsi="Times New Roman" w:cs="Times New Roman"/>
          <w:b w:val="0"/>
          <w:szCs w:val="24"/>
        </w:rPr>
        <w:lastRenderedPageBreak/>
        <w:t>Исполнителями;</w:t>
      </w:r>
    </w:p>
    <w:p w:rsidR="007A4970" w:rsidRPr="0082225D" w:rsidRDefault="007A4970" w:rsidP="00A74E55">
      <w:pPr>
        <w:pStyle w:val="aff5"/>
        <w:widowControl w:val="0"/>
        <w:numPr>
          <w:ilvl w:val="0"/>
          <w:numId w:val="29"/>
        </w:numPr>
        <w:tabs>
          <w:tab w:val="left" w:pos="567"/>
          <w:tab w:val="left" w:pos="993"/>
        </w:tabs>
        <w:autoSpaceDE w:val="0"/>
        <w:autoSpaceDN w:val="0"/>
        <w:adjustRightInd w:val="0"/>
        <w:spacing w:after="200" w:line="276" w:lineRule="auto"/>
        <w:ind w:left="0" w:firstLine="709"/>
        <w:jc w:val="both"/>
        <w:rPr>
          <w:rFonts w:ascii="Times New Roman" w:hAnsi="Times New Roman" w:cs="Times New Roman"/>
          <w:b w:val="0"/>
          <w:szCs w:val="24"/>
        </w:rPr>
      </w:pPr>
      <w:r w:rsidRPr="0082225D">
        <w:rPr>
          <w:rFonts w:ascii="Times New Roman" w:hAnsi="Times New Roman" w:cs="Times New Roman"/>
          <w:b w:val="0"/>
          <w:szCs w:val="24"/>
        </w:rPr>
        <w:t>об обязанности Исполнителей в течение 5 дней с даты заключения соответствующих договоров направить документы в Банк для открытия отдельного банковского счета в Банке, используемый исключительно для финансирования расходов по строительству объекта;</w:t>
      </w:r>
    </w:p>
    <w:p w:rsidR="007A4970" w:rsidRPr="0082225D" w:rsidRDefault="007A4970" w:rsidP="00A74E55">
      <w:pPr>
        <w:pStyle w:val="aff5"/>
        <w:widowControl w:val="0"/>
        <w:numPr>
          <w:ilvl w:val="0"/>
          <w:numId w:val="29"/>
        </w:numPr>
        <w:tabs>
          <w:tab w:val="left" w:pos="567"/>
          <w:tab w:val="left" w:pos="993"/>
        </w:tabs>
        <w:autoSpaceDE w:val="0"/>
        <w:autoSpaceDN w:val="0"/>
        <w:adjustRightInd w:val="0"/>
        <w:spacing w:after="200" w:line="276" w:lineRule="auto"/>
        <w:ind w:left="0" w:firstLine="709"/>
        <w:jc w:val="both"/>
        <w:rPr>
          <w:rFonts w:ascii="Times New Roman" w:hAnsi="Times New Roman" w:cs="Times New Roman"/>
          <w:b w:val="0"/>
          <w:szCs w:val="24"/>
        </w:rPr>
      </w:pPr>
      <w:r w:rsidRPr="0082225D">
        <w:rPr>
          <w:rFonts w:ascii="Times New Roman" w:hAnsi="Times New Roman" w:cs="Times New Roman"/>
          <w:b w:val="0"/>
          <w:szCs w:val="24"/>
        </w:rPr>
        <w:t>Об обязанности Исполнителей при заключении договоров субподряда (</w:t>
      </w:r>
      <w:proofErr w:type="spellStart"/>
      <w:r w:rsidRPr="0082225D">
        <w:rPr>
          <w:rFonts w:ascii="Times New Roman" w:hAnsi="Times New Roman" w:cs="Times New Roman"/>
          <w:b w:val="0"/>
          <w:szCs w:val="24"/>
        </w:rPr>
        <w:t>субпоставки</w:t>
      </w:r>
      <w:proofErr w:type="spellEnd"/>
      <w:r w:rsidRPr="0082225D">
        <w:rPr>
          <w:rFonts w:ascii="Times New Roman" w:hAnsi="Times New Roman" w:cs="Times New Roman"/>
          <w:b w:val="0"/>
          <w:szCs w:val="24"/>
        </w:rPr>
        <w:t>) обеспечить включение в заключаемые договора обязательство субподрядчиков (субпоставщиков) открыть отдельные банковские счета в Банке и проводить расчеты по договорам исключительно через них.</w:t>
      </w:r>
    </w:p>
    <w:p w:rsidR="007A4970" w:rsidRPr="0082225D" w:rsidRDefault="007A4970" w:rsidP="00A74E55">
      <w:pPr>
        <w:pStyle w:val="Standard"/>
        <w:widowControl w:val="0"/>
        <w:numPr>
          <w:ilvl w:val="1"/>
          <w:numId w:val="26"/>
        </w:numPr>
        <w:tabs>
          <w:tab w:val="left" w:pos="709"/>
        </w:tabs>
        <w:spacing w:after="200" w:line="276" w:lineRule="auto"/>
        <w:ind w:left="0" w:firstLine="709"/>
        <w:jc w:val="both"/>
        <w:rPr>
          <w:lang w:eastAsia="en-US"/>
        </w:rPr>
      </w:pPr>
      <w:r w:rsidRPr="0082225D">
        <w:rPr>
          <w:lang w:eastAsia="en-US"/>
        </w:rPr>
        <w:t>Подрядчик несет ответственность за согласование настоящего Договора с Заказчиком, если требование о согласовании Договора установлено Сопровождаемым контрактом и/или иными договорами, заключенными между Заказчиком и Подрядчиком согласно отношениям по Сопровождаемому контракту.</w:t>
      </w:r>
    </w:p>
    <w:p w:rsidR="007A4970" w:rsidRPr="0082225D" w:rsidRDefault="007A4970" w:rsidP="00A74E55">
      <w:pPr>
        <w:pStyle w:val="Standard"/>
        <w:widowControl w:val="0"/>
        <w:numPr>
          <w:ilvl w:val="1"/>
          <w:numId w:val="26"/>
        </w:numPr>
        <w:tabs>
          <w:tab w:val="left" w:pos="709"/>
        </w:tabs>
        <w:spacing w:after="200" w:line="276" w:lineRule="auto"/>
        <w:ind w:left="0" w:firstLine="709"/>
        <w:jc w:val="both"/>
        <w:rPr>
          <w:lang w:eastAsia="en-US"/>
        </w:rPr>
      </w:pPr>
      <w:r w:rsidRPr="0082225D">
        <w:rPr>
          <w:lang w:eastAsia="en-US"/>
        </w:rPr>
        <w:t>Подрядчик уполномочивает и поручает Банку предоставлять Заказчику отчеты, определенные настоящим Договором, а также рассматривать письменные обращения Заказчика и предоставлять Заказчику письменные ответы в отношении исполнения настоящего Договора.</w:t>
      </w:r>
    </w:p>
    <w:p w:rsidR="007A4970" w:rsidRPr="0082225D" w:rsidRDefault="007A4970" w:rsidP="00A74E55">
      <w:pPr>
        <w:pStyle w:val="Standard"/>
        <w:widowControl w:val="0"/>
        <w:numPr>
          <w:ilvl w:val="1"/>
          <w:numId w:val="26"/>
        </w:numPr>
        <w:tabs>
          <w:tab w:val="left" w:pos="709"/>
        </w:tabs>
        <w:spacing w:after="200" w:line="276" w:lineRule="auto"/>
        <w:ind w:left="0" w:firstLine="709"/>
        <w:jc w:val="both"/>
        <w:rPr>
          <w:lang w:eastAsia="en-US"/>
        </w:rPr>
      </w:pPr>
      <w:r w:rsidRPr="0082225D">
        <w:rPr>
          <w:lang w:eastAsia="en-US"/>
        </w:rPr>
        <w:t xml:space="preserve">Подрядчик обязан предоставлять Банку сведения о привлекаемых им при исполнении обязательств по Сопровождаемому контракту Исполнителях (полное наименование Исполнителя, местонахождение Исполнителя (почтовый адрес), телефоны руководителя и главного бухгалтера, идентификационный номер налогоплательщика и код причины постановки на учет). В случае если указанные в настоящем пункте сведения о </w:t>
      </w:r>
      <w:proofErr w:type="gramStart"/>
      <w:r w:rsidRPr="0082225D">
        <w:rPr>
          <w:lang w:eastAsia="en-US"/>
        </w:rPr>
        <w:t>привлекаемых  Подрядчиком</w:t>
      </w:r>
      <w:proofErr w:type="gramEnd"/>
      <w:r w:rsidRPr="0082225D">
        <w:rPr>
          <w:lang w:eastAsia="en-US"/>
        </w:rPr>
        <w:t xml:space="preserve"> при исполнении обязательств по Сопровождаемому контракту Исполнителях имеются в Обосновывающих документах (Договоре/Контракте), указанных в п. 1.8 настоящего Договора, требование настоящего пункта считаются надлежащим образом исполненным Подрядчиком. </w:t>
      </w:r>
    </w:p>
    <w:p w:rsidR="007A4970" w:rsidRPr="0082225D" w:rsidRDefault="007A4970" w:rsidP="00A74E55">
      <w:pPr>
        <w:pStyle w:val="Standard"/>
        <w:widowControl w:val="0"/>
        <w:numPr>
          <w:ilvl w:val="1"/>
          <w:numId w:val="26"/>
        </w:numPr>
        <w:tabs>
          <w:tab w:val="left" w:pos="709"/>
        </w:tabs>
        <w:spacing w:after="200" w:line="276" w:lineRule="auto"/>
        <w:ind w:left="0" w:firstLine="709"/>
        <w:jc w:val="both"/>
        <w:rPr>
          <w:lang w:eastAsia="en-US"/>
        </w:rPr>
      </w:pPr>
      <w:proofErr w:type="gramStart"/>
      <w:r w:rsidRPr="0082225D">
        <w:rPr>
          <w:lang w:eastAsia="en-US"/>
        </w:rPr>
        <w:t>Подрядчик  обязуется</w:t>
      </w:r>
      <w:proofErr w:type="gramEnd"/>
      <w:r w:rsidRPr="0082225D">
        <w:rPr>
          <w:lang w:eastAsia="en-US"/>
        </w:rPr>
        <w:t xml:space="preserve"> рассматривать запросы Банка в отношении настоящего Договора и направлять ответы на запросы Банка, в том числе по предоставлению дополнительной документации.</w:t>
      </w:r>
    </w:p>
    <w:p w:rsidR="007A4970" w:rsidRPr="0082225D" w:rsidRDefault="007A4970" w:rsidP="00A74E55">
      <w:pPr>
        <w:pStyle w:val="Standard"/>
        <w:widowControl w:val="0"/>
        <w:numPr>
          <w:ilvl w:val="0"/>
          <w:numId w:val="6"/>
        </w:numPr>
        <w:spacing w:after="200" w:line="276" w:lineRule="auto"/>
        <w:ind w:firstLine="709"/>
        <w:jc w:val="center"/>
        <w:rPr>
          <w:bCs/>
          <w:lang w:eastAsia="en-US"/>
        </w:rPr>
      </w:pPr>
      <w:r w:rsidRPr="0082225D">
        <w:rPr>
          <w:bCs/>
          <w:lang w:eastAsia="en-US"/>
        </w:rPr>
        <w:t>ОТВЕТСТВЕННОСТЬ СТОРОН</w:t>
      </w:r>
    </w:p>
    <w:p w:rsidR="007A4970" w:rsidRPr="0082225D" w:rsidRDefault="007A4970" w:rsidP="00A74E55">
      <w:pPr>
        <w:pStyle w:val="Standard"/>
        <w:widowControl w:val="0"/>
        <w:numPr>
          <w:ilvl w:val="1"/>
          <w:numId w:val="10"/>
        </w:numPr>
        <w:tabs>
          <w:tab w:val="left" w:pos="709"/>
        </w:tabs>
        <w:spacing w:after="200" w:line="276" w:lineRule="auto"/>
        <w:ind w:left="0" w:firstLine="709"/>
        <w:jc w:val="both"/>
        <w:rPr>
          <w:lang w:eastAsia="en-US"/>
        </w:rPr>
      </w:pPr>
      <w:r w:rsidRPr="0082225D">
        <w:rPr>
          <w:lang w:eastAsia="en-US"/>
        </w:rPr>
        <w:t>Стороны несут ответственность за неисполнение либо за ненадлежащее исполнение обязательств по Договору в соответствии с гражданским законодательством Российской Федерации и условиями Договора.</w:t>
      </w:r>
    </w:p>
    <w:p w:rsidR="007A4970" w:rsidRPr="0082225D" w:rsidRDefault="007A4970" w:rsidP="00A74E55">
      <w:pPr>
        <w:pStyle w:val="Standard"/>
        <w:widowControl w:val="0"/>
        <w:numPr>
          <w:ilvl w:val="1"/>
          <w:numId w:val="10"/>
        </w:numPr>
        <w:tabs>
          <w:tab w:val="left" w:pos="709"/>
        </w:tabs>
        <w:spacing w:after="200" w:line="276" w:lineRule="auto"/>
        <w:ind w:left="0" w:firstLine="709"/>
        <w:jc w:val="both"/>
        <w:rPr>
          <w:lang w:eastAsia="en-US"/>
        </w:rPr>
      </w:pPr>
      <w:proofErr w:type="gramStart"/>
      <w:r w:rsidRPr="0082225D">
        <w:rPr>
          <w:lang w:eastAsia="en-US"/>
        </w:rPr>
        <w:t>Подрядчик  несет</w:t>
      </w:r>
      <w:proofErr w:type="gramEnd"/>
      <w:r w:rsidRPr="0082225D">
        <w:rPr>
          <w:lang w:eastAsia="en-US"/>
        </w:rPr>
        <w:t xml:space="preserve"> ответственность за предоставление в Банк Сопровождаемого контракта, любых дополнений и изменений, необходимых для банковского сопровождения Сопровождаемого контракта.</w:t>
      </w:r>
    </w:p>
    <w:p w:rsidR="007A4970" w:rsidRPr="0082225D" w:rsidRDefault="007A4970" w:rsidP="00A74E55">
      <w:pPr>
        <w:pStyle w:val="Standard"/>
        <w:widowControl w:val="0"/>
        <w:numPr>
          <w:ilvl w:val="1"/>
          <w:numId w:val="10"/>
        </w:numPr>
        <w:tabs>
          <w:tab w:val="left" w:pos="709"/>
        </w:tabs>
        <w:spacing w:after="200" w:line="276" w:lineRule="auto"/>
        <w:ind w:left="0" w:firstLine="709"/>
        <w:jc w:val="both"/>
        <w:rPr>
          <w:lang w:eastAsia="en-US"/>
        </w:rPr>
      </w:pPr>
      <w:r w:rsidRPr="0082225D">
        <w:rPr>
          <w:lang w:eastAsia="en-US"/>
        </w:rPr>
        <w:t>Банк не несет ответственность за отказ в исполнении Распоряжения на перевод Исполнителя и/или задержки в исполнении Распоряжения на перевод Исполнителя, если такой отказ и/или задержка осуществляются в соответствии с условиями Договора.</w:t>
      </w:r>
    </w:p>
    <w:p w:rsidR="007A4970" w:rsidRPr="0082225D" w:rsidRDefault="007A4970" w:rsidP="00A74E55">
      <w:pPr>
        <w:pStyle w:val="Standard"/>
        <w:widowControl w:val="0"/>
        <w:numPr>
          <w:ilvl w:val="1"/>
          <w:numId w:val="10"/>
        </w:numPr>
        <w:tabs>
          <w:tab w:val="left" w:pos="709"/>
        </w:tabs>
        <w:spacing w:after="200" w:line="276" w:lineRule="auto"/>
        <w:ind w:left="0" w:firstLine="709"/>
        <w:jc w:val="both"/>
        <w:rPr>
          <w:lang w:eastAsia="en-US"/>
        </w:rPr>
      </w:pPr>
      <w:r w:rsidRPr="0082225D">
        <w:rPr>
          <w:lang w:eastAsia="en-US"/>
        </w:rPr>
        <w:t>Банк не несет ответственности за качество и фактическое выполнение работ по Сопровождаемому контракту.</w:t>
      </w:r>
    </w:p>
    <w:p w:rsidR="007A4970" w:rsidRPr="0082225D" w:rsidRDefault="007A4970" w:rsidP="00A74E55">
      <w:pPr>
        <w:pStyle w:val="Standard"/>
        <w:widowControl w:val="0"/>
        <w:numPr>
          <w:ilvl w:val="0"/>
          <w:numId w:val="6"/>
        </w:numPr>
        <w:spacing w:after="200" w:line="276" w:lineRule="auto"/>
        <w:ind w:firstLine="709"/>
        <w:jc w:val="center"/>
        <w:rPr>
          <w:bCs/>
          <w:lang w:eastAsia="en-US"/>
        </w:rPr>
      </w:pPr>
      <w:r w:rsidRPr="0082225D">
        <w:rPr>
          <w:bCs/>
          <w:lang w:eastAsia="en-US"/>
        </w:rPr>
        <w:t>ПОРЯДОК РАЗРЕШЕНИЯ СПОРОВ</w:t>
      </w:r>
    </w:p>
    <w:p w:rsidR="007A4970" w:rsidRPr="0082225D" w:rsidRDefault="007A4970" w:rsidP="00A74E55">
      <w:pPr>
        <w:pStyle w:val="Standard"/>
        <w:widowControl w:val="0"/>
        <w:numPr>
          <w:ilvl w:val="1"/>
          <w:numId w:val="11"/>
        </w:numPr>
        <w:tabs>
          <w:tab w:val="left" w:pos="709"/>
        </w:tabs>
        <w:spacing w:after="200" w:line="276" w:lineRule="auto"/>
        <w:ind w:left="0" w:firstLine="709"/>
        <w:jc w:val="both"/>
      </w:pPr>
      <w:r w:rsidRPr="0082225D">
        <w:rPr>
          <w:lang w:eastAsia="en-US"/>
        </w:rPr>
        <w:lastRenderedPageBreak/>
        <w:t xml:space="preserve">В случае возникновения между Банком и </w:t>
      </w:r>
      <w:proofErr w:type="gramStart"/>
      <w:r w:rsidRPr="0082225D">
        <w:rPr>
          <w:lang w:eastAsia="en-US"/>
        </w:rPr>
        <w:t>Подрядчиком  споров</w:t>
      </w:r>
      <w:proofErr w:type="gramEnd"/>
      <w:r w:rsidRPr="0082225D">
        <w:rPr>
          <w:lang w:eastAsia="en-US"/>
        </w:rPr>
        <w:t xml:space="preserve"> по вопросам исполнения Договора Стороны обязуются урегулировать их путем переговоров между собой.</w:t>
      </w:r>
    </w:p>
    <w:p w:rsidR="007A4970" w:rsidRPr="0082225D" w:rsidRDefault="007A4970" w:rsidP="00A74E55">
      <w:pPr>
        <w:pStyle w:val="Standard"/>
        <w:widowControl w:val="0"/>
        <w:numPr>
          <w:ilvl w:val="1"/>
          <w:numId w:val="11"/>
        </w:numPr>
        <w:tabs>
          <w:tab w:val="left" w:pos="709"/>
        </w:tabs>
        <w:spacing w:after="200" w:line="276" w:lineRule="auto"/>
        <w:ind w:left="0" w:firstLine="709"/>
        <w:jc w:val="both"/>
        <w:rPr>
          <w:lang w:eastAsia="en-US"/>
        </w:rPr>
      </w:pPr>
      <w:r w:rsidRPr="0082225D">
        <w:rPr>
          <w:lang w:eastAsia="en-US"/>
        </w:rPr>
        <w:t>Разногласия, по которым Стороны не достигнут соглашения путем переговоров, подлежат разрешению в Арбитражном суде г. Ивановской области.</w:t>
      </w:r>
    </w:p>
    <w:p w:rsidR="007A4970" w:rsidRPr="0082225D" w:rsidRDefault="007A4970" w:rsidP="00A74E55">
      <w:pPr>
        <w:pStyle w:val="Standard"/>
        <w:widowControl w:val="0"/>
        <w:numPr>
          <w:ilvl w:val="0"/>
          <w:numId w:val="6"/>
        </w:numPr>
        <w:spacing w:after="200" w:line="276" w:lineRule="auto"/>
        <w:ind w:firstLine="709"/>
        <w:jc w:val="center"/>
        <w:rPr>
          <w:bCs/>
          <w:lang w:eastAsia="en-US"/>
        </w:rPr>
      </w:pPr>
      <w:r w:rsidRPr="0082225D">
        <w:rPr>
          <w:bCs/>
          <w:lang w:eastAsia="en-US"/>
        </w:rPr>
        <w:t>СРОК ДЕЙСТВИЯ ДОГОВОРА</w:t>
      </w:r>
    </w:p>
    <w:p w:rsidR="007A4970" w:rsidRPr="0082225D" w:rsidRDefault="007A4970" w:rsidP="00A74E55">
      <w:pPr>
        <w:pStyle w:val="Standard"/>
        <w:widowControl w:val="0"/>
        <w:numPr>
          <w:ilvl w:val="1"/>
          <w:numId w:val="30"/>
        </w:numPr>
        <w:tabs>
          <w:tab w:val="left" w:pos="709"/>
        </w:tabs>
        <w:spacing w:after="200" w:line="276" w:lineRule="auto"/>
        <w:ind w:left="0" w:firstLine="709"/>
        <w:jc w:val="both"/>
        <w:rPr>
          <w:lang w:eastAsia="en-US"/>
        </w:rPr>
      </w:pPr>
      <w:r w:rsidRPr="0082225D">
        <w:rPr>
          <w:lang w:eastAsia="en-US"/>
        </w:rPr>
        <w:t>Договор вступает в силу с даты его подписания.</w:t>
      </w:r>
    </w:p>
    <w:p w:rsidR="007A4970" w:rsidRPr="0082225D" w:rsidRDefault="007A4970" w:rsidP="00A74E55">
      <w:pPr>
        <w:pStyle w:val="Standard"/>
        <w:widowControl w:val="0"/>
        <w:numPr>
          <w:ilvl w:val="1"/>
          <w:numId w:val="30"/>
        </w:numPr>
        <w:tabs>
          <w:tab w:val="left" w:pos="709"/>
        </w:tabs>
        <w:spacing w:after="200" w:line="276" w:lineRule="auto"/>
        <w:ind w:left="0" w:firstLine="709"/>
        <w:jc w:val="both"/>
        <w:rPr>
          <w:lang w:eastAsia="en-US"/>
        </w:rPr>
      </w:pPr>
      <w:r w:rsidRPr="0082225D">
        <w:rPr>
          <w:lang w:eastAsia="en-US"/>
        </w:rPr>
        <w:t xml:space="preserve">Договор прекращает свое действие: </w:t>
      </w:r>
    </w:p>
    <w:p w:rsidR="007A4970" w:rsidRPr="0082225D" w:rsidRDefault="007A4970" w:rsidP="00A74E55">
      <w:pPr>
        <w:pStyle w:val="Standard"/>
        <w:widowControl w:val="0"/>
        <w:numPr>
          <w:ilvl w:val="0"/>
          <w:numId w:val="24"/>
        </w:numPr>
        <w:tabs>
          <w:tab w:val="left" w:pos="709"/>
        </w:tabs>
        <w:spacing w:after="200" w:line="276" w:lineRule="auto"/>
        <w:ind w:left="0" w:firstLine="709"/>
        <w:jc w:val="both"/>
        <w:textAlignment w:val="baseline"/>
        <w:rPr>
          <w:lang w:eastAsia="en-US"/>
        </w:rPr>
      </w:pPr>
      <w:r w:rsidRPr="0082225D">
        <w:rPr>
          <w:lang w:eastAsia="en-US"/>
        </w:rPr>
        <w:t>с момента поступления в Банк уведомления Заказчика об исполнении сопровождаемого контракта;</w:t>
      </w:r>
    </w:p>
    <w:p w:rsidR="007A4970" w:rsidRPr="0082225D" w:rsidRDefault="007A4970" w:rsidP="00A74E55">
      <w:pPr>
        <w:pStyle w:val="Standard"/>
        <w:widowControl w:val="0"/>
        <w:numPr>
          <w:ilvl w:val="0"/>
          <w:numId w:val="24"/>
        </w:numPr>
        <w:tabs>
          <w:tab w:val="left" w:pos="709"/>
        </w:tabs>
        <w:spacing w:after="200" w:line="276" w:lineRule="auto"/>
        <w:ind w:left="0" w:firstLine="709"/>
        <w:jc w:val="both"/>
        <w:textAlignment w:val="baseline"/>
        <w:rPr>
          <w:lang w:eastAsia="en-US"/>
        </w:rPr>
      </w:pPr>
      <w:r w:rsidRPr="0082225D">
        <w:rPr>
          <w:lang w:eastAsia="en-US"/>
        </w:rPr>
        <w:t>в случае прекращения договора отдельного банковского счета.</w:t>
      </w:r>
    </w:p>
    <w:p w:rsidR="007A4970" w:rsidRPr="0082225D" w:rsidRDefault="007A4970" w:rsidP="00A74E55">
      <w:pPr>
        <w:pStyle w:val="Standard"/>
        <w:widowControl w:val="0"/>
        <w:numPr>
          <w:ilvl w:val="1"/>
          <w:numId w:val="30"/>
        </w:numPr>
        <w:tabs>
          <w:tab w:val="left" w:pos="709"/>
        </w:tabs>
        <w:spacing w:after="200" w:line="276" w:lineRule="auto"/>
        <w:ind w:left="0" w:firstLine="709"/>
        <w:jc w:val="both"/>
        <w:rPr>
          <w:lang w:eastAsia="en-US"/>
        </w:rPr>
      </w:pPr>
      <w:r w:rsidRPr="0082225D">
        <w:rPr>
          <w:lang w:eastAsia="en-US"/>
        </w:rPr>
        <w:t>Договор составлен в двух экземплярах, имеющих равную юридическую силу, один из которых находится у Подрядчика, второй - в Банке.</w:t>
      </w:r>
    </w:p>
    <w:p w:rsidR="007A4970" w:rsidRPr="0082225D" w:rsidRDefault="007A4970" w:rsidP="00A74E55">
      <w:pPr>
        <w:pStyle w:val="Standard"/>
        <w:widowControl w:val="0"/>
        <w:numPr>
          <w:ilvl w:val="1"/>
          <w:numId w:val="30"/>
        </w:numPr>
        <w:tabs>
          <w:tab w:val="left" w:pos="709"/>
        </w:tabs>
        <w:spacing w:after="200" w:line="276" w:lineRule="auto"/>
        <w:ind w:left="0" w:firstLine="709"/>
        <w:jc w:val="both"/>
        <w:rPr>
          <w:lang w:eastAsia="en-US"/>
        </w:rPr>
      </w:pPr>
      <w:r w:rsidRPr="0082225D">
        <w:rPr>
          <w:lang w:eastAsia="en-US"/>
        </w:rPr>
        <w:t>Договор может быть изменен или дополнен по соглашению Сторон, если такое изменение или дополнение не будет противоречить требованиям законодательства Российской Федерации и нормативных документов Банка России.</w:t>
      </w:r>
    </w:p>
    <w:p w:rsidR="007A4970" w:rsidRPr="0082225D" w:rsidRDefault="007A4970" w:rsidP="00A74E55">
      <w:pPr>
        <w:pStyle w:val="Standard"/>
        <w:widowControl w:val="0"/>
        <w:numPr>
          <w:ilvl w:val="1"/>
          <w:numId w:val="30"/>
        </w:numPr>
        <w:tabs>
          <w:tab w:val="left" w:pos="709"/>
        </w:tabs>
        <w:spacing w:after="200" w:line="276" w:lineRule="auto"/>
        <w:ind w:left="0" w:firstLine="709"/>
        <w:jc w:val="both"/>
        <w:rPr>
          <w:lang w:eastAsia="en-US"/>
        </w:rPr>
      </w:pPr>
      <w:r w:rsidRPr="0082225D">
        <w:rPr>
          <w:lang w:eastAsia="en-US"/>
        </w:rPr>
        <w:t>Договор может быть расторгнут по инициативе Сторон в порядке, установленном законодательством Российской Федерации.</w:t>
      </w:r>
    </w:p>
    <w:p w:rsidR="007A4970" w:rsidRPr="0082225D" w:rsidRDefault="007A4970" w:rsidP="00A74E55">
      <w:pPr>
        <w:pStyle w:val="Standard"/>
        <w:widowControl w:val="0"/>
        <w:numPr>
          <w:ilvl w:val="1"/>
          <w:numId w:val="30"/>
        </w:numPr>
        <w:tabs>
          <w:tab w:val="left" w:pos="709"/>
        </w:tabs>
        <w:spacing w:after="200" w:line="276" w:lineRule="auto"/>
        <w:ind w:left="0" w:firstLine="709"/>
        <w:jc w:val="both"/>
        <w:rPr>
          <w:lang w:eastAsia="en-US"/>
        </w:rPr>
      </w:pPr>
      <w:r w:rsidRPr="0082225D">
        <w:rPr>
          <w:lang w:eastAsia="en-US"/>
        </w:rPr>
        <w:t xml:space="preserve">Стороны соглашаются, что Договор считается расторгнутым при расторжении Сопровождаемого контракта между Заказчиком и Подрядчиком и/или исключения записи о Подрядчике из Единого государственного реестра юридических лиц или из Единого государственного реестра индивидуальных </w:t>
      </w:r>
      <w:proofErr w:type="gramStart"/>
      <w:r w:rsidRPr="0082225D">
        <w:rPr>
          <w:lang w:eastAsia="en-US"/>
        </w:rPr>
        <w:t>предпринимателей..</w:t>
      </w:r>
      <w:proofErr w:type="gramEnd"/>
    </w:p>
    <w:p w:rsidR="007A4970" w:rsidRPr="0082225D" w:rsidRDefault="007A4970" w:rsidP="00A74E55">
      <w:pPr>
        <w:pStyle w:val="Standard"/>
        <w:widowControl w:val="0"/>
        <w:numPr>
          <w:ilvl w:val="1"/>
          <w:numId w:val="30"/>
        </w:numPr>
        <w:tabs>
          <w:tab w:val="left" w:pos="709"/>
        </w:tabs>
        <w:spacing w:after="200" w:line="276" w:lineRule="auto"/>
        <w:ind w:left="0" w:firstLine="709"/>
        <w:jc w:val="both"/>
        <w:rPr>
          <w:lang w:eastAsia="en-US"/>
        </w:rPr>
      </w:pPr>
      <w:r w:rsidRPr="0082225D">
        <w:rPr>
          <w:lang w:eastAsia="en-US"/>
        </w:rPr>
        <w:t>Все приложения к Договору являются его неотъемлемыми частями</w:t>
      </w:r>
    </w:p>
    <w:p w:rsidR="007A4970" w:rsidRPr="0082225D" w:rsidRDefault="007A4970" w:rsidP="00A74E55">
      <w:pPr>
        <w:pStyle w:val="Standard"/>
        <w:widowControl w:val="0"/>
        <w:numPr>
          <w:ilvl w:val="0"/>
          <w:numId w:val="6"/>
        </w:numPr>
        <w:spacing w:after="200" w:line="276" w:lineRule="auto"/>
        <w:ind w:firstLine="709"/>
        <w:jc w:val="center"/>
        <w:rPr>
          <w:bCs/>
          <w:lang w:eastAsia="en-US"/>
        </w:rPr>
      </w:pPr>
      <w:r w:rsidRPr="0082225D">
        <w:rPr>
          <w:bCs/>
          <w:lang w:eastAsia="en-US"/>
        </w:rPr>
        <w:t>ПРИЛОЖЕНИЯ</w:t>
      </w:r>
    </w:p>
    <w:p w:rsidR="007A4970" w:rsidRPr="0082225D" w:rsidRDefault="007A4970" w:rsidP="00A74E55">
      <w:pPr>
        <w:pStyle w:val="Standard"/>
        <w:widowControl w:val="0"/>
        <w:numPr>
          <w:ilvl w:val="1"/>
          <w:numId w:val="32"/>
        </w:numPr>
        <w:tabs>
          <w:tab w:val="left" w:pos="709"/>
        </w:tabs>
        <w:spacing w:line="276" w:lineRule="auto"/>
        <w:ind w:left="0" w:firstLine="709"/>
        <w:jc w:val="both"/>
      </w:pPr>
      <w:r w:rsidRPr="0082225D">
        <w:t>Форма заявки на оформление дополнительного соглашения к договору банковского счета, устанавливающего порядок осуществления расходных операций.</w:t>
      </w:r>
    </w:p>
    <w:p w:rsidR="007A4970" w:rsidRPr="0082225D" w:rsidRDefault="007A4970" w:rsidP="00A74E55">
      <w:pPr>
        <w:pStyle w:val="Standard"/>
        <w:widowControl w:val="0"/>
        <w:numPr>
          <w:ilvl w:val="1"/>
          <w:numId w:val="32"/>
        </w:numPr>
        <w:tabs>
          <w:tab w:val="left" w:pos="709"/>
        </w:tabs>
        <w:spacing w:line="276" w:lineRule="auto"/>
        <w:ind w:left="0" w:firstLine="709"/>
        <w:jc w:val="both"/>
      </w:pPr>
      <w:r w:rsidRPr="0082225D">
        <w:t>Форма дополнительного соглашения к договору банковского счета, устанавливающего порядок осуществления расходных операций.</w:t>
      </w:r>
    </w:p>
    <w:p w:rsidR="007A4970" w:rsidRPr="0082225D" w:rsidRDefault="007A4970" w:rsidP="00A74E55">
      <w:pPr>
        <w:pStyle w:val="Standard"/>
        <w:widowControl w:val="0"/>
        <w:numPr>
          <w:ilvl w:val="1"/>
          <w:numId w:val="32"/>
        </w:numPr>
        <w:tabs>
          <w:tab w:val="left" w:pos="709"/>
        </w:tabs>
        <w:spacing w:line="276" w:lineRule="auto"/>
        <w:ind w:left="0" w:firstLine="709"/>
        <w:jc w:val="both"/>
      </w:pPr>
      <w:r w:rsidRPr="0082225D">
        <w:t>Форма заявки на оформление дополнительного соглашения к договору банковского счета, отменяющего порядок осуществления расходных операций.</w:t>
      </w:r>
    </w:p>
    <w:p w:rsidR="007A4970" w:rsidRPr="0082225D" w:rsidRDefault="007A4970" w:rsidP="00A74E55">
      <w:pPr>
        <w:pStyle w:val="Standard"/>
        <w:widowControl w:val="0"/>
        <w:numPr>
          <w:ilvl w:val="1"/>
          <w:numId w:val="32"/>
        </w:numPr>
        <w:tabs>
          <w:tab w:val="left" w:pos="709"/>
        </w:tabs>
        <w:spacing w:line="276" w:lineRule="auto"/>
        <w:ind w:left="0" w:firstLine="709"/>
        <w:jc w:val="both"/>
      </w:pPr>
      <w:r w:rsidRPr="0082225D">
        <w:t>Форма дополнительного соглашения к договору банковского счета, отменяющего порядок осуществления расходных операций.</w:t>
      </w:r>
    </w:p>
    <w:p w:rsidR="007A4970" w:rsidRPr="0082225D" w:rsidRDefault="007A4970" w:rsidP="007A4970">
      <w:pPr>
        <w:pStyle w:val="Standard"/>
        <w:spacing w:line="276" w:lineRule="auto"/>
        <w:ind w:left="720"/>
        <w:rPr>
          <w:bCs/>
        </w:rPr>
      </w:pPr>
    </w:p>
    <w:p w:rsidR="007A4970" w:rsidRPr="0082225D" w:rsidRDefault="007A4970" w:rsidP="00A74E55">
      <w:pPr>
        <w:pStyle w:val="Standard"/>
        <w:widowControl w:val="0"/>
        <w:numPr>
          <w:ilvl w:val="0"/>
          <w:numId w:val="6"/>
        </w:numPr>
        <w:spacing w:after="200" w:line="276" w:lineRule="auto"/>
        <w:ind w:firstLine="709"/>
        <w:jc w:val="center"/>
        <w:rPr>
          <w:bCs/>
          <w:lang w:eastAsia="en-US"/>
        </w:rPr>
      </w:pPr>
      <w:r w:rsidRPr="0082225D">
        <w:rPr>
          <w:bCs/>
          <w:lang w:eastAsia="en-US"/>
        </w:rPr>
        <w:t>АДРЕСА, РЕКВИЗИТЫ И ПОДПИСИ СТОРОН</w:t>
      </w:r>
    </w:p>
    <w:p w:rsidR="007A4970" w:rsidRPr="0082225D" w:rsidRDefault="007A4970" w:rsidP="007A4970">
      <w:pPr>
        <w:spacing w:line="276" w:lineRule="auto"/>
        <w:rPr>
          <w:vanish/>
        </w:rPr>
      </w:pPr>
    </w:p>
    <w:tbl>
      <w:tblPr>
        <w:tblW w:w="9570" w:type="dxa"/>
        <w:tblInd w:w="-8" w:type="dxa"/>
        <w:tblLayout w:type="fixed"/>
        <w:tblCellMar>
          <w:left w:w="10" w:type="dxa"/>
          <w:right w:w="10" w:type="dxa"/>
        </w:tblCellMar>
        <w:tblLook w:val="04A0" w:firstRow="1" w:lastRow="0" w:firstColumn="1" w:lastColumn="0" w:noHBand="0" w:noVBand="1"/>
      </w:tblPr>
      <w:tblGrid>
        <w:gridCol w:w="4360"/>
        <w:gridCol w:w="556"/>
        <w:gridCol w:w="4546"/>
        <w:gridCol w:w="108"/>
      </w:tblGrid>
      <w:tr w:rsidR="007A4970" w:rsidRPr="0082225D" w:rsidTr="00B67430">
        <w:tc>
          <w:tcPr>
            <w:tcW w:w="4361" w:type="dxa"/>
            <w:tcMar>
              <w:top w:w="0" w:type="dxa"/>
              <w:left w:w="108" w:type="dxa"/>
              <w:bottom w:w="0" w:type="dxa"/>
              <w:right w:w="108" w:type="dxa"/>
            </w:tcMar>
            <w:hideMark/>
          </w:tcPr>
          <w:p w:rsidR="007A4970" w:rsidRPr="0082225D" w:rsidRDefault="007A4970" w:rsidP="00B67430">
            <w:pPr>
              <w:pStyle w:val="Standard"/>
              <w:spacing w:line="276" w:lineRule="auto"/>
              <w:jc w:val="both"/>
              <w:rPr>
                <w:bCs/>
                <w:lang w:eastAsia="en-US"/>
              </w:rPr>
            </w:pPr>
            <w:r w:rsidRPr="0082225D">
              <w:rPr>
                <w:bCs/>
                <w:lang w:eastAsia="en-US"/>
              </w:rPr>
              <w:t>Банк:</w:t>
            </w:r>
          </w:p>
        </w:tc>
        <w:tc>
          <w:tcPr>
            <w:tcW w:w="556" w:type="dxa"/>
            <w:tcMar>
              <w:top w:w="0" w:type="dxa"/>
              <w:left w:w="108" w:type="dxa"/>
              <w:bottom w:w="0" w:type="dxa"/>
              <w:right w:w="108" w:type="dxa"/>
            </w:tcMar>
          </w:tcPr>
          <w:p w:rsidR="007A4970" w:rsidRPr="0082225D" w:rsidRDefault="007A4970" w:rsidP="00B67430">
            <w:pPr>
              <w:pStyle w:val="Standard"/>
              <w:snapToGrid w:val="0"/>
              <w:spacing w:line="276" w:lineRule="auto"/>
              <w:jc w:val="both"/>
              <w:rPr>
                <w:bCs/>
                <w:lang w:eastAsia="en-US"/>
              </w:rPr>
            </w:pPr>
          </w:p>
        </w:tc>
        <w:tc>
          <w:tcPr>
            <w:tcW w:w="4547" w:type="dxa"/>
            <w:tcMar>
              <w:top w:w="0" w:type="dxa"/>
              <w:left w:w="108" w:type="dxa"/>
              <w:bottom w:w="0" w:type="dxa"/>
              <w:right w:w="108" w:type="dxa"/>
            </w:tcMar>
            <w:hideMark/>
          </w:tcPr>
          <w:p w:rsidR="007A4970" w:rsidRPr="0082225D" w:rsidRDefault="007A4970" w:rsidP="00B67430">
            <w:pPr>
              <w:pStyle w:val="Standard"/>
              <w:spacing w:line="276" w:lineRule="auto"/>
              <w:jc w:val="both"/>
              <w:rPr>
                <w:bCs/>
                <w:lang w:eastAsia="en-US"/>
              </w:rPr>
            </w:pPr>
            <w:r w:rsidRPr="0082225D">
              <w:rPr>
                <w:bCs/>
                <w:lang w:eastAsia="en-US"/>
              </w:rPr>
              <w:t>Подрядчик:</w:t>
            </w:r>
          </w:p>
        </w:tc>
        <w:tc>
          <w:tcPr>
            <w:tcW w:w="108" w:type="dxa"/>
            <w:tcMar>
              <w:top w:w="0" w:type="dxa"/>
              <w:left w:w="0" w:type="dxa"/>
              <w:bottom w:w="0" w:type="dxa"/>
              <w:right w:w="0" w:type="dxa"/>
            </w:tcMar>
          </w:tcPr>
          <w:p w:rsidR="007A4970" w:rsidRPr="0082225D" w:rsidRDefault="007A4970" w:rsidP="00B67430">
            <w:pPr>
              <w:pStyle w:val="Standard"/>
              <w:snapToGrid w:val="0"/>
              <w:spacing w:line="276" w:lineRule="auto"/>
              <w:rPr>
                <w:sz w:val="22"/>
                <w:szCs w:val="22"/>
                <w:lang w:eastAsia="en-US"/>
              </w:rPr>
            </w:pPr>
          </w:p>
        </w:tc>
      </w:tr>
      <w:tr w:rsidR="007A4970" w:rsidRPr="0082225D" w:rsidTr="00B67430">
        <w:tc>
          <w:tcPr>
            <w:tcW w:w="4361" w:type="dxa"/>
            <w:tcMar>
              <w:top w:w="0" w:type="dxa"/>
              <w:left w:w="108" w:type="dxa"/>
              <w:bottom w:w="0" w:type="dxa"/>
              <w:right w:w="108" w:type="dxa"/>
            </w:tcMar>
          </w:tcPr>
          <w:p w:rsidR="007A4970" w:rsidRPr="0082225D" w:rsidRDefault="007A4970" w:rsidP="00B67430">
            <w:pPr>
              <w:pStyle w:val="34"/>
              <w:spacing w:line="276" w:lineRule="auto"/>
              <w:ind w:firstLine="0"/>
              <w:rPr>
                <w:b w:val="0"/>
                <w:lang w:eastAsia="en-US"/>
              </w:rPr>
            </w:pPr>
          </w:p>
          <w:p w:rsidR="007A4970" w:rsidRPr="0082225D" w:rsidRDefault="007A4970" w:rsidP="00B67430">
            <w:pPr>
              <w:pStyle w:val="34"/>
              <w:spacing w:line="276" w:lineRule="auto"/>
              <w:ind w:firstLine="0"/>
              <w:rPr>
                <w:b w:val="0"/>
                <w:lang w:eastAsia="en-US"/>
              </w:rPr>
            </w:pPr>
          </w:p>
          <w:p w:rsidR="007A4970" w:rsidRPr="0082225D" w:rsidRDefault="007A4970" w:rsidP="00B67430">
            <w:pPr>
              <w:pStyle w:val="34"/>
              <w:spacing w:line="276" w:lineRule="auto"/>
              <w:ind w:firstLine="0"/>
              <w:rPr>
                <w:b w:val="0"/>
                <w:lang w:eastAsia="en-US"/>
              </w:rPr>
            </w:pPr>
          </w:p>
        </w:tc>
        <w:tc>
          <w:tcPr>
            <w:tcW w:w="556" w:type="dxa"/>
            <w:tcMar>
              <w:top w:w="0" w:type="dxa"/>
              <w:left w:w="108" w:type="dxa"/>
              <w:bottom w:w="0" w:type="dxa"/>
              <w:right w:w="108" w:type="dxa"/>
            </w:tcMar>
          </w:tcPr>
          <w:p w:rsidR="007A4970" w:rsidRPr="0082225D" w:rsidRDefault="007A4970" w:rsidP="00B67430">
            <w:pPr>
              <w:pStyle w:val="Standard"/>
              <w:snapToGrid w:val="0"/>
              <w:spacing w:line="276" w:lineRule="auto"/>
              <w:jc w:val="both"/>
              <w:rPr>
                <w:lang w:eastAsia="en-US"/>
              </w:rPr>
            </w:pPr>
          </w:p>
        </w:tc>
        <w:tc>
          <w:tcPr>
            <w:tcW w:w="4547" w:type="dxa"/>
            <w:tcMar>
              <w:top w:w="0" w:type="dxa"/>
              <w:left w:w="108" w:type="dxa"/>
              <w:bottom w:w="0" w:type="dxa"/>
              <w:right w:w="108" w:type="dxa"/>
            </w:tcMar>
          </w:tcPr>
          <w:p w:rsidR="007A4970" w:rsidRPr="0082225D" w:rsidRDefault="007A4970" w:rsidP="00B67430">
            <w:pPr>
              <w:pStyle w:val="34"/>
              <w:spacing w:line="276" w:lineRule="auto"/>
              <w:ind w:firstLine="0"/>
              <w:rPr>
                <w:b w:val="0"/>
                <w:lang w:eastAsia="en-US"/>
              </w:rPr>
            </w:pPr>
          </w:p>
          <w:p w:rsidR="007A4970" w:rsidRPr="0082225D" w:rsidRDefault="007A4970" w:rsidP="00B67430">
            <w:pPr>
              <w:pStyle w:val="34"/>
              <w:spacing w:line="276" w:lineRule="auto"/>
              <w:ind w:firstLine="0"/>
              <w:rPr>
                <w:b w:val="0"/>
                <w:lang w:eastAsia="en-US"/>
              </w:rPr>
            </w:pPr>
          </w:p>
        </w:tc>
        <w:tc>
          <w:tcPr>
            <w:tcW w:w="108" w:type="dxa"/>
            <w:tcMar>
              <w:top w:w="0" w:type="dxa"/>
              <w:left w:w="0" w:type="dxa"/>
              <w:bottom w:w="0" w:type="dxa"/>
              <w:right w:w="0" w:type="dxa"/>
            </w:tcMar>
          </w:tcPr>
          <w:p w:rsidR="007A4970" w:rsidRPr="0082225D" w:rsidRDefault="007A4970" w:rsidP="00B67430">
            <w:pPr>
              <w:pStyle w:val="Standard"/>
              <w:snapToGrid w:val="0"/>
              <w:spacing w:line="276" w:lineRule="auto"/>
              <w:rPr>
                <w:sz w:val="22"/>
                <w:szCs w:val="22"/>
                <w:lang w:eastAsia="en-US"/>
              </w:rPr>
            </w:pPr>
          </w:p>
        </w:tc>
      </w:tr>
      <w:tr w:rsidR="007A4970" w:rsidRPr="0082225D" w:rsidTr="00B67430">
        <w:tc>
          <w:tcPr>
            <w:tcW w:w="4361" w:type="dxa"/>
            <w:tcMar>
              <w:top w:w="0" w:type="dxa"/>
              <w:left w:w="108" w:type="dxa"/>
              <w:bottom w:w="0" w:type="dxa"/>
              <w:right w:w="108" w:type="dxa"/>
            </w:tcMar>
          </w:tcPr>
          <w:p w:rsidR="007A4970" w:rsidRPr="0082225D" w:rsidRDefault="007A4970" w:rsidP="00B67430">
            <w:pPr>
              <w:pStyle w:val="Standard"/>
              <w:snapToGrid w:val="0"/>
              <w:spacing w:line="276" w:lineRule="auto"/>
              <w:jc w:val="both"/>
              <w:rPr>
                <w:bCs/>
                <w:sz w:val="22"/>
                <w:szCs w:val="22"/>
                <w:lang w:eastAsia="en-US"/>
              </w:rPr>
            </w:pPr>
          </w:p>
        </w:tc>
        <w:tc>
          <w:tcPr>
            <w:tcW w:w="556" w:type="dxa"/>
            <w:tcMar>
              <w:top w:w="0" w:type="dxa"/>
              <w:left w:w="108" w:type="dxa"/>
              <w:bottom w:w="0" w:type="dxa"/>
              <w:right w:w="108" w:type="dxa"/>
            </w:tcMar>
          </w:tcPr>
          <w:p w:rsidR="007A4970" w:rsidRPr="0082225D" w:rsidRDefault="007A4970" w:rsidP="00B67430">
            <w:pPr>
              <w:pStyle w:val="Standard"/>
              <w:snapToGrid w:val="0"/>
              <w:spacing w:line="276" w:lineRule="auto"/>
              <w:jc w:val="both"/>
              <w:rPr>
                <w:lang w:eastAsia="en-US"/>
              </w:rPr>
            </w:pPr>
          </w:p>
        </w:tc>
        <w:tc>
          <w:tcPr>
            <w:tcW w:w="4547" w:type="dxa"/>
            <w:tcMar>
              <w:top w:w="0" w:type="dxa"/>
              <w:left w:w="108" w:type="dxa"/>
              <w:bottom w:w="0" w:type="dxa"/>
              <w:right w:w="108" w:type="dxa"/>
            </w:tcMar>
          </w:tcPr>
          <w:p w:rsidR="007A4970" w:rsidRPr="0082225D" w:rsidRDefault="007A4970" w:rsidP="00B67430">
            <w:pPr>
              <w:pStyle w:val="Standard"/>
              <w:snapToGrid w:val="0"/>
              <w:spacing w:line="276" w:lineRule="auto"/>
              <w:jc w:val="both"/>
              <w:rPr>
                <w:lang w:eastAsia="en-US"/>
              </w:rPr>
            </w:pPr>
          </w:p>
        </w:tc>
        <w:tc>
          <w:tcPr>
            <w:tcW w:w="108" w:type="dxa"/>
            <w:tcMar>
              <w:top w:w="0" w:type="dxa"/>
              <w:left w:w="0" w:type="dxa"/>
              <w:bottom w:w="0" w:type="dxa"/>
              <w:right w:w="0" w:type="dxa"/>
            </w:tcMar>
          </w:tcPr>
          <w:p w:rsidR="007A4970" w:rsidRPr="0082225D" w:rsidRDefault="007A4970" w:rsidP="00B67430">
            <w:pPr>
              <w:pStyle w:val="Standard"/>
              <w:snapToGrid w:val="0"/>
              <w:spacing w:line="276" w:lineRule="auto"/>
              <w:rPr>
                <w:sz w:val="22"/>
                <w:szCs w:val="22"/>
                <w:lang w:eastAsia="en-US"/>
              </w:rPr>
            </w:pPr>
          </w:p>
        </w:tc>
      </w:tr>
      <w:tr w:rsidR="007A4970" w:rsidRPr="0082225D" w:rsidTr="00B67430">
        <w:tc>
          <w:tcPr>
            <w:tcW w:w="4361" w:type="dxa"/>
            <w:tcMar>
              <w:top w:w="0" w:type="dxa"/>
              <w:left w:w="108" w:type="dxa"/>
              <w:bottom w:w="0" w:type="dxa"/>
              <w:right w:w="108" w:type="dxa"/>
            </w:tcMar>
            <w:hideMark/>
          </w:tcPr>
          <w:p w:rsidR="007A4970" w:rsidRPr="0082225D" w:rsidRDefault="007A4970" w:rsidP="00B67430">
            <w:pPr>
              <w:pStyle w:val="Standard"/>
              <w:spacing w:line="276" w:lineRule="auto"/>
              <w:jc w:val="both"/>
              <w:rPr>
                <w:lang w:eastAsia="en-US"/>
              </w:rPr>
            </w:pPr>
            <w:r w:rsidRPr="0082225D">
              <w:rPr>
                <w:lang w:eastAsia="en-US"/>
              </w:rPr>
              <w:t>___________________ /_____________/</w:t>
            </w:r>
          </w:p>
        </w:tc>
        <w:tc>
          <w:tcPr>
            <w:tcW w:w="556" w:type="dxa"/>
            <w:tcMar>
              <w:top w:w="0" w:type="dxa"/>
              <w:left w:w="108" w:type="dxa"/>
              <w:bottom w:w="0" w:type="dxa"/>
              <w:right w:w="108" w:type="dxa"/>
            </w:tcMar>
          </w:tcPr>
          <w:p w:rsidR="007A4970" w:rsidRPr="0082225D" w:rsidRDefault="007A4970" w:rsidP="00B67430">
            <w:pPr>
              <w:pStyle w:val="Standard"/>
              <w:snapToGrid w:val="0"/>
              <w:spacing w:line="276" w:lineRule="auto"/>
              <w:jc w:val="both"/>
              <w:rPr>
                <w:lang w:eastAsia="en-US"/>
              </w:rPr>
            </w:pPr>
          </w:p>
        </w:tc>
        <w:tc>
          <w:tcPr>
            <w:tcW w:w="4547" w:type="dxa"/>
            <w:tcMar>
              <w:top w:w="0" w:type="dxa"/>
              <w:left w:w="108" w:type="dxa"/>
              <w:bottom w:w="0" w:type="dxa"/>
              <w:right w:w="108" w:type="dxa"/>
            </w:tcMar>
            <w:hideMark/>
          </w:tcPr>
          <w:p w:rsidR="007A4970" w:rsidRPr="0082225D" w:rsidRDefault="007A4970" w:rsidP="00B67430">
            <w:pPr>
              <w:pStyle w:val="Standard"/>
              <w:spacing w:line="276" w:lineRule="auto"/>
              <w:jc w:val="both"/>
              <w:rPr>
                <w:lang w:eastAsia="en-US"/>
              </w:rPr>
            </w:pPr>
            <w:r w:rsidRPr="0082225D">
              <w:rPr>
                <w:lang w:eastAsia="en-US"/>
              </w:rPr>
              <w:t>______________________   / __________/</w:t>
            </w:r>
          </w:p>
        </w:tc>
        <w:tc>
          <w:tcPr>
            <w:tcW w:w="108" w:type="dxa"/>
            <w:tcMar>
              <w:top w:w="0" w:type="dxa"/>
              <w:left w:w="0" w:type="dxa"/>
              <w:bottom w:w="0" w:type="dxa"/>
              <w:right w:w="0" w:type="dxa"/>
            </w:tcMar>
          </w:tcPr>
          <w:p w:rsidR="007A4970" w:rsidRPr="0082225D" w:rsidRDefault="007A4970" w:rsidP="00B67430">
            <w:pPr>
              <w:pStyle w:val="Standard"/>
              <w:snapToGrid w:val="0"/>
              <w:spacing w:line="276" w:lineRule="auto"/>
              <w:rPr>
                <w:sz w:val="22"/>
                <w:szCs w:val="22"/>
                <w:lang w:eastAsia="en-US"/>
              </w:rPr>
            </w:pPr>
          </w:p>
        </w:tc>
      </w:tr>
      <w:tr w:rsidR="007A4970" w:rsidRPr="0082225D" w:rsidTr="00B67430">
        <w:tc>
          <w:tcPr>
            <w:tcW w:w="4361" w:type="dxa"/>
            <w:tcMar>
              <w:top w:w="0" w:type="dxa"/>
              <w:left w:w="108" w:type="dxa"/>
              <w:bottom w:w="0" w:type="dxa"/>
              <w:right w:w="108" w:type="dxa"/>
            </w:tcMar>
            <w:hideMark/>
          </w:tcPr>
          <w:p w:rsidR="007A4970" w:rsidRPr="0082225D" w:rsidRDefault="007A4970" w:rsidP="00B67430">
            <w:pPr>
              <w:pStyle w:val="Standard"/>
              <w:spacing w:line="276" w:lineRule="auto"/>
              <w:jc w:val="both"/>
              <w:rPr>
                <w:bCs/>
                <w:lang w:eastAsia="en-US"/>
              </w:rPr>
            </w:pPr>
            <w:r w:rsidRPr="0082225D">
              <w:rPr>
                <w:bCs/>
                <w:lang w:eastAsia="en-US"/>
              </w:rPr>
              <w:t>М.П.</w:t>
            </w:r>
          </w:p>
        </w:tc>
        <w:tc>
          <w:tcPr>
            <w:tcW w:w="556" w:type="dxa"/>
            <w:tcMar>
              <w:top w:w="0" w:type="dxa"/>
              <w:left w:w="108" w:type="dxa"/>
              <w:bottom w:w="0" w:type="dxa"/>
              <w:right w:w="108" w:type="dxa"/>
            </w:tcMar>
          </w:tcPr>
          <w:p w:rsidR="007A4970" w:rsidRPr="0082225D" w:rsidRDefault="007A4970" w:rsidP="00B67430">
            <w:pPr>
              <w:pStyle w:val="Standard"/>
              <w:snapToGrid w:val="0"/>
              <w:spacing w:line="276" w:lineRule="auto"/>
              <w:jc w:val="both"/>
              <w:rPr>
                <w:bCs/>
                <w:lang w:eastAsia="en-US"/>
              </w:rPr>
            </w:pPr>
          </w:p>
        </w:tc>
        <w:tc>
          <w:tcPr>
            <w:tcW w:w="4547" w:type="dxa"/>
            <w:tcMar>
              <w:top w:w="0" w:type="dxa"/>
              <w:left w:w="108" w:type="dxa"/>
              <w:bottom w:w="0" w:type="dxa"/>
              <w:right w:w="108" w:type="dxa"/>
            </w:tcMar>
            <w:hideMark/>
          </w:tcPr>
          <w:p w:rsidR="007A4970" w:rsidRPr="0082225D" w:rsidRDefault="007A4970" w:rsidP="00B67430">
            <w:pPr>
              <w:pStyle w:val="Standard"/>
              <w:spacing w:line="276" w:lineRule="auto"/>
              <w:jc w:val="both"/>
              <w:rPr>
                <w:bCs/>
                <w:lang w:eastAsia="en-US"/>
              </w:rPr>
            </w:pPr>
            <w:r w:rsidRPr="0082225D">
              <w:rPr>
                <w:bCs/>
                <w:lang w:eastAsia="en-US"/>
              </w:rPr>
              <w:t>М.П.</w:t>
            </w:r>
          </w:p>
        </w:tc>
        <w:tc>
          <w:tcPr>
            <w:tcW w:w="108" w:type="dxa"/>
            <w:tcMar>
              <w:top w:w="0" w:type="dxa"/>
              <w:left w:w="0" w:type="dxa"/>
              <w:bottom w:w="0" w:type="dxa"/>
              <w:right w:w="0" w:type="dxa"/>
            </w:tcMar>
          </w:tcPr>
          <w:p w:rsidR="007A4970" w:rsidRPr="0082225D" w:rsidRDefault="007A4970" w:rsidP="00B67430">
            <w:pPr>
              <w:pStyle w:val="Standard"/>
              <w:snapToGrid w:val="0"/>
              <w:spacing w:line="276" w:lineRule="auto"/>
              <w:rPr>
                <w:sz w:val="22"/>
                <w:szCs w:val="22"/>
                <w:lang w:eastAsia="en-US"/>
              </w:rPr>
            </w:pPr>
          </w:p>
        </w:tc>
      </w:tr>
    </w:tbl>
    <w:p w:rsidR="007A4970" w:rsidRPr="0082225D" w:rsidRDefault="007A4970" w:rsidP="007A4970">
      <w:pPr>
        <w:spacing w:line="276" w:lineRule="auto"/>
        <w:rPr>
          <w:bCs/>
        </w:rPr>
      </w:pPr>
    </w:p>
    <w:p w:rsidR="007A4970" w:rsidRPr="0082225D" w:rsidRDefault="007A4970" w:rsidP="007A4970">
      <w:r w:rsidRPr="0082225D">
        <w:br w:type="page"/>
      </w:r>
    </w:p>
    <w:tbl>
      <w:tblPr>
        <w:tblW w:w="0" w:type="auto"/>
        <w:jc w:val="right"/>
        <w:tblLook w:val="01E0" w:firstRow="1" w:lastRow="1" w:firstColumn="1" w:lastColumn="1" w:noHBand="0" w:noVBand="0"/>
      </w:tblPr>
      <w:tblGrid>
        <w:gridCol w:w="4786"/>
        <w:gridCol w:w="4786"/>
      </w:tblGrid>
      <w:tr w:rsidR="007A4970" w:rsidRPr="0082225D" w:rsidTr="00B67430">
        <w:trPr>
          <w:jc w:val="right"/>
        </w:trPr>
        <w:tc>
          <w:tcPr>
            <w:tcW w:w="4786" w:type="dxa"/>
          </w:tcPr>
          <w:p w:rsidR="007A4970" w:rsidRPr="0082225D" w:rsidRDefault="007A4970" w:rsidP="00B67430">
            <w:pPr>
              <w:spacing w:line="276" w:lineRule="auto"/>
              <w:rPr>
                <w:sz w:val="24"/>
                <w:szCs w:val="24"/>
              </w:rPr>
            </w:pPr>
            <w:r w:rsidRPr="0082225D">
              <w:lastRenderedPageBreak/>
              <w:br w:type="page"/>
            </w:r>
            <w:r w:rsidRPr="0082225D">
              <w:br w:type="page"/>
            </w:r>
            <w:r w:rsidRPr="0082225D">
              <w:br w:type="page"/>
            </w:r>
            <w:r w:rsidRPr="0082225D">
              <w:br w:type="page"/>
            </w:r>
          </w:p>
        </w:tc>
        <w:tc>
          <w:tcPr>
            <w:tcW w:w="4786" w:type="dxa"/>
            <w:hideMark/>
          </w:tcPr>
          <w:p w:rsidR="007A4970" w:rsidRPr="0082225D" w:rsidRDefault="007A4970" w:rsidP="00B67430">
            <w:pPr>
              <w:pageBreakBefore/>
              <w:spacing w:line="276" w:lineRule="auto"/>
              <w:rPr>
                <w:sz w:val="24"/>
                <w:szCs w:val="24"/>
              </w:rPr>
            </w:pPr>
            <w:r w:rsidRPr="0082225D">
              <w:rPr>
                <w:sz w:val="24"/>
                <w:szCs w:val="24"/>
              </w:rPr>
              <w:t>Приложение № 1</w:t>
            </w:r>
          </w:p>
        </w:tc>
      </w:tr>
      <w:tr w:rsidR="007A4970" w:rsidRPr="0082225D" w:rsidTr="00B67430">
        <w:trPr>
          <w:jc w:val="right"/>
        </w:trPr>
        <w:tc>
          <w:tcPr>
            <w:tcW w:w="4786" w:type="dxa"/>
          </w:tcPr>
          <w:p w:rsidR="007A4970" w:rsidRPr="0082225D" w:rsidRDefault="007A4970" w:rsidP="00B67430">
            <w:pPr>
              <w:spacing w:line="276" w:lineRule="auto"/>
              <w:rPr>
                <w:sz w:val="24"/>
                <w:szCs w:val="24"/>
              </w:rPr>
            </w:pPr>
          </w:p>
        </w:tc>
        <w:tc>
          <w:tcPr>
            <w:tcW w:w="4786" w:type="dxa"/>
          </w:tcPr>
          <w:p w:rsidR="007A4970" w:rsidRPr="0082225D" w:rsidRDefault="007A4970" w:rsidP="00B67430">
            <w:pPr>
              <w:spacing w:line="276" w:lineRule="auto"/>
              <w:rPr>
                <w:sz w:val="24"/>
                <w:szCs w:val="24"/>
              </w:rPr>
            </w:pPr>
            <w:r w:rsidRPr="0082225D">
              <w:rPr>
                <w:sz w:val="24"/>
                <w:szCs w:val="24"/>
              </w:rPr>
              <w:t xml:space="preserve">к Договору об оказании услуги расширенного банковского </w:t>
            </w:r>
          </w:p>
          <w:p w:rsidR="007A4970" w:rsidRPr="0082225D" w:rsidRDefault="007A4970" w:rsidP="00B67430">
            <w:pPr>
              <w:spacing w:line="276" w:lineRule="auto"/>
              <w:rPr>
                <w:sz w:val="24"/>
                <w:szCs w:val="24"/>
              </w:rPr>
            </w:pPr>
            <w:r w:rsidRPr="0082225D">
              <w:rPr>
                <w:sz w:val="24"/>
                <w:szCs w:val="24"/>
              </w:rPr>
              <w:t>сопровождения контракта</w:t>
            </w:r>
          </w:p>
          <w:p w:rsidR="007A4970" w:rsidRPr="0082225D" w:rsidRDefault="007A4970" w:rsidP="00B67430">
            <w:pPr>
              <w:spacing w:line="276" w:lineRule="auto"/>
              <w:rPr>
                <w:sz w:val="24"/>
                <w:szCs w:val="24"/>
              </w:rPr>
            </w:pPr>
            <w:r w:rsidRPr="0082225D">
              <w:rPr>
                <w:sz w:val="24"/>
                <w:szCs w:val="24"/>
              </w:rPr>
              <w:t>от «__» ________ 20__г. № ___________</w:t>
            </w:r>
          </w:p>
          <w:p w:rsidR="007A4970" w:rsidRPr="0082225D" w:rsidRDefault="007A4970" w:rsidP="00B67430">
            <w:pPr>
              <w:spacing w:line="276" w:lineRule="auto"/>
              <w:rPr>
                <w:sz w:val="24"/>
                <w:szCs w:val="24"/>
              </w:rPr>
            </w:pPr>
            <w:r w:rsidRPr="0082225D">
              <w:rPr>
                <w:sz w:val="24"/>
                <w:szCs w:val="24"/>
              </w:rPr>
              <w:t>Код формы: [ОБС, __, ___</w:t>
            </w:r>
            <w:r w:rsidRPr="0082225D">
              <w:rPr>
                <w:rStyle w:val="afd"/>
                <w:sz w:val="24"/>
                <w:szCs w:val="24"/>
              </w:rPr>
              <w:footnoteReference w:id="1"/>
            </w:r>
            <w:r w:rsidRPr="0082225D">
              <w:rPr>
                <w:sz w:val="24"/>
                <w:szCs w:val="24"/>
              </w:rPr>
              <w:t xml:space="preserve">] </w:t>
            </w:r>
          </w:p>
          <w:p w:rsidR="007A4970" w:rsidRPr="0082225D" w:rsidRDefault="007A4970" w:rsidP="00B67430">
            <w:pPr>
              <w:spacing w:line="276" w:lineRule="auto"/>
              <w:rPr>
                <w:sz w:val="24"/>
                <w:szCs w:val="24"/>
              </w:rPr>
            </w:pPr>
          </w:p>
        </w:tc>
      </w:tr>
    </w:tbl>
    <w:p w:rsidR="007A4970" w:rsidRPr="0082225D" w:rsidRDefault="007A4970" w:rsidP="007A4970">
      <w:pPr>
        <w:spacing w:line="276" w:lineRule="auto"/>
        <w:jc w:val="center"/>
        <w:rPr>
          <w:sz w:val="24"/>
          <w:szCs w:val="24"/>
        </w:rPr>
      </w:pPr>
      <w:r w:rsidRPr="0082225D">
        <w:rPr>
          <w:sz w:val="24"/>
          <w:szCs w:val="24"/>
        </w:rPr>
        <w:t>ФОРМА</w:t>
      </w:r>
    </w:p>
    <w:p w:rsidR="007A4970" w:rsidRPr="0082225D" w:rsidRDefault="007A4970" w:rsidP="007A4970">
      <w:pPr>
        <w:spacing w:line="276" w:lineRule="auto"/>
        <w:jc w:val="center"/>
        <w:rPr>
          <w:bCs/>
          <w:i/>
        </w:rPr>
      </w:pPr>
      <w:r w:rsidRPr="0082225D">
        <w:rPr>
          <w:bCs/>
          <w:i/>
        </w:rPr>
        <w:t>(на бланке организации)</w:t>
      </w:r>
    </w:p>
    <w:p w:rsidR="007A4970" w:rsidRPr="0082225D" w:rsidRDefault="007A4970" w:rsidP="007A4970">
      <w:pPr>
        <w:spacing w:line="276" w:lineRule="auto"/>
        <w:rPr>
          <w:bCs/>
          <w:sz w:val="10"/>
          <w:szCs w:val="28"/>
        </w:rPr>
      </w:pPr>
      <w:r w:rsidRPr="0082225D">
        <w:rPr>
          <w:bCs/>
          <w:sz w:val="10"/>
          <w:szCs w:val="28"/>
        </w:rPr>
        <w:t>___________________________________________________________________________________________________________________________________________________________________________________________</w:t>
      </w:r>
    </w:p>
    <w:p w:rsidR="007A4970" w:rsidRPr="0082225D" w:rsidRDefault="007A4970" w:rsidP="007A4970">
      <w:pPr>
        <w:spacing w:line="276" w:lineRule="auto"/>
        <w:rPr>
          <w:bCs/>
          <w:sz w:val="16"/>
          <w:szCs w:val="16"/>
        </w:rPr>
      </w:pPr>
    </w:p>
    <w:p w:rsidR="007A4970" w:rsidRPr="0082225D" w:rsidRDefault="007A4970" w:rsidP="007A4970">
      <w:pPr>
        <w:spacing w:line="276" w:lineRule="auto"/>
        <w:jc w:val="right"/>
        <w:rPr>
          <w:bCs/>
          <w:sz w:val="22"/>
          <w:szCs w:val="22"/>
        </w:rPr>
      </w:pPr>
      <w:r w:rsidRPr="0082225D">
        <w:rPr>
          <w:bCs/>
          <w:sz w:val="22"/>
          <w:szCs w:val="22"/>
        </w:rPr>
        <w:t>В «Газпромбанк» (Акционерное общество)</w:t>
      </w:r>
    </w:p>
    <w:p w:rsidR="007A4970" w:rsidRPr="0082225D" w:rsidRDefault="007A4970" w:rsidP="007A4970">
      <w:pPr>
        <w:spacing w:line="276" w:lineRule="auto"/>
        <w:jc w:val="center"/>
        <w:rPr>
          <w:bCs/>
          <w:sz w:val="24"/>
          <w:szCs w:val="24"/>
        </w:rPr>
      </w:pPr>
      <w:r w:rsidRPr="0082225D">
        <w:rPr>
          <w:bCs/>
          <w:sz w:val="24"/>
          <w:szCs w:val="24"/>
        </w:rPr>
        <w:t>ЗАЯВКА</w:t>
      </w:r>
    </w:p>
    <w:p w:rsidR="007A4970" w:rsidRPr="0082225D" w:rsidRDefault="007A4970" w:rsidP="007A4970">
      <w:pPr>
        <w:spacing w:line="276" w:lineRule="auto"/>
        <w:jc w:val="center"/>
        <w:rPr>
          <w:caps/>
          <w:spacing w:val="10"/>
          <w:sz w:val="24"/>
        </w:rPr>
      </w:pPr>
      <w:r w:rsidRPr="0082225D">
        <w:rPr>
          <w:caps/>
          <w:spacing w:val="10"/>
          <w:sz w:val="24"/>
        </w:rPr>
        <w:t xml:space="preserve">на ОФОРМЛЕНИЕ ДОПОЛНИТЕЛЬНого СОГЛАШЕНИя </w:t>
      </w:r>
    </w:p>
    <w:p w:rsidR="007A4970" w:rsidRPr="0082225D" w:rsidRDefault="007A4970" w:rsidP="007A4970">
      <w:pPr>
        <w:spacing w:line="276" w:lineRule="auto"/>
        <w:jc w:val="center"/>
        <w:rPr>
          <w:bCs/>
          <w:caps/>
          <w:spacing w:val="10"/>
          <w:sz w:val="24"/>
          <w:szCs w:val="24"/>
          <w:lang w:eastAsia="zh-CN"/>
        </w:rPr>
      </w:pPr>
      <w:r w:rsidRPr="0082225D">
        <w:rPr>
          <w:bCs/>
          <w:caps/>
          <w:spacing w:val="10"/>
          <w:sz w:val="24"/>
          <w:szCs w:val="24"/>
          <w:lang w:eastAsia="zh-CN"/>
        </w:rPr>
        <w:t xml:space="preserve">К ДОГОВОРУ БАНКОВСКОГО СЧЕТА </w:t>
      </w:r>
      <w:r w:rsidRPr="0082225D">
        <w:rPr>
          <w:caps/>
          <w:spacing w:val="10"/>
          <w:sz w:val="24"/>
        </w:rPr>
        <w:t xml:space="preserve">в валюте РоссийскОЙ </w:t>
      </w:r>
      <w:proofErr w:type="gramStart"/>
      <w:r w:rsidRPr="0082225D">
        <w:rPr>
          <w:caps/>
          <w:spacing w:val="10"/>
          <w:sz w:val="24"/>
        </w:rPr>
        <w:t>ФЕДЕРАЦИИ,</w:t>
      </w:r>
      <w:r w:rsidRPr="0082225D">
        <w:rPr>
          <w:bCs/>
          <w:caps/>
          <w:spacing w:val="10"/>
          <w:sz w:val="24"/>
          <w:szCs w:val="24"/>
          <w:lang w:eastAsia="zh-CN"/>
        </w:rPr>
        <w:t xml:space="preserve">  устанавливающеГО</w:t>
      </w:r>
      <w:proofErr w:type="gramEnd"/>
      <w:r w:rsidRPr="0082225D">
        <w:rPr>
          <w:bCs/>
          <w:caps/>
          <w:spacing w:val="10"/>
          <w:sz w:val="24"/>
          <w:szCs w:val="24"/>
          <w:lang w:eastAsia="zh-CN"/>
        </w:rPr>
        <w:t xml:space="preserve"> порядок осуществления расходных операций по расчетным счетам ИСПОЛНИТЕЛЕЙ, соответствующий требованиям, предъявляемым к ОТДЕЛЬНЫМ СЧЕТАМ </w:t>
      </w:r>
    </w:p>
    <w:p w:rsidR="007A4970" w:rsidRPr="0082225D" w:rsidRDefault="007A4970" w:rsidP="007A4970">
      <w:pPr>
        <w:spacing w:line="276" w:lineRule="auto"/>
        <w:jc w:val="center"/>
        <w:rPr>
          <w:caps/>
          <w:spacing w:val="10"/>
          <w:sz w:val="24"/>
        </w:rPr>
      </w:pPr>
    </w:p>
    <w:p w:rsidR="007A4970" w:rsidRPr="0082225D" w:rsidRDefault="007A4970" w:rsidP="007A4970">
      <w:pPr>
        <w:spacing w:line="276" w:lineRule="auto"/>
        <w:ind w:firstLine="709"/>
        <w:jc w:val="both"/>
        <w:rPr>
          <w:iCs/>
          <w:sz w:val="24"/>
          <w:szCs w:val="24"/>
        </w:rPr>
      </w:pPr>
      <w:r w:rsidRPr="0082225D">
        <w:rPr>
          <w:bCs/>
          <w:iCs/>
          <w:sz w:val="24"/>
        </w:rPr>
        <w:t xml:space="preserve">Просим </w:t>
      </w:r>
      <w:r w:rsidRPr="0082225D">
        <w:rPr>
          <w:sz w:val="24"/>
        </w:rPr>
        <w:t>оформить</w:t>
      </w:r>
      <w:r w:rsidRPr="0082225D">
        <w:rPr>
          <w:sz w:val="24"/>
          <w:szCs w:val="24"/>
        </w:rPr>
        <w:t xml:space="preserve"> прилагаемое </w:t>
      </w:r>
      <w:r w:rsidRPr="0082225D">
        <w:rPr>
          <w:sz w:val="24"/>
        </w:rPr>
        <w:t>Дополнительное соглашение к договору банковского счета в валюте Российской Федерации от</w:t>
      </w:r>
      <w:r w:rsidRPr="0082225D">
        <w:rPr>
          <w:i/>
          <w:sz w:val="24"/>
          <w:szCs w:val="24"/>
        </w:rPr>
        <w:t xml:space="preserve"> «___» ______________ _________ </w:t>
      </w:r>
      <w:r w:rsidRPr="0082225D">
        <w:rPr>
          <w:sz w:val="24"/>
        </w:rPr>
        <w:t>года</w:t>
      </w:r>
      <w:r w:rsidRPr="0082225D">
        <w:rPr>
          <w:i/>
          <w:sz w:val="24"/>
          <w:szCs w:val="24"/>
        </w:rPr>
        <w:t xml:space="preserve"> № _____________________</w:t>
      </w:r>
      <w:proofErr w:type="gramStart"/>
      <w:r w:rsidRPr="0082225D">
        <w:rPr>
          <w:i/>
          <w:sz w:val="24"/>
          <w:szCs w:val="24"/>
        </w:rPr>
        <w:t xml:space="preserve">_ </w:t>
      </w:r>
      <w:r w:rsidRPr="0082225D">
        <w:rPr>
          <w:sz w:val="24"/>
          <w:szCs w:val="24"/>
        </w:rPr>
        <w:t xml:space="preserve"> </w:t>
      </w:r>
      <w:r w:rsidRPr="0082225D">
        <w:rPr>
          <w:iCs/>
          <w:sz w:val="24"/>
          <w:szCs w:val="24"/>
        </w:rPr>
        <w:t>в</w:t>
      </w:r>
      <w:proofErr w:type="gramEnd"/>
      <w:r w:rsidRPr="0082225D">
        <w:rPr>
          <w:iCs/>
          <w:sz w:val="24"/>
          <w:szCs w:val="24"/>
        </w:rPr>
        <w:t xml:space="preserve"> связи с </w:t>
      </w:r>
      <w:r w:rsidRPr="0082225D">
        <w:rPr>
          <w:sz w:val="24"/>
        </w:rPr>
        <w:t>участием</w:t>
      </w:r>
      <w:r w:rsidRPr="0082225D">
        <w:rPr>
          <w:iCs/>
          <w:sz w:val="24"/>
          <w:szCs w:val="24"/>
        </w:rPr>
        <w:t xml:space="preserve"> в реализации работ в отношении контракта ___________________________________________________________, заключенного между</w:t>
      </w:r>
    </w:p>
    <w:p w:rsidR="007A4970" w:rsidRPr="0082225D" w:rsidRDefault="007A4970" w:rsidP="007A4970">
      <w:pPr>
        <w:spacing w:line="276" w:lineRule="auto"/>
        <w:ind w:firstLine="709"/>
        <w:jc w:val="center"/>
        <w:rPr>
          <w:iCs/>
          <w:sz w:val="24"/>
          <w:szCs w:val="24"/>
        </w:rPr>
      </w:pPr>
      <w:r w:rsidRPr="0082225D">
        <w:rPr>
          <w:bCs/>
          <w:i/>
          <w:sz w:val="18"/>
          <w:szCs w:val="18"/>
        </w:rPr>
        <w:t>(Сопровождаемый контракт)</w:t>
      </w:r>
      <w:r w:rsidRPr="0082225D">
        <w:rPr>
          <w:iCs/>
          <w:sz w:val="24"/>
          <w:szCs w:val="24"/>
        </w:rPr>
        <w:t xml:space="preserve"> _________________________________________________________________ по строительству</w:t>
      </w:r>
    </w:p>
    <w:p w:rsidR="007A4970" w:rsidRPr="0082225D" w:rsidRDefault="007A4970" w:rsidP="007A4970">
      <w:pPr>
        <w:spacing w:line="276" w:lineRule="auto"/>
        <w:ind w:firstLine="709"/>
        <w:jc w:val="center"/>
        <w:rPr>
          <w:iCs/>
          <w:sz w:val="24"/>
          <w:szCs w:val="24"/>
        </w:rPr>
      </w:pPr>
      <w:r w:rsidRPr="0082225D">
        <w:rPr>
          <w:bCs/>
          <w:i/>
          <w:sz w:val="18"/>
          <w:szCs w:val="18"/>
        </w:rPr>
        <w:t xml:space="preserve">(Заказчиком и Подрядчиком) </w:t>
      </w:r>
      <w:r w:rsidRPr="0082225D">
        <w:rPr>
          <w:iCs/>
          <w:sz w:val="24"/>
          <w:szCs w:val="24"/>
        </w:rPr>
        <w:t>__________________________________________________________________.</w:t>
      </w:r>
    </w:p>
    <w:p w:rsidR="007A4970" w:rsidRPr="0082225D" w:rsidRDefault="007A4970" w:rsidP="007A4970">
      <w:pPr>
        <w:spacing w:line="276" w:lineRule="auto"/>
        <w:jc w:val="both"/>
        <w:rPr>
          <w:iCs/>
          <w:sz w:val="24"/>
          <w:szCs w:val="24"/>
        </w:rPr>
      </w:pPr>
      <w:r w:rsidRPr="0082225D">
        <w:rPr>
          <w:iCs/>
          <w:sz w:val="24"/>
          <w:szCs w:val="24"/>
        </w:rPr>
        <w:t>предусматривающего требование о Расширенном банковском сопровождении.</w:t>
      </w:r>
    </w:p>
    <w:p w:rsidR="007A4970" w:rsidRPr="0082225D" w:rsidRDefault="007A4970" w:rsidP="007A4970">
      <w:pPr>
        <w:spacing w:line="276" w:lineRule="auto"/>
        <w:rPr>
          <w:iCs/>
          <w:sz w:val="6"/>
          <w:szCs w:val="6"/>
        </w:rPr>
      </w:pPr>
    </w:p>
    <w:p w:rsidR="007A4970" w:rsidRPr="0082225D" w:rsidRDefault="007A4970" w:rsidP="007A4970">
      <w:pPr>
        <w:keepNext/>
        <w:spacing w:line="276" w:lineRule="auto"/>
        <w:jc w:val="both"/>
        <w:outlineLvl w:val="3"/>
        <w:rPr>
          <w:iCs/>
          <w:szCs w:val="28"/>
        </w:rPr>
      </w:pPr>
      <w:r w:rsidRPr="0082225D">
        <w:rPr>
          <w:iCs/>
          <w:sz w:val="24"/>
          <w:szCs w:val="24"/>
        </w:rPr>
        <w:t>Контактное лицо</w:t>
      </w:r>
      <w:r w:rsidRPr="0082225D">
        <w:rPr>
          <w:caps/>
        </w:rPr>
        <w:t xml:space="preserve"> </w:t>
      </w:r>
      <w:r w:rsidRPr="0082225D">
        <w:rPr>
          <w:iCs/>
          <w:szCs w:val="28"/>
        </w:rPr>
        <w:t>__________________________________________________________________.</w:t>
      </w:r>
    </w:p>
    <w:p w:rsidR="007A4970" w:rsidRPr="0082225D" w:rsidRDefault="007A4970" w:rsidP="007A4970">
      <w:pPr>
        <w:spacing w:line="276" w:lineRule="auto"/>
        <w:rPr>
          <w:bCs/>
          <w:i/>
          <w:sz w:val="18"/>
          <w:szCs w:val="18"/>
        </w:rPr>
      </w:pPr>
      <w:r w:rsidRPr="0082225D">
        <w:rPr>
          <w:bCs/>
          <w:i/>
          <w:sz w:val="16"/>
          <w:szCs w:val="16"/>
        </w:rPr>
        <w:tab/>
      </w:r>
      <w:r w:rsidRPr="0082225D">
        <w:rPr>
          <w:bCs/>
          <w:i/>
          <w:sz w:val="16"/>
          <w:szCs w:val="16"/>
        </w:rPr>
        <w:tab/>
      </w:r>
      <w:r w:rsidRPr="0082225D">
        <w:rPr>
          <w:bCs/>
          <w:i/>
          <w:sz w:val="16"/>
          <w:szCs w:val="16"/>
        </w:rPr>
        <w:tab/>
      </w:r>
      <w:r w:rsidRPr="0082225D">
        <w:rPr>
          <w:bCs/>
          <w:i/>
          <w:sz w:val="16"/>
          <w:szCs w:val="16"/>
        </w:rPr>
        <w:tab/>
      </w:r>
      <w:r w:rsidRPr="0082225D">
        <w:rPr>
          <w:bCs/>
          <w:i/>
          <w:sz w:val="18"/>
          <w:szCs w:val="18"/>
        </w:rPr>
        <w:t>(</w:t>
      </w:r>
      <w:proofErr w:type="gramStart"/>
      <w:r w:rsidRPr="0082225D">
        <w:rPr>
          <w:bCs/>
          <w:i/>
          <w:sz w:val="18"/>
          <w:szCs w:val="18"/>
        </w:rPr>
        <w:t>указываются  должность</w:t>
      </w:r>
      <w:proofErr w:type="gramEnd"/>
      <w:r w:rsidRPr="0082225D">
        <w:rPr>
          <w:bCs/>
          <w:i/>
          <w:sz w:val="18"/>
          <w:szCs w:val="18"/>
        </w:rPr>
        <w:t>, ФИО, телефон и адрес электронной почты)</w:t>
      </w:r>
    </w:p>
    <w:p w:rsidR="007A4970" w:rsidRPr="0082225D" w:rsidRDefault="007A4970" w:rsidP="007A4970">
      <w:pPr>
        <w:spacing w:line="276" w:lineRule="auto"/>
        <w:rPr>
          <w:bCs/>
          <w:sz w:val="24"/>
          <w:szCs w:val="24"/>
        </w:rPr>
      </w:pPr>
      <w:r w:rsidRPr="0082225D">
        <w:rPr>
          <w:bCs/>
          <w:sz w:val="24"/>
          <w:szCs w:val="24"/>
        </w:rPr>
        <w:t xml:space="preserve">Контрагент – заказчик, с которым заключен договор/контракт/соглашение согласно отношениям по реализации указанного выше </w:t>
      </w:r>
      <w:proofErr w:type="gramStart"/>
      <w:r w:rsidRPr="0082225D">
        <w:rPr>
          <w:bCs/>
          <w:sz w:val="24"/>
          <w:szCs w:val="24"/>
        </w:rPr>
        <w:t>контракта:_</w:t>
      </w:r>
      <w:proofErr w:type="gramEnd"/>
      <w:r w:rsidRPr="0082225D">
        <w:rPr>
          <w:bCs/>
          <w:sz w:val="24"/>
          <w:szCs w:val="24"/>
        </w:rPr>
        <w:t xml:space="preserve">___________________________________________ </w:t>
      </w:r>
    </w:p>
    <w:p w:rsidR="007A4970" w:rsidRPr="0082225D" w:rsidRDefault="007A4970" w:rsidP="007A4970">
      <w:pPr>
        <w:spacing w:line="276" w:lineRule="auto"/>
        <w:jc w:val="center"/>
        <w:rPr>
          <w:bCs/>
          <w:i/>
          <w:sz w:val="18"/>
          <w:szCs w:val="18"/>
        </w:rPr>
      </w:pPr>
      <w:r w:rsidRPr="0082225D">
        <w:rPr>
          <w:bCs/>
          <w:i/>
          <w:sz w:val="18"/>
          <w:szCs w:val="18"/>
        </w:rPr>
        <w:t>(ИНН, Полное наименование)</w:t>
      </w:r>
    </w:p>
    <w:p w:rsidR="007A4970" w:rsidRPr="0082225D" w:rsidRDefault="007A4970" w:rsidP="007A4970">
      <w:pPr>
        <w:spacing w:line="276" w:lineRule="auto"/>
        <w:rPr>
          <w:bCs/>
          <w:sz w:val="24"/>
          <w:szCs w:val="24"/>
        </w:rPr>
      </w:pPr>
      <w:r w:rsidRPr="0082225D">
        <w:rPr>
          <w:bCs/>
          <w:sz w:val="24"/>
          <w:szCs w:val="24"/>
        </w:rPr>
        <w:t>Приложение: на _______________ л.</w:t>
      </w:r>
    </w:p>
    <w:tbl>
      <w:tblPr>
        <w:tblW w:w="10185" w:type="dxa"/>
        <w:tblLayout w:type="fixed"/>
        <w:tblLook w:val="04A0" w:firstRow="1" w:lastRow="0" w:firstColumn="1" w:lastColumn="0" w:noHBand="0" w:noVBand="1"/>
      </w:tblPr>
      <w:tblGrid>
        <w:gridCol w:w="9597"/>
        <w:gridCol w:w="588"/>
      </w:tblGrid>
      <w:tr w:rsidR="007A4970" w:rsidRPr="0082225D" w:rsidTr="00B67430">
        <w:trPr>
          <w:gridAfter w:val="1"/>
          <w:wAfter w:w="588" w:type="dxa"/>
        </w:trPr>
        <w:tc>
          <w:tcPr>
            <w:tcW w:w="9597" w:type="dxa"/>
            <w:hideMark/>
          </w:tcPr>
          <w:p w:rsidR="007A4970" w:rsidRPr="0082225D" w:rsidRDefault="007A4970" w:rsidP="00B67430">
            <w:pPr>
              <w:spacing w:line="276" w:lineRule="auto"/>
              <w:rPr>
                <w:bCs/>
                <w:sz w:val="24"/>
                <w:szCs w:val="24"/>
              </w:rPr>
            </w:pPr>
            <w:r w:rsidRPr="0082225D">
              <w:rPr>
                <w:bCs/>
                <w:sz w:val="24"/>
                <w:szCs w:val="24"/>
              </w:rPr>
              <w:t>_______________________     ________________________    _________________________</w:t>
            </w:r>
          </w:p>
        </w:tc>
      </w:tr>
      <w:tr w:rsidR="007A4970" w:rsidRPr="0082225D" w:rsidTr="00B67430">
        <w:tc>
          <w:tcPr>
            <w:tcW w:w="10185" w:type="dxa"/>
            <w:gridSpan w:val="2"/>
            <w:hideMark/>
          </w:tcPr>
          <w:p w:rsidR="007A4970" w:rsidRPr="0082225D" w:rsidRDefault="007A4970" w:rsidP="00B67430">
            <w:pPr>
              <w:spacing w:line="276" w:lineRule="auto"/>
              <w:jc w:val="center"/>
              <w:rPr>
                <w:bCs/>
                <w:i/>
                <w:iCs/>
                <w:sz w:val="18"/>
                <w:szCs w:val="28"/>
              </w:rPr>
            </w:pPr>
            <w:r w:rsidRPr="0082225D">
              <w:rPr>
                <w:bCs/>
                <w:i/>
                <w:iCs/>
                <w:sz w:val="18"/>
                <w:szCs w:val="28"/>
              </w:rPr>
              <w:t>(</w:t>
            </w:r>
            <w:proofErr w:type="gramStart"/>
            <w:r w:rsidRPr="0082225D">
              <w:rPr>
                <w:bCs/>
                <w:i/>
                <w:iCs/>
                <w:sz w:val="18"/>
                <w:szCs w:val="28"/>
              </w:rPr>
              <w:t xml:space="preserve">руководитель)   </w:t>
            </w:r>
            <w:proofErr w:type="gramEnd"/>
            <w:r w:rsidRPr="0082225D">
              <w:rPr>
                <w:bCs/>
                <w:i/>
                <w:iCs/>
                <w:sz w:val="18"/>
                <w:szCs w:val="28"/>
              </w:rPr>
              <w:t xml:space="preserve">                                             (подпись)                                     (инициалы, фамилия)</w:t>
            </w:r>
          </w:p>
        </w:tc>
      </w:tr>
      <w:tr w:rsidR="007A4970" w:rsidRPr="0082225D" w:rsidTr="00B67430">
        <w:tc>
          <w:tcPr>
            <w:tcW w:w="10185" w:type="dxa"/>
            <w:gridSpan w:val="2"/>
          </w:tcPr>
          <w:p w:rsidR="007A4970" w:rsidRPr="0082225D" w:rsidRDefault="007A4970" w:rsidP="00B67430">
            <w:pPr>
              <w:spacing w:line="276" w:lineRule="auto"/>
              <w:jc w:val="center"/>
              <w:rPr>
                <w:bCs/>
                <w:szCs w:val="28"/>
                <w:lang w:val="en-US"/>
              </w:rPr>
            </w:pPr>
            <w:r w:rsidRPr="0082225D">
              <w:rPr>
                <w:bCs/>
                <w:sz w:val="24"/>
                <w:szCs w:val="24"/>
              </w:rPr>
              <w:t xml:space="preserve">М.П.          </w:t>
            </w:r>
            <w:r w:rsidRPr="0082225D">
              <w:rPr>
                <w:bCs/>
                <w:szCs w:val="28"/>
              </w:rPr>
              <w:t xml:space="preserve">                                                                                               «_____» ________________ 201__ г.</w:t>
            </w:r>
          </w:p>
          <w:tbl>
            <w:tblPr>
              <w:tblW w:w="9570" w:type="dxa"/>
              <w:tblLayout w:type="fixed"/>
              <w:tblCellMar>
                <w:left w:w="10" w:type="dxa"/>
                <w:right w:w="10" w:type="dxa"/>
              </w:tblCellMar>
              <w:tblLook w:val="04A0" w:firstRow="1" w:lastRow="0" w:firstColumn="1" w:lastColumn="0" w:noHBand="0" w:noVBand="1"/>
            </w:tblPr>
            <w:tblGrid>
              <w:gridCol w:w="4360"/>
              <w:gridCol w:w="556"/>
              <w:gridCol w:w="4546"/>
              <w:gridCol w:w="108"/>
            </w:tblGrid>
            <w:tr w:rsidR="007A4970" w:rsidRPr="0082225D" w:rsidTr="00B67430">
              <w:tc>
                <w:tcPr>
                  <w:tcW w:w="4360" w:type="dxa"/>
                  <w:tcMar>
                    <w:top w:w="0" w:type="dxa"/>
                    <w:left w:w="108" w:type="dxa"/>
                    <w:bottom w:w="0" w:type="dxa"/>
                    <w:right w:w="108" w:type="dxa"/>
                  </w:tcMar>
                  <w:hideMark/>
                </w:tcPr>
                <w:p w:rsidR="007A4970" w:rsidRPr="0082225D" w:rsidRDefault="007A4970" w:rsidP="00B67430">
                  <w:pPr>
                    <w:pStyle w:val="Standard"/>
                    <w:spacing w:line="276" w:lineRule="auto"/>
                    <w:jc w:val="both"/>
                    <w:rPr>
                      <w:bCs/>
                      <w:lang w:eastAsia="en-US"/>
                    </w:rPr>
                  </w:pPr>
                  <w:r w:rsidRPr="0082225D">
                    <w:rPr>
                      <w:noProof/>
                    </w:rPr>
                    <mc:AlternateContent>
                      <mc:Choice Requires="wps">
                        <w:drawing>
                          <wp:anchor distT="4294967295" distB="4294967295" distL="114300" distR="114300" simplePos="0" relativeHeight="251662336" behindDoc="0" locked="0" layoutInCell="1" allowOverlap="1">
                            <wp:simplePos x="0" y="0"/>
                            <wp:positionH relativeFrom="column">
                              <wp:posOffset>-102235</wp:posOffset>
                            </wp:positionH>
                            <wp:positionV relativeFrom="paragraph">
                              <wp:posOffset>140334</wp:posOffset>
                            </wp:positionV>
                            <wp:extent cx="6384925" cy="0"/>
                            <wp:effectExtent l="0" t="0" r="3492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492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B0D9BA" id="Прямая соединительная линия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5pt,11.05pt" to="494.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" strokecolor="windowText" strokeweight="1pt">
                            <v:stroke joinstyle="miter"/>
                            <o:lock v:ext="edit" shapetype="f"/>
                          </v:line>
                        </w:pict>
                      </mc:Fallback>
                    </mc:AlternateContent>
                  </w:r>
                </w:p>
                <w:p w:rsidR="007A4970" w:rsidRPr="0082225D" w:rsidRDefault="007A4970" w:rsidP="00B67430">
                  <w:pPr>
                    <w:pStyle w:val="Standard"/>
                    <w:spacing w:line="276" w:lineRule="auto"/>
                    <w:jc w:val="both"/>
                    <w:rPr>
                      <w:bCs/>
                      <w:lang w:eastAsia="en-US"/>
                    </w:rPr>
                  </w:pPr>
                  <w:r w:rsidRPr="0082225D">
                    <w:rPr>
                      <w:bCs/>
                      <w:lang w:eastAsia="en-US"/>
                    </w:rPr>
                    <w:t>Банк:</w:t>
                  </w:r>
                </w:p>
              </w:tc>
              <w:tc>
                <w:tcPr>
                  <w:tcW w:w="556" w:type="dxa"/>
                  <w:tcMar>
                    <w:top w:w="0" w:type="dxa"/>
                    <w:left w:w="108" w:type="dxa"/>
                    <w:bottom w:w="0" w:type="dxa"/>
                    <w:right w:w="108" w:type="dxa"/>
                  </w:tcMar>
                </w:tcPr>
                <w:p w:rsidR="007A4970" w:rsidRPr="0082225D" w:rsidRDefault="007A4970" w:rsidP="00B67430">
                  <w:pPr>
                    <w:pStyle w:val="Standard"/>
                    <w:snapToGrid w:val="0"/>
                    <w:spacing w:line="276" w:lineRule="auto"/>
                    <w:jc w:val="both"/>
                    <w:rPr>
                      <w:bCs/>
                      <w:lang w:eastAsia="en-US"/>
                    </w:rPr>
                  </w:pPr>
                </w:p>
              </w:tc>
              <w:tc>
                <w:tcPr>
                  <w:tcW w:w="4546" w:type="dxa"/>
                  <w:tcMar>
                    <w:top w:w="0" w:type="dxa"/>
                    <w:left w:w="108" w:type="dxa"/>
                    <w:bottom w:w="0" w:type="dxa"/>
                    <w:right w:w="108" w:type="dxa"/>
                  </w:tcMar>
                  <w:hideMark/>
                </w:tcPr>
                <w:p w:rsidR="007A4970" w:rsidRPr="0082225D" w:rsidRDefault="007A4970" w:rsidP="00B67430">
                  <w:pPr>
                    <w:pStyle w:val="Standard"/>
                    <w:spacing w:line="276" w:lineRule="auto"/>
                    <w:jc w:val="both"/>
                    <w:rPr>
                      <w:bCs/>
                      <w:lang w:eastAsia="en-US"/>
                    </w:rPr>
                  </w:pPr>
                </w:p>
                <w:p w:rsidR="007A4970" w:rsidRPr="0082225D" w:rsidRDefault="007A4970" w:rsidP="00B67430">
                  <w:pPr>
                    <w:pStyle w:val="Standard"/>
                    <w:spacing w:line="276" w:lineRule="auto"/>
                    <w:jc w:val="both"/>
                    <w:rPr>
                      <w:bCs/>
                      <w:lang w:eastAsia="en-US"/>
                    </w:rPr>
                  </w:pPr>
                  <w:r w:rsidRPr="0082225D">
                    <w:rPr>
                      <w:bCs/>
                      <w:lang w:eastAsia="en-US"/>
                    </w:rPr>
                    <w:t>Подрядчик:</w:t>
                  </w:r>
                </w:p>
              </w:tc>
              <w:tc>
                <w:tcPr>
                  <w:tcW w:w="108" w:type="dxa"/>
                  <w:tcMar>
                    <w:top w:w="0" w:type="dxa"/>
                    <w:left w:w="0" w:type="dxa"/>
                    <w:bottom w:w="0" w:type="dxa"/>
                    <w:right w:w="0" w:type="dxa"/>
                  </w:tcMar>
                </w:tcPr>
                <w:p w:rsidR="007A4970" w:rsidRPr="0082225D" w:rsidRDefault="007A4970" w:rsidP="00B67430">
                  <w:pPr>
                    <w:pStyle w:val="Standard"/>
                    <w:snapToGrid w:val="0"/>
                    <w:spacing w:line="276" w:lineRule="auto"/>
                    <w:rPr>
                      <w:sz w:val="22"/>
                      <w:szCs w:val="22"/>
                      <w:lang w:eastAsia="en-US"/>
                    </w:rPr>
                  </w:pPr>
                </w:p>
              </w:tc>
            </w:tr>
            <w:tr w:rsidR="007A4970" w:rsidRPr="0082225D" w:rsidTr="00B67430">
              <w:tc>
                <w:tcPr>
                  <w:tcW w:w="4360" w:type="dxa"/>
                  <w:tcMar>
                    <w:top w:w="0" w:type="dxa"/>
                    <w:left w:w="108" w:type="dxa"/>
                    <w:bottom w:w="0" w:type="dxa"/>
                    <w:right w:w="108" w:type="dxa"/>
                  </w:tcMar>
                </w:tcPr>
                <w:p w:rsidR="007A4970" w:rsidRPr="0082225D" w:rsidRDefault="007A4970" w:rsidP="00B67430">
                  <w:pPr>
                    <w:pStyle w:val="Standard"/>
                    <w:snapToGrid w:val="0"/>
                    <w:spacing w:line="276" w:lineRule="auto"/>
                    <w:jc w:val="both"/>
                    <w:rPr>
                      <w:bCs/>
                      <w:sz w:val="22"/>
                      <w:szCs w:val="22"/>
                      <w:lang w:eastAsia="en-US"/>
                    </w:rPr>
                  </w:pPr>
                </w:p>
              </w:tc>
              <w:tc>
                <w:tcPr>
                  <w:tcW w:w="556" w:type="dxa"/>
                  <w:tcMar>
                    <w:top w:w="0" w:type="dxa"/>
                    <w:left w:w="108" w:type="dxa"/>
                    <w:bottom w:w="0" w:type="dxa"/>
                    <w:right w:w="108" w:type="dxa"/>
                  </w:tcMar>
                </w:tcPr>
                <w:p w:rsidR="007A4970" w:rsidRPr="0082225D" w:rsidRDefault="007A4970" w:rsidP="00B67430">
                  <w:pPr>
                    <w:pStyle w:val="Standard"/>
                    <w:snapToGrid w:val="0"/>
                    <w:spacing w:line="276" w:lineRule="auto"/>
                    <w:jc w:val="both"/>
                    <w:rPr>
                      <w:lang w:eastAsia="en-US"/>
                    </w:rPr>
                  </w:pPr>
                </w:p>
              </w:tc>
              <w:tc>
                <w:tcPr>
                  <w:tcW w:w="4546" w:type="dxa"/>
                  <w:tcMar>
                    <w:top w:w="0" w:type="dxa"/>
                    <w:left w:w="108" w:type="dxa"/>
                    <w:bottom w:w="0" w:type="dxa"/>
                    <w:right w:w="108" w:type="dxa"/>
                  </w:tcMar>
                </w:tcPr>
                <w:p w:rsidR="007A4970" w:rsidRPr="0082225D" w:rsidRDefault="007A4970" w:rsidP="00B67430">
                  <w:pPr>
                    <w:pStyle w:val="Standard"/>
                    <w:snapToGrid w:val="0"/>
                    <w:spacing w:line="276" w:lineRule="auto"/>
                    <w:jc w:val="both"/>
                    <w:rPr>
                      <w:lang w:eastAsia="en-US"/>
                    </w:rPr>
                  </w:pPr>
                </w:p>
              </w:tc>
              <w:tc>
                <w:tcPr>
                  <w:tcW w:w="108" w:type="dxa"/>
                  <w:tcMar>
                    <w:top w:w="0" w:type="dxa"/>
                    <w:left w:w="0" w:type="dxa"/>
                    <w:bottom w:w="0" w:type="dxa"/>
                    <w:right w:w="0" w:type="dxa"/>
                  </w:tcMar>
                </w:tcPr>
                <w:p w:rsidR="007A4970" w:rsidRPr="0082225D" w:rsidRDefault="007A4970" w:rsidP="00B67430">
                  <w:pPr>
                    <w:pStyle w:val="Standard"/>
                    <w:snapToGrid w:val="0"/>
                    <w:spacing w:line="276" w:lineRule="auto"/>
                    <w:rPr>
                      <w:sz w:val="22"/>
                      <w:szCs w:val="22"/>
                      <w:lang w:eastAsia="en-US"/>
                    </w:rPr>
                  </w:pPr>
                </w:p>
              </w:tc>
            </w:tr>
            <w:tr w:rsidR="007A4970" w:rsidRPr="0082225D" w:rsidTr="00B67430">
              <w:tc>
                <w:tcPr>
                  <w:tcW w:w="4360" w:type="dxa"/>
                  <w:tcMar>
                    <w:top w:w="0" w:type="dxa"/>
                    <w:left w:w="108" w:type="dxa"/>
                    <w:bottom w:w="0" w:type="dxa"/>
                    <w:right w:w="108" w:type="dxa"/>
                  </w:tcMar>
                  <w:hideMark/>
                </w:tcPr>
                <w:p w:rsidR="007A4970" w:rsidRPr="0082225D" w:rsidRDefault="007A4970" w:rsidP="00B67430">
                  <w:pPr>
                    <w:pStyle w:val="Standard"/>
                    <w:spacing w:line="276" w:lineRule="auto"/>
                    <w:jc w:val="both"/>
                    <w:rPr>
                      <w:lang w:eastAsia="en-US"/>
                    </w:rPr>
                  </w:pPr>
                  <w:r w:rsidRPr="0082225D">
                    <w:rPr>
                      <w:lang w:eastAsia="en-US"/>
                    </w:rPr>
                    <w:t>___________________ /_____________/</w:t>
                  </w:r>
                </w:p>
              </w:tc>
              <w:tc>
                <w:tcPr>
                  <w:tcW w:w="556" w:type="dxa"/>
                  <w:tcMar>
                    <w:top w:w="0" w:type="dxa"/>
                    <w:left w:w="108" w:type="dxa"/>
                    <w:bottom w:w="0" w:type="dxa"/>
                    <w:right w:w="108" w:type="dxa"/>
                  </w:tcMar>
                </w:tcPr>
                <w:p w:rsidR="007A4970" w:rsidRPr="0082225D" w:rsidRDefault="007A4970" w:rsidP="00B67430">
                  <w:pPr>
                    <w:pStyle w:val="Standard"/>
                    <w:snapToGrid w:val="0"/>
                    <w:spacing w:line="276" w:lineRule="auto"/>
                    <w:jc w:val="both"/>
                    <w:rPr>
                      <w:lang w:eastAsia="en-US"/>
                    </w:rPr>
                  </w:pPr>
                </w:p>
              </w:tc>
              <w:tc>
                <w:tcPr>
                  <w:tcW w:w="4546" w:type="dxa"/>
                  <w:tcMar>
                    <w:top w:w="0" w:type="dxa"/>
                    <w:left w:w="108" w:type="dxa"/>
                    <w:bottom w:w="0" w:type="dxa"/>
                    <w:right w:w="108" w:type="dxa"/>
                  </w:tcMar>
                  <w:hideMark/>
                </w:tcPr>
                <w:p w:rsidR="007A4970" w:rsidRPr="0082225D" w:rsidRDefault="007A4970" w:rsidP="00B67430">
                  <w:pPr>
                    <w:pStyle w:val="Standard"/>
                    <w:spacing w:line="276" w:lineRule="auto"/>
                    <w:jc w:val="both"/>
                    <w:rPr>
                      <w:lang w:eastAsia="en-US"/>
                    </w:rPr>
                  </w:pPr>
                  <w:r w:rsidRPr="0082225D">
                    <w:rPr>
                      <w:lang w:eastAsia="en-US"/>
                    </w:rPr>
                    <w:t>______________________   / __________/</w:t>
                  </w:r>
                </w:p>
              </w:tc>
              <w:tc>
                <w:tcPr>
                  <w:tcW w:w="108" w:type="dxa"/>
                  <w:tcMar>
                    <w:top w:w="0" w:type="dxa"/>
                    <w:left w:w="0" w:type="dxa"/>
                    <w:bottom w:w="0" w:type="dxa"/>
                    <w:right w:w="0" w:type="dxa"/>
                  </w:tcMar>
                </w:tcPr>
                <w:p w:rsidR="007A4970" w:rsidRPr="0082225D" w:rsidRDefault="007A4970" w:rsidP="00B67430">
                  <w:pPr>
                    <w:pStyle w:val="Standard"/>
                    <w:snapToGrid w:val="0"/>
                    <w:spacing w:line="276" w:lineRule="auto"/>
                    <w:rPr>
                      <w:sz w:val="22"/>
                      <w:szCs w:val="22"/>
                      <w:lang w:eastAsia="en-US"/>
                    </w:rPr>
                  </w:pPr>
                </w:p>
              </w:tc>
            </w:tr>
            <w:tr w:rsidR="007A4970" w:rsidRPr="0082225D" w:rsidTr="00B67430">
              <w:tc>
                <w:tcPr>
                  <w:tcW w:w="4360" w:type="dxa"/>
                  <w:tcMar>
                    <w:top w:w="0" w:type="dxa"/>
                    <w:left w:w="108" w:type="dxa"/>
                    <w:bottom w:w="0" w:type="dxa"/>
                    <w:right w:w="108" w:type="dxa"/>
                  </w:tcMar>
                  <w:hideMark/>
                </w:tcPr>
                <w:p w:rsidR="007A4970" w:rsidRPr="0082225D" w:rsidRDefault="007A4970" w:rsidP="00B67430">
                  <w:pPr>
                    <w:pStyle w:val="Standard"/>
                    <w:spacing w:line="276" w:lineRule="auto"/>
                    <w:jc w:val="both"/>
                    <w:rPr>
                      <w:bCs/>
                      <w:lang w:eastAsia="en-US"/>
                    </w:rPr>
                  </w:pPr>
                  <w:r w:rsidRPr="0082225D">
                    <w:rPr>
                      <w:bCs/>
                      <w:lang w:eastAsia="en-US"/>
                    </w:rPr>
                    <w:t>М.П.</w:t>
                  </w:r>
                </w:p>
              </w:tc>
              <w:tc>
                <w:tcPr>
                  <w:tcW w:w="556" w:type="dxa"/>
                  <w:tcMar>
                    <w:top w:w="0" w:type="dxa"/>
                    <w:left w:w="108" w:type="dxa"/>
                    <w:bottom w:w="0" w:type="dxa"/>
                    <w:right w:w="108" w:type="dxa"/>
                  </w:tcMar>
                </w:tcPr>
                <w:p w:rsidR="007A4970" w:rsidRPr="0082225D" w:rsidRDefault="007A4970" w:rsidP="00B67430">
                  <w:pPr>
                    <w:pStyle w:val="Standard"/>
                    <w:snapToGrid w:val="0"/>
                    <w:spacing w:line="276" w:lineRule="auto"/>
                    <w:jc w:val="both"/>
                    <w:rPr>
                      <w:bCs/>
                      <w:lang w:eastAsia="en-US"/>
                    </w:rPr>
                  </w:pPr>
                </w:p>
              </w:tc>
              <w:tc>
                <w:tcPr>
                  <w:tcW w:w="4546" w:type="dxa"/>
                  <w:tcMar>
                    <w:top w:w="0" w:type="dxa"/>
                    <w:left w:w="108" w:type="dxa"/>
                    <w:bottom w:w="0" w:type="dxa"/>
                    <w:right w:w="108" w:type="dxa"/>
                  </w:tcMar>
                  <w:hideMark/>
                </w:tcPr>
                <w:p w:rsidR="007A4970" w:rsidRPr="0082225D" w:rsidRDefault="007A4970" w:rsidP="00B67430">
                  <w:pPr>
                    <w:pStyle w:val="Standard"/>
                    <w:spacing w:line="276" w:lineRule="auto"/>
                    <w:jc w:val="both"/>
                    <w:rPr>
                      <w:bCs/>
                      <w:lang w:eastAsia="en-US"/>
                    </w:rPr>
                  </w:pPr>
                  <w:r w:rsidRPr="0082225D">
                    <w:rPr>
                      <w:bCs/>
                      <w:lang w:eastAsia="en-US"/>
                    </w:rPr>
                    <w:t>М.П.</w:t>
                  </w:r>
                </w:p>
              </w:tc>
              <w:tc>
                <w:tcPr>
                  <w:tcW w:w="108" w:type="dxa"/>
                  <w:tcMar>
                    <w:top w:w="0" w:type="dxa"/>
                    <w:left w:w="0" w:type="dxa"/>
                    <w:bottom w:w="0" w:type="dxa"/>
                    <w:right w:w="0" w:type="dxa"/>
                  </w:tcMar>
                </w:tcPr>
                <w:p w:rsidR="007A4970" w:rsidRPr="0082225D" w:rsidRDefault="007A4970" w:rsidP="00B67430">
                  <w:pPr>
                    <w:pStyle w:val="Standard"/>
                    <w:snapToGrid w:val="0"/>
                    <w:spacing w:line="276" w:lineRule="auto"/>
                    <w:rPr>
                      <w:sz w:val="22"/>
                      <w:szCs w:val="22"/>
                      <w:lang w:eastAsia="en-US"/>
                    </w:rPr>
                  </w:pPr>
                </w:p>
              </w:tc>
            </w:tr>
          </w:tbl>
          <w:p w:rsidR="007A4970" w:rsidRPr="0082225D" w:rsidRDefault="007A4970" w:rsidP="00B67430">
            <w:pPr>
              <w:spacing w:line="276" w:lineRule="auto"/>
              <w:jc w:val="center"/>
              <w:rPr>
                <w:lang w:val="en-US"/>
              </w:rPr>
            </w:pPr>
          </w:p>
        </w:tc>
      </w:tr>
    </w:tbl>
    <w:p w:rsidR="007A4970" w:rsidRPr="0082225D" w:rsidRDefault="007A4970" w:rsidP="007A4970">
      <w:pPr>
        <w:rPr>
          <w:vanish/>
        </w:rPr>
      </w:pPr>
    </w:p>
    <w:tbl>
      <w:tblPr>
        <w:tblpPr w:leftFromText="180" w:rightFromText="180" w:vertAnchor="text" w:horzAnchor="margin" w:tblpXSpec="right" w:tblpY="-135"/>
        <w:tblW w:w="4786" w:type="dxa"/>
        <w:tblLook w:val="01E0" w:firstRow="1" w:lastRow="1" w:firstColumn="1" w:lastColumn="1" w:noHBand="0" w:noVBand="0"/>
      </w:tblPr>
      <w:tblGrid>
        <w:gridCol w:w="4786"/>
      </w:tblGrid>
      <w:tr w:rsidR="007A4970" w:rsidRPr="0082225D" w:rsidTr="00B67430">
        <w:tc>
          <w:tcPr>
            <w:tcW w:w="4786" w:type="dxa"/>
            <w:hideMark/>
          </w:tcPr>
          <w:p w:rsidR="007A4970" w:rsidRPr="0082225D" w:rsidRDefault="007A4970" w:rsidP="00B67430">
            <w:pPr>
              <w:pageBreakBefore/>
              <w:spacing w:line="276" w:lineRule="auto"/>
              <w:rPr>
                <w:sz w:val="24"/>
                <w:szCs w:val="24"/>
              </w:rPr>
            </w:pPr>
            <w:r w:rsidRPr="0082225D">
              <w:rPr>
                <w:sz w:val="24"/>
                <w:szCs w:val="24"/>
              </w:rPr>
              <w:lastRenderedPageBreak/>
              <w:t>Приложение № 2</w:t>
            </w:r>
          </w:p>
        </w:tc>
      </w:tr>
      <w:tr w:rsidR="007A4970" w:rsidRPr="0082225D" w:rsidTr="00B67430">
        <w:tc>
          <w:tcPr>
            <w:tcW w:w="4786" w:type="dxa"/>
          </w:tcPr>
          <w:p w:rsidR="007A4970" w:rsidRPr="0082225D" w:rsidRDefault="007A4970" w:rsidP="00B67430">
            <w:pPr>
              <w:spacing w:line="276" w:lineRule="auto"/>
              <w:rPr>
                <w:iCs/>
                <w:sz w:val="24"/>
                <w:szCs w:val="24"/>
              </w:rPr>
            </w:pPr>
            <w:r w:rsidRPr="0082225D">
              <w:rPr>
                <w:sz w:val="24"/>
                <w:szCs w:val="24"/>
              </w:rPr>
              <w:t xml:space="preserve">к Договору об оказании услуги </w:t>
            </w:r>
            <w:r w:rsidRPr="0082225D">
              <w:rPr>
                <w:iCs/>
                <w:sz w:val="24"/>
                <w:szCs w:val="24"/>
              </w:rPr>
              <w:t xml:space="preserve">расширенного банковского </w:t>
            </w:r>
          </w:p>
          <w:p w:rsidR="007A4970" w:rsidRPr="0082225D" w:rsidRDefault="007A4970" w:rsidP="00B67430">
            <w:pPr>
              <w:spacing w:line="276" w:lineRule="auto"/>
              <w:rPr>
                <w:sz w:val="24"/>
                <w:szCs w:val="24"/>
              </w:rPr>
            </w:pPr>
            <w:r w:rsidRPr="0082225D">
              <w:rPr>
                <w:iCs/>
                <w:sz w:val="24"/>
                <w:szCs w:val="24"/>
              </w:rPr>
              <w:t>сопровождения контракта</w:t>
            </w:r>
          </w:p>
          <w:p w:rsidR="007A4970" w:rsidRPr="0082225D" w:rsidRDefault="007A4970" w:rsidP="00B67430">
            <w:pPr>
              <w:spacing w:line="276" w:lineRule="auto"/>
              <w:rPr>
                <w:sz w:val="24"/>
                <w:szCs w:val="24"/>
              </w:rPr>
            </w:pPr>
            <w:r w:rsidRPr="0082225D">
              <w:rPr>
                <w:sz w:val="24"/>
                <w:szCs w:val="24"/>
              </w:rPr>
              <w:t>от «__» ________ 20__г. № ___________</w:t>
            </w:r>
          </w:p>
          <w:p w:rsidR="007A4970" w:rsidRPr="0082225D" w:rsidRDefault="007A4970" w:rsidP="00B67430">
            <w:pPr>
              <w:spacing w:line="276" w:lineRule="auto"/>
              <w:rPr>
                <w:sz w:val="24"/>
                <w:szCs w:val="24"/>
              </w:rPr>
            </w:pPr>
          </w:p>
          <w:p w:rsidR="007A4970" w:rsidRPr="0082225D" w:rsidRDefault="007A4970" w:rsidP="00B67430">
            <w:pPr>
              <w:spacing w:line="276" w:lineRule="auto"/>
              <w:rPr>
                <w:sz w:val="24"/>
                <w:szCs w:val="24"/>
              </w:rPr>
            </w:pPr>
            <w:r w:rsidRPr="0082225D">
              <w:rPr>
                <w:sz w:val="24"/>
                <w:szCs w:val="24"/>
              </w:rPr>
              <w:t>Код формы: [ОБС, __, ___]</w:t>
            </w:r>
          </w:p>
        </w:tc>
      </w:tr>
    </w:tbl>
    <w:p w:rsidR="007A4970" w:rsidRPr="0082225D" w:rsidRDefault="007A4970" w:rsidP="007A4970">
      <w:pPr>
        <w:spacing w:line="276" w:lineRule="auto"/>
        <w:jc w:val="both"/>
        <w:rPr>
          <w:rFonts w:eastAsia="Calibri"/>
          <w:sz w:val="24"/>
        </w:rPr>
      </w:pPr>
    </w:p>
    <w:p w:rsidR="007A4970" w:rsidRPr="0082225D" w:rsidRDefault="007A4970" w:rsidP="007A4970">
      <w:pPr>
        <w:tabs>
          <w:tab w:val="left" w:pos="540"/>
        </w:tabs>
        <w:spacing w:line="276" w:lineRule="auto"/>
        <w:jc w:val="center"/>
        <w:rPr>
          <w:bCs/>
          <w:sz w:val="24"/>
          <w:szCs w:val="24"/>
        </w:rPr>
      </w:pPr>
    </w:p>
    <w:p w:rsidR="007A4970" w:rsidRPr="0082225D" w:rsidRDefault="007A4970" w:rsidP="007A4970">
      <w:pPr>
        <w:tabs>
          <w:tab w:val="left" w:pos="540"/>
        </w:tabs>
        <w:spacing w:line="276" w:lineRule="auto"/>
        <w:jc w:val="center"/>
        <w:rPr>
          <w:bCs/>
          <w:sz w:val="24"/>
          <w:szCs w:val="24"/>
        </w:rPr>
      </w:pPr>
    </w:p>
    <w:p w:rsidR="007A4970" w:rsidRPr="0082225D" w:rsidRDefault="007A4970" w:rsidP="007A4970">
      <w:pPr>
        <w:tabs>
          <w:tab w:val="left" w:pos="540"/>
        </w:tabs>
        <w:spacing w:line="276" w:lineRule="auto"/>
        <w:jc w:val="center"/>
        <w:rPr>
          <w:bCs/>
          <w:sz w:val="24"/>
          <w:szCs w:val="24"/>
        </w:rPr>
      </w:pPr>
    </w:p>
    <w:p w:rsidR="007A4970" w:rsidRPr="0082225D" w:rsidRDefault="007A4970" w:rsidP="007A4970">
      <w:pPr>
        <w:tabs>
          <w:tab w:val="left" w:pos="540"/>
        </w:tabs>
        <w:spacing w:line="276" w:lineRule="auto"/>
        <w:jc w:val="center"/>
        <w:rPr>
          <w:bCs/>
          <w:sz w:val="24"/>
          <w:szCs w:val="24"/>
        </w:rPr>
      </w:pPr>
    </w:p>
    <w:p w:rsidR="007A4970" w:rsidRPr="0082225D" w:rsidRDefault="007A4970" w:rsidP="007A4970">
      <w:pPr>
        <w:tabs>
          <w:tab w:val="left" w:pos="540"/>
        </w:tabs>
        <w:spacing w:line="276" w:lineRule="auto"/>
        <w:jc w:val="center"/>
        <w:rPr>
          <w:bCs/>
          <w:sz w:val="24"/>
          <w:szCs w:val="24"/>
        </w:rPr>
      </w:pPr>
    </w:p>
    <w:p w:rsidR="007A4970" w:rsidRPr="0082225D" w:rsidRDefault="007A4970" w:rsidP="007A4970">
      <w:pPr>
        <w:tabs>
          <w:tab w:val="left" w:pos="540"/>
        </w:tabs>
        <w:spacing w:line="276" w:lineRule="auto"/>
        <w:jc w:val="center"/>
        <w:rPr>
          <w:bCs/>
          <w:sz w:val="24"/>
          <w:szCs w:val="24"/>
        </w:rPr>
      </w:pPr>
    </w:p>
    <w:p w:rsidR="007A4970" w:rsidRPr="0082225D" w:rsidRDefault="007A4970" w:rsidP="007A4970">
      <w:pPr>
        <w:tabs>
          <w:tab w:val="left" w:pos="540"/>
        </w:tabs>
        <w:spacing w:line="276" w:lineRule="auto"/>
        <w:jc w:val="center"/>
        <w:rPr>
          <w:bCs/>
          <w:sz w:val="24"/>
          <w:szCs w:val="24"/>
        </w:rPr>
      </w:pPr>
    </w:p>
    <w:p w:rsidR="007A4970" w:rsidRPr="0082225D" w:rsidRDefault="007A4970" w:rsidP="007A4970">
      <w:pPr>
        <w:tabs>
          <w:tab w:val="left" w:pos="540"/>
        </w:tabs>
        <w:spacing w:line="276" w:lineRule="auto"/>
        <w:jc w:val="center"/>
        <w:rPr>
          <w:bCs/>
          <w:sz w:val="24"/>
          <w:szCs w:val="24"/>
        </w:rPr>
      </w:pPr>
      <w:r w:rsidRPr="0082225D">
        <w:rPr>
          <w:bCs/>
          <w:sz w:val="24"/>
          <w:szCs w:val="24"/>
        </w:rPr>
        <w:t xml:space="preserve">ФОРМА </w:t>
      </w:r>
    </w:p>
    <w:p w:rsidR="007A4970" w:rsidRPr="0082225D" w:rsidRDefault="007A4970" w:rsidP="007A4970">
      <w:pPr>
        <w:tabs>
          <w:tab w:val="left" w:pos="540"/>
        </w:tabs>
        <w:spacing w:line="276" w:lineRule="auto"/>
        <w:jc w:val="center"/>
        <w:rPr>
          <w:bCs/>
          <w:sz w:val="16"/>
          <w:szCs w:val="16"/>
        </w:rPr>
      </w:pPr>
    </w:p>
    <w:p w:rsidR="007A4970" w:rsidRPr="0082225D" w:rsidRDefault="007A4970" w:rsidP="007A4970">
      <w:pPr>
        <w:tabs>
          <w:tab w:val="left" w:pos="540"/>
        </w:tabs>
        <w:spacing w:line="276" w:lineRule="auto"/>
        <w:jc w:val="center"/>
        <w:rPr>
          <w:bCs/>
          <w:sz w:val="24"/>
          <w:szCs w:val="24"/>
        </w:rPr>
      </w:pPr>
      <w:r w:rsidRPr="0082225D">
        <w:rPr>
          <w:bCs/>
          <w:sz w:val="24"/>
          <w:szCs w:val="24"/>
        </w:rPr>
        <w:t>ДОПОЛНИТЕЛЬНОЕ СОГЛАШЕНИЕ</w:t>
      </w:r>
      <w:r w:rsidRPr="0082225D">
        <w:rPr>
          <w:rStyle w:val="afd"/>
          <w:bCs/>
          <w:sz w:val="24"/>
          <w:szCs w:val="24"/>
        </w:rPr>
        <w:footnoteReference w:id="2"/>
      </w:r>
      <w:r w:rsidRPr="0082225D">
        <w:rPr>
          <w:bCs/>
          <w:sz w:val="24"/>
          <w:szCs w:val="24"/>
        </w:rPr>
        <w:t xml:space="preserve"> № ______</w:t>
      </w:r>
    </w:p>
    <w:p w:rsidR="007A4970" w:rsidRPr="0082225D" w:rsidRDefault="007A4970" w:rsidP="007A4970">
      <w:pPr>
        <w:spacing w:line="276" w:lineRule="auto"/>
        <w:jc w:val="center"/>
        <w:rPr>
          <w:sz w:val="24"/>
          <w:szCs w:val="24"/>
        </w:rPr>
      </w:pPr>
      <w:r w:rsidRPr="0082225D">
        <w:rPr>
          <w:sz w:val="24"/>
          <w:szCs w:val="24"/>
        </w:rPr>
        <w:t>к Договору банковского счета</w:t>
      </w:r>
    </w:p>
    <w:p w:rsidR="007A4970" w:rsidRPr="0082225D" w:rsidRDefault="007A4970" w:rsidP="007A4970">
      <w:pPr>
        <w:spacing w:line="276" w:lineRule="auto"/>
        <w:jc w:val="center"/>
        <w:rPr>
          <w:sz w:val="24"/>
          <w:szCs w:val="24"/>
        </w:rPr>
      </w:pPr>
      <w:r w:rsidRPr="0082225D">
        <w:rPr>
          <w:sz w:val="24"/>
          <w:szCs w:val="24"/>
        </w:rPr>
        <w:t>от «__» __________ 20__ г. № ___________</w:t>
      </w:r>
    </w:p>
    <w:p w:rsidR="007A4970" w:rsidRPr="0082225D" w:rsidRDefault="007A4970" w:rsidP="007A4970">
      <w:pPr>
        <w:spacing w:line="276" w:lineRule="auto"/>
        <w:jc w:val="both"/>
        <w:rPr>
          <w:sz w:val="8"/>
          <w:szCs w:val="8"/>
        </w:rPr>
      </w:pPr>
    </w:p>
    <w:p w:rsidR="007A4970" w:rsidRPr="0082225D" w:rsidRDefault="007A4970" w:rsidP="007A4970">
      <w:pPr>
        <w:spacing w:line="276" w:lineRule="auto"/>
        <w:jc w:val="both"/>
        <w:rPr>
          <w:sz w:val="16"/>
          <w:szCs w:val="16"/>
        </w:rPr>
      </w:pPr>
    </w:p>
    <w:p w:rsidR="007A4970" w:rsidRPr="0082225D" w:rsidRDefault="007A4970" w:rsidP="007A4970">
      <w:pPr>
        <w:pStyle w:val="Standard"/>
        <w:spacing w:line="276" w:lineRule="auto"/>
        <w:jc w:val="both"/>
      </w:pPr>
      <w:r w:rsidRPr="0082225D">
        <w:t>г._________                                                                                              «____»_________20__г.</w:t>
      </w:r>
    </w:p>
    <w:p w:rsidR="007A4970" w:rsidRPr="0082225D" w:rsidRDefault="007A4970" w:rsidP="007A4970">
      <w:pPr>
        <w:pStyle w:val="Standard"/>
        <w:spacing w:line="276" w:lineRule="auto"/>
        <w:jc w:val="both"/>
      </w:pPr>
    </w:p>
    <w:p w:rsidR="007A4970" w:rsidRPr="0082225D" w:rsidRDefault="007A4970" w:rsidP="007A4970">
      <w:pPr>
        <w:spacing w:line="276" w:lineRule="auto"/>
        <w:jc w:val="both"/>
        <w:rPr>
          <w:sz w:val="8"/>
          <w:szCs w:val="8"/>
        </w:rPr>
      </w:pPr>
    </w:p>
    <w:p w:rsidR="007A4970" w:rsidRPr="0082225D" w:rsidRDefault="007A4970" w:rsidP="007A4970">
      <w:pPr>
        <w:spacing w:line="276" w:lineRule="auto"/>
        <w:ind w:firstLine="567"/>
        <w:jc w:val="both"/>
        <w:rPr>
          <w:iCs/>
          <w:sz w:val="24"/>
          <w:szCs w:val="24"/>
        </w:rPr>
      </w:pPr>
      <w:r w:rsidRPr="0082225D">
        <w:rPr>
          <w:iCs/>
          <w:sz w:val="24"/>
          <w:szCs w:val="24"/>
        </w:rPr>
        <w:t xml:space="preserve">«Газпромбанк» (Акционерное общество), далее именуемый «Банк», в лице ___________________________________, </w:t>
      </w:r>
      <w:proofErr w:type="spellStart"/>
      <w:r w:rsidRPr="0082225D">
        <w:rPr>
          <w:iCs/>
          <w:sz w:val="24"/>
          <w:szCs w:val="24"/>
        </w:rPr>
        <w:t>действующе</w:t>
      </w:r>
      <w:proofErr w:type="spellEnd"/>
      <w:r w:rsidRPr="0082225D">
        <w:rPr>
          <w:iCs/>
          <w:sz w:val="24"/>
          <w:szCs w:val="24"/>
        </w:rPr>
        <w:t>(</w:t>
      </w:r>
      <w:proofErr w:type="spellStart"/>
      <w:r w:rsidRPr="0082225D">
        <w:rPr>
          <w:iCs/>
          <w:sz w:val="24"/>
          <w:szCs w:val="24"/>
        </w:rPr>
        <w:t>го</w:t>
      </w:r>
      <w:proofErr w:type="spellEnd"/>
      <w:r w:rsidRPr="0082225D">
        <w:rPr>
          <w:iCs/>
          <w:sz w:val="24"/>
          <w:szCs w:val="24"/>
        </w:rPr>
        <w:t xml:space="preserve">/й) на основании доверенности ________________________, с одной стороны, </w:t>
      </w:r>
      <w:proofErr w:type="gramStart"/>
      <w:r w:rsidRPr="0082225D">
        <w:rPr>
          <w:iCs/>
          <w:sz w:val="24"/>
          <w:szCs w:val="24"/>
        </w:rPr>
        <w:t>и  _</w:t>
      </w:r>
      <w:proofErr w:type="gramEnd"/>
      <w:r w:rsidRPr="0082225D">
        <w:rPr>
          <w:iCs/>
          <w:sz w:val="24"/>
          <w:szCs w:val="24"/>
        </w:rPr>
        <w:t xml:space="preserve">_________________________________, далее именуемый «Клиент», в лице _________________________, </w:t>
      </w:r>
      <w:proofErr w:type="spellStart"/>
      <w:r w:rsidRPr="0082225D">
        <w:rPr>
          <w:iCs/>
          <w:sz w:val="24"/>
          <w:szCs w:val="24"/>
        </w:rPr>
        <w:t>действующе</w:t>
      </w:r>
      <w:proofErr w:type="spellEnd"/>
      <w:r w:rsidRPr="0082225D">
        <w:rPr>
          <w:iCs/>
          <w:sz w:val="24"/>
          <w:szCs w:val="24"/>
        </w:rPr>
        <w:t>(</w:t>
      </w:r>
      <w:proofErr w:type="spellStart"/>
      <w:r w:rsidRPr="0082225D">
        <w:rPr>
          <w:iCs/>
          <w:sz w:val="24"/>
          <w:szCs w:val="24"/>
        </w:rPr>
        <w:t>го</w:t>
      </w:r>
      <w:proofErr w:type="spellEnd"/>
      <w:r w:rsidRPr="0082225D">
        <w:rPr>
          <w:iCs/>
          <w:sz w:val="24"/>
          <w:szCs w:val="24"/>
        </w:rPr>
        <w:t>/й) на основании ___________________________ с другой стороны, далее именуемые «Стороны», заключили настоящее Дополнительное соглашение о нижеследующем:</w:t>
      </w:r>
    </w:p>
    <w:p w:rsidR="007A4970" w:rsidRPr="0082225D" w:rsidRDefault="007A4970" w:rsidP="007A4970">
      <w:pPr>
        <w:spacing w:line="276" w:lineRule="auto"/>
        <w:jc w:val="both"/>
        <w:rPr>
          <w:sz w:val="8"/>
          <w:szCs w:val="8"/>
        </w:rPr>
      </w:pPr>
    </w:p>
    <w:p w:rsidR="007A4970" w:rsidRPr="0082225D" w:rsidRDefault="007A4970" w:rsidP="007A4970">
      <w:pPr>
        <w:spacing w:line="276" w:lineRule="auto"/>
        <w:ind w:firstLine="720"/>
        <w:jc w:val="both"/>
        <w:rPr>
          <w:sz w:val="24"/>
          <w:szCs w:val="24"/>
        </w:rPr>
      </w:pPr>
    </w:p>
    <w:p w:rsidR="007A4970" w:rsidRPr="0082225D" w:rsidRDefault="007A4970" w:rsidP="00A74E55">
      <w:pPr>
        <w:pStyle w:val="aff5"/>
        <w:numPr>
          <w:ilvl w:val="0"/>
          <w:numId w:val="33"/>
        </w:numPr>
        <w:spacing w:after="200" w:line="276" w:lineRule="auto"/>
        <w:ind w:left="0" w:firstLine="709"/>
        <w:jc w:val="both"/>
        <w:rPr>
          <w:rFonts w:ascii="Times New Roman" w:hAnsi="Times New Roman" w:cs="Times New Roman"/>
          <w:b w:val="0"/>
          <w:bCs/>
          <w:szCs w:val="24"/>
        </w:rPr>
      </w:pPr>
      <w:r w:rsidRPr="0082225D">
        <w:rPr>
          <w:rFonts w:ascii="Times New Roman" w:hAnsi="Times New Roman" w:cs="Times New Roman"/>
          <w:b w:val="0"/>
          <w:szCs w:val="24"/>
        </w:rPr>
        <w:t>Заменить по тексту раздела 1 «Предмет договора» Договора банковского счета № </w:t>
      </w:r>
      <w:r w:rsidRPr="0082225D">
        <w:rPr>
          <w:rFonts w:ascii="Times New Roman" w:hAnsi="Times New Roman" w:cs="Times New Roman"/>
          <w:b w:val="0"/>
          <w:iCs/>
          <w:szCs w:val="24"/>
        </w:rPr>
        <w:t>__________</w:t>
      </w:r>
      <w:r w:rsidRPr="0082225D">
        <w:rPr>
          <w:rFonts w:ascii="Times New Roman" w:hAnsi="Times New Roman" w:cs="Times New Roman"/>
          <w:b w:val="0"/>
          <w:szCs w:val="24"/>
        </w:rPr>
        <w:t xml:space="preserve"> от «__» __________ 20__г. (далее – Договор) слова «осуществление расчетно-кассового обслуживания» на слова «</w:t>
      </w:r>
      <w:r w:rsidRPr="0082225D">
        <w:rPr>
          <w:rFonts w:ascii="Times New Roman" w:hAnsi="Times New Roman" w:cs="Times New Roman"/>
          <w:b w:val="0"/>
          <w:bCs/>
          <w:szCs w:val="24"/>
        </w:rPr>
        <w:t>осуществление расчетного обслуживания».</w:t>
      </w:r>
    </w:p>
    <w:p w:rsidR="007A4970" w:rsidRPr="0082225D" w:rsidRDefault="007A4970" w:rsidP="007A4970">
      <w:pPr>
        <w:spacing w:line="276" w:lineRule="auto"/>
        <w:ind w:firstLine="720"/>
        <w:jc w:val="both"/>
        <w:rPr>
          <w:sz w:val="24"/>
          <w:szCs w:val="24"/>
        </w:rPr>
      </w:pPr>
    </w:p>
    <w:p w:rsidR="007A4970" w:rsidRPr="0082225D" w:rsidRDefault="007A4970" w:rsidP="00A74E55">
      <w:pPr>
        <w:pStyle w:val="aff5"/>
        <w:numPr>
          <w:ilvl w:val="0"/>
          <w:numId w:val="33"/>
        </w:numPr>
        <w:spacing w:after="200" w:line="276" w:lineRule="auto"/>
        <w:ind w:left="0" w:firstLine="709"/>
        <w:jc w:val="both"/>
        <w:rPr>
          <w:rFonts w:ascii="Times New Roman" w:hAnsi="Times New Roman" w:cs="Times New Roman"/>
          <w:b w:val="0"/>
          <w:szCs w:val="24"/>
        </w:rPr>
      </w:pPr>
      <w:r w:rsidRPr="0082225D">
        <w:rPr>
          <w:rFonts w:ascii="Times New Roman" w:hAnsi="Times New Roman" w:cs="Times New Roman"/>
          <w:b w:val="0"/>
          <w:szCs w:val="24"/>
        </w:rPr>
        <w:t>Дополнить раздел 1 «Предмет договора» Договора абзацем следующего содержания:</w:t>
      </w:r>
    </w:p>
    <w:p w:rsidR="007A4970" w:rsidRPr="0082225D" w:rsidRDefault="007A4970" w:rsidP="007A4970">
      <w:pPr>
        <w:spacing w:line="276" w:lineRule="auto"/>
        <w:jc w:val="both"/>
        <w:rPr>
          <w:sz w:val="24"/>
          <w:szCs w:val="24"/>
        </w:rPr>
      </w:pPr>
      <w:r w:rsidRPr="0082225D">
        <w:rPr>
          <w:sz w:val="24"/>
          <w:szCs w:val="24"/>
        </w:rPr>
        <w:t xml:space="preserve">«Стороны пришли к соглашению, что Счет является Отдельным счетом (далее – Счет, Отдельный счет), носит целевой характер и предназначен для осуществления расчетов, согласно отношениям, </w:t>
      </w:r>
      <w:proofErr w:type="gramStart"/>
      <w:r w:rsidRPr="0082225D">
        <w:rPr>
          <w:sz w:val="24"/>
          <w:szCs w:val="24"/>
        </w:rPr>
        <w:t>связанным  с</w:t>
      </w:r>
      <w:proofErr w:type="gramEnd"/>
      <w:r w:rsidRPr="0082225D">
        <w:rPr>
          <w:sz w:val="24"/>
          <w:szCs w:val="24"/>
        </w:rPr>
        <w:t xml:space="preserve"> реализацией ____________________________________, заключенного между ___________________________ и _____________________________, предусматривающего требование о Расширенном банковском сопровождении, с соблюдением режима и ограничений, установленных настоящим Договором.</w:t>
      </w:r>
    </w:p>
    <w:p w:rsidR="007A4970" w:rsidRPr="0082225D" w:rsidRDefault="007A4970" w:rsidP="007A4970">
      <w:pPr>
        <w:spacing w:line="276" w:lineRule="auto"/>
        <w:ind w:firstLine="567"/>
        <w:jc w:val="both"/>
        <w:rPr>
          <w:bCs/>
          <w:sz w:val="24"/>
          <w:szCs w:val="24"/>
        </w:rPr>
      </w:pPr>
      <w:r w:rsidRPr="0082225D">
        <w:rPr>
          <w:bCs/>
          <w:sz w:val="24"/>
          <w:szCs w:val="24"/>
        </w:rPr>
        <w:t xml:space="preserve">В целях исключения различного толкования положений настоящего Договора, Стороны соглашаются, что осуществление Банком действий, предусмотренных </w:t>
      </w:r>
      <w:r w:rsidRPr="0082225D">
        <w:rPr>
          <w:sz w:val="24"/>
          <w:szCs w:val="24"/>
        </w:rPr>
        <w:t>в приложении № 1</w:t>
      </w:r>
      <w:r w:rsidRPr="0082225D">
        <w:rPr>
          <w:bCs/>
          <w:sz w:val="24"/>
          <w:szCs w:val="24"/>
        </w:rPr>
        <w:t>, признается Сторонами как надлежащее исполнение Банком обязательств по настоящему Договору. Если какие-либо положения настоящего Договора полностью или частично противоречат условиям, указанным в приложении № 1, Стороны руководствуются положениями, указанными в приложении № 1».</w:t>
      </w:r>
    </w:p>
    <w:p w:rsidR="007A4970" w:rsidRPr="0082225D" w:rsidRDefault="007A4970" w:rsidP="007A4970">
      <w:pPr>
        <w:spacing w:line="276" w:lineRule="auto"/>
        <w:jc w:val="both"/>
        <w:rPr>
          <w:sz w:val="24"/>
          <w:szCs w:val="24"/>
        </w:rPr>
      </w:pPr>
    </w:p>
    <w:p w:rsidR="007A4970" w:rsidRPr="0082225D" w:rsidRDefault="007A4970" w:rsidP="00A74E55">
      <w:pPr>
        <w:pStyle w:val="aff5"/>
        <w:numPr>
          <w:ilvl w:val="0"/>
          <w:numId w:val="33"/>
        </w:numPr>
        <w:spacing w:after="200" w:line="276" w:lineRule="auto"/>
        <w:ind w:left="0" w:firstLine="709"/>
        <w:jc w:val="both"/>
        <w:rPr>
          <w:rFonts w:ascii="Times New Roman" w:hAnsi="Times New Roman" w:cs="Times New Roman"/>
          <w:b w:val="0"/>
          <w:szCs w:val="24"/>
        </w:rPr>
      </w:pPr>
      <w:r w:rsidRPr="0082225D">
        <w:rPr>
          <w:rFonts w:ascii="Times New Roman" w:hAnsi="Times New Roman" w:cs="Times New Roman"/>
          <w:b w:val="0"/>
          <w:szCs w:val="24"/>
        </w:rPr>
        <w:t>Дополнить Договор приложением № 1 в редакции приложения к настоящему Дополнительному соглашению.</w:t>
      </w:r>
    </w:p>
    <w:p w:rsidR="007A4970" w:rsidRPr="0082225D" w:rsidRDefault="007A4970" w:rsidP="007A4970">
      <w:pPr>
        <w:pStyle w:val="aff5"/>
        <w:ind w:left="709"/>
        <w:jc w:val="both"/>
        <w:rPr>
          <w:rFonts w:ascii="Times New Roman" w:hAnsi="Times New Roman" w:cs="Times New Roman"/>
          <w:b w:val="0"/>
          <w:szCs w:val="24"/>
        </w:rPr>
      </w:pPr>
    </w:p>
    <w:p w:rsidR="007A4970" w:rsidRPr="0082225D" w:rsidRDefault="007A4970" w:rsidP="00A74E55">
      <w:pPr>
        <w:pStyle w:val="aff5"/>
        <w:numPr>
          <w:ilvl w:val="0"/>
          <w:numId w:val="33"/>
        </w:numPr>
        <w:spacing w:after="200" w:line="276" w:lineRule="auto"/>
        <w:ind w:left="0" w:firstLine="709"/>
        <w:jc w:val="both"/>
        <w:rPr>
          <w:rFonts w:ascii="Times New Roman" w:hAnsi="Times New Roman" w:cs="Times New Roman"/>
          <w:b w:val="0"/>
          <w:szCs w:val="24"/>
        </w:rPr>
      </w:pPr>
      <w:r w:rsidRPr="0082225D">
        <w:rPr>
          <w:rFonts w:ascii="Times New Roman" w:hAnsi="Times New Roman" w:cs="Times New Roman"/>
          <w:b w:val="0"/>
          <w:szCs w:val="24"/>
        </w:rPr>
        <w:t xml:space="preserve">Настоящее Дополнительное соглашение вступает в силу с рабочего дня, следующего за датой его подписания обеими сторонами. </w:t>
      </w:r>
    </w:p>
    <w:p w:rsidR="007A4970" w:rsidRPr="0082225D" w:rsidRDefault="007A4970" w:rsidP="007A4970">
      <w:pPr>
        <w:pStyle w:val="aff5"/>
        <w:ind w:left="709"/>
        <w:jc w:val="both"/>
        <w:rPr>
          <w:rFonts w:ascii="Times New Roman" w:hAnsi="Times New Roman" w:cs="Times New Roman"/>
          <w:b w:val="0"/>
          <w:bCs/>
          <w:i/>
          <w:iCs/>
          <w:szCs w:val="24"/>
        </w:rPr>
      </w:pPr>
    </w:p>
    <w:p w:rsidR="007A4970" w:rsidRPr="0082225D" w:rsidRDefault="007A4970" w:rsidP="00A74E55">
      <w:pPr>
        <w:pStyle w:val="aff5"/>
        <w:numPr>
          <w:ilvl w:val="0"/>
          <w:numId w:val="33"/>
        </w:numPr>
        <w:spacing w:after="200" w:line="276" w:lineRule="auto"/>
        <w:ind w:left="0" w:firstLine="709"/>
        <w:jc w:val="both"/>
        <w:rPr>
          <w:rFonts w:ascii="Times New Roman" w:hAnsi="Times New Roman" w:cs="Times New Roman"/>
          <w:b w:val="0"/>
          <w:bCs/>
          <w:i/>
          <w:iCs/>
          <w:szCs w:val="24"/>
        </w:rPr>
      </w:pPr>
      <w:r w:rsidRPr="0082225D">
        <w:rPr>
          <w:rFonts w:ascii="Times New Roman" w:hAnsi="Times New Roman" w:cs="Times New Roman"/>
          <w:b w:val="0"/>
          <w:szCs w:val="24"/>
        </w:rPr>
        <w:t>Настоящее Дополнительное соглашение составлено в двух экземплярах, один из которых находится у Клиента, второй – в Банке и является неотъемлемой частью Договора.</w:t>
      </w:r>
    </w:p>
    <w:p w:rsidR="007A4970" w:rsidRPr="0082225D" w:rsidRDefault="007A4970" w:rsidP="007A4970">
      <w:pPr>
        <w:pStyle w:val="aff5"/>
        <w:ind w:left="0" w:firstLine="709"/>
        <w:jc w:val="both"/>
        <w:rPr>
          <w:rFonts w:ascii="Times New Roman" w:hAnsi="Times New Roman" w:cs="Times New Roman"/>
          <w:b w:val="0"/>
          <w:bCs/>
          <w:i/>
          <w:iCs/>
          <w:szCs w:val="24"/>
        </w:rPr>
      </w:pPr>
    </w:p>
    <w:p w:rsidR="007A4970" w:rsidRPr="0082225D" w:rsidRDefault="007A4970" w:rsidP="00A74E55">
      <w:pPr>
        <w:pStyle w:val="aff5"/>
        <w:numPr>
          <w:ilvl w:val="0"/>
          <w:numId w:val="33"/>
        </w:numPr>
        <w:spacing w:after="200" w:line="276" w:lineRule="auto"/>
        <w:ind w:left="0" w:firstLine="709"/>
        <w:jc w:val="both"/>
        <w:rPr>
          <w:rFonts w:ascii="Times New Roman" w:hAnsi="Times New Roman" w:cs="Times New Roman"/>
          <w:b w:val="0"/>
          <w:bCs/>
          <w:i/>
          <w:iCs/>
          <w:szCs w:val="24"/>
        </w:rPr>
      </w:pPr>
      <w:r w:rsidRPr="0082225D">
        <w:rPr>
          <w:rFonts w:ascii="Times New Roman" w:hAnsi="Times New Roman" w:cs="Times New Roman"/>
          <w:b w:val="0"/>
          <w:szCs w:val="24"/>
        </w:rPr>
        <w:t>Настоящее Дополнительное соглашение может быть расторгнуто в случае получения Банком от Заказчика информации об исполнении Сопровождаемого контракта.</w:t>
      </w:r>
    </w:p>
    <w:p w:rsidR="007A4970" w:rsidRPr="0082225D" w:rsidRDefault="007A4970" w:rsidP="007A4970">
      <w:pPr>
        <w:spacing w:line="276" w:lineRule="auto"/>
        <w:jc w:val="both"/>
        <w:rPr>
          <w:bCs/>
          <w:sz w:val="16"/>
          <w:szCs w:val="16"/>
        </w:rPr>
      </w:pPr>
    </w:p>
    <w:p w:rsidR="007A4970" w:rsidRPr="0082225D" w:rsidRDefault="007A4970" w:rsidP="007A4970">
      <w:pPr>
        <w:spacing w:line="276" w:lineRule="auto"/>
        <w:jc w:val="both"/>
        <w:rPr>
          <w:bCs/>
          <w:sz w:val="16"/>
          <w:szCs w:val="16"/>
        </w:rPr>
      </w:pPr>
    </w:p>
    <w:p w:rsidR="007A4970" w:rsidRPr="0082225D" w:rsidRDefault="007A4970" w:rsidP="007A4970">
      <w:pPr>
        <w:spacing w:line="276" w:lineRule="auto"/>
        <w:jc w:val="both"/>
        <w:rPr>
          <w:bCs/>
          <w:sz w:val="24"/>
          <w:szCs w:val="24"/>
        </w:rPr>
      </w:pPr>
      <w:r w:rsidRPr="0082225D">
        <w:rPr>
          <w:bCs/>
          <w:sz w:val="24"/>
          <w:szCs w:val="24"/>
        </w:rPr>
        <w:t>Банк                                                                                        Клиент</w:t>
      </w:r>
    </w:p>
    <w:p w:rsidR="007A4970" w:rsidRPr="0082225D" w:rsidRDefault="007A4970" w:rsidP="007A4970">
      <w:pPr>
        <w:spacing w:line="276" w:lineRule="auto"/>
        <w:jc w:val="both"/>
        <w:rPr>
          <w:bCs/>
          <w:sz w:val="16"/>
          <w:szCs w:val="16"/>
        </w:rPr>
      </w:pPr>
    </w:p>
    <w:p w:rsidR="007A4970" w:rsidRPr="0082225D" w:rsidRDefault="007A4970" w:rsidP="007A4970">
      <w:pPr>
        <w:spacing w:line="276" w:lineRule="auto"/>
        <w:jc w:val="both"/>
        <w:rPr>
          <w:bCs/>
          <w:sz w:val="24"/>
          <w:szCs w:val="24"/>
        </w:rPr>
      </w:pPr>
      <w:r w:rsidRPr="0082225D">
        <w:rPr>
          <w:bCs/>
          <w:sz w:val="24"/>
          <w:szCs w:val="24"/>
        </w:rPr>
        <w:t>______________/_________________/                                   _____________/_____________/</w:t>
      </w:r>
    </w:p>
    <w:p w:rsidR="007A4970" w:rsidRPr="0082225D" w:rsidRDefault="007A4970" w:rsidP="007A4970">
      <w:pPr>
        <w:spacing w:line="276" w:lineRule="auto"/>
        <w:jc w:val="both"/>
        <w:rPr>
          <w:i/>
          <w:iCs/>
          <w:sz w:val="24"/>
          <w:szCs w:val="24"/>
        </w:rPr>
      </w:pPr>
      <w:r w:rsidRPr="0082225D">
        <w:rPr>
          <w:i/>
          <w:iCs/>
          <w:sz w:val="24"/>
          <w:szCs w:val="24"/>
        </w:rPr>
        <w:t>М.П.                                                                                     М.П.</w:t>
      </w:r>
    </w:p>
    <w:p w:rsidR="007A4970" w:rsidRPr="0082225D" w:rsidRDefault="007A4970" w:rsidP="007A4970">
      <w:pPr>
        <w:spacing w:line="276" w:lineRule="auto"/>
        <w:rPr>
          <w:i/>
          <w:sz w:val="24"/>
        </w:rPr>
      </w:pPr>
      <w:r w:rsidRPr="0082225D">
        <w:rPr>
          <w:i/>
          <w:iCs/>
          <w:sz w:val="24"/>
          <w:szCs w:val="24"/>
        </w:rPr>
        <w:br w:type="page"/>
      </w:r>
    </w:p>
    <w:p w:rsidR="007A4970" w:rsidRPr="0082225D" w:rsidRDefault="007A4970" w:rsidP="007A4970">
      <w:pPr>
        <w:tabs>
          <w:tab w:val="left" w:pos="2880"/>
          <w:tab w:val="right" w:pos="9355"/>
        </w:tabs>
        <w:spacing w:line="276" w:lineRule="auto"/>
        <w:ind w:left="5387"/>
        <w:jc w:val="both"/>
        <w:rPr>
          <w:bCs/>
          <w:sz w:val="24"/>
          <w:szCs w:val="24"/>
        </w:rPr>
      </w:pPr>
      <w:r w:rsidRPr="0082225D">
        <w:rPr>
          <w:sz w:val="24"/>
        </w:rPr>
        <w:lastRenderedPageBreak/>
        <w:t>Приложение</w:t>
      </w:r>
    </w:p>
    <w:p w:rsidR="007A4970" w:rsidRPr="0082225D" w:rsidRDefault="007A4970" w:rsidP="007A4970">
      <w:pPr>
        <w:spacing w:line="276" w:lineRule="auto"/>
        <w:ind w:left="5387"/>
        <w:jc w:val="both"/>
        <w:rPr>
          <w:bCs/>
          <w:sz w:val="24"/>
          <w:szCs w:val="24"/>
        </w:rPr>
      </w:pPr>
      <w:r w:rsidRPr="0082225D">
        <w:rPr>
          <w:bCs/>
          <w:sz w:val="24"/>
          <w:szCs w:val="24"/>
        </w:rPr>
        <w:t xml:space="preserve">к Дополнительному соглашению </w:t>
      </w:r>
    </w:p>
    <w:p w:rsidR="007A4970" w:rsidRPr="0082225D" w:rsidRDefault="007A4970" w:rsidP="007A4970">
      <w:pPr>
        <w:spacing w:line="276" w:lineRule="auto"/>
        <w:ind w:left="5387"/>
        <w:jc w:val="both"/>
        <w:rPr>
          <w:sz w:val="24"/>
          <w:szCs w:val="24"/>
        </w:rPr>
      </w:pPr>
      <w:r w:rsidRPr="0082225D">
        <w:rPr>
          <w:bCs/>
          <w:sz w:val="24"/>
          <w:szCs w:val="24"/>
        </w:rPr>
        <w:t>от «___» _______ 20___ г</w:t>
      </w:r>
      <w:r w:rsidRPr="0082225D">
        <w:rPr>
          <w:sz w:val="24"/>
          <w:szCs w:val="24"/>
        </w:rPr>
        <w:t xml:space="preserve">. </w:t>
      </w:r>
      <w:r w:rsidRPr="0082225D">
        <w:rPr>
          <w:bCs/>
          <w:sz w:val="24"/>
          <w:szCs w:val="24"/>
        </w:rPr>
        <w:t>№ ______</w:t>
      </w:r>
    </w:p>
    <w:p w:rsidR="007A4970" w:rsidRPr="0082225D" w:rsidRDefault="007A4970" w:rsidP="007A4970">
      <w:pPr>
        <w:tabs>
          <w:tab w:val="left" w:pos="2880"/>
          <w:tab w:val="right" w:pos="9355"/>
        </w:tabs>
        <w:spacing w:line="276" w:lineRule="auto"/>
        <w:ind w:left="5387"/>
        <w:jc w:val="both"/>
        <w:rPr>
          <w:bCs/>
          <w:sz w:val="24"/>
          <w:szCs w:val="24"/>
        </w:rPr>
      </w:pPr>
    </w:p>
    <w:p w:rsidR="007A4970" w:rsidRPr="0082225D" w:rsidRDefault="007A4970" w:rsidP="007A4970">
      <w:pPr>
        <w:tabs>
          <w:tab w:val="left" w:pos="2880"/>
          <w:tab w:val="right" w:pos="9355"/>
        </w:tabs>
        <w:spacing w:line="276" w:lineRule="auto"/>
        <w:ind w:left="5387"/>
        <w:jc w:val="both"/>
        <w:rPr>
          <w:bCs/>
          <w:sz w:val="24"/>
          <w:szCs w:val="24"/>
        </w:rPr>
      </w:pPr>
      <w:r w:rsidRPr="0082225D">
        <w:rPr>
          <w:bCs/>
          <w:sz w:val="24"/>
          <w:szCs w:val="24"/>
        </w:rPr>
        <w:t>Приложение № 1</w:t>
      </w:r>
    </w:p>
    <w:p w:rsidR="007A4970" w:rsidRPr="0082225D" w:rsidRDefault="007A4970" w:rsidP="007A4970">
      <w:pPr>
        <w:spacing w:line="276" w:lineRule="auto"/>
        <w:ind w:left="5387"/>
        <w:jc w:val="both"/>
        <w:rPr>
          <w:bCs/>
          <w:sz w:val="24"/>
          <w:szCs w:val="24"/>
        </w:rPr>
      </w:pPr>
      <w:r w:rsidRPr="0082225D">
        <w:rPr>
          <w:bCs/>
          <w:sz w:val="24"/>
          <w:szCs w:val="24"/>
        </w:rPr>
        <w:t xml:space="preserve">к Договору банковского счета </w:t>
      </w:r>
    </w:p>
    <w:p w:rsidR="007A4970" w:rsidRPr="0082225D" w:rsidRDefault="007A4970" w:rsidP="007A4970">
      <w:pPr>
        <w:spacing w:line="276" w:lineRule="auto"/>
        <w:ind w:left="5387"/>
        <w:jc w:val="both"/>
        <w:rPr>
          <w:sz w:val="24"/>
          <w:szCs w:val="24"/>
        </w:rPr>
      </w:pPr>
      <w:r w:rsidRPr="0082225D">
        <w:rPr>
          <w:bCs/>
          <w:sz w:val="24"/>
          <w:szCs w:val="24"/>
        </w:rPr>
        <w:t>от «___» _______ 20___ г</w:t>
      </w:r>
      <w:r w:rsidRPr="0082225D">
        <w:rPr>
          <w:sz w:val="24"/>
          <w:szCs w:val="24"/>
        </w:rPr>
        <w:t>.</w:t>
      </w:r>
      <w:r w:rsidRPr="0082225D">
        <w:rPr>
          <w:bCs/>
          <w:sz w:val="24"/>
          <w:szCs w:val="24"/>
        </w:rPr>
        <w:t xml:space="preserve"> № ______</w:t>
      </w:r>
    </w:p>
    <w:p w:rsidR="007A4970" w:rsidRPr="0082225D" w:rsidRDefault="007A4970" w:rsidP="007A4970">
      <w:pPr>
        <w:spacing w:line="276" w:lineRule="auto"/>
        <w:jc w:val="center"/>
        <w:rPr>
          <w:sz w:val="24"/>
          <w:szCs w:val="24"/>
        </w:rPr>
      </w:pPr>
    </w:p>
    <w:p w:rsidR="007A4970" w:rsidRPr="0082225D" w:rsidRDefault="007A4970" w:rsidP="007A4970">
      <w:pPr>
        <w:spacing w:line="276" w:lineRule="auto"/>
        <w:jc w:val="center"/>
        <w:rPr>
          <w:sz w:val="24"/>
          <w:szCs w:val="24"/>
        </w:rPr>
      </w:pPr>
      <w:r w:rsidRPr="0082225D">
        <w:rPr>
          <w:sz w:val="24"/>
          <w:szCs w:val="24"/>
        </w:rPr>
        <w:t>ПОРЯДОК</w:t>
      </w:r>
    </w:p>
    <w:p w:rsidR="007A4970" w:rsidRPr="0082225D" w:rsidRDefault="007A4970" w:rsidP="007A4970">
      <w:pPr>
        <w:spacing w:line="276" w:lineRule="auto"/>
        <w:jc w:val="center"/>
        <w:rPr>
          <w:sz w:val="24"/>
          <w:szCs w:val="24"/>
        </w:rPr>
      </w:pPr>
      <w:r w:rsidRPr="0082225D">
        <w:rPr>
          <w:sz w:val="24"/>
          <w:szCs w:val="24"/>
        </w:rPr>
        <w:t>использования Отдельного счета</w:t>
      </w:r>
    </w:p>
    <w:p w:rsidR="007A4970" w:rsidRPr="0082225D" w:rsidRDefault="007A4970" w:rsidP="007A4970">
      <w:pPr>
        <w:spacing w:line="276" w:lineRule="auto"/>
        <w:rPr>
          <w:sz w:val="24"/>
          <w:szCs w:val="24"/>
        </w:rPr>
      </w:pPr>
    </w:p>
    <w:p w:rsidR="007A4970" w:rsidRPr="0082225D" w:rsidRDefault="007A4970" w:rsidP="00A74E55">
      <w:pPr>
        <w:numPr>
          <w:ilvl w:val="0"/>
          <w:numId w:val="12"/>
        </w:numPr>
        <w:spacing w:after="120" w:line="276" w:lineRule="auto"/>
        <w:ind w:left="0" w:firstLine="0"/>
        <w:contextualSpacing/>
        <w:jc w:val="center"/>
        <w:rPr>
          <w:sz w:val="24"/>
          <w:szCs w:val="24"/>
        </w:rPr>
      </w:pPr>
      <w:r w:rsidRPr="0082225D">
        <w:rPr>
          <w:sz w:val="24"/>
          <w:szCs w:val="24"/>
        </w:rPr>
        <w:t>Термины и определения.</w:t>
      </w:r>
    </w:p>
    <w:p w:rsidR="007A4970" w:rsidRPr="0082225D" w:rsidRDefault="007A4970" w:rsidP="007A4970">
      <w:pPr>
        <w:spacing w:after="120" w:line="276" w:lineRule="auto"/>
        <w:contextualSpacing/>
        <w:rPr>
          <w:sz w:val="24"/>
          <w:szCs w:val="24"/>
        </w:rPr>
      </w:pPr>
    </w:p>
    <w:p w:rsidR="007A4970" w:rsidRPr="0082225D" w:rsidRDefault="007A4970" w:rsidP="00A74E55">
      <w:pPr>
        <w:pStyle w:val="Standard"/>
        <w:widowControl w:val="0"/>
        <w:numPr>
          <w:ilvl w:val="1"/>
          <w:numId w:val="34"/>
        </w:numPr>
        <w:spacing w:after="200" w:line="276" w:lineRule="auto"/>
        <w:ind w:left="0" w:firstLine="709"/>
        <w:jc w:val="both"/>
      </w:pPr>
      <w:r w:rsidRPr="0082225D">
        <w:t xml:space="preserve">Заявка </w:t>
      </w:r>
      <w:r w:rsidRPr="0082225D">
        <w:rPr>
          <w:bCs/>
          <w:lang w:eastAsia="en-US"/>
        </w:rPr>
        <w:t>на</w:t>
      </w:r>
      <w:r w:rsidRPr="0082225D">
        <w:t xml:space="preserve"> перевод – Распоряжение на перевод, по которому Банком не принято решение о согласовании или не согласовании по результатам рассмотрения Обосновывающих документов.</w:t>
      </w:r>
    </w:p>
    <w:p w:rsidR="007A4970" w:rsidRPr="0082225D" w:rsidRDefault="007A4970" w:rsidP="00A74E55">
      <w:pPr>
        <w:pStyle w:val="Standard"/>
        <w:widowControl w:val="0"/>
        <w:numPr>
          <w:ilvl w:val="1"/>
          <w:numId w:val="34"/>
        </w:numPr>
        <w:spacing w:after="200" w:line="276" w:lineRule="auto"/>
        <w:ind w:left="0" w:firstLine="709"/>
        <w:jc w:val="both"/>
      </w:pPr>
      <w:r w:rsidRPr="0082225D">
        <w:t>Заказчик - Департамент дорожного хозяйства и транспорта Ивановской области.</w:t>
      </w:r>
    </w:p>
    <w:p w:rsidR="007A4970" w:rsidRPr="0082225D" w:rsidRDefault="007A4970" w:rsidP="00A74E55">
      <w:pPr>
        <w:pStyle w:val="Standard"/>
        <w:widowControl w:val="0"/>
        <w:numPr>
          <w:ilvl w:val="1"/>
          <w:numId w:val="34"/>
        </w:numPr>
        <w:spacing w:after="200" w:line="276" w:lineRule="auto"/>
        <w:ind w:left="0" w:firstLine="709"/>
        <w:jc w:val="both"/>
      </w:pPr>
      <w:r w:rsidRPr="0082225D">
        <w:t>Расширенное</w:t>
      </w:r>
      <w:r w:rsidRPr="0082225D">
        <w:rPr>
          <w:bCs/>
          <w:lang w:eastAsia="en-US"/>
        </w:rPr>
        <w:t xml:space="preserve"> б</w:t>
      </w:r>
      <w:r w:rsidRPr="0082225D">
        <w:rPr>
          <w:lang w:eastAsia="en-US"/>
        </w:rPr>
        <w:t>анковское сопровождение контракта -  осуществление Банком Мониторинга расчетов при исполнении Сопровождаемого контракта, Контроля целевого расходования денежных средств и услуг, позволяющих обеспечить соответствие принимаемых товаров, работ (их результатов), услуг условиям Сопровождаемого контракта в соответствии с условиями Договора.</w:t>
      </w:r>
    </w:p>
    <w:p w:rsidR="007A4970" w:rsidRPr="0082225D" w:rsidRDefault="007A4970" w:rsidP="00A74E55">
      <w:pPr>
        <w:pStyle w:val="Standard"/>
        <w:widowControl w:val="0"/>
        <w:numPr>
          <w:ilvl w:val="1"/>
          <w:numId w:val="34"/>
        </w:numPr>
        <w:spacing w:after="200" w:line="276" w:lineRule="auto"/>
        <w:ind w:left="0" w:firstLine="709"/>
        <w:jc w:val="both"/>
      </w:pPr>
      <w:r w:rsidRPr="0082225D">
        <w:t>Контроль целевого расходования денежных средств – осуществляемая Банком в соответствии с Договором и Дополнительным соглашением процедура проверки соответствия предоставленных Исполнителями, Обосновывающих документов и Распоряжений на перевод условиям Сопровождаемого контракта, а также условиям соответствующих договоров (контрактов), на основании которых инициируются Распоряжения на перевод.</w:t>
      </w:r>
    </w:p>
    <w:p w:rsidR="007A4970" w:rsidRPr="0082225D" w:rsidRDefault="007A4970" w:rsidP="00A74E55">
      <w:pPr>
        <w:pStyle w:val="Standard"/>
        <w:widowControl w:val="0"/>
        <w:numPr>
          <w:ilvl w:val="1"/>
          <w:numId w:val="34"/>
        </w:numPr>
        <w:spacing w:after="200" w:line="276" w:lineRule="auto"/>
        <w:ind w:left="0" w:firstLine="709"/>
        <w:jc w:val="both"/>
      </w:pPr>
      <w:r w:rsidRPr="0082225D">
        <w:t xml:space="preserve">Личный кабинет – специализированный раздел на портале по адресу: </w:t>
      </w:r>
      <w:proofErr w:type="spellStart"/>
      <w:r w:rsidRPr="0082225D">
        <w:t>goz</w:t>
      </w:r>
      <w:proofErr w:type="spellEnd"/>
      <w:r w:rsidRPr="0082225D">
        <w:t>.</w:t>
      </w:r>
      <w:proofErr w:type="spellStart"/>
      <w:r w:rsidRPr="0082225D">
        <w:rPr>
          <w:lang w:val="en-US"/>
        </w:rPr>
        <w:t>gazprombank</w:t>
      </w:r>
      <w:proofErr w:type="spellEnd"/>
      <w:r w:rsidRPr="0082225D">
        <w:t>.</w:t>
      </w:r>
      <w:proofErr w:type="spellStart"/>
      <w:r w:rsidRPr="0082225D">
        <w:rPr>
          <w:lang w:val="en-US"/>
        </w:rPr>
        <w:t>ru</w:t>
      </w:r>
      <w:proofErr w:type="spellEnd"/>
      <w:r w:rsidRPr="0082225D">
        <w:t>, доступный Исполнителю при использовании логина и пароля, предоставленного Банком, для формирования и передачи в Банк Обосновывающих документов.</w:t>
      </w:r>
    </w:p>
    <w:p w:rsidR="007A4970" w:rsidRPr="0082225D" w:rsidRDefault="007A4970" w:rsidP="00A74E55">
      <w:pPr>
        <w:pStyle w:val="Standard"/>
        <w:widowControl w:val="0"/>
        <w:numPr>
          <w:ilvl w:val="1"/>
          <w:numId w:val="34"/>
        </w:numPr>
        <w:spacing w:after="200" w:line="276" w:lineRule="auto"/>
        <w:ind w:left="0" w:firstLine="709"/>
        <w:jc w:val="both"/>
      </w:pPr>
      <w:r w:rsidRPr="0082225D">
        <w:t>Мониторинг</w:t>
      </w:r>
      <w:r w:rsidRPr="0082225D">
        <w:rPr>
          <w:bCs/>
          <w:lang w:eastAsia="en-US"/>
        </w:rPr>
        <w:t xml:space="preserve"> расчетов</w:t>
      </w:r>
      <w:r w:rsidRPr="0082225D">
        <w:rPr>
          <w:lang w:eastAsia="en-US"/>
        </w:rPr>
        <w:t xml:space="preserve"> – </w:t>
      </w:r>
      <w:proofErr w:type="gramStart"/>
      <w:r w:rsidRPr="0082225D">
        <w:rPr>
          <w:lang w:eastAsia="en-US"/>
        </w:rPr>
        <w:t>ежемесячное  предоставление</w:t>
      </w:r>
      <w:proofErr w:type="gramEnd"/>
      <w:r w:rsidRPr="0082225D">
        <w:rPr>
          <w:lang w:eastAsia="en-US"/>
        </w:rPr>
        <w:t xml:space="preserve"> Заказчику с соблюдением положений законодательства Российской Федерации о банковской тайне информации о проведении операций со средствами на Отдельных счетах в форме выписки о движении денежных средств за отчетный календарный месяц, а также сведений о результатах проведенной Банком идентификации Исполнителей при открытии Отдельных счетов.</w:t>
      </w:r>
    </w:p>
    <w:p w:rsidR="007A4970" w:rsidRPr="0082225D" w:rsidRDefault="007A4970" w:rsidP="00A74E55">
      <w:pPr>
        <w:pStyle w:val="Standard"/>
        <w:widowControl w:val="0"/>
        <w:numPr>
          <w:ilvl w:val="1"/>
          <w:numId w:val="34"/>
        </w:numPr>
        <w:spacing w:after="200" w:line="276" w:lineRule="auto"/>
        <w:ind w:left="0" w:firstLine="709"/>
        <w:jc w:val="both"/>
      </w:pPr>
      <w:r w:rsidRPr="0082225D">
        <w:t>Объект</w:t>
      </w:r>
      <w:r w:rsidRPr="0082225D">
        <w:rPr>
          <w:bCs/>
          <w:lang w:eastAsia="en-US"/>
        </w:rPr>
        <w:t xml:space="preserve"> - ________________________________________________________</w:t>
      </w:r>
      <w:r w:rsidRPr="0082225D">
        <w:t>.</w:t>
      </w:r>
    </w:p>
    <w:p w:rsidR="007A4970" w:rsidRPr="0082225D" w:rsidRDefault="007A4970" w:rsidP="00A74E55">
      <w:pPr>
        <w:pStyle w:val="Standard"/>
        <w:widowControl w:val="0"/>
        <w:numPr>
          <w:ilvl w:val="1"/>
          <w:numId w:val="34"/>
        </w:numPr>
        <w:spacing w:after="200" w:line="276" w:lineRule="auto"/>
        <w:ind w:left="0" w:firstLine="709"/>
        <w:jc w:val="both"/>
      </w:pPr>
      <w:r w:rsidRPr="0082225D">
        <w:t xml:space="preserve">Обосновывающие документы </w:t>
      </w:r>
      <w:r w:rsidRPr="0082225D">
        <w:rPr>
          <w:lang w:eastAsia="en-US"/>
        </w:rPr>
        <w:t>–</w:t>
      </w:r>
      <w:r w:rsidRPr="0082225D">
        <w:t xml:space="preserve"> договоры (контракты), счета (либо заменяющие их документы), акты приемки имущества/выполненных работ, акты приемки в эксплуатацию, накладные и иные документы, предусмотренные Сопровождаемым контрактом и </w:t>
      </w:r>
      <w:proofErr w:type="gramStart"/>
      <w:r w:rsidRPr="0082225D">
        <w:t>первичными документами</w:t>
      </w:r>
      <w:proofErr w:type="gramEnd"/>
      <w:r w:rsidRPr="0082225D">
        <w:t xml:space="preserve"> предусмотренными НК РФ.</w:t>
      </w:r>
    </w:p>
    <w:p w:rsidR="007A4970" w:rsidRPr="0082225D" w:rsidRDefault="007A4970" w:rsidP="00A74E55">
      <w:pPr>
        <w:pStyle w:val="Standard"/>
        <w:widowControl w:val="0"/>
        <w:numPr>
          <w:ilvl w:val="1"/>
          <w:numId w:val="34"/>
        </w:numPr>
        <w:spacing w:after="200" w:line="276" w:lineRule="auto"/>
        <w:ind w:left="0" w:firstLine="709"/>
        <w:jc w:val="both"/>
      </w:pPr>
      <w:r w:rsidRPr="0082225D">
        <w:lastRenderedPageBreak/>
        <w:t xml:space="preserve">Распоряжение на перевод </w:t>
      </w:r>
      <w:r w:rsidRPr="0082225D">
        <w:rPr>
          <w:lang w:eastAsia="en-US"/>
        </w:rPr>
        <w:t>–</w:t>
      </w:r>
      <w:r w:rsidRPr="0082225D">
        <w:t xml:space="preserve"> платежное поручение или иной расчетный (платежный) документ, форма которого определена Положением Банка России от 19.06.2012 № 383-П «О правилах осуществления перевода денежных средств». </w:t>
      </w:r>
    </w:p>
    <w:p w:rsidR="007A4970" w:rsidRPr="0082225D" w:rsidRDefault="007A4970" w:rsidP="00A74E55">
      <w:pPr>
        <w:pStyle w:val="Standard"/>
        <w:widowControl w:val="0"/>
        <w:numPr>
          <w:ilvl w:val="1"/>
          <w:numId w:val="34"/>
        </w:numPr>
        <w:spacing w:after="200" w:line="276" w:lineRule="auto"/>
        <w:ind w:left="0" w:firstLine="709"/>
        <w:jc w:val="both"/>
        <w:rPr>
          <w:lang w:eastAsia="en-US"/>
        </w:rPr>
      </w:pPr>
      <w:r w:rsidRPr="0082225D">
        <w:t>Сопровождаемый</w:t>
      </w:r>
      <w:r w:rsidRPr="0082225D">
        <w:rPr>
          <w:bCs/>
          <w:lang w:eastAsia="en-US"/>
        </w:rPr>
        <w:t xml:space="preserve"> контракт</w:t>
      </w:r>
      <w:r w:rsidRPr="0082225D">
        <w:rPr>
          <w:lang w:eastAsia="en-US"/>
        </w:rPr>
        <w:t xml:space="preserve"> - ___________________________________________ _________________________________________, заключенный между </w:t>
      </w:r>
      <w:r w:rsidRPr="0082225D">
        <w:t>Заказчиком</w:t>
      </w:r>
      <w:r w:rsidRPr="0082225D">
        <w:rPr>
          <w:lang w:eastAsia="en-US"/>
        </w:rPr>
        <w:t xml:space="preserve"> и Подрядчиком.</w:t>
      </w:r>
    </w:p>
    <w:p w:rsidR="007A4970" w:rsidRPr="0082225D" w:rsidRDefault="007A4970" w:rsidP="00A74E55">
      <w:pPr>
        <w:pStyle w:val="Standard"/>
        <w:widowControl w:val="0"/>
        <w:numPr>
          <w:ilvl w:val="1"/>
          <w:numId w:val="34"/>
        </w:numPr>
        <w:spacing w:after="200" w:line="276" w:lineRule="auto"/>
        <w:ind w:left="0" w:firstLine="709"/>
        <w:jc w:val="both"/>
      </w:pPr>
      <w:r w:rsidRPr="0082225D">
        <w:t>Отдельный</w:t>
      </w:r>
      <w:r w:rsidRPr="0082225D">
        <w:rPr>
          <w:bCs/>
          <w:lang w:eastAsia="en-US"/>
        </w:rPr>
        <w:t xml:space="preserve"> счет </w:t>
      </w:r>
      <w:r w:rsidRPr="0082225D">
        <w:rPr>
          <w:lang w:eastAsia="en-US"/>
        </w:rPr>
        <w:t xml:space="preserve">– расчетный счет, открытый в Банке, осуществляющем банковское сопровождение Сопровождаемого контракта, </w:t>
      </w:r>
      <w:proofErr w:type="gramStart"/>
      <w:r w:rsidRPr="0082225D">
        <w:rPr>
          <w:lang w:eastAsia="en-US"/>
        </w:rPr>
        <w:t>Исполнителю  для</w:t>
      </w:r>
      <w:proofErr w:type="gramEnd"/>
      <w:r w:rsidRPr="0082225D">
        <w:rPr>
          <w:lang w:eastAsia="en-US"/>
        </w:rPr>
        <w:t xml:space="preserve"> проведения операций при исполнении Сопровождаемого контракта, предполагающий специальный режим проведения расходных операций после подписания Дополнительного соглашения.</w:t>
      </w:r>
    </w:p>
    <w:p w:rsidR="007A4970" w:rsidRPr="0082225D" w:rsidRDefault="007A4970" w:rsidP="00A74E55">
      <w:pPr>
        <w:pStyle w:val="Standard"/>
        <w:widowControl w:val="0"/>
        <w:numPr>
          <w:ilvl w:val="1"/>
          <w:numId w:val="34"/>
        </w:numPr>
        <w:spacing w:after="200" w:line="276" w:lineRule="auto"/>
        <w:ind w:left="0" w:firstLine="709"/>
        <w:jc w:val="both"/>
      </w:pPr>
      <w:r w:rsidRPr="0082225D">
        <w:t>Дополнительное</w:t>
      </w:r>
      <w:r w:rsidRPr="0082225D">
        <w:rPr>
          <w:bCs/>
          <w:lang w:eastAsia="en-US"/>
        </w:rPr>
        <w:t xml:space="preserve"> соглашение</w:t>
      </w:r>
      <w:r w:rsidRPr="0082225D">
        <w:rPr>
          <w:lang w:eastAsia="en-US"/>
        </w:rPr>
        <w:t xml:space="preserve"> – дополнительное соглашение к договору банковского счета, устанавливающее специальный режим проведения расходных операций по банковскому счету, соответствующий требованиям, предъявляемым к Отдельному счету.</w:t>
      </w:r>
    </w:p>
    <w:p w:rsidR="007A4970" w:rsidRPr="0082225D" w:rsidRDefault="007A4970" w:rsidP="00A74E55">
      <w:pPr>
        <w:pStyle w:val="Standard"/>
        <w:widowControl w:val="0"/>
        <w:numPr>
          <w:ilvl w:val="1"/>
          <w:numId w:val="34"/>
        </w:numPr>
        <w:spacing w:after="200" w:line="276" w:lineRule="auto"/>
        <w:ind w:left="0" w:firstLine="709"/>
        <w:jc w:val="both"/>
      </w:pPr>
      <w:r w:rsidRPr="0082225D">
        <w:t>Исполнитель</w:t>
      </w:r>
      <w:r w:rsidRPr="0082225D">
        <w:rPr>
          <w:lang w:eastAsia="en-US"/>
        </w:rPr>
        <w:t xml:space="preserve"> – Подрядчик, субподрядчики и иные исполнители, привлекаемые в ходе исполнения Сопровождаемого контракта, за исключением:</w:t>
      </w:r>
    </w:p>
    <w:p w:rsidR="007A4970" w:rsidRPr="0082225D" w:rsidRDefault="007A4970" w:rsidP="00A74E55">
      <w:pPr>
        <w:pStyle w:val="a5"/>
        <w:widowControl w:val="0"/>
        <w:numPr>
          <w:ilvl w:val="0"/>
          <w:numId w:val="23"/>
        </w:numPr>
        <w:tabs>
          <w:tab w:val="left" w:pos="1418"/>
        </w:tabs>
        <w:spacing w:line="276" w:lineRule="auto"/>
        <w:ind w:left="0" w:right="20" w:firstLine="709"/>
        <w:rPr>
          <w:szCs w:val="24"/>
        </w:rPr>
      </w:pPr>
      <w:r w:rsidRPr="0082225D">
        <w:rPr>
          <w:szCs w:val="24"/>
        </w:rPr>
        <w:t>лиц, получающих от Исполнителей вознаграждение за выполнение своих обязанностей по трудовым договорам, а также возмещение командировочных и представительских расходов;</w:t>
      </w:r>
    </w:p>
    <w:p w:rsidR="007A4970" w:rsidRPr="0082225D" w:rsidRDefault="007A4970" w:rsidP="00A74E55">
      <w:pPr>
        <w:pStyle w:val="a5"/>
        <w:widowControl w:val="0"/>
        <w:numPr>
          <w:ilvl w:val="0"/>
          <w:numId w:val="23"/>
        </w:numPr>
        <w:tabs>
          <w:tab w:val="left" w:pos="1418"/>
        </w:tabs>
        <w:spacing w:line="276" w:lineRule="auto"/>
        <w:ind w:left="0" w:right="20" w:firstLine="709"/>
        <w:rPr>
          <w:szCs w:val="24"/>
        </w:rPr>
      </w:pPr>
      <w:r w:rsidRPr="0082225D">
        <w:rPr>
          <w:szCs w:val="24"/>
        </w:rPr>
        <w:t>арендодателей имущества, являющегося их собственностью, используемого Исполнителями исключительно в целях реализации Сопровождаемого контракта;</w:t>
      </w:r>
    </w:p>
    <w:p w:rsidR="007A4970" w:rsidRPr="0082225D" w:rsidRDefault="007A4970" w:rsidP="00A74E55">
      <w:pPr>
        <w:pStyle w:val="a5"/>
        <w:widowControl w:val="0"/>
        <w:numPr>
          <w:ilvl w:val="0"/>
          <w:numId w:val="23"/>
        </w:numPr>
        <w:tabs>
          <w:tab w:val="left" w:pos="1418"/>
        </w:tabs>
        <w:spacing w:line="276" w:lineRule="auto"/>
        <w:ind w:left="0" w:right="20" w:firstLine="709"/>
        <w:rPr>
          <w:szCs w:val="24"/>
        </w:rPr>
      </w:pPr>
      <w:r w:rsidRPr="0082225D">
        <w:rPr>
          <w:szCs w:val="24"/>
        </w:rPr>
        <w:t>страховщиков, оказывающих Исполнителям услуги страхования имущественных интересов, связанных с реализацией Сопровождаемого контракта;</w:t>
      </w:r>
    </w:p>
    <w:p w:rsidR="007A4970" w:rsidRPr="0082225D" w:rsidRDefault="007A4970" w:rsidP="00A74E55">
      <w:pPr>
        <w:pStyle w:val="a5"/>
        <w:widowControl w:val="0"/>
        <w:numPr>
          <w:ilvl w:val="0"/>
          <w:numId w:val="23"/>
        </w:numPr>
        <w:tabs>
          <w:tab w:val="left" w:pos="1418"/>
        </w:tabs>
        <w:spacing w:line="276" w:lineRule="auto"/>
        <w:ind w:left="0" w:right="20" w:firstLine="709"/>
        <w:rPr>
          <w:szCs w:val="24"/>
        </w:rPr>
      </w:pPr>
      <w:r w:rsidRPr="0082225D">
        <w:rPr>
          <w:szCs w:val="24"/>
        </w:rPr>
        <w:t>кредиторов Исполнителей, требования которых подтверждены выданными документами о принудительном исполнении вступивших в законную силу судебных актов;</w:t>
      </w:r>
    </w:p>
    <w:p w:rsidR="007A4970" w:rsidRPr="0082225D" w:rsidRDefault="007A4970" w:rsidP="00A74E55">
      <w:pPr>
        <w:pStyle w:val="a5"/>
        <w:widowControl w:val="0"/>
        <w:numPr>
          <w:ilvl w:val="0"/>
          <w:numId w:val="23"/>
        </w:numPr>
        <w:tabs>
          <w:tab w:val="left" w:pos="1366"/>
        </w:tabs>
        <w:spacing w:line="302" w:lineRule="exact"/>
        <w:ind w:left="0" w:right="20" w:firstLine="709"/>
        <w:rPr>
          <w:szCs w:val="24"/>
        </w:rPr>
      </w:pPr>
      <w:r w:rsidRPr="0082225D">
        <w:rPr>
          <w:szCs w:val="24"/>
        </w:rPr>
        <w:t xml:space="preserve">кредитных организаций - при погашении кредитов и лизинговых платежей, предоставленных для выполнения работ, </w:t>
      </w:r>
      <w:proofErr w:type="gramStart"/>
      <w:r w:rsidRPr="0082225D">
        <w:rPr>
          <w:szCs w:val="24"/>
        </w:rPr>
        <w:t>приобретения  конструкций</w:t>
      </w:r>
      <w:proofErr w:type="gramEnd"/>
      <w:r w:rsidRPr="0082225D">
        <w:rPr>
          <w:szCs w:val="24"/>
        </w:rPr>
        <w:t>, оборудования, техники, необходимых для реализации Сопровождаемого контракта, а также при оплате стоимости банковских гарантий, выданных в связи с выполнением работ при реализации Сопровождаемого контракта;</w:t>
      </w:r>
    </w:p>
    <w:p w:rsidR="007A4970" w:rsidRPr="0082225D" w:rsidRDefault="007A4970" w:rsidP="00A74E55">
      <w:pPr>
        <w:pStyle w:val="a5"/>
        <w:widowControl w:val="0"/>
        <w:numPr>
          <w:ilvl w:val="0"/>
          <w:numId w:val="23"/>
        </w:numPr>
        <w:tabs>
          <w:tab w:val="left" w:pos="1418"/>
        </w:tabs>
        <w:spacing w:line="276" w:lineRule="auto"/>
        <w:ind w:left="0" w:right="20" w:firstLine="709"/>
        <w:rPr>
          <w:szCs w:val="24"/>
        </w:rPr>
      </w:pPr>
      <w:r w:rsidRPr="0082225D">
        <w:rPr>
          <w:szCs w:val="24"/>
        </w:rPr>
        <w:t>государственных и муниципальных органов и учреждений;</w:t>
      </w:r>
    </w:p>
    <w:p w:rsidR="007A4970" w:rsidRPr="0082225D" w:rsidRDefault="007A4970" w:rsidP="00A74E55">
      <w:pPr>
        <w:pStyle w:val="a5"/>
        <w:widowControl w:val="0"/>
        <w:numPr>
          <w:ilvl w:val="0"/>
          <w:numId w:val="23"/>
        </w:numPr>
        <w:tabs>
          <w:tab w:val="left" w:pos="1418"/>
        </w:tabs>
        <w:spacing w:line="276" w:lineRule="auto"/>
        <w:ind w:left="0" w:right="20" w:firstLine="709"/>
        <w:rPr>
          <w:szCs w:val="24"/>
        </w:rPr>
      </w:pPr>
      <w:r w:rsidRPr="0082225D">
        <w:rPr>
          <w:szCs w:val="24"/>
        </w:rPr>
        <w:t>налоговых органов;</w:t>
      </w:r>
    </w:p>
    <w:p w:rsidR="007A4970" w:rsidRPr="0082225D" w:rsidRDefault="007A4970" w:rsidP="00A74E55">
      <w:pPr>
        <w:pStyle w:val="a5"/>
        <w:widowControl w:val="0"/>
        <w:numPr>
          <w:ilvl w:val="0"/>
          <w:numId w:val="23"/>
        </w:numPr>
        <w:tabs>
          <w:tab w:val="left" w:pos="1418"/>
        </w:tabs>
        <w:spacing w:line="276" w:lineRule="auto"/>
        <w:ind w:left="0" w:right="20" w:firstLine="709"/>
        <w:rPr>
          <w:szCs w:val="24"/>
        </w:rPr>
      </w:pPr>
      <w:r w:rsidRPr="0082225D">
        <w:rPr>
          <w:szCs w:val="24"/>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а также их территориальных органов;</w:t>
      </w:r>
    </w:p>
    <w:p w:rsidR="007A4970" w:rsidRPr="0082225D" w:rsidRDefault="007A4970" w:rsidP="00A74E55">
      <w:pPr>
        <w:pStyle w:val="a5"/>
        <w:widowControl w:val="0"/>
        <w:numPr>
          <w:ilvl w:val="0"/>
          <w:numId w:val="23"/>
        </w:numPr>
        <w:tabs>
          <w:tab w:val="left" w:pos="1418"/>
        </w:tabs>
        <w:spacing w:line="276" w:lineRule="auto"/>
        <w:ind w:left="0" w:right="20" w:firstLine="709"/>
        <w:rPr>
          <w:szCs w:val="24"/>
        </w:rPr>
      </w:pPr>
      <w:r w:rsidRPr="0082225D">
        <w:rPr>
          <w:szCs w:val="24"/>
        </w:rPr>
        <w:t>субъектов естественной монополии;</w:t>
      </w:r>
    </w:p>
    <w:p w:rsidR="007A4970" w:rsidRPr="0082225D" w:rsidRDefault="007A4970" w:rsidP="00A74E55">
      <w:pPr>
        <w:pStyle w:val="a5"/>
        <w:widowControl w:val="0"/>
        <w:numPr>
          <w:ilvl w:val="0"/>
          <w:numId w:val="23"/>
        </w:numPr>
        <w:tabs>
          <w:tab w:val="left" w:pos="1418"/>
        </w:tabs>
        <w:spacing w:line="276" w:lineRule="auto"/>
        <w:ind w:left="0" w:right="20" w:firstLine="709"/>
        <w:rPr>
          <w:szCs w:val="24"/>
        </w:rPr>
      </w:pPr>
      <w:r w:rsidRPr="0082225D">
        <w:rPr>
          <w:szCs w:val="24"/>
        </w:rPr>
        <w:t>подрядчиков (поставщиков), выполняющих работы (поставляющих товары, оказывающих услуги) на суммы менее 30 000 (тридцать тысяч) рублей (с учетом НДС) в целом по Проекту;</w:t>
      </w:r>
    </w:p>
    <w:p w:rsidR="007A4970" w:rsidRPr="0082225D" w:rsidRDefault="007A4970" w:rsidP="00A74E55">
      <w:pPr>
        <w:pStyle w:val="a5"/>
        <w:widowControl w:val="0"/>
        <w:numPr>
          <w:ilvl w:val="0"/>
          <w:numId w:val="23"/>
        </w:numPr>
        <w:tabs>
          <w:tab w:val="left" w:pos="1418"/>
        </w:tabs>
        <w:spacing w:line="276" w:lineRule="auto"/>
        <w:ind w:left="0" w:right="20" w:firstLine="709"/>
        <w:rPr>
          <w:szCs w:val="24"/>
        </w:rPr>
      </w:pPr>
      <w:r w:rsidRPr="0082225D">
        <w:rPr>
          <w:szCs w:val="24"/>
        </w:rPr>
        <w:t xml:space="preserve">непосредственных производителей материалов, сырья, конструкций, оборудования, техники, необходимых для реализации Сопровождаемого контракта, а также официальных дистрибьюторов иностранных фирм и торговых домов производителей, являющимися их дочерними структурами - при оплате соответствующих материалов, сырья, </w:t>
      </w:r>
      <w:r w:rsidRPr="0082225D">
        <w:rPr>
          <w:szCs w:val="24"/>
        </w:rPr>
        <w:lastRenderedPageBreak/>
        <w:t>конструкций, оборудования, техники;</w:t>
      </w:r>
    </w:p>
    <w:p w:rsidR="007A4970" w:rsidRPr="0082225D" w:rsidRDefault="007A4970" w:rsidP="00A74E55">
      <w:pPr>
        <w:pStyle w:val="a5"/>
        <w:widowControl w:val="0"/>
        <w:numPr>
          <w:ilvl w:val="0"/>
          <w:numId w:val="23"/>
        </w:numPr>
        <w:tabs>
          <w:tab w:val="left" w:pos="1418"/>
        </w:tabs>
        <w:spacing w:line="276" w:lineRule="auto"/>
        <w:ind w:left="0" w:right="20" w:firstLine="709"/>
        <w:rPr>
          <w:szCs w:val="24"/>
        </w:rPr>
      </w:pPr>
      <w:r w:rsidRPr="0082225D">
        <w:rPr>
          <w:szCs w:val="24"/>
        </w:rPr>
        <w:t>непосредственных поставщиков услуг и товаров, относящихся к накладным расходам:</w:t>
      </w:r>
    </w:p>
    <w:p w:rsidR="007A4970" w:rsidRPr="0082225D" w:rsidRDefault="007A4970" w:rsidP="00A74E55">
      <w:pPr>
        <w:pStyle w:val="a5"/>
        <w:widowControl w:val="0"/>
        <w:numPr>
          <w:ilvl w:val="0"/>
          <w:numId w:val="23"/>
        </w:numPr>
        <w:tabs>
          <w:tab w:val="left" w:pos="1366"/>
        </w:tabs>
        <w:spacing w:line="302" w:lineRule="exact"/>
        <w:ind w:left="0" w:right="20" w:firstLine="709"/>
        <w:rPr>
          <w:szCs w:val="24"/>
        </w:rPr>
      </w:pPr>
      <w:r w:rsidRPr="0082225D">
        <w:rPr>
          <w:szCs w:val="24"/>
        </w:rPr>
        <w:t xml:space="preserve">услуги по проезду и проживанию, а </w:t>
      </w:r>
      <w:proofErr w:type="gramStart"/>
      <w:r w:rsidRPr="0082225D">
        <w:rPr>
          <w:szCs w:val="24"/>
        </w:rPr>
        <w:t>так же</w:t>
      </w:r>
      <w:proofErr w:type="gramEnd"/>
      <w:r w:rsidRPr="0082225D">
        <w:rPr>
          <w:szCs w:val="24"/>
        </w:rPr>
        <w:t xml:space="preserve"> услуги по организации проезда и проживания работников Исполнителя в служебных командировках, а так же при производстве работ вахтовым методом;</w:t>
      </w:r>
    </w:p>
    <w:p w:rsidR="007A4970" w:rsidRPr="0082225D" w:rsidRDefault="007A4970" w:rsidP="00A74E55">
      <w:pPr>
        <w:pStyle w:val="a5"/>
        <w:widowControl w:val="0"/>
        <w:numPr>
          <w:ilvl w:val="0"/>
          <w:numId w:val="23"/>
        </w:numPr>
        <w:tabs>
          <w:tab w:val="left" w:pos="1366"/>
        </w:tabs>
        <w:spacing w:line="302" w:lineRule="exact"/>
        <w:ind w:left="0" w:right="20" w:firstLine="709"/>
        <w:rPr>
          <w:szCs w:val="24"/>
        </w:rPr>
      </w:pPr>
      <w:r w:rsidRPr="0082225D">
        <w:rPr>
          <w:szCs w:val="24"/>
        </w:rPr>
        <w:t>услуги по перевозке работников Исполнителей для целей реализации Сопровождаемого контракта;</w:t>
      </w:r>
    </w:p>
    <w:p w:rsidR="007A4970" w:rsidRPr="0082225D" w:rsidRDefault="007A4970" w:rsidP="00A74E55">
      <w:pPr>
        <w:pStyle w:val="a5"/>
        <w:widowControl w:val="0"/>
        <w:numPr>
          <w:ilvl w:val="0"/>
          <w:numId w:val="23"/>
        </w:numPr>
        <w:tabs>
          <w:tab w:val="left" w:pos="1366"/>
        </w:tabs>
        <w:spacing w:line="302" w:lineRule="exact"/>
        <w:ind w:left="0" w:right="20" w:firstLine="709"/>
        <w:rPr>
          <w:szCs w:val="24"/>
        </w:rPr>
      </w:pPr>
      <w:r w:rsidRPr="0082225D">
        <w:rPr>
          <w:szCs w:val="24"/>
        </w:rPr>
        <w:t xml:space="preserve">услуги связи, в том числе обеспечение мобильной связью, мобильным и стационарным доступом в интернет, почтово-телеграфные услуги, в том числе услуги по экспресс-доставке корреспонденции; </w:t>
      </w:r>
    </w:p>
    <w:p w:rsidR="007A4970" w:rsidRPr="0082225D" w:rsidRDefault="007A4970" w:rsidP="00A74E55">
      <w:pPr>
        <w:pStyle w:val="a5"/>
        <w:widowControl w:val="0"/>
        <w:numPr>
          <w:ilvl w:val="0"/>
          <w:numId w:val="23"/>
        </w:numPr>
        <w:tabs>
          <w:tab w:val="left" w:pos="1366"/>
        </w:tabs>
        <w:spacing w:line="302" w:lineRule="exact"/>
        <w:ind w:left="0" w:right="20" w:firstLine="709"/>
        <w:rPr>
          <w:szCs w:val="24"/>
        </w:rPr>
      </w:pPr>
      <w:r w:rsidRPr="0082225D">
        <w:rPr>
          <w:szCs w:val="24"/>
        </w:rPr>
        <w:t>услуги по обслуживанию офисной техники и поставке расходных материалов для офисной техники;</w:t>
      </w:r>
    </w:p>
    <w:p w:rsidR="007A4970" w:rsidRPr="0082225D" w:rsidRDefault="007A4970" w:rsidP="00A74E55">
      <w:pPr>
        <w:pStyle w:val="a5"/>
        <w:widowControl w:val="0"/>
        <w:numPr>
          <w:ilvl w:val="0"/>
          <w:numId w:val="23"/>
        </w:numPr>
        <w:tabs>
          <w:tab w:val="left" w:pos="1366"/>
        </w:tabs>
        <w:spacing w:line="302" w:lineRule="exact"/>
        <w:ind w:left="0" w:right="20" w:firstLine="709"/>
        <w:rPr>
          <w:szCs w:val="24"/>
        </w:rPr>
      </w:pPr>
      <w:r w:rsidRPr="0082225D">
        <w:rPr>
          <w:szCs w:val="24"/>
        </w:rPr>
        <w:t xml:space="preserve">услуги по поставке, сопровождению и поверке геодезического, лабораторного оборудования; </w:t>
      </w:r>
    </w:p>
    <w:p w:rsidR="007A4970" w:rsidRPr="0082225D" w:rsidRDefault="007A4970" w:rsidP="00A74E55">
      <w:pPr>
        <w:pStyle w:val="a5"/>
        <w:widowControl w:val="0"/>
        <w:numPr>
          <w:ilvl w:val="0"/>
          <w:numId w:val="23"/>
        </w:numPr>
        <w:tabs>
          <w:tab w:val="left" w:pos="1366"/>
        </w:tabs>
        <w:spacing w:line="302" w:lineRule="exact"/>
        <w:ind w:left="0" w:right="20" w:firstLine="709"/>
        <w:rPr>
          <w:szCs w:val="24"/>
        </w:rPr>
      </w:pPr>
      <w:r w:rsidRPr="0082225D">
        <w:rPr>
          <w:szCs w:val="24"/>
        </w:rPr>
        <w:t xml:space="preserve">охранные услуги; </w:t>
      </w:r>
    </w:p>
    <w:p w:rsidR="007A4970" w:rsidRPr="0082225D" w:rsidRDefault="007A4970" w:rsidP="00A74E55">
      <w:pPr>
        <w:pStyle w:val="a5"/>
        <w:widowControl w:val="0"/>
        <w:numPr>
          <w:ilvl w:val="0"/>
          <w:numId w:val="23"/>
        </w:numPr>
        <w:tabs>
          <w:tab w:val="left" w:pos="1366"/>
        </w:tabs>
        <w:spacing w:line="302" w:lineRule="exact"/>
        <w:ind w:left="0" w:right="20" w:firstLine="709"/>
        <w:rPr>
          <w:szCs w:val="24"/>
        </w:rPr>
      </w:pPr>
      <w:r w:rsidRPr="0082225D">
        <w:rPr>
          <w:szCs w:val="24"/>
        </w:rPr>
        <w:t>услуги (работы) специализированных организаций (лабораторий) по осуществлению контроля качества и проведению испытаний на Объекте строительства, осуществление экологического мониторинга;</w:t>
      </w:r>
    </w:p>
    <w:p w:rsidR="007A4970" w:rsidRPr="0082225D" w:rsidRDefault="007A4970" w:rsidP="00A74E55">
      <w:pPr>
        <w:pStyle w:val="a5"/>
        <w:widowControl w:val="0"/>
        <w:numPr>
          <w:ilvl w:val="0"/>
          <w:numId w:val="23"/>
        </w:numPr>
        <w:tabs>
          <w:tab w:val="left" w:pos="1366"/>
        </w:tabs>
        <w:spacing w:line="302" w:lineRule="exact"/>
        <w:ind w:left="0" w:right="20" w:firstLine="709"/>
        <w:rPr>
          <w:szCs w:val="24"/>
        </w:rPr>
      </w:pPr>
      <w:r w:rsidRPr="0082225D">
        <w:rPr>
          <w:szCs w:val="24"/>
        </w:rPr>
        <w:t>услуги уборки (</w:t>
      </w:r>
      <w:proofErr w:type="spellStart"/>
      <w:r w:rsidRPr="0082225D">
        <w:rPr>
          <w:szCs w:val="24"/>
        </w:rPr>
        <w:t>клининга</w:t>
      </w:r>
      <w:proofErr w:type="spellEnd"/>
      <w:r w:rsidRPr="0082225D">
        <w:rPr>
          <w:szCs w:val="24"/>
        </w:rPr>
        <w:t>), в том числе вывоза бытового мусора и снега;</w:t>
      </w:r>
    </w:p>
    <w:p w:rsidR="007A4970" w:rsidRPr="0082225D" w:rsidRDefault="007A4970" w:rsidP="00A74E55">
      <w:pPr>
        <w:pStyle w:val="a5"/>
        <w:widowControl w:val="0"/>
        <w:numPr>
          <w:ilvl w:val="0"/>
          <w:numId w:val="23"/>
        </w:numPr>
        <w:tabs>
          <w:tab w:val="left" w:pos="1366"/>
        </w:tabs>
        <w:spacing w:line="302" w:lineRule="exact"/>
        <w:ind w:left="0" w:right="20" w:firstLine="709"/>
        <w:rPr>
          <w:szCs w:val="24"/>
        </w:rPr>
      </w:pPr>
      <w:r w:rsidRPr="0082225D">
        <w:rPr>
          <w:szCs w:val="24"/>
        </w:rPr>
        <w:t xml:space="preserve">услуги по охране труда и обеспечению техники безопасности, в том </w:t>
      </w:r>
      <w:proofErr w:type="gramStart"/>
      <w:r w:rsidRPr="0082225D">
        <w:rPr>
          <w:szCs w:val="24"/>
        </w:rPr>
        <w:t>числе  по</w:t>
      </w:r>
      <w:proofErr w:type="gramEnd"/>
      <w:r w:rsidRPr="0082225D">
        <w:rPr>
          <w:szCs w:val="24"/>
        </w:rPr>
        <w:t xml:space="preserve"> обеспечению спецодеждой;</w:t>
      </w:r>
    </w:p>
    <w:p w:rsidR="007A4970" w:rsidRPr="0082225D" w:rsidRDefault="007A4970" w:rsidP="00A74E55">
      <w:pPr>
        <w:pStyle w:val="a5"/>
        <w:widowControl w:val="0"/>
        <w:numPr>
          <w:ilvl w:val="0"/>
          <w:numId w:val="23"/>
        </w:numPr>
        <w:tabs>
          <w:tab w:val="left" w:pos="1366"/>
        </w:tabs>
        <w:spacing w:line="302" w:lineRule="exact"/>
        <w:ind w:left="0" w:right="20" w:firstLine="709"/>
        <w:rPr>
          <w:szCs w:val="24"/>
        </w:rPr>
      </w:pPr>
      <w:r w:rsidRPr="0082225D">
        <w:rPr>
          <w:szCs w:val="24"/>
        </w:rPr>
        <w:t>услуги аудиторов и нотариусов</w:t>
      </w:r>
    </w:p>
    <w:p w:rsidR="007A4970" w:rsidRPr="0082225D" w:rsidRDefault="007A4970" w:rsidP="00A74E55">
      <w:pPr>
        <w:pStyle w:val="a5"/>
        <w:widowControl w:val="0"/>
        <w:numPr>
          <w:ilvl w:val="0"/>
          <w:numId w:val="23"/>
        </w:numPr>
        <w:tabs>
          <w:tab w:val="left" w:pos="1366"/>
        </w:tabs>
        <w:spacing w:line="302" w:lineRule="exact"/>
        <w:ind w:left="0" w:right="20" w:firstLine="709"/>
        <w:rPr>
          <w:szCs w:val="24"/>
        </w:rPr>
      </w:pPr>
      <w:r w:rsidRPr="0082225D">
        <w:rPr>
          <w:szCs w:val="24"/>
        </w:rPr>
        <w:t>поставку топлива и иных горюче-смазочных материалов;</w:t>
      </w:r>
    </w:p>
    <w:p w:rsidR="007A4970" w:rsidRPr="0082225D" w:rsidRDefault="007A4970" w:rsidP="00A74E55">
      <w:pPr>
        <w:pStyle w:val="a5"/>
        <w:widowControl w:val="0"/>
        <w:numPr>
          <w:ilvl w:val="0"/>
          <w:numId w:val="23"/>
        </w:numPr>
        <w:tabs>
          <w:tab w:val="left" w:pos="1366"/>
        </w:tabs>
        <w:spacing w:line="302" w:lineRule="exact"/>
        <w:ind w:left="0" w:right="20" w:firstLine="709"/>
        <w:rPr>
          <w:szCs w:val="24"/>
        </w:rPr>
      </w:pPr>
      <w:r w:rsidRPr="0082225D">
        <w:rPr>
          <w:szCs w:val="24"/>
        </w:rPr>
        <w:t>поставку канцтоваров, питьевой воды, хозяйственных товаров.</w:t>
      </w:r>
    </w:p>
    <w:p w:rsidR="007A4970" w:rsidRPr="0082225D" w:rsidRDefault="007A4970" w:rsidP="00A74E55">
      <w:pPr>
        <w:pStyle w:val="a5"/>
        <w:widowControl w:val="0"/>
        <w:numPr>
          <w:ilvl w:val="0"/>
          <w:numId w:val="23"/>
        </w:numPr>
        <w:tabs>
          <w:tab w:val="left" w:pos="1366"/>
        </w:tabs>
        <w:spacing w:line="302" w:lineRule="exact"/>
        <w:ind w:left="0" w:right="20" w:firstLine="709"/>
        <w:rPr>
          <w:szCs w:val="24"/>
        </w:rPr>
      </w:pPr>
      <w:r w:rsidRPr="0082225D">
        <w:rPr>
          <w:szCs w:val="24"/>
        </w:rPr>
        <w:t>получателей платежей за оказанные Исполнителям коммунальные услуги, включая электроэнергию, водоснабжение и пр.;</w:t>
      </w:r>
    </w:p>
    <w:p w:rsidR="007A4970" w:rsidRPr="0082225D" w:rsidRDefault="007A4970" w:rsidP="00A74E55">
      <w:pPr>
        <w:pStyle w:val="a5"/>
        <w:widowControl w:val="0"/>
        <w:numPr>
          <w:ilvl w:val="0"/>
          <w:numId w:val="23"/>
        </w:numPr>
        <w:tabs>
          <w:tab w:val="left" w:pos="1366"/>
        </w:tabs>
        <w:spacing w:line="302" w:lineRule="exact"/>
        <w:ind w:left="0" w:right="20" w:firstLine="709"/>
        <w:rPr>
          <w:szCs w:val="24"/>
        </w:rPr>
      </w:pPr>
      <w:r w:rsidRPr="0082225D">
        <w:rPr>
          <w:szCs w:val="24"/>
        </w:rPr>
        <w:t>непосредственных исполнителей транспортных, транспортно-экспедиционных и погрузочно-разгрузочных работ, услуг (при условии предоставления информации о наличии в собственности используемой техники);</w:t>
      </w:r>
    </w:p>
    <w:p w:rsidR="007A4970" w:rsidRPr="0082225D" w:rsidRDefault="007A4970" w:rsidP="00A74E55">
      <w:pPr>
        <w:pStyle w:val="a5"/>
        <w:widowControl w:val="0"/>
        <w:numPr>
          <w:ilvl w:val="0"/>
          <w:numId w:val="23"/>
        </w:numPr>
        <w:tabs>
          <w:tab w:val="left" w:pos="1366"/>
        </w:tabs>
        <w:spacing w:line="302" w:lineRule="exact"/>
        <w:ind w:left="0" w:right="20" w:firstLine="709"/>
        <w:rPr>
          <w:szCs w:val="24"/>
        </w:rPr>
      </w:pPr>
      <w:r w:rsidRPr="0082225D">
        <w:rPr>
          <w:szCs w:val="24"/>
        </w:rPr>
        <w:t xml:space="preserve">Банка. </w:t>
      </w:r>
    </w:p>
    <w:p w:rsidR="007A4970" w:rsidRPr="0082225D" w:rsidRDefault="007A4970" w:rsidP="007A4970">
      <w:pPr>
        <w:widowControl w:val="0"/>
        <w:tabs>
          <w:tab w:val="left" w:pos="1366"/>
        </w:tabs>
        <w:spacing w:line="302" w:lineRule="exact"/>
        <w:ind w:left="709" w:right="20"/>
        <w:jc w:val="both"/>
        <w:rPr>
          <w:sz w:val="24"/>
          <w:szCs w:val="24"/>
        </w:rPr>
      </w:pPr>
    </w:p>
    <w:p w:rsidR="007A4970" w:rsidRPr="0082225D" w:rsidRDefault="007A4970" w:rsidP="00A74E55">
      <w:pPr>
        <w:numPr>
          <w:ilvl w:val="0"/>
          <w:numId w:val="12"/>
        </w:numPr>
        <w:spacing w:after="120" w:line="276" w:lineRule="auto"/>
        <w:ind w:left="0" w:firstLine="0"/>
        <w:contextualSpacing/>
        <w:jc w:val="center"/>
        <w:rPr>
          <w:sz w:val="24"/>
          <w:szCs w:val="24"/>
        </w:rPr>
      </w:pPr>
      <w:r w:rsidRPr="0082225D">
        <w:rPr>
          <w:sz w:val="24"/>
          <w:szCs w:val="24"/>
        </w:rPr>
        <w:t>Общие положения</w:t>
      </w:r>
    </w:p>
    <w:p w:rsidR="007A4970" w:rsidRPr="0082225D" w:rsidRDefault="007A4970" w:rsidP="007A4970">
      <w:pPr>
        <w:spacing w:after="120" w:line="276" w:lineRule="auto"/>
        <w:contextualSpacing/>
        <w:rPr>
          <w:sz w:val="24"/>
          <w:szCs w:val="24"/>
        </w:rPr>
      </w:pPr>
    </w:p>
    <w:p w:rsidR="007A4970" w:rsidRPr="0082225D" w:rsidRDefault="007A4970" w:rsidP="00A74E55">
      <w:pPr>
        <w:numPr>
          <w:ilvl w:val="1"/>
          <w:numId w:val="12"/>
        </w:numPr>
        <w:spacing w:line="276" w:lineRule="auto"/>
        <w:ind w:left="0" w:firstLine="567"/>
        <w:contextualSpacing/>
        <w:jc w:val="both"/>
        <w:rPr>
          <w:sz w:val="24"/>
        </w:rPr>
      </w:pPr>
      <w:r w:rsidRPr="0082225D">
        <w:rPr>
          <w:sz w:val="24"/>
          <w:szCs w:val="24"/>
        </w:rPr>
        <w:t xml:space="preserve"> </w:t>
      </w:r>
      <w:r w:rsidRPr="0082225D">
        <w:rPr>
          <w:sz w:val="24"/>
        </w:rPr>
        <w:t>Отдельный счет носит целевой характер и предназначен исключительно для проведения безналичных расчетов согласно</w:t>
      </w:r>
      <w:r w:rsidRPr="0082225D">
        <w:rPr>
          <w:rFonts w:ascii="Calibri" w:hAnsi="Calibri"/>
          <w:sz w:val="22"/>
        </w:rPr>
        <w:t xml:space="preserve"> </w:t>
      </w:r>
      <w:r w:rsidRPr="0082225D">
        <w:rPr>
          <w:sz w:val="24"/>
        </w:rPr>
        <w:t xml:space="preserve">отношениям, связанным </w:t>
      </w:r>
      <w:r w:rsidRPr="0082225D">
        <w:rPr>
          <w:sz w:val="24"/>
          <w:szCs w:val="24"/>
        </w:rPr>
        <w:t xml:space="preserve">с реализацией Сопровождаемого контракта. </w:t>
      </w:r>
    </w:p>
    <w:p w:rsidR="007A4970" w:rsidRPr="0082225D" w:rsidRDefault="007A4970" w:rsidP="007A4970">
      <w:pPr>
        <w:spacing w:line="276" w:lineRule="auto"/>
        <w:ind w:left="567"/>
        <w:contextualSpacing/>
        <w:jc w:val="both"/>
        <w:rPr>
          <w:sz w:val="24"/>
        </w:rPr>
      </w:pPr>
    </w:p>
    <w:p w:rsidR="007A4970" w:rsidRPr="0082225D" w:rsidRDefault="007A4970" w:rsidP="00A74E55">
      <w:pPr>
        <w:numPr>
          <w:ilvl w:val="1"/>
          <w:numId w:val="12"/>
        </w:numPr>
        <w:spacing w:line="276" w:lineRule="auto"/>
        <w:ind w:left="0" w:firstLine="567"/>
        <w:contextualSpacing/>
        <w:jc w:val="both"/>
        <w:rPr>
          <w:sz w:val="24"/>
          <w:szCs w:val="24"/>
        </w:rPr>
      </w:pPr>
      <w:r w:rsidRPr="0082225D">
        <w:rPr>
          <w:sz w:val="24"/>
        </w:rPr>
        <w:t>Клиент</w:t>
      </w:r>
      <w:r w:rsidRPr="0082225D">
        <w:rPr>
          <w:sz w:val="24"/>
          <w:szCs w:val="24"/>
        </w:rPr>
        <w:t xml:space="preserve"> поручает Банку осуществлять контроль целевого расходования денежных средств по Отдельному счету на предмет:</w:t>
      </w:r>
    </w:p>
    <w:p w:rsidR="007A4970" w:rsidRPr="0082225D" w:rsidRDefault="007A4970" w:rsidP="00A74E55">
      <w:pPr>
        <w:pStyle w:val="a5"/>
        <w:widowControl w:val="0"/>
        <w:numPr>
          <w:ilvl w:val="0"/>
          <w:numId w:val="23"/>
        </w:numPr>
        <w:tabs>
          <w:tab w:val="left" w:pos="1418"/>
        </w:tabs>
        <w:spacing w:line="276" w:lineRule="auto"/>
        <w:ind w:left="567" w:right="20" w:firstLine="0"/>
        <w:rPr>
          <w:szCs w:val="24"/>
        </w:rPr>
      </w:pPr>
      <w:r w:rsidRPr="0082225D">
        <w:rPr>
          <w:szCs w:val="24"/>
        </w:rPr>
        <w:t xml:space="preserve">соответствия переводов условиям Сопровождаемого контракта; </w:t>
      </w:r>
    </w:p>
    <w:p w:rsidR="007A4970" w:rsidRPr="0082225D" w:rsidRDefault="007A4970" w:rsidP="00A74E55">
      <w:pPr>
        <w:pStyle w:val="a5"/>
        <w:widowControl w:val="0"/>
        <w:numPr>
          <w:ilvl w:val="0"/>
          <w:numId w:val="23"/>
        </w:numPr>
        <w:tabs>
          <w:tab w:val="left" w:pos="1418"/>
        </w:tabs>
        <w:spacing w:line="276" w:lineRule="auto"/>
        <w:ind w:left="567" w:right="20" w:firstLine="0"/>
        <w:rPr>
          <w:szCs w:val="24"/>
        </w:rPr>
      </w:pPr>
      <w:r w:rsidRPr="0082225D">
        <w:rPr>
          <w:szCs w:val="24"/>
        </w:rPr>
        <w:t xml:space="preserve">соответствия переводов Обосновывающим документам, в том числе условиям договоров, при исполнении обязательств по которым инициируется перевод; </w:t>
      </w:r>
    </w:p>
    <w:p w:rsidR="007A4970" w:rsidRPr="0082225D" w:rsidRDefault="007A4970" w:rsidP="00A74E55">
      <w:pPr>
        <w:pStyle w:val="a5"/>
        <w:widowControl w:val="0"/>
        <w:numPr>
          <w:ilvl w:val="0"/>
          <w:numId w:val="23"/>
        </w:numPr>
        <w:tabs>
          <w:tab w:val="left" w:pos="1418"/>
        </w:tabs>
        <w:spacing w:line="276" w:lineRule="auto"/>
        <w:ind w:left="567" w:right="20" w:firstLine="0"/>
        <w:rPr>
          <w:szCs w:val="24"/>
        </w:rPr>
      </w:pPr>
      <w:r w:rsidRPr="0082225D">
        <w:rPr>
          <w:szCs w:val="24"/>
        </w:rPr>
        <w:t>соответствия переводов режиму Отдельного счета.</w:t>
      </w:r>
    </w:p>
    <w:p w:rsidR="007A4970" w:rsidRPr="0082225D" w:rsidRDefault="007A4970" w:rsidP="007A4970">
      <w:pPr>
        <w:pStyle w:val="a5"/>
        <w:tabs>
          <w:tab w:val="left" w:pos="1418"/>
        </w:tabs>
        <w:spacing w:line="276" w:lineRule="auto"/>
        <w:ind w:left="567" w:right="20"/>
        <w:rPr>
          <w:szCs w:val="24"/>
        </w:rPr>
      </w:pPr>
    </w:p>
    <w:p w:rsidR="007A4970" w:rsidRPr="0082225D" w:rsidRDefault="007A4970" w:rsidP="00A74E55">
      <w:pPr>
        <w:numPr>
          <w:ilvl w:val="1"/>
          <w:numId w:val="12"/>
        </w:numPr>
        <w:spacing w:line="276" w:lineRule="auto"/>
        <w:ind w:left="0" w:firstLine="567"/>
        <w:contextualSpacing/>
        <w:jc w:val="both"/>
        <w:rPr>
          <w:sz w:val="24"/>
          <w:szCs w:val="24"/>
        </w:rPr>
      </w:pPr>
      <w:r w:rsidRPr="0082225D">
        <w:rPr>
          <w:sz w:val="24"/>
          <w:szCs w:val="24"/>
        </w:rPr>
        <w:lastRenderedPageBreak/>
        <w:t xml:space="preserve">Банк </w:t>
      </w:r>
      <w:r w:rsidRPr="0082225D">
        <w:rPr>
          <w:sz w:val="24"/>
        </w:rPr>
        <w:t>осуществляет</w:t>
      </w:r>
      <w:r w:rsidRPr="0082225D">
        <w:rPr>
          <w:sz w:val="24"/>
          <w:szCs w:val="24"/>
        </w:rPr>
        <w:t xml:space="preserve"> экспертизу Заявки на перевод на основании Обосновывающих документов Клиента.</w:t>
      </w:r>
    </w:p>
    <w:p w:rsidR="007A4970" w:rsidRPr="0082225D" w:rsidRDefault="007A4970" w:rsidP="007A4970">
      <w:pPr>
        <w:spacing w:line="276" w:lineRule="auto"/>
        <w:ind w:left="567"/>
        <w:contextualSpacing/>
        <w:jc w:val="both"/>
        <w:rPr>
          <w:sz w:val="24"/>
          <w:szCs w:val="24"/>
        </w:rPr>
      </w:pPr>
    </w:p>
    <w:p w:rsidR="007A4970" w:rsidRPr="0082225D" w:rsidRDefault="007A4970" w:rsidP="00A74E55">
      <w:pPr>
        <w:numPr>
          <w:ilvl w:val="1"/>
          <w:numId w:val="12"/>
        </w:numPr>
        <w:spacing w:line="276" w:lineRule="auto"/>
        <w:ind w:left="0" w:firstLine="567"/>
        <w:contextualSpacing/>
        <w:jc w:val="both"/>
        <w:rPr>
          <w:sz w:val="24"/>
          <w:szCs w:val="24"/>
        </w:rPr>
      </w:pPr>
      <w:r w:rsidRPr="0082225D">
        <w:rPr>
          <w:sz w:val="24"/>
          <w:szCs w:val="24"/>
        </w:rPr>
        <w:t>Распоряжения на перевод, направленные Клиентом в Банк, до их согласования Банком рассматриваются сторонами как Заявки на перевод. Банк не принимает для исполнения Распоряжения на перевод Клиента до завершения экспертизы Заявок на перевод и Обосновывающих документов.</w:t>
      </w:r>
    </w:p>
    <w:p w:rsidR="007A4970" w:rsidRPr="0082225D" w:rsidRDefault="007A4970" w:rsidP="007A4970">
      <w:pPr>
        <w:spacing w:line="276" w:lineRule="auto"/>
        <w:jc w:val="both"/>
        <w:rPr>
          <w:sz w:val="24"/>
          <w:szCs w:val="24"/>
        </w:rPr>
      </w:pPr>
    </w:p>
    <w:p w:rsidR="007A4970" w:rsidRPr="0082225D" w:rsidRDefault="007A4970" w:rsidP="00A74E55">
      <w:pPr>
        <w:numPr>
          <w:ilvl w:val="1"/>
          <w:numId w:val="12"/>
        </w:numPr>
        <w:spacing w:line="276" w:lineRule="auto"/>
        <w:ind w:left="0" w:firstLine="567"/>
        <w:contextualSpacing/>
        <w:jc w:val="both"/>
        <w:rPr>
          <w:sz w:val="24"/>
          <w:szCs w:val="24"/>
        </w:rPr>
      </w:pPr>
      <w:r w:rsidRPr="0082225D">
        <w:rPr>
          <w:sz w:val="24"/>
          <w:szCs w:val="24"/>
        </w:rPr>
        <w:t>Клиент обязуется требовать от других Исполнителей, являющихся контрагентами Клиента и выполняющие работы, оказывающие услуги или поставляющие товары на сумму более 30 000 (тридцать тысяч) рублей по Объекту в целом согласно отношениям, связанным с реализацией Сопровождаемого контракта, открывать Отдельные счета в Банке для осуществления расчетов, связанным с реализацией Сопровождаемого контракта. Ответственность за любые задержки переводов с Отдельного счета Клиента, связанные с отсутствием Отдельного счета контрагента Клиента в Банке, несет Клиент.</w:t>
      </w:r>
    </w:p>
    <w:p w:rsidR="007A4970" w:rsidRPr="0082225D" w:rsidRDefault="007A4970" w:rsidP="007A4970">
      <w:pPr>
        <w:spacing w:line="276" w:lineRule="auto"/>
        <w:jc w:val="both"/>
        <w:rPr>
          <w:sz w:val="24"/>
          <w:szCs w:val="24"/>
        </w:rPr>
      </w:pPr>
    </w:p>
    <w:p w:rsidR="007A4970" w:rsidRPr="0082225D" w:rsidRDefault="007A4970" w:rsidP="00A74E55">
      <w:pPr>
        <w:numPr>
          <w:ilvl w:val="1"/>
          <w:numId w:val="12"/>
        </w:numPr>
        <w:spacing w:line="276" w:lineRule="auto"/>
        <w:ind w:left="0" w:firstLine="567"/>
        <w:contextualSpacing/>
        <w:jc w:val="both"/>
        <w:rPr>
          <w:sz w:val="24"/>
          <w:szCs w:val="24"/>
        </w:rPr>
      </w:pPr>
      <w:r w:rsidRPr="0082225D">
        <w:rPr>
          <w:sz w:val="24"/>
          <w:szCs w:val="24"/>
        </w:rPr>
        <w:t>Клиент обязуется заключить с Банком соглашение о предоставлении услуг электронного документооборота (Система «Клиент-Банк»).</w:t>
      </w:r>
    </w:p>
    <w:p w:rsidR="007A4970" w:rsidRPr="0082225D" w:rsidRDefault="007A4970" w:rsidP="007A4970">
      <w:pPr>
        <w:spacing w:line="276" w:lineRule="auto"/>
        <w:jc w:val="both"/>
        <w:rPr>
          <w:sz w:val="24"/>
          <w:szCs w:val="24"/>
        </w:rPr>
      </w:pPr>
    </w:p>
    <w:p w:rsidR="007A4970" w:rsidRPr="0082225D" w:rsidRDefault="007A4970" w:rsidP="00A74E55">
      <w:pPr>
        <w:numPr>
          <w:ilvl w:val="1"/>
          <w:numId w:val="12"/>
        </w:numPr>
        <w:spacing w:line="276" w:lineRule="auto"/>
        <w:ind w:left="0" w:firstLine="567"/>
        <w:contextualSpacing/>
        <w:jc w:val="both"/>
        <w:rPr>
          <w:sz w:val="24"/>
          <w:szCs w:val="24"/>
        </w:rPr>
      </w:pPr>
      <w:r w:rsidRPr="0082225D">
        <w:rPr>
          <w:sz w:val="24"/>
          <w:szCs w:val="24"/>
        </w:rPr>
        <w:t>Клиент обязуется указывать в предмете договоров, заключаемых во исполнение Сопровождаемого контракта с Исполнителями, ссылку на Сопровождаемый контракт.</w:t>
      </w:r>
    </w:p>
    <w:p w:rsidR="007A4970" w:rsidRPr="0082225D" w:rsidRDefault="007A4970" w:rsidP="007A4970">
      <w:pPr>
        <w:spacing w:line="276" w:lineRule="auto"/>
        <w:jc w:val="both"/>
        <w:rPr>
          <w:sz w:val="24"/>
          <w:szCs w:val="24"/>
        </w:rPr>
      </w:pPr>
    </w:p>
    <w:p w:rsidR="007A4970" w:rsidRPr="0082225D" w:rsidRDefault="007A4970" w:rsidP="00A74E55">
      <w:pPr>
        <w:numPr>
          <w:ilvl w:val="1"/>
          <w:numId w:val="12"/>
        </w:numPr>
        <w:spacing w:line="276" w:lineRule="auto"/>
        <w:ind w:left="0" w:firstLine="567"/>
        <w:contextualSpacing/>
        <w:jc w:val="both"/>
        <w:rPr>
          <w:sz w:val="24"/>
          <w:szCs w:val="24"/>
        </w:rPr>
      </w:pPr>
      <w:r w:rsidRPr="0082225D">
        <w:rPr>
          <w:sz w:val="24"/>
          <w:szCs w:val="24"/>
        </w:rPr>
        <w:t>Клиент</w:t>
      </w:r>
      <w:r w:rsidRPr="0082225D">
        <w:rPr>
          <w:sz w:val="24"/>
        </w:rPr>
        <w:t xml:space="preserve"> уполномочивает </w:t>
      </w:r>
      <w:r w:rsidRPr="0082225D">
        <w:rPr>
          <w:sz w:val="24"/>
          <w:szCs w:val="24"/>
        </w:rPr>
        <w:t xml:space="preserve">Банк </w:t>
      </w:r>
      <w:r w:rsidRPr="0082225D">
        <w:rPr>
          <w:sz w:val="24"/>
        </w:rPr>
        <w:t xml:space="preserve">предоставлять информацию по </w:t>
      </w:r>
      <w:r w:rsidRPr="0082225D">
        <w:rPr>
          <w:sz w:val="24"/>
          <w:szCs w:val="24"/>
        </w:rPr>
        <w:t>Отдельному счету Клиента и Обосновывающие документы</w:t>
      </w:r>
      <w:r w:rsidRPr="0082225D">
        <w:rPr>
          <w:sz w:val="24"/>
        </w:rPr>
        <w:t xml:space="preserve"> Клиента, а также информацию, содержащую сведения о результатах проведенной Банком идентификации Клиента</w:t>
      </w:r>
      <w:r w:rsidRPr="0082225D">
        <w:rPr>
          <w:sz w:val="24"/>
          <w:szCs w:val="24"/>
        </w:rPr>
        <w:t>, Заказчику.</w:t>
      </w:r>
    </w:p>
    <w:p w:rsidR="007A4970" w:rsidRPr="0082225D" w:rsidRDefault="007A4970" w:rsidP="007A4970">
      <w:pPr>
        <w:spacing w:line="276" w:lineRule="auto"/>
        <w:ind w:left="567"/>
        <w:contextualSpacing/>
        <w:jc w:val="both"/>
        <w:rPr>
          <w:sz w:val="24"/>
          <w:szCs w:val="24"/>
        </w:rPr>
      </w:pPr>
    </w:p>
    <w:p w:rsidR="007A4970" w:rsidRPr="0082225D" w:rsidRDefault="007A4970" w:rsidP="00A74E55">
      <w:pPr>
        <w:numPr>
          <w:ilvl w:val="1"/>
          <w:numId w:val="12"/>
        </w:numPr>
        <w:spacing w:line="276" w:lineRule="auto"/>
        <w:ind w:left="0" w:firstLine="567"/>
        <w:contextualSpacing/>
        <w:jc w:val="both"/>
        <w:rPr>
          <w:sz w:val="24"/>
          <w:szCs w:val="24"/>
        </w:rPr>
      </w:pPr>
      <w:r w:rsidRPr="0082225D">
        <w:rPr>
          <w:sz w:val="24"/>
          <w:szCs w:val="24"/>
        </w:rPr>
        <w:t>Клиент обязуется не представлять в Банк заявление о расторжении Договора и поручает Банку отказывать Клиенту в приеме заявления о расторжении Договора до даты подписания между Банком и Клиентом дополнительного соглашения к Договору об изменении специального режима проведения расходных операций.</w:t>
      </w:r>
    </w:p>
    <w:p w:rsidR="007A4970" w:rsidRPr="0082225D" w:rsidRDefault="007A4970" w:rsidP="007A4970">
      <w:pPr>
        <w:spacing w:line="276" w:lineRule="auto"/>
        <w:jc w:val="both"/>
        <w:rPr>
          <w:sz w:val="24"/>
          <w:szCs w:val="24"/>
        </w:rPr>
      </w:pPr>
    </w:p>
    <w:p w:rsidR="007A4970" w:rsidRPr="0082225D" w:rsidRDefault="007A4970" w:rsidP="00A74E55">
      <w:pPr>
        <w:numPr>
          <w:ilvl w:val="1"/>
          <w:numId w:val="12"/>
        </w:numPr>
        <w:spacing w:line="276" w:lineRule="auto"/>
        <w:ind w:left="0" w:firstLine="567"/>
        <w:contextualSpacing/>
        <w:jc w:val="both"/>
        <w:rPr>
          <w:sz w:val="24"/>
          <w:szCs w:val="24"/>
        </w:rPr>
      </w:pPr>
      <w:r w:rsidRPr="0082225D">
        <w:rPr>
          <w:sz w:val="24"/>
          <w:szCs w:val="24"/>
        </w:rPr>
        <w:t>Стороны соглашаются, что специальный режим проведения расходных операций по Отдельным счетам Исполнителей может быть изменен после выполнения Исполнителем своих обязательств по договорам, заключенным согласно Сопровождаемому контракту, путем подписания между Банком и Исполнителем соответствующего дополнительного соглашения к договору банковского счета и при условии подписания Заказчиком документов, предусмотренных Сопровождаемым контрактом, подтверждающие выполнение сторонами обязательств по Сопровождаемому контракту или при условии подтверждения Заказчиком исполнения Исполнителем своих обязательств.</w:t>
      </w:r>
    </w:p>
    <w:p w:rsidR="007A4970" w:rsidRPr="0082225D" w:rsidRDefault="007A4970" w:rsidP="007A4970">
      <w:pPr>
        <w:spacing w:line="276" w:lineRule="auto"/>
        <w:jc w:val="both"/>
        <w:rPr>
          <w:sz w:val="24"/>
          <w:szCs w:val="24"/>
        </w:rPr>
      </w:pPr>
    </w:p>
    <w:p w:rsidR="007A4970" w:rsidRPr="0082225D" w:rsidRDefault="007A4970" w:rsidP="00A74E55">
      <w:pPr>
        <w:numPr>
          <w:ilvl w:val="1"/>
          <w:numId w:val="12"/>
        </w:numPr>
        <w:spacing w:line="276" w:lineRule="auto"/>
        <w:ind w:left="0" w:firstLine="567"/>
        <w:contextualSpacing/>
        <w:jc w:val="both"/>
        <w:rPr>
          <w:sz w:val="24"/>
          <w:szCs w:val="24"/>
        </w:rPr>
      </w:pPr>
      <w:r w:rsidRPr="0082225D">
        <w:rPr>
          <w:sz w:val="24"/>
          <w:szCs w:val="24"/>
        </w:rPr>
        <w:t>По Отдельному счету могут осуществляться только операции, осуществляемые для целей исполнения Сопровождаемого контракта.</w:t>
      </w:r>
    </w:p>
    <w:p w:rsidR="007A4970" w:rsidRPr="0082225D" w:rsidRDefault="007A4970" w:rsidP="007A4970">
      <w:pPr>
        <w:spacing w:line="276" w:lineRule="auto"/>
        <w:ind w:left="567"/>
        <w:contextualSpacing/>
        <w:jc w:val="both"/>
        <w:rPr>
          <w:sz w:val="24"/>
          <w:szCs w:val="24"/>
        </w:rPr>
      </w:pPr>
    </w:p>
    <w:p w:rsidR="007A4970" w:rsidRPr="0082225D" w:rsidRDefault="007A4970" w:rsidP="00A74E55">
      <w:pPr>
        <w:numPr>
          <w:ilvl w:val="1"/>
          <w:numId w:val="12"/>
        </w:numPr>
        <w:spacing w:line="276" w:lineRule="auto"/>
        <w:ind w:left="0" w:firstLine="567"/>
        <w:contextualSpacing/>
        <w:jc w:val="both"/>
        <w:rPr>
          <w:sz w:val="24"/>
          <w:szCs w:val="24"/>
        </w:rPr>
      </w:pPr>
      <w:r w:rsidRPr="0082225D">
        <w:rPr>
          <w:sz w:val="24"/>
          <w:szCs w:val="24"/>
        </w:rPr>
        <w:t>Контроль целевого расходования</w:t>
      </w:r>
      <w:r w:rsidRPr="0082225D">
        <w:rPr>
          <w:sz w:val="24"/>
        </w:rPr>
        <w:t xml:space="preserve"> денежных средств </w:t>
      </w:r>
      <w:r w:rsidRPr="0082225D">
        <w:rPr>
          <w:sz w:val="24"/>
          <w:szCs w:val="24"/>
        </w:rPr>
        <w:t xml:space="preserve">по Отдельному счету Клиента осуществляется Банком до даты приема Заказчиком в установленном Сопровождаемым </w:t>
      </w:r>
      <w:r w:rsidRPr="0082225D">
        <w:rPr>
          <w:sz w:val="24"/>
          <w:szCs w:val="24"/>
        </w:rPr>
        <w:lastRenderedPageBreak/>
        <w:t>контрактом порядке всех работ и услуг, которые выполнялись Клиентом по договорам, заключенным</w:t>
      </w:r>
      <w:r w:rsidRPr="0082225D">
        <w:rPr>
          <w:sz w:val="24"/>
        </w:rPr>
        <w:t xml:space="preserve"> при реализации Сопровождаемого контракта</w:t>
      </w:r>
      <w:r w:rsidRPr="0082225D">
        <w:rPr>
          <w:sz w:val="24"/>
          <w:szCs w:val="24"/>
        </w:rPr>
        <w:t>.</w:t>
      </w:r>
    </w:p>
    <w:p w:rsidR="007A4970" w:rsidRPr="0082225D" w:rsidRDefault="007A4970" w:rsidP="007A4970">
      <w:pPr>
        <w:spacing w:line="276" w:lineRule="auto"/>
        <w:ind w:left="567"/>
        <w:contextualSpacing/>
        <w:jc w:val="both"/>
        <w:rPr>
          <w:sz w:val="24"/>
          <w:szCs w:val="24"/>
        </w:rPr>
      </w:pPr>
    </w:p>
    <w:p w:rsidR="007A4970" w:rsidRPr="0082225D" w:rsidRDefault="007A4970" w:rsidP="00A74E55">
      <w:pPr>
        <w:numPr>
          <w:ilvl w:val="1"/>
          <w:numId w:val="12"/>
        </w:numPr>
        <w:spacing w:line="276" w:lineRule="auto"/>
        <w:ind w:left="0" w:firstLine="567"/>
        <w:contextualSpacing/>
        <w:jc w:val="both"/>
        <w:rPr>
          <w:sz w:val="24"/>
          <w:szCs w:val="24"/>
        </w:rPr>
      </w:pPr>
      <w:r w:rsidRPr="0082225D">
        <w:rPr>
          <w:sz w:val="24"/>
          <w:szCs w:val="24"/>
        </w:rPr>
        <w:t>Банк вправе отказать Исполнителям в открытии Отдельных банковских счетов в соответствии с пунктом 5.2 статьи 7 Федерального закона от 07.08.2001 № 115-ФЗ «О противодействии легализации (отмыванию) доходов, полученных преступным путем, и финансированию терроризма».</w:t>
      </w:r>
    </w:p>
    <w:p w:rsidR="007A4970" w:rsidRPr="0082225D" w:rsidRDefault="007A4970" w:rsidP="007A4970">
      <w:pPr>
        <w:spacing w:line="276" w:lineRule="auto"/>
        <w:contextualSpacing/>
        <w:jc w:val="both"/>
        <w:rPr>
          <w:sz w:val="24"/>
          <w:szCs w:val="24"/>
        </w:rPr>
      </w:pPr>
    </w:p>
    <w:p w:rsidR="007A4970" w:rsidRPr="0082225D" w:rsidRDefault="007A4970" w:rsidP="00A74E55">
      <w:pPr>
        <w:numPr>
          <w:ilvl w:val="1"/>
          <w:numId w:val="12"/>
        </w:numPr>
        <w:spacing w:line="276" w:lineRule="auto"/>
        <w:ind w:left="0" w:firstLine="567"/>
        <w:contextualSpacing/>
        <w:jc w:val="both"/>
        <w:rPr>
          <w:sz w:val="24"/>
          <w:szCs w:val="24"/>
        </w:rPr>
      </w:pPr>
      <w:r w:rsidRPr="0082225D">
        <w:rPr>
          <w:sz w:val="24"/>
          <w:szCs w:val="24"/>
        </w:rPr>
        <w:t>Банк вправе отказать Исполнителям в выполнении Распоряжений на перевод на основании пункта 11 статьи 7 Федерального закона от 07.08.2001 № 115-ФЗ «О противодействии легализации (отмыванию) доходов, полученных преступным путем, и финансированию терроризма».</w:t>
      </w:r>
    </w:p>
    <w:p w:rsidR="007A4970" w:rsidRPr="0082225D" w:rsidRDefault="007A4970" w:rsidP="007A4970">
      <w:pPr>
        <w:spacing w:line="276" w:lineRule="auto"/>
        <w:contextualSpacing/>
        <w:jc w:val="both"/>
        <w:rPr>
          <w:sz w:val="24"/>
          <w:szCs w:val="24"/>
        </w:rPr>
      </w:pPr>
    </w:p>
    <w:p w:rsidR="007A4970" w:rsidRPr="0082225D" w:rsidRDefault="007A4970" w:rsidP="00A74E55">
      <w:pPr>
        <w:numPr>
          <w:ilvl w:val="1"/>
          <w:numId w:val="12"/>
        </w:numPr>
        <w:spacing w:line="276" w:lineRule="auto"/>
        <w:ind w:left="0" w:firstLine="567"/>
        <w:contextualSpacing/>
        <w:jc w:val="both"/>
        <w:rPr>
          <w:sz w:val="24"/>
          <w:szCs w:val="24"/>
        </w:rPr>
      </w:pPr>
      <w:r w:rsidRPr="0082225D">
        <w:rPr>
          <w:sz w:val="24"/>
          <w:szCs w:val="24"/>
        </w:rPr>
        <w:t xml:space="preserve">Банк вправе расторгнуть с Исполнителем Договор банковского счета и Дополнительное соглашение на </w:t>
      </w:r>
      <w:proofErr w:type="gramStart"/>
      <w:r w:rsidRPr="0082225D">
        <w:rPr>
          <w:sz w:val="24"/>
          <w:szCs w:val="24"/>
        </w:rPr>
        <w:t>основании  пункта</w:t>
      </w:r>
      <w:proofErr w:type="gramEnd"/>
      <w:r w:rsidRPr="0082225D">
        <w:rPr>
          <w:sz w:val="24"/>
          <w:szCs w:val="24"/>
        </w:rPr>
        <w:t xml:space="preserve"> 5.2 статьи 7 Федерального закона </w:t>
      </w:r>
      <w:r w:rsidRPr="0082225D">
        <w:rPr>
          <w:sz w:val="24"/>
          <w:szCs w:val="24"/>
        </w:rPr>
        <w:br/>
        <w:t>от 07.08.2001 № 115-ФЗ «О противодействии легализации (отмыванию) доходов, полученных преступным путем, и финансированию терроризма».</w:t>
      </w:r>
    </w:p>
    <w:p w:rsidR="007A4970" w:rsidRPr="0082225D" w:rsidRDefault="007A4970" w:rsidP="007A4970">
      <w:pPr>
        <w:spacing w:line="276" w:lineRule="auto"/>
        <w:contextualSpacing/>
        <w:jc w:val="both"/>
        <w:rPr>
          <w:sz w:val="24"/>
          <w:szCs w:val="24"/>
        </w:rPr>
      </w:pPr>
    </w:p>
    <w:p w:rsidR="007A4970" w:rsidRPr="0082225D" w:rsidRDefault="007A4970" w:rsidP="00A74E55">
      <w:pPr>
        <w:numPr>
          <w:ilvl w:val="1"/>
          <w:numId w:val="12"/>
        </w:numPr>
        <w:spacing w:line="276" w:lineRule="auto"/>
        <w:ind w:left="0" w:firstLine="567"/>
        <w:contextualSpacing/>
        <w:jc w:val="both"/>
        <w:rPr>
          <w:sz w:val="24"/>
          <w:szCs w:val="24"/>
        </w:rPr>
      </w:pPr>
      <w:r w:rsidRPr="0082225D">
        <w:rPr>
          <w:sz w:val="24"/>
          <w:szCs w:val="24"/>
        </w:rPr>
        <w:t>Банк вправе запрашивать у Исполнителей иные документы и информацию, необходимые для исполнения требований законодательства Российской Федерации и нормативных актов о противодействии легализации (отмыванию) доходов, полученных преступным путем, и финансированию терроризма.</w:t>
      </w:r>
    </w:p>
    <w:p w:rsidR="007A4970" w:rsidRPr="0082225D" w:rsidRDefault="007A4970" w:rsidP="007A4970">
      <w:pPr>
        <w:spacing w:line="276" w:lineRule="auto"/>
        <w:jc w:val="both"/>
        <w:rPr>
          <w:sz w:val="24"/>
          <w:szCs w:val="24"/>
        </w:rPr>
      </w:pPr>
    </w:p>
    <w:p w:rsidR="007A4970" w:rsidRPr="0082225D" w:rsidRDefault="007A4970" w:rsidP="00A74E55">
      <w:pPr>
        <w:numPr>
          <w:ilvl w:val="0"/>
          <w:numId w:val="12"/>
        </w:numPr>
        <w:spacing w:line="276" w:lineRule="auto"/>
        <w:ind w:left="0" w:firstLine="0"/>
        <w:contextualSpacing/>
        <w:jc w:val="center"/>
        <w:rPr>
          <w:sz w:val="24"/>
          <w:szCs w:val="24"/>
        </w:rPr>
      </w:pPr>
      <w:r w:rsidRPr="0082225D">
        <w:rPr>
          <w:sz w:val="24"/>
          <w:szCs w:val="24"/>
        </w:rPr>
        <w:t>Режим</w:t>
      </w:r>
      <w:r w:rsidRPr="0082225D">
        <w:rPr>
          <w:sz w:val="24"/>
        </w:rPr>
        <w:t xml:space="preserve"> </w:t>
      </w:r>
      <w:r w:rsidRPr="0082225D">
        <w:rPr>
          <w:sz w:val="24"/>
          <w:szCs w:val="24"/>
        </w:rPr>
        <w:t>Отдельного счета</w:t>
      </w:r>
    </w:p>
    <w:p w:rsidR="007A4970" w:rsidRPr="0082225D" w:rsidRDefault="007A4970" w:rsidP="007A4970">
      <w:pPr>
        <w:spacing w:line="276" w:lineRule="auto"/>
        <w:ind w:left="567" w:hanging="567"/>
        <w:contextualSpacing/>
        <w:jc w:val="both"/>
        <w:rPr>
          <w:sz w:val="24"/>
          <w:szCs w:val="24"/>
        </w:rPr>
      </w:pPr>
    </w:p>
    <w:p w:rsidR="007A4970" w:rsidRPr="0082225D" w:rsidRDefault="007A4970" w:rsidP="00A74E55">
      <w:pPr>
        <w:numPr>
          <w:ilvl w:val="1"/>
          <w:numId w:val="12"/>
        </w:numPr>
        <w:spacing w:line="276" w:lineRule="auto"/>
        <w:ind w:left="0" w:firstLine="567"/>
        <w:contextualSpacing/>
        <w:jc w:val="both"/>
        <w:rPr>
          <w:sz w:val="24"/>
          <w:szCs w:val="24"/>
        </w:rPr>
      </w:pPr>
      <w:r w:rsidRPr="0082225D">
        <w:rPr>
          <w:sz w:val="24"/>
          <w:szCs w:val="24"/>
        </w:rPr>
        <w:t>По Отдельному счету могут осуществляться следующие операции:</w:t>
      </w:r>
    </w:p>
    <w:p w:rsidR="007A4970" w:rsidRPr="0082225D" w:rsidRDefault="007A4970" w:rsidP="00A74E55">
      <w:pPr>
        <w:pStyle w:val="a5"/>
        <w:widowControl w:val="0"/>
        <w:numPr>
          <w:ilvl w:val="0"/>
          <w:numId w:val="23"/>
        </w:numPr>
        <w:tabs>
          <w:tab w:val="left" w:pos="1418"/>
        </w:tabs>
        <w:spacing w:line="276" w:lineRule="auto"/>
        <w:ind w:left="567" w:right="20" w:firstLine="0"/>
        <w:rPr>
          <w:szCs w:val="24"/>
        </w:rPr>
      </w:pPr>
      <w:r w:rsidRPr="0082225D">
        <w:rPr>
          <w:szCs w:val="24"/>
        </w:rPr>
        <w:t>зачисление безналичных денежных средств без ограничений;</w:t>
      </w:r>
    </w:p>
    <w:p w:rsidR="007A4970" w:rsidRPr="0082225D" w:rsidRDefault="007A4970" w:rsidP="00A74E55">
      <w:pPr>
        <w:pStyle w:val="a5"/>
        <w:widowControl w:val="0"/>
        <w:numPr>
          <w:ilvl w:val="0"/>
          <w:numId w:val="23"/>
        </w:numPr>
        <w:tabs>
          <w:tab w:val="left" w:pos="1418"/>
        </w:tabs>
        <w:spacing w:line="276" w:lineRule="auto"/>
        <w:ind w:left="567" w:right="20" w:firstLine="0"/>
        <w:rPr>
          <w:szCs w:val="24"/>
        </w:rPr>
      </w:pPr>
      <w:r w:rsidRPr="0082225D">
        <w:rPr>
          <w:szCs w:val="24"/>
        </w:rPr>
        <w:t>перевод денежных средств на Отдельные счета Исполнителей;</w:t>
      </w:r>
    </w:p>
    <w:p w:rsidR="007A4970" w:rsidRPr="0082225D" w:rsidRDefault="007A4970" w:rsidP="00A74E55">
      <w:pPr>
        <w:pStyle w:val="a5"/>
        <w:widowControl w:val="0"/>
        <w:numPr>
          <w:ilvl w:val="0"/>
          <w:numId w:val="23"/>
        </w:numPr>
        <w:tabs>
          <w:tab w:val="left" w:pos="1418"/>
        </w:tabs>
        <w:spacing w:line="276" w:lineRule="auto"/>
        <w:ind w:left="567" w:right="20" w:firstLine="0"/>
        <w:rPr>
          <w:szCs w:val="24"/>
        </w:rPr>
      </w:pPr>
      <w:r w:rsidRPr="0082225D">
        <w:rPr>
          <w:szCs w:val="24"/>
        </w:rPr>
        <w:t xml:space="preserve">перевод денежных средств на </w:t>
      </w:r>
      <w:r w:rsidRPr="0082225D">
        <w:t xml:space="preserve">банковские счета, </w:t>
      </w:r>
      <w:r w:rsidRPr="0082225D">
        <w:rPr>
          <w:szCs w:val="24"/>
        </w:rPr>
        <w:t xml:space="preserve">не являющиеся Отдельными счетами, </w:t>
      </w:r>
      <w:r w:rsidRPr="0082225D">
        <w:t xml:space="preserve">если получатель </w:t>
      </w:r>
      <w:r w:rsidRPr="0082225D">
        <w:rPr>
          <w:szCs w:val="24"/>
        </w:rPr>
        <w:t xml:space="preserve">денежных средств </w:t>
      </w:r>
      <w:r w:rsidRPr="0082225D">
        <w:t>не относится к Исполнителям</w:t>
      </w:r>
      <w:r w:rsidRPr="0082225D">
        <w:rPr>
          <w:szCs w:val="24"/>
        </w:rPr>
        <w:t>;</w:t>
      </w:r>
    </w:p>
    <w:p w:rsidR="007A4970" w:rsidRPr="0082225D" w:rsidRDefault="007A4970" w:rsidP="00A74E55">
      <w:pPr>
        <w:pStyle w:val="a5"/>
        <w:widowControl w:val="0"/>
        <w:numPr>
          <w:ilvl w:val="0"/>
          <w:numId w:val="23"/>
        </w:numPr>
        <w:tabs>
          <w:tab w:val="left" w:pos="1418"/>
        </w:tabs>
        <w:spacing w:line="276" w:lineRule="auto"/>
        <w:ind w:left="567" w:right="20" w:firstLine="0"/>
        <w:rPr>
          <w:szCs w:val="24"/>
        </w:rPr>
      </w:pPr>
      <w:r w:rsidRPr="0082225D">
        <w:rPr>
          <w:szCs w:val="24"/>
        </w:rPr>
        <w:t>перевод денежных средств на банковские счета Клиента, не являющиеся Отдельными счетами, в сумме документально подтвержденных платежей, связанных с реализацией Сопровождаемого контракта, оплаченных с иных банковских счетов Клиента до даты первого поступления денежных средств на Отдельный счет Клиента;</w:t>
      </w:r>
    </w:p>
    <w:p w:rsidR="007A4970" w:rsidRPr="0082225D" w:rsidRDefault="007A4970" w:rsidP="00A74E55">
      <w:pPr>
        <w:pStyle w:val="a5"/>
        <w:widowControl w:val="0"/>
        <w:numPr>
          <w:ilvl w:val="0"/>
          <w:numId w:val="23"/>
        </w:numPr>
        <w:tabs>
          <w:tab w:val="left" w:pos="1418"/>
        </w:tabs>
        <w:spacing w:line="276" w:lineRule="auto"/>
        <w:ind w:left="567" w:right="20" w:firstLine="0"/>
        <w:rPr>
          <w:szCs w:val="24"/>
        </w:rPr>
      </w:pPr>
      <w:r w:rsidRPr="0082225D">
        <w:rPr>
          <w:szCs w:val="24"/>
        </w:rPr>
        <w:t>перевод денежных средств на банковские счета Клиента, не являющиеся Отдельными счетами, в сумме, не превышающей сумму собственных денежных средств Клиента, зачисленных на Отдельный счет с иных банковских счетов Клиента;</w:t>
      </w:r>
    </w:p>
    <w:p w:rsidR="007A4970" w:rsidRPr="0082225D" w:rsidRDefault="007A4970" w:rsidP="00A74E55">
      <w:pPr>
        <w:pStyle w:val="a5"/>
        <w:widowControl w:val="0"/>
        <w:numPr>
          <w:ilvl w:val="0"/>
          <w:numId w:val="23"/>
        </w:numPr>
        <w:tabs>
          <w:tab w:val="left" w:pos="1418"/>
        </w:tabs>
        <w:spacing w:line="276" w:lineRule="auto"/>
        <w:ind w:left="567" w:right="20" w:firstLine="0"/>
        <w:rPr>
          <w:szCs w:val="24"/>
        </w:rPr>
      </w:pPr>
      <w:r w:rsidRPr="0082225D">
        <w:rPr>
          <w:szCs w:val="24"/>
        </w:rPr>
        <w:t>перевод денежных средств на банковские счета Клиента, не являющиеся Отдельными счетами, в сумме прибыли Клиента по договору (этапу</w:t>
      </w:r>
      <w:r w:rsidRPr="0082225D">
        <w:t xml:space="preserve"> договора</w:t>
      </w:r>
      <w:r w:rsidRPr="0082225D">
        <w:rPr>
          <w:szCs w:val="24"/>
        </w:rPr>
        <w:t>), заключенному с Исполнителем, после приема таким Исполнителем работ (товаров, услуг) по договору (включая прием работ (товаров, услуг) по этапу договора) и при наличии письма Заказчика с утверждением суммы прибыли по договору (этапу</w:t>
      </w:r>
      <w:r w:rsidRPr="0082225D">
        <w:t xml:space="preserve"> договора</w:t>
      </w:r>
      <w:r w:rsidRPr="0082225D">
        <w:rPr>
          <w:szCs w:val="24"/>
        </w:rPr>
        <w:t>);</w:t>
      </w:r>
    </w:p>
    <w:p w:rsidR="007A4970" w:rsidRPr="0082225D" w:rsidRDefault="007A4970" w:rsidP="00A74E55">
      <w:pPr>
        <w:pStyle w:val="a5"/>
        <w:widowControl w:val="0"/>
        <w:numPr>
          <w:ilvl w:val="0"/>
          <w:numId w:val="23"/>
        </w:numPr>
        <w:tabs>
          <w:tab w:val="left" w:pos="1418"/>
        </w:tabs>
        <w:spacing w:line="276" w:lineRule="auto"/>
        <w:ind w:left="567" w:right="20" w:firstLine="0"/>
        <w:rPr>
          <w:szCs w:val="24"/>
        </w:rPr>
      </w:pPr>
      <w:r w:rsidRPr="0082225D">
        <w:rPr>
          <w:szCs w:val="24"/>
        </w:rPr>
        <w:t xml:space="preserve">перевод денежных средств в соответствии с распоряжениями взыскателей средств (без ограничений) в случаях, </w:t>
      </w:r>
      <w:r w:rsidRPr="0082225D">
        <w:t>установленных законодательством Российской Федерации</w:t>
      </w:r>
      <w:r w:rsidRPr="0082225D">
        <w:rPr>
          <w:szCs w:val="24"/>
        </w:rPr>
        <w:t>, на счета, не являющиеся ОБС;</w:t>
      </w:r>
    </w:p>
    <w:p w:rsidR="007A4970" w:rsidRPr="0082225D" w:rsidRDefault="007A4970" w:rsidP="00A74E55">
      <w:pPr>
        <w:pStyle w:val="a5"/>
        <w:widowControl w:val="0"/>
        <w:numPr>
          <w:ilvl w:val="0"/>
          <w:numId w:val="23"/>
        </w:numPr>
        <w:tabs>
          <w:tab w:val="left" w:pos="1418"/>
        </w:tabs>
        <w:spacing w:line="276" w:lineRule="auto"/>
        <w:ind w:left="567" w:right="20" w:firstLine="0"/>
        <w:rPr>
          <w:szCs w:val="24"/>
        </w:rPr>
      </w:pPr>
      <w:r w:rsidRPr="0082225D">
        <w:rPr>
          <w:szCs w:val="24"/>
        </w:rPr>
        <w:lastRenderedPageBreak/>
        <w:t>перевод денежных средств на банковские счета Заказчика.</w:t>
      </w:r>
    </w:p>
    <w:p w:rsidR="007A4970" w:rsidRPr="0082225D" w:rsidRDefault="007A4970" w:rsidP="007A4970">
      <w:pPr>
        <w:widowControl w:val="0"/>
        <w:suppressAutoHyphens/>
        <w:autoSpaceDN w:val="0"/>
        <w:spacing w:line="276" w:lineRule="auto"/>
        <w:jc w:val="both"/>
        <w:textAlignment w:val="baseline"/>
        <w:rPr>
          <w:sz w:val="24"/>
          <w:szCs w:val="24"/>
        </w:rPr>
      </w:pPr>
    </w:p>
    <w:p w:rsidR="007A4970" w:rsidRPr="0082225D" w:rsidRDefault="007A4970" w:rsidP="00A74E55">
      <w:pPr>
        <w:numPr>
          <w:ilvl w:val="1"/>
          <w:numId w:val="12"/>
        </w:numPr>
        <w:spacing w:line="276" w:lineRule="auto"/>
        <w:ind w:left="0" w:firstLine="567"/>
        <w:contextualSpacing/>
        <w:jc w:val="both"/>
        <w:rPr>
          <w:sz w:val="24"/>
          <w:szCs w:val="24"/>
        </w:rPr>
      </w:pPr>
      <w:r w:rsidRPr="0082225D">
        <w:rPr>
          <w:sz w:val="24"/>
          <w:szCs w:val="24"/>
        </w:rPr>
        <w:t xml:space="preserve">Стороны соглашаются, что режим Отдельного счета допускает расходование денежных средств на уплату комиссионного вознаграждения Банку в соответствии с тарифами Банка, погашение кредитов, привлекаемых Клиентом согласно отношениям, связанным со строительством Объекта, включая оплату процентов по таким кредитам (без штрафов, пени и неустоек), расходов, связанных с выдачей банковских гарантий (без штрафов, пени и неустоек) и/или приобретением страхового полиса, если выдача банковской гарантии (страхового полиса) предусмотрена условиями договоров, заключаемых Клиентом согласно отношениям, связанным со строительством Объекта. Расходование денежных средств по переводам Клиента в бюджет, государственные внебюджетных фонды, переводам на выплату заработной платы, оплату коммунальных услуг, арендных платежей и иных косвенных расходов допускается в сумме, относящейся к строительству Объекта. Приобретение основных средств за счет </w:t>
      </w:r>
      <w:proofErr w:type="gramStart"/>
      <w:r w:rsidRPr="0082225D">
        <w:rPr>
          <w:sz w:val="24"/>
          <w:szCs w:val="24"/>
        </w:rPr>
        <w:t>средств</w:t>
      </w:r>
      <w:proofErr w:type="gramEnd"/>
      <w:r w:rsidRPr="0082225D">
        <w:rPr>
          <w:sz w:val="24"/>
          <w:szCs w:val="24"/>
        </w:rPr>
        <w:t xml:space="preserve"> выделенных на реализацию Сопровождаемого контракта, если это прямо не предусмотрено Сопровождаемым контрактом, не допускается.</w:t>
      </w:r>
    </w:p>
    <w:p w:rsidR="007A4970" w:rsidRPr="0082225D" w:rsidRDefault="007A4970" w:rsidP="007A4970">
      <w:pPr>
        <w:spacing w:line="276" w:lineRule="auto"/>
        <w:ind w:left="567"/>
        <w:contextualSpacing/>
        <w:jc w:val="both"/>
        <w:rPr>
          <w:sz w:val="24"/>
          <w:szCs w:val="24"/>
        </w:rPr>
      </w:pPr>
    </w:p>
    <w:p w:rsidR="007A4970" w:rsidRPr="0082225D" w:rsidRDefault="007A4970" w:rsidP="00A74E55">
      <w:pPr>
        <w:numPr>
          <w:ilvl w:val="1"/>
          <w:numId w:val="12"/>
        </w:numPr>
        <w:spacing w:line="276" w:lineRule="auto"/>
        <w:ind w:left="0" w:firstLine="567"/>
        <w:contextualSpacing/>
        <w:jc w:val="both"/>
        <w:rPr>
          <w:sz w:val="24"/>
          <w:szCs w:val="24"/>
        </w:rPr>
      </w:pPr>
      <w:r w:rsidRPr="0082225D">
        <w:rPr>
          <w:sz w:val="24"/>
          <w:szCs w:val="24"/>
        </w:rPr>
        <w:t xml:space="preserve">Покупка иностранной валюты за счет денежных средств </w:t>
      </w:r>
      <w:proofErr w:type="gramStart"/>
      <w:r w:rsidRPr="0082225D">
        <w:rPr>
          <w:sz w:val="24"/>
          <w:szCs w:val="24"/>
        </w:rPr>
        <w:t>на Отдельному счету</w:t>
      </w:r>
      <w:proofErr w:type="gramEnd"/>
      <w:r w:rsidRPr="0082225D">
        <w:rPr>
          <w:sz w:val="24"/>
          <w:szCs w:val="24"/>
        </w:rPr>
        <w:t xml:space="preserve"> не допускается.</w:t>
      </w:r>
    </w:p>
    <w:p w:rsidR="007A4970" w:rsidRPr="0082225D" w:rsidRDefault="007A4970" w:rsidP="007A4970">
      <w:pPr>
        <w:spacing w:line="276" w:lineRule="auto"/>
        <w:jc w:val="both"/>
        <w:rPr>
          <w:sz w:val="24"/>
          <w:szCs w:val="24"/>
        </w:rPr>
      </w:pPr>
    </w:p>
    <w:p w:rsidR="007A4970" w:rsidRPr="0082225D" w:rsidRDefault="007A4970" w:rsidP="00A74E55">
      <w:pPr>
        <w:numPr>
          <w:ilvl w:val="1"/>
          <w:numId w:val="12"/>
        </w:numPr>
        <w:spacing w:line="276" w:lineRule="auto"/>
        <w:ind w:left="0" w:firstLine="567"/>
        <w:contextualSpacing/>
        <w:jc w:val="both"/>
        <w:rPr>
          <w:sz w:val="24"/>
          <w:szCs w:val="24"/>
        </w:rPr>
      </w:pPr>
      <w:r w:rsidRPr="0082225D">
        <w:rPr>
          <w:sz w:val="24"/>
          <w:szCs w:val="24"/>
        </w:rPr>
        <w:t>Операции с использованием аккредитивной формы расчетов по Счету не осуществляются.</w:t>
      </w:r>
    </w:p>
    <w:p w:rsidR="007A4970" w:rsidRPr="0082225D" w:rsidRDefault="007A4970" w:rsidP="007A4970">
      <w:pPr>
        <w:spacing w:line="276" w:lineRule="auto"/>
        <w:ind w:left="567"/>
        <w:contextualSpacing/>
        <w:jc w:val="both"/>
        <w:rPr>
          <w:sz w:val="24"/>
          <w:szCs w:val="24"/>
        </w:rPr>
      </w:pPr>
    </w:p>
    <w:p w:rsidR="007A4970" w:rsidRPr="0082225D" w:rsidRDefault="007A4970" w:rsidP="00A74E55">
      <w:pPr>
        <w:numPr>
          <w:ilvl w:val="1"/>
          <w:numId w:val="12"/>
        </w:numPr>
        <w:spacing w:line="276" w:lineRule="auto"/>
        <w:ind w:left="0" w:firstLine="567"/>
        <w:contextualSpacing/>
        <w:jc w:val="both"/>
        <w:rPr>
          <w:sz w:val="24"/>
          <w:szCs w:val="24"/>
        </w:rPr>
      </w:pPr>
      <w:r w:rsidRPr="0082225D">
        <w:rPr>
          <w:sz w:val="24"/>
          <w:szCs w:val="24"/>
        </w:rPr>
        <w:t xml:space="preserve">Банк не уплачивает Исполнителям проценты на остаток денежных средств, находящийся на Отдельном счете, если иное не установлено тарифами Банка за расчетно-кассовое обслуживание Отдельного счета, а также не заключает с Исполнителями сделок размещения денежных средств, находящихся на Отдельном счете, в виде депозитов и поддержания неснижаемого остатка. </w:t>
      </w:r>
    </w:p>
    <w:p w:rsidR="007A4970" w:rsidRPr="0082225D" w:rsidRDefault="007A4970" w:rsidP="007A4970">
      <w:pPr>
        <w:spacing w:line="276" w:lineRule="auto"/>
        <w:contextualSpacing/>
        <w:jc w:val="both"/>
        <w:rPr>
          <w:sz w:val="24"/>
          <w:szCs w:val="24"/>
        </w:rPr>
      </w:pPr>
    </w:p>
    <w:p w:rsidR="007A4970" w:rsidRPr="0082225D" w:rsidRDefault="007A4970" w:rsidP="00A74E55">
      <w:pPr>
        <w:numPr>
          <w:ilvl w:val="0"/>
          <w:numId w:val="12"/>
        </w:numPr>
        <w:spacing w:line="276" w:lineRule="auto"/>
        <w:ind w:left="0" w:firstLine="0"/>
        <w:contextualSpacing/>
        <w:jc w:val="center"/>
        <w:rPr>
          <w:sz w:val="24"/>
          <w:szCs w:val="24"/>
        </w:rPr>
      </w:pPr>
      <w:r w:rsidRPr="0082225D">
        <w:rPr>
          <w:sz w:val="24"/>
          <w:szCs w:val="24"/>
        </w:rPr>
        <w:t>Порядок приема и контроля Обосновывающих документов</w:t>
      </w:r>
    </w:p>
    <w:p w:rsidR="007A4970" w:rsidRPr="0082225D" w:rsidRDefault="007A4970" w:rsidP="007A4970">
      <w:pPr>
        <w:spacing w:line="276" w:lineRule="auto"/>
        <w:ind w:left="567" w:hanging="567"/>
        <w:contextualSpacing/>
        <w:jc w:val="both"/>
        <w:rPr>
          <w:sz w:val="24"/>
          <w:szCs w:val="24"/>
        </w:rPr>
      </w:pPr>
    </w:p>
    <w:p w:rsidR="007A4970" w:rsidRPr="0082225D" w:rsidRDefault="007A4970" w:rsidP="00A74E55">
      <w:pPr>
        <w:numPr>
          <w:ilvl w:val="1"/>
          <w:numId w:val="12"/>
        </w:numPr>
        <w:spacing w:line="276" w:lineRule="auto"/>
        <w:ind w:left="0" w:firstLine="567"/>
        <w:contextualSpacing/>
        <w:jc w:val="both"/>
        <w:rPr>
          <w:sz w:val="24"/>
          <w:szCs w:val="24"/>
        </w:rPr>
      </w:pPr>
      <w:r w:rsidRPr="0082225D">
        <w:rPr>
          <w:sz w:val="24"/>
          <w:szCs w:val="24"/>
        </w:rPr>
        <w:t xml:space="preserve">Заявки на перевод представляются в Банк с использованием </w:t>
      </w:r>
      <w:r w:rsidRPr="0082225D">
        <w:rPr>
          <w:caps/>
          <w:sz w:val="24"/>
          <w:szCs w:val="24"/>
        </w:rPr>
        <w:t>с</w:t>
      </w:r>
      <w:r w:rsidRPr="0082225D">
        <w:rPr>
          <w:sz w:val="24"/>
          <w:szCs w:val="24"/>
        </w:rPr>
        <w:t xml:space="preserve">истемы «Клиент-Банк». В целях исключения различного толкования под датой получения Банком Обосновывающих документов и Заявки на перевод понимается дата, в которую Банком получен полный </w:t>
      </w:r>
      <w:r w:rsidRPr="0082225D">
        <w:rPr>
          <w:caps/>
          <w:sz w:val="24"/>
          <w:szCs w:val="24"/>
        </w:rPr>
        <w:t>к</w:t>
      </w:r>
      <w:r w:rsidRPr="0082225D">
        <w:rPr>
          <w:sz w:val="24"/>
          <w:szCs w:val="24"/>
        </w:rPr>
        <w:t>омплект документов для проведения процедуры контроля соблюдения Клиентом целевого расходования денежных средств, который включает Обосновывающие документы и Заявку на перевод.</w:t>
      </w:r>
    </w:p>
    <w:p w:rsidR="007A4970" w:rsidRPr="0082225D" w:rsidRDefault="007A4970" w:rsidP="007A4970">
      <w:pPr>
        <w:spacing w:line="276" w:lineRule="auto"/>
        <w:ind w:left="567"/>
        <w:contextualSpacing/>
        <w:jc w:val="both"/>
        <w:rPr>
          <w:sz w:val="24"/>
          <w:szCs w:val="24"/>
        </w:rPr>
      </w:pPr>
    </w:p>
    <w:p w:rsidR="007A4970" w:rsidRPr="0082225D" w:rsidRDefault="007A4970" w:rsidP="00A74E55">
      <w:pPr>
        <w:numPr>
          <w:ilvl w:val="1"/>
          <w:numId w:val="12"/>
        </w:numPr>
        <w:spacing w:line="276" w:lineRule="auto"/>
        <w:ind w:left="0" w:firstLine="567"/>
        <w:contextualSpacing/>
        <w:jc w:val="both"/>
        <w:rPr>
          <w:sz w:val="24"/>
          <w:szCs w:val="24"/>
        </w:rPr>
      </w:pPr>
      <w:r w:rsidRPr="0082225D">
        <w:rPr>
          <w:sz w:val="24"/>
          <w:szCs w:val="24"/>
        </w:rPr>
        <w:t xml:space="preserve">Обосновывающие документы в виде сканированных образов оригиналов документов формируется и передается в Банк в электронном виде через </w:t>
      </w:r>
      <w:r w:rsidRPr="0082225D">
        <w:rPr>
          <w:caps/>
          <w:sz w:val="24"/>
          <w:szCs w:val="24"/>
        </w:rPr>
        <w:t>с</w:t>
      </w:r>
      <w:r w:rsidRPr="0082225D">
        <w:rPr>
          <w:sz w:val="24"/>
          <w:szCs w:val="24"/>
        </w:rPr>
        <w:t xml:space="preserve">истему «Клиент-Банк» или Личный кабинет на портале по адресу: goz.gazprombank.ru. Ответственность за соответствие копий (сканированных образов) документов оригиналам несет Клиент. </w:t>
      </w:r>
    </w:p>
    <w:p w:rsidR="007A4970" w:rsidRPr="0082225D" w:rsidRDefault="007A4970" w:rsidP="007A4970">
      <w:pPr>
        <w:spacing w:line="276" w:lineRule="auto"/>
        <w:jc w:val="both"/>
        <w:rPr>
          <w:sz w:val="24"/>
          <w:szCs w:val="24"/>
        </w:rPr>
      </w:pPr>
    </w:p>
    <w:p w:rsidR="007A4970" w:rsidRPr="0082225D" w:rsidRDefault="007A4970" w:rsidP="00A74E55">
      <w:pPr>
        <w:numPr>
          <w:ilvl w:val="1"/>
          <w:numId w:val="12"/>
        </w:numPr>
        <w:spacing w:line="276" w:lineRule="auto"/>
        <w:ind w:left="0" w:firstLine="567"/>
        <w:contextualSpacing/>
        <w:jc w:val="both"/>
        <w:rPr>
          <w:sz w:val="24"/>
          <w:szCs w:val="24"/>
        </w:rPr>
      </w:pPr>
      <w:r w:rsidRPr="0082225D">
        <w:rPr>
          <w:sz w:val="24"/>
          <w:szCs w:val="24"/>
        </w:rPr>
        <w:t xml:space="preserve">Банк в течение 3 (Трех) рабочих дней с даты дополнения Договора настоящим Порядком использования Отдельного счета предоставляет Клиенту логин и пароль для доступа </w:t>
      </w:r>
      <w:r w:rsidRPr="0082225D">
        <w:rPr>
          <w:sz w:val="24"/>
          <w:szCs w:val="24"/>
        </w:rPr>
        <w:lastRenderedPageBreak/>
        <w:t xml:space="preserve">к Личному кабинету путем направления соответствующего уведомления по </w:t>
      </w:r>
      <w:r w:rsidRPr="0082225D">
        <w:rPr>
          <w:caps/>
          <w:sz w:val="24"/>
          <w:szCs w:val="24"/>
        </w:rPr>
        <w:t>с</w:t>
      </w:r>
      <w:r w:rsidRPr="0082225D">
        <w:rPr>
          <w:sz w:val="24"/>
          <w:szCs w:val="24"/>
        </w:rPr>
        <w:t>истеме «Клиент-Банк» или передачи уведомления уполномоченному представителю Клиента под расписку.</w:t>
      </w:r>
    </w:p>
    <w:p w:rsidR="007A4970" w:rsidRPr="0082225D" w:rsidRDefault="007A4970" w:rsidP="007A4970">
      <w:pPr>
        <w:spacing w:line="276" w:lineRule="auto"/>
        <w:jc w:val="both"/>
        <w:rPr>
          <w:sz w:val="24"/>
          <w:szCs w:val="24"/>
        </w:rPr>
      </w:pPr>
    </w:p>
    <w:p w:rsidR="007A4970" w:rsidRPr="0082225D" w:rsidRDefault="007A4970" w:rsidP="00A74E55">
      <w:pPr>
        <w:numPr>
          <w:ilvl w:val="1"/>
          <w:numId w:val="12"/>
        </w:numPr>
        <w:spacing w:line="276" w:lineRule="auto"/>
        <w:ind w:left="0" w:firstLine="567"/>
        <w:contextualSpacing/>
        <w:jc w:val="both"/>
        <w:rPr>
          <w:sz w:val="24"/>
          <w:szCs w:val="24"/>
        </w:rPr>
      </w:pPr>
      <w:r w:rsidRPr="0082225D">
        <w:rPr>
          <w:sz w:val="24"/>
          <w:szCs w:val="24"/>
        </w:rPr>
        <w:t xml:space="preserve">Банк проводит экспертизу предоставляемых Клиентом Обосновывающих документов, указанных в п.1.13 настоящего Порядка, в течение 3 (Трех) рабочих дней с даты их получения от Клиента. Банк имеет право запросить </w:t>
      </w:r>
      <w:proofErr w:type="gramStart"/>
      <w:r w:rsidRPr="0082225D">
        <w:rPr>
          <w:sz w:val="24"/>
          <w:szCs w:val="24"/>
        </w:rPr>
        <w:t>у Клиента</w:t>
      </w:r>
      <w:proofErr w:type="gramEnd"/>
      <w:r w:rsidRPr="0082225D">
        <w:rPr>
          <w:sz w:val="24"/>
          <w:szCs w:val="24"/>
        </w:rPr>
        <w:t xml:space="preserve"> и Клиент обязан предоставить Банку пояснения по планируемым переводам, дополнительные справки и отчеты. </w:t>
      </w:r>
    </w:p>
    <w:p w:rsidR="007A4970" w:rsidRPr="0082225D" w:rsidRDefault="007A4970" w:rsidP="007A4970">
      <w:pPr>
        <w:spacing w:line="276" w:lineRule="auto"/>
        <w:ind w:left="567"/>
        <w:contextualSpacing/>
        <w:jc w:val="both"/>
        <w:rPr>
          <w:sz w:val="24"/>
          <w:szCs w:val="24"/>
        </w:rPr>
      </w:pPr>
    </w:p>
    <w:p w:rsidR="007A4970" w:rsidRPr="0082225D" w:rsidRDefault="007A4970" w:rsidP="00A74E55">
      <w:pPr>
        <w:numPr>
          <w:ilvl w:val="1"/>
          <w:numId w:val="12"/>
        </w:numPr>
        <w:spacing w:line="276" w:lineRule="auto"/>
        <w:ind w:left="0" w:firstLine="567"/>
        <w:contextualSpacing/>
        <w:jc w:val="both"/>
        <w:rPr>
          <w:sz w:val="24"/>
          <w:szCs w:val="24"/>
        </w:rPr>
      </w:pPr>
      <w:r w:rsidRPr="0082225D">
        <w:rPr>
          <w:sz w:val="24"/>
          <w:szCs w:val="24"/>
        </w:rPr>
        <w:t xml:space="preserve">Банк отказывает Клиенту в согласовании </w:t>
      </w:r>
      <w:proofErr w:type="gramStart"/>
      <w:r w:rsidRPr="0082225D">
        <w:rPr>
          <w:sz w:val="24"/>
          <w:szCs w:val="24"/>
        </w:rPr>
        <w:t>Заявок  на</w:t>
      </w:r>
      <w:proofErr w:type="gramEnd"/>
      <w:r w:rsidRPr="0082225D">
        <w:rPr>
          <w:sz w:val="24"/>
          <w:szCs w:val="24"/>
        </w:rPr>
        <w:t xml:space="preserve"> перевод по Отдельному счету в случае отрицательных результатов процедуры контроля Банком соблюдения Клиентом условий целевого расходования денежных средств с Отдельного счета, предусмотренных настоящим Договором. Отрицательными результатами контроля соблюдения Исполнителем целевого расходования денежных средств являются:</w:t>
      </w:r>
    </w:p>
    <w:p w:rsidR="007A4970" w:rsidRPr="0082225D" w:rsidRDefault="007A4970" w:rsidP="00A74E55">
      <w:pPr>
        <w:pStyle w:val="Standard"/>
        <w:widowControl w:val="0"/>
        <w:numPr>
          <w:ilvl w:val="2"/>
          <w:numId w:val="12"/>
        </w:numPr>
        <w:spacing w:after="200" w:line="276" w:lineRule="auto"/>
        <w:ind w:left="0" w:firstLine="567"/>
        <w:jc w:val="both"/>
      </w:pPr>
      <w:r w:rsidRPr="0082225D">
        <w:t>Непредставление и/или неполное представление Банку Обосновывающих документов и Заявки на перевод.</w:t>
      </w:r>
    </w:p>
    <w:p w:rsidR="007A4970" w:rsidRPr="0082225D" w:rsidRDefault="007A4970" w:rsidP="00A74E55">
      <w:pPr>
        <w:pStyle w:val="Standard"/>
        <w:widowControl w:val="0"/>
        <w:numPr>
          <w:ilvl w:val="2"/>
          <w:numId w:val="12"/>
        </w:numPr>
        <w:spacing w:after="200" w:line="276" w:lineRule="auto"/>
        <w:ind w:left="0" w:firstLine="567"/>
        <w:jc w:val="both"/>
      </w:pPr>
      <w:r w:rsidRPr="0082225D">
        <w:t>Превышение суммы Заявки на перевод (размера платежа), в том числе с учетом ранее исполненных Банком Распоряжений на перевод Клиента, над суммой договора, по которому планируется проведение расчетов и/или суммой счета на оплату аванса или выполненных (поставленных) работ (товаров, услуг) и/или иных Обосновывающих документов (включая ведомости оплаты труда).</w:t>
      </w:r>
    </w:p>
    <w:p w:rsidR="007A4970" w:rsidRPr="0082225D" w:rsidRDefault="007A4970" w:rsidP="00A74E55">
      <w:pPr>
        <w:pStyle w:val="Standard"/>
        <w:widowControl w:val="0"/>
        <w:numPr>
          <w:ilvl w:val="2"/>
          <w:numId w:val="12"/>
        </w:numPr>
        <w:spacing w:after="200" w:line="276" w:lineRule="auto"/>
        <w:ind w:left="0" w:firstLine="567"/>
        <w:jc w:val="both"/>
      </w:pPr>
      <w:r w:rsidRPr="0082225D">
        <w:t>Несоответствие оплачиваемых работ/услуг, приобретаемых материалов и оборудования (с учетом информации, указанной Клиентом в Обосновывающих документах) целям Сопровождаемого контракта, в том числе договорам (контрактам), актам и иной предоставленной Банку документации, содержащей информацию о приобретаемых материалах, оборудовании, услугах.</w:t>
      </w:r>
    </w:p>
    <w:p w:rsidR="007A4970" w:rsidRPr="0082225D" w:rsidRDefault="007A4970" w:rsidP="00A74E55">
      <w:pPr>
        <w:pStyle w:val="Standard"/>
        <w:widowControl w:val="0"/>
        <w:numPr>
          <w:ilvl w:val="2"/>
          <w:numId w:val="12"/>
        </w:numPr>
        <w:spacing w:after="200" w:line="276" w:lineRule="auto"/>
        <w:ind w:left="0" w:firstLine="567"/>
        <w:jc w:val="both"/>
      </w:pPr>
      <w:r w:rsidRPr="0082225D">
        <w:t>Несоответствие Заявки на перевод режиму Отдельного счета.</w:t>
      </w:r>
    </w:p>
    <w:p w:rsidR="007A4970" w:rsidRPr="0082225D" w:rsidRDefault="007A4970" w:rsidP="00A74E55">
      <w:pPr>
        <w:numPr>
          <w:ilvl w:val="1"/>
          <w:numId w:val="12"/>
        </w:numPr>
        <w:spacing w:line="276" w:lineRule="auto"/>
        <w:ind w:left="0" w:firstLine="567"/>
        <w:contextualSpacing/>
        <w:jc w:val="both"/>
        <w:rPr>
          <w:sz w:val="24"/>
          <w:szCs w:val="24"/>
        </w:rPr>
      </w:pPr>
      <w:r w:rsidRPr="0082225D">
        <w:rPr>
          <w:sz w:val="24"/>
          <w:szCs w:val="24"/>
        </w:rPr>
        <w:t xml:space="preserve">Банк информирует Клиента о согласовании/несогласовании соответствующих Заявок на перевод не позднее 3 (Третьего) рабочего дня с даты их получения от Клиента (не считая дату получения) с обоснованием причины несогласования (при наличии несогласованных планируемых переводов), в том числе с указанием непредставленных для согласования документов, с использованием </w:t>
      </w:r>
      <w:r w:rsidRPr="0082225D">
        <w:rPr>
          <w:caps/>
          <w:sz w:val="24"/>
          <w:szCs w:val="24"/>
        </w:rPr>
        <w:t>с</w:t>
      </w:r>
      <w:r w:rsidRPr="0082225D">
        <w:rPr>
          <w:sz w:val="24"/>
          <w:szCs w:val="24"/>
        </w:rPr>
        <w:t xml:space="preserve">истемы «Клиент-Банк». </w:t>
      </w:r>
    </w:p>
    <w:p w:rsidR="007A4970" w:rsidRPr="0082225D" w:rsidRDefault="007A4970" w:rsidP="007A4970">
      <w:pPr>
        <w:spacing w:line="276" w:lineRule="auto"/>
        <w:ind w:left="567" w:hanging="567"/>
        <w:contextualSpacing/>
        <w:jc w:val="both"/>
        <w:rPr>
          <w:sz w:val="24"/>
          <w:szCs w:val="24"/>
        </w:rPr>
      </w:pPr>
    </w:p>
    <w:p w:rsidR="007A4970" w:rsidRPr="0082225D" w:rsidRDefault="007A4970" w:rsidP="00A74E55">
      <w:pPr>
        <w:numPr>
          <w:ilvl w:val="1"/>
          <w:numId w:val="12"/>
        </w:numPr>
        <w:spacing w:line="276" w:lineRule="auto"/>
        <w:ind w:left="0" w:firstLine="567"/>
        <w:contextualSpacing/>
        <w:jc w:val="both"/>
        <w:rPr>
          <w:sz w:val="24"/>
          <w:szCs w:val="24"/>
        </w:rPr>
      </w:pPr>
      <w:r w:rsidRPr="0082225D">
        <w:rPr>
          <w:sz w:val="24"/>
          <w:szCs w:val="24"/>
        </w:rPr>
        <w:t>По результатам проверки Банк:</w:t>
      </w:r>
    </w:p>
    <w:p w:rsidR="007A4970" w:rsidRPr="0082225D" w:rsidRDefault="007A4970" w:rsidP="00A74E55">
      <w:pPr>
        <w:pStyle w:val="Standard"/>
        <w:widowControl w:val="0"/>
        <w:numPr>
          <w:ilvl w:val="2"/>
          <w:numId w:val="12"/>
        </w:numPr>
        <w:spacing w:after="200" w:line="276" w:lineRule="auto"/>
        <w:ind w:left="0" w:firstLine="567"/>
        <w:jc w:val="both"/>
      </w:pPr>
      <w:r w:rsidRPr="0082225D">
        <w:t xml:space="preserve">при отсутствии замечаний к Заявке на перевод и/или Обосновывающим документам согласовывает (акцептует) и принимает Распоряжение на перевод Клиента для исполнения; </w:t>
      </w:r>
    </w:p>
    <w:p w:rsidR="007A4970" w:rsidRPr="0082225D" w:rsidRDefault="007A4970" w:rsidP="00A74E55">
      <w:pPr>
        <w:pStyle w:val="Standard"/>
        <w:widowControl w:val="0"/>
        <w:numPr>
          <w:ilvl w:val="2"/>
          <w:numId w:val="12"/>
        </w:numPr>
        <w:spacing w:after="200" w:line="276" w:lineRule="auto"/>
        <w:ind w:left="0" w:firstLine="567"/>
        <w:jc w:val="both"/>
      </w:pPr>
      <w:r w:rsidRPr="0082225D">
        <w:t>при выявлении замечаний к Заявке на перевод и/или Обосновывающим документам не согласовывает/не акцептует Заявку на перевод, отказывает в приеме Распоряжения на перевод и возвращает (аннулирует) Распоряжение на перевод Клиенту с указанием причины отказа.</w:t>
      </w:r>
    </w:p>
    <w:p w:rsidR="007A4970" w:rsidRPr="0082225D" w:rsidRDefault="007A4970" w:rsidP="00A74E55">
      <w:pPr>
        <w:numPr>
          <w:ilvl w:val="1"/>
          <w:numId w:val="12"/>
        </w:numPr>
        <w:spacing w:line="276" w:lineRule="auto"/>
        <w:ind w:left="0" w:firstLine="567"/>
        <w:contextualSpacing/>
        <w:jc w:val="both"/>
        <w:rPr>
          <w:rFonts w:eastAsia="Arial Unicode MS"/>
          <w:sz w:val="24"/>
          <w:szCs w:val="24"/>
          <w:lang w:eastAsia="zh-CN"/>
        </w:rPr>
      </w:pPr>
      <w:r w:rsidRPr="0082225D">
        <w:rPr>
          <w:rFonts w:eastAsia="Arial Unicode MS"/>
          <w:sz w:val="24"/>
          <w:szCs w:val="24"/>
          <w:lang w:eastAsia="zh-CN"/>
        </w:rPr>
        <w:t>Банк не контролирует и не несет ответственности за проверку достоверности, не рассматривает и не осуществляет проверки подлинности документов Клиента, обосновывающих перевод.</w:t>
      </w:r>
    </w:p>
    <w:p w:rsidR="007A4970" w:rsidRPr="0082225D" w:rsidRDefault="007A4970" w:rsidP="007A4970">
      <w:pPr>
        <w:rPr>
          <w:sz w:val="24"/>
          <w:szCs w:val="24"/>
        </w:rPr>
      </w:pPr>
    </w:p>
    <w:p w:rsidR="007A4970" w:rsidRPr="0082225D" w:rsidRDefault="007A4970" w:rsidP="007A4970">
      <w:pPr>
        <w:spacing w:line="276" w:lineRule="auto"/>
        <w:jc w:val="both"/>
        <w:rPr>
          <w:bCs/>
          <w:sz w:val="24"/>
          <w:szCs w:val="24"/>
        </w:rPr>
      </w:pPr>
      <w:r w:rsidRPr="0082225D">
        <w:rPr>
          <w:bCs/>
          <w:sz w:val="24"/>
          <w:szCs w:val="24"/>
        </w:rPr>
        <w:t>Банк                                                                                        Клиент</w:t>
      </w:r>
    </w:p>
    <w:p w:rsidR="007A4970" w:rsidRPr="0082225D" w:rsidRDefault="007A4970" w:rsidP="007A4970">
      <w:pPr>
        <w:spacing w:line="276" w:lineRule="auto"/>
        <w:jc w:val="both"/>
        <w:rPr>
          <w:bCs/>
          <w:sz w:val="16"/>
          <w:szCs w:val="16"/>
        </w:rPr>
      </w:pPr>
    </w:p>
    <w:p w:rsidR="007A4970" w:rsidRPr="0082225D" w:rsidRDefault="007A4970" w:rsidP="007A4970">
      <w:pPr>
        <w:spacing w:line="276" w:lineRule="auto"/>
        <w:jc w:val="both"/>
        <w:rPr>
          <w:bCs/>
          <w:sz w:val="24"/>
          <w:szCs w:val="24"/>
        </w:rPr>
      </w:pPr>
      <w:r w:rsidRPr="0082225D">
        <w:rPr>
          <w:bCs/>
          <w:sz w:val="24"/>
          <w:szCs w:val="24"/>
        </w:rPr>
        <w:t>______________/_________________/                                   _____________/_____________/</w:t>
      </w:r>
    </w:p>
    <w:p w:rsidR="007A4970" w:rsidRPr="0082225D" w:rsidRDefault="007A4970" w:rsidP="007A4970">
      <w:pPr>
        <w:spacing w:line="276" w:lineRule="auto"/>
        <w:jc w:val="both"/>
        <w:rPr>
          <w:i/>
          <w:iCs/>
          <w:sz w:val="24"/>
          <w:szCs w:val="24"/>
        </w:rPr>
      </w:pPr>
      <w:r w:rsidRPr="0082225D">
        <w:rPr>
          <w:i/>
          <w:iCs/>
          <w:sz w:val="24"/>
          <w:szCs w:val="24"/>
        </w:rPr>
        <w:t>М.П.                                                                                     М.П.</w:t>
      </w:r>
    </w:p>
    <w:p w:rsidR="007A4970" w:rsidRPr="0082225D" w:rsidRDefault="007A4970" w:rsidP="007A4970">
      <w:pPr>
        <w:rPr>
          <w:sz w:val="24"/>
          <w:szCs w:val="24"/>
        </w:rPr>
      </w:pPr>
    </w:p>
    <w:p w:rsidR="007A4970" w:rsidRPr="0082225D" w:rsidRDefault="007A4970" w:rsidP="007A4970">
      <w:pPr>
        <w:rPr>
          <w:sz w:val="24"/>
          <w:szCs w:val="24"/>
        </w:rPr>
      </w:pPr>
      <w:r w:rsidRPr="0082225D">
        <w:rPr>
          <w:noProof/>
        </w:rPr>
        <mc:AlternateContent>
          <mc:Choice Requires="wps">
            <w:drawing>
              <wp:anchor distT="0" distB="0" distL="114300" distR="114300" simplePos="0" relativeHeight="251661312" behindDoc="0" locked="0" layoutInCell="1" allowOverlap="1">
                <wp:simplePos x="0" y="0"/>
                <wp:positionH relativeFrom="column">
                  <wp:posOffset>-89535</wp:posOffset>
                </wp:positionH>
                <wp:positionV relativeFrom="paragraph">
                  <wp:posOffset>92075</wp:posOffset>
                </wp:positionV>
                <wp:extent cx="6472555" cy="8255"/>
                <wp:effectExtent l="0" t="0" r="23495" b="2984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2555" cy="8255"/>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47419E6"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7.25pt" to="502.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" strokecolor="windowText" strokeweight="1pt">
                <v:stroke joinstyle="miter"/>
                <o:lock v:ext="edit" shapetype="f"/>
              </v:line>
            </w:pict>
          </mc:Fallback>
        </mc:AlternateContent>
      </w:r>
    </w:p>
    <w:p w:rsidR="007A4970" w:rsidRPr="0082225D" w:rsidRDefault="007A4970" w:rsidP="007A4970">
      <w:pPr>
        <w:rPr>
          <w:sz w:val="24"/>
          <w:szCs w:val="24"/>
        </w:rPr>
      </w:pPr>
    </w:p>
    <w:p w:rsidR="007A4970" w:rsidRPr="0082225D" w:rsidRDefault="007A4970" w:rsidP="007A4970">
      <w:pPr>
        <w:rPr>
          <w:sz w:val="24"/>
          <w:szCs w:val="24"/>
        </w:rPr>
      </w:pPr>
    </w:p>
    <w:tbl>
      <w:tblPr>
        <w:tblW w:w="5000" w:type="pct"/>
        <w:tblCellMar>
          <w:left w:w="10" w:type="dxa"/>
          <w:right w:w="10" w:type="dxa"/>
        </w:tblCellMar>
        <w:tblLook w:val="04A0" w:firstRow="1" w:lastRow="0" w:firstColumn="1" w:lastColumn="0" w:noHBand="0" w:noVBand="1"/>
      </w:tblPr>
      <w:tblGrid>
        <w:gridCol w:w="5012"/>
        <w:gridCol w:w="226"/>
        <w:gridCol w:w="4677"/>
        <w:gridCol w:w="6"/>
      </w:tblGrid>
      <w:tr w:rsidR="007A4970" w:rsidRPr="0082225D" w:rsidTr="00B67430">
        <w:tc>
          <w:tcPr>
            <w:tcW w:w="2526" w:type="pct"/>
            <w:tcMar>
              <w:top w:w="0" w:type="dxa"/>
              <w:left w:w="108" w:type="dxa"/>
              <w:bottom w:w="0" w:type="dxa"/>
              <w:right w:w="108" w:type="dxa"/>
            </w:tcMar>
            <w:hideMark/>
          </w:tcPr>
          <w:p w:rsidR="007A4970" w:rsidRPr="0082225D" w:rsidRDefault="007A4970" w:rsidP="00B67430">
            <w:pPr>
              <w:pStyle w:val="Standard"/>
              <w:spacing w:line="276" w:lineRule="auto"/>
              <w:jc w:val="both"/>
            </w:pPr>
            <w:r w:rsidRPr="0082225D">
              <w:rPr>
                <w:bCs/>
                <w:lang w:eastAsia="en-US"/>
              </w:rPr>
              <w:t>Банк:</w:t>
            </w:r>
          </w:p>
        </w:tc>
        <w:tc>
          <w:tcPr>
            <w:tcW w:w="114" w:type="pct"/>
            <w:tcMar>
              <w:top w:w="0" w:type="dxa"/>
              <w:left w:w="108" w:type="dxa"/>
              <w:bottom w:w="0" w:type="dxa"/>
              <w:right w:w="108" w:type="dxa"/>
            </w:tcMar>
          </w:tcPr>
          <w:p w:rsidR="007A4970" w:rsidRPr="0082225D" w:rsidRDefault="007A4970" w:rsidP="00B67430">
            <w:pPr>
              <w:pStyle w:val="Standard"/>
              <w:snapToGrid w:val="0"/>
              <w:spacing w:line="276" w:lineRule="auto"/>
              <w:jc w:val="both"/>
            </w:pPr>
          </w:p>
        </w:tc>
        <w:tc>
          <w:tcPr>
            <w:tcW w:w="2357" w:type="pct"/>
            <w:tcMar>
              <w:top w:w="0" w:type="dxa"/>
              <w:left w:w="108" w:type="dxa"/>
              <w:bottom w:w="0" w:type="dxa"/>
              <w:right w:w="108" w:type="dxa"/>
            </w:tcMar>
            <w:hideMark/>
          </w:tcPr>
          <w:p w:rsidR="007A4970" w:rsidRPr="0082225D" w:rsidRDefault="007A4970" w:rsidP="00B67430">
            <w:pPr>
              <w:pStyle w:val="Standard"/>
              <w:spacing w:line="276" w:lineRule="auto"/>
              <w:jc w:val="both"/>
              <w:rPr>
                <w:bCs/>
                <w:lang w:eastAsia="en-US"/>
              </w:rPr>
            </w:pPr>
            <w:r w:rsidRPr="0082225D">
              <w:rPr>
                <w:bCs/>
                <w:lang w:eastAsia="en-US"/>
              </w:rPr>
              <w:t>Подрядчик</w:t>
            </w:r>
          </w:p>
        </w:tc>
        <w:tc>
          <w:tcPr>
            <w:tcW w:w="3" w:type="pct"/>
            <w:tcMar>
              <w:top w:w="0" w:type="dxa"/>
              <w:left w:w="0" w:type="dxa"/>
              <w:bottom w:w="0" w:type="dxa"/>
              <w:right w:w="0" w:type="dxa"/>
            </w:tcMar>
          </w:tcPr>
          <w:p w:rsidR="007A4970" w:rsidRPr="0082225D" w:rsidRDefault="007A4970" w:rsidP="00B67430">
            <w:pPr>
              <w:pStyle w:val="Standard"/>
              <w:snapToGrid w:val="0"/>
              <w:spacing w:line="276" w:lineRule="auto"/>
              <w:rPr>
                <w:sz w:val="22"/>
                <w:szCs w:val="22"/>
                <w:lang w:eastAsia="en-US"/>
              </w:rPr>
            </w:pPr>
          </w:p>
        </w:tc>
      </w:tr>
      <w:tr w:rsidR="007A4970" w:rsidRPr="0082225D" w:rsidTr="00B67430">
        <w:tc>
          <w:tcPr>
            <w:tcW w:w="2526" w:type="pct"/>
            <w:tcMar>
              <w:top w:w="0" w:type="dxa"/>
              <w:left w:w="108" w:type="dxa"/>
              <w:bottom w:w="0" w:type="dxa"/>
              <w:right w:w="108" w:type="dxa"/>
            </w:tcMar>
          </w:tcPr>
          <w:p w:rsidR="007A4970" w:rsidRPr="0082225D" w:rsidRDefault="007A4970" w:rsidP="00B67430">
            <w:pPr>
              <w:pStyle w:val="34"/>
              <w:spacing w:line="276" w:lineRule="auto"/>
              <w:ind w:firstLine="0"/>
              <w:rPr>
                <w:b w:val="0"/>
                <w:lang w:eastAsia="en-US"/>
              </w:rPr>
            </w:pPr>
          </w:p>
          <w:p w:rsidR="007A4970" w:rsidRPr="0082225D" w:rsidRDefault="007A4970" w:rsidP="00B67430">
            <w:pPr>
              <w:pStyle w:val="34"/>
              <w:spacing w:line="276" w:lineRule="auto"/>
              <w:ind w:firstLine="0"/>
              <w:rPr>
                <w:b w:val="0"/>
                <w:lang w:eastAsia="en-US"/>
              </w:rPr>
            </w:pPr>
          </w:p>
          <w:p w:rsidR="007A4970" w:rsidRPr="0082225D" w:rsidRDefault="007A4970" w:rsidP="00B67430">
            <w:pPr>
              <w:pStyle w:val="34"/>
              <w:spacing w:line="276" w:lineRule="auto"/>
              <w:ind w:firstLine="0"/>
              <w:rPr>
                <w:b w:val="0"/>
              </w:rPr>
            </w:pPr>
          </w:p>
        </w:tc>
        <w:tc>
          <w:tcPr>
            <w:tcW w:w="114" w:type="pct"/>
            <w:tcMar>
              <w:top w:w="0" w:type="dxa"/>
              <w:left w:w="108" w:type="dxa"/>
              <w:bottom w:w="0" w:type="dxa"/>
              <w:right w:w="108" w:type="dxa"/>
            </w:tcMar>
          </w:tcPr>
          <w:p w:rsidR="007A4970" w:rsidRPr="0082225D" w:rsidRDefault="007A4970" w:rsidP="00B67430">
            <w:pPr>
              <w:pStyle w:val="Standard"/>
              <w:snapToGrid w:val="0"/>
              <w:spacing w:line="276" w:lineRule="auto"/>
              <w:jc w:val="both"/>
            </w:pPr>
          </w:p>
        </w:tc>
        <w:tc>
          <w:tcPr>
            <w:tcW w:w="2357" w:type="pct"/>
            <w:tcMar>
              <w:top w:w="0" w:type="dxa"/>
              <w:left w:w="108" w:type="dxa"/>
              <w:bottom w:w="0" w:type="dxa"/>
              <w:right w:w="108" w:type="dxa"/>
            </w:tcMar>
          </w:tcPr>
          <w:p w:rsidR="007A4970" w:rsidRPr="0082225D" w:rsidRDefault="007A4970" w:rsidP="00B67430">
            <w:pPr>
              <w:pStyle w:val="34"/>
              <w:spacing w:line="276" w:lineRule="auto"/>
              <w:ind w:firstLine="0"/>
              <w:rPr>
                <w:b w:val="0"/>
                <w:lang w:eastAsia="en-US"/>
              </w:rPr>
            </w:pPr>
          </w:p>
          <w:p w:rsidR="007A4970" w:rsidRPr="0082225D" w:rsidRDefault="007A4970" w:rsidP="00B67430">
            <w:pPr>
              <w:pStyle w:val="34"/>
              <w:spacing w:line="276" w:lineRule="auto"/>
              <w:ind w:firstLine="0"/>
              <w:rPr>
                <w:b w:val="0"/>
                <w:lang w:eastAsia="en-US"/>
              </w:rPr>
            </w:pPr>
          </w:p>
        </w:tc>
        <w:tc>
          <w:tcPr>
            <w:tcW w:w="3" w:type="pct"/>
            <w:tcMar>
              <w:top w:w="0" w:type="dxa"/>
              <w:left w:w="0" w:type="dxa"/>
              <w:bottom w:w="0" w:type="dxa"/>
              <w:right w:w="0" w:type="dxa"/>
            </w:tcMar>
          </w:tcPr>
          <w:p w:rsidR="007A4970" w:rsidRPr="0082225D" w:rsidRDefault="007A4970" w:rsidP="00B67430">
            <w:pPr>
              <w:pStyle w:val="Standard"/>
              <w:snapToGrid w:val="0"/>
              <w:spacing w:line="276" w:lineRule="auto"/>
              <w:rPr>
                <w:sz w:val="22"/>
                <w:szCs w:val="22"/>
                <w:lang w:eastAsia="en-US"/>
              </w:rPr>
            </w:pPr>
          </w:p>
        </w:tc>
      </w:tr>
      <w:tr w:rsidR="007A4970" w:rsidRPr="0082225D" w:rsidTr="00B67430">
        <w:tc>
          <w:tcPr>
            <w:tcW w:w="2526" w:type="pct"/>
            <w:tcMar>
              <w:top w:w="0" w:type="dxa"/>
              <w:left w:w="108" w:type="dxa"/>
              <w:bottom w:w="0" w:type="dxa"/>
              <w:right w:w="108" w:type="dxa"/>
            </w:tcMar>
          </w:tcPr>
          <w:p w:rsidR="007A4970" w:rsidRPr="0082225D" w:rsidRDefault="007A4970" w:rsidP="00B67430">
            <w:pPr>
              <w:pStyle w:val="Standard"/>
              <w:snapToGrid w:val="0"/>
              <w:spacing w:line="276" w:lineRule="auto"/>
              <w:jc w:val="both"/>
              <w:rPr>
                <w:sz w:val="22"/>
              </w:rPr>
            </w:pPr>
          </w:p>
        </w:tc>
        <w:tc>
          <w:tcPr>
            <w:tcW w:w="114" w:type="pct"/>
            <w:tcMar>
              <w:top w:w="0" w:type="dxa"/>
              <w:left w:w="108" w:type="dxa"/>
              <w:bottom w:w="0" w:type="dxa"/>
              <w:right w:w="108" w:type="dxa"/>
            </w:tcMar>
          </w:tcPr>
          <w:p w:rsidR="007A4970" w:rsidRPr="0082225D" w:rsidRDefault="007A4970" w:rsidP="00B67430">
            <w:pPr>
              <w:pStyle w:val="Standard"/>
              <w:snapToGrid w:val="0"/>
              <w:spacing w:line="276" w:lineRule="auto"/>
              <w:jc w:val="both"/>
              <w:rPr>
                <w:lang w:eastAsia="en-US"/>
              </w:rPr>
            </w:pPr>
          </w:p>
        </w:tc>
        <w:tc>
          <w:tcPr>
            <w:tcW w:w="2357" w:type="pct"/>
            <w:tcMar>
              <w:top w:w="0" w:type="dxa"/>
              <w:left w:w="108" w:type="dxa"/>
              <w:bottom w:w="0" w:type="dxa"/>
              <w:right w:w="108" w:type="dxa"/>
            </w:tcMar>
          </w:tcPr>
          <w:p w:rsidR="007A4970" w:rsidRPr="0082225D" w:rsidRDefault="007A4970" w:rsidP="00B67430">
            <w:pPr>
              <w:pStyle w:val="Standard"/>
              <w:snapToGrid w:val="0"/>
              <w:spacing w:line="276" w:lineRule="auto"/>
              <w:jc w:val="both"/>
              <w:rPr>
                <w:lang w:eastAsia="en-US"/>
              </w:rPr>
            </w:pPr>
          </w:p>
        </w:tc>
        <w:tc>
          <w:tcPr>
            <w:tcW w:w="3" w:type="pct"/>
            <w:tcMar>
              <w:top w:w="0" w:type="dxa"/>
              <w:left w:w="0" w:type="dxa"/>
              <w:bottom w:w="0" w:type="dxa"/>
              <w:right w:w="0" w:type="dxa"/>
            </w:tcMar>
          </w:tcPr>
          <w:p w:rsidR="007A4970" w:rsidRPr="0082225D" w:rsidRDefault="007A4970" w:rsidP="00B67430">
            <w:pPr>
              <w:pStyle w:val="Standard"/>
              <w:snapToGrid w:val="0"/>
              <w:spacing w:line="276" w:lineRule="auto"/>
              <w:rPr>
                <w:sz w:val="22"/>
                <w:szCs w:val="22"/>
                <w:lang w:eastAsia="en-US"/>
              </w:rPr>
            </w:pPr>
          </w:p>
        </w:tc>
      </w:tr>
      <w:tr w:rsidR="007A4970" w:rsidRPr="0082225D" w:rsidTr="00B67430">
        <w:tc>
          <w:tcPr>
            <w:tcW w:w="2526" w:type="pct"/>
            <w:tcMar>
              <w:top w:w="0" w:type="dxa"/>
              <w:left w:w="108" w:type="dxa"/>
              <w:bottom w:w="0" w:type="dxa"/>
              <w:right w:w="108" w:type="dxa"/>
            </w:tcMar>
            <w:hideMark/>
          </w:tcPr>
          <w:p w:rsidR="007A4970" w:rsidRPr="0082225D" w:rsidRDefault="007A4970" w:rsidP="00B67430">
            <w:pPr>
              <w:pStyle w:val="Standard"/>
              <w:spacing w:line="276" w:lineRule="auto"/>
              <w:jc w:val="both"/>
            </w:pPr>
            <w:r w:rsidRPr="0082225D">
              <w:rPr>
                <w:lang w:eastAsia="en-US"/>
              </w:rPr>
              <w:t>___________________ /_____________/</w:t>
            </w:r>
          </w:p>
        </w:tc>
        <w:tc>
          <w:tcPr>
            <w:tcW w:w="114" w:type="pct"/>
            <w:tcMar>
              <w:top w:w="0" w:type="dxa"/>
              <w:left w:w="108" w:type="dxa"/>
              <w:bottom w:w="0" w:type="dxa"/>
              <w:right w:w="108" w:type="dxa"/>
            </w:tcMar>
          </w:tcPr>
          <w:p w:rsidR="007A4970" w:rsidRPr="0082225D" w:rsidRDefault="007A4970" w:rsidP="00B67430">
            <w:pPr>
              <w:pStyle w:val="Standard"/>
              <w:snapToGrid w:val="0"/>
              <w:spacing w:line="276" w:lineRule="auto"/>
              <w:jc w:val="both"/>
            </w:pPr>
          </w:p>
        </w:tc>
        <w:tc>
          <w:tcPr>
            <w:tcW w:w="2357" w:type="pct"/>
            <w:tcMar>
              <w:top w:w="0" w:type="dxa"/>
              <w:left w:w="108" w:type="dxa"/>
              <w:bottom w:w="0" w:type="dxa"/>
              <w:right w:w="108" w:type="dxa"/>
            </w:tcMar>
            <w:hideMark/>
          </w:tcPr>
          <w:p w:rsidR="007A4970" w:rsidRPr="0082225D" w:rsidRDefault="007A4970" w:rsidP="00B67430">
            <w:pPr>
              <w:pStyle w:val="Standard"/>
              <w:spacing w:line="276" w:lineRule="auto"/>
              <w:jc w:val="both"/>
              <w:rPr>
                <w:lang w:eastAsia="en-US"/>
              </w:rPr>
            </w:pPr>
            <w:r w:rsidRPr="0082225D">
              <w:rPr>
                <w:lang w:eastAsia="en-US"/>
              </w:rPr>
              <w:t>______________________   / __________/</w:t>
            </w:r>
          </w:p>
        </w:tc>
        <w:tc>
          <w:tcPr>
            <w:tcW w:w="3" w:type="pct"/>
            <w:tcMar>
              <w:top w:w="0" w:type="dxa"/>
              <w:left w:w="0" w:type="dxa"/>
              <w:bottom w:w="0" w:type="dxa"/>
              <w:right w:w="0" w:type="dxa"/>
            </w:tcMar>
          </w:tcPr>
          <w:p w:rsidR="007A4970" w:rsidRPr="0082225D" w:rsidRDefault="007A4970" w:rsidP="00B67430">
            <w:pPr>
              <w:pStyle w:val="Standard"/>
              <w:snapToGrid w:val="0"/>
              <w:spacing w:line="276" w:lineRule="auto"/>
              <w:rPr>
                <w:sz w:val="22"/>
                <w:szCs w:val="22"/>
                <w:lang w:eastAsia="en-US"/>
              </w:rPr>
            </w:pPr>
          </w:p>
        </w:tc>
      </w:tr>
      <w:tr w:rsidR="007A4970" w:rsidRPr="0082225D" w:rsidTr="00B67430">
        <w:tc>
          <w:tcPr>
            <w:tcW w:w="2526" w:type="pct"/>
            <w:tcMar>
              <w:top w:w="0" w:type="dxa"/>
              <w:left w:w="108" w:type="dxa"/>
              <w:bottom w:w="0" w:type="dxa"/>
              <w:right w:w="108" w:type="dxa"/>
            </w:tcMar>
            <w:hideMark/>
          </w:tcPr>
          <w:p w:rsidR="007A4970" w:rsidRPr="0082225D" w:rsidRDefault="007A4970" w:rsidP="00B67430">
            <w:pPr>
              <w:pStyle w:val="Standard"/>
              <w:spacing w:line="276" w:lineRule="auto"/>
              <w:jc w:val="both"/>
            </w:pPr>
            <w:r w:rsidRPr="0082225D">
              <w:rPr>
                <w:bCs/>
                <w:lang w:eastAsia="en-US"/>
              </w:rPr>
              <w:t>М.П.</w:t>
            </w:r>
          </w:p>
        </w:tc>
        <w:tc>
          <w:tcPr>
            <w:tcW w:w="114" w:type="pct"/>
            <w:tcMar>
              <w:top w:w="0" w:type="dxa"/>
              <w:left w:w="108" w:type="dxa"/>
              <w:bottom w:w="0" w:type="dxa"/>
              <w:right w:w="108" w:type="dxa"/>
            </w:tcMar>
          </w:tcPr>
          <w:p w:rsidR="007A4970" w:rsidRPr="0082225D" w:rsidRDefault="007A4970" w:rsidP="00B67430">
            <w:pPr>
              <w:pStyle w:val="Standard"/>
              <w:snapToGrid w:val="0"/>
              <w:spacing w:line="276" w:lineRule="auto"/>
              <w:jc w:val="both"/>
            </w:pPr>
          </w:p>
        </w:tc>
        <w:tc>
          <w:tcPr>
            <w:tcW w:w="2357" w:type="pct"/>
            <w:tcMar>
              <w:top w:w="0" w:type="dxa"/>
              <w:left w:w="108" w:type="dxa"/>
              <w:bottom w:w="0" w:type="dxa"/>
              <w:right w:w="108" w:type="dxa"/>
            </w:tcMar>
            <w:hideMark/>
          </w:tcPr>
          <w:p w:rsidR="007A4970" w:rsidRPr="0082225D" w:rsidRDefault="007A4970" w:rsidP="00B67430">
            <w:pPr>
              <w:pStyle w:val="Standard"/>
              <w:spacing w:line="276" w:lineRule="auto"/>
              <w:jc w:val="both"/>
            </w:pPr>
            <w:r w:rsidRPr="0082225D">
              <w:rPr>
                <w:bCs/>
                <w:lang w:eastAsia="en-US"/>
              </w:rPr>
              <w:t>М.П.</w:t>
            </w:r>
          </w:p>
        </w:tc>
        <w:tc>
          <w:tcPr>
            <w:tcW w:w="3" w:type="pct"/>
            <w:tcMar>
              <w:top w:w="0" w:type="dxa"/>
              <w:left w:w="0" w:type="dxa"/>
              <w:bottom w:w="0" w:type="dxa"/>
              <w:right w:w="0" w:type="dxa"/>
            </w:tcMar>
          </w:tcPr>
          <w:p w:rsidR="007A4970" w:rsidRPr="0082225D" w:rsidRDefault="007A4970" w:rsidP="00B67430">
            <w:pPr>
              <w:pStyle w:val="Standard"/>
              <w:snapToGrid w:val="0"/>
              <w:spacing w:line="276" w:lineRule="auto"/>
              <w:rPr>
                <w:sz w:val="22"/>
                <w:szCs w:val="22"/>
                <w:lang w:eastAsia="en-US"/>
              </w:rPr>
            </w:pPr>
          </w:p>
        </w:tc>
      </w:tr>
    </w:tbl>
    <w:p w:rsidR="007A4970" w:rsidRPr="0082225D" w:rsidRDefault="007A4970" w:rsidP="007A4970">
      <w:pPr>
        <w:rPr>
          <w:sz w:val="24"/>
          <w:szCs w:val="24"/>
        </w:rPr>
      </w:pPr>
      <w:r w:rsidRPr="0082225D">
        <w:rPr>
          <w:sz w:val="24"/>
          <w:szCs w:val="24"/>
        </w:rPr>
        <w:br w:type="page"/>
      </w:r>
    </w:p>
    <w:p w:rsidR="007A4970" w:rsidRPr="0082225D" w:rsidRDefault="007A4970" w:rsidP="007A4970">
      <w:pPr>
        <w:rPr>
          <w:bCs/>
        </w:rPr>
        <w:sectPr w:rsidR="007A4970" w:rsidRPr="0082225D" w:rsidSect="00B67430">
          <w:headerReference w:type="default" r:id="rId16"/>
          <w:headerReference w:type="first" r:id="rId17"/>
          <w:footerReference w:type="first" r:id="rId18"/>
          <w:pgSz w:w="11906" w:h="16838"/>
          <w:pgMar w:top="1134" w:right="567" w:bottom="1134" w:left="1418" w:header="709" w:footer="709" w:gutter="0"/>
          <w:cols w:space="720"/>
          <w:titlePg/>
          <w:docGrid w:linePitch="272"/>
        </w:sectPr>
      </w:pPr>
    </w:p>
    <w:tbl>
      <w:tblPr>
        <w:tblW w:w="0" w:type="auto"/>
        <w:jc w:val="right"/>
        <w:tblLook w:val="01E0" w:firstRow="1" w:lastRow="1" w:firstColumn="1" w:lastColumn="1" w:noHBand="0" w:noVBand="0"/>
      </w:tblPr>
      <w:tblGrid>
        <w:gridCol w:w="4786"/>
        <w:gridCol w:w="4786"/>
      </w:tblGrid>
      <w:tr w:rsidR="007A4970" w:rsidRPr="0082225D" w:rsidTr="00B67430">
        <w:trPr>
          <w:jc w:val="right"/>
        </w:trPr>
        <w:tc>
          <w:tcPr>
            <w:tcW w:w="4786" w:type="dxa"/>
          </w:tcPr>
          <w:p w:rsidR="007A4970" w:rsidRPr="0082225D" w:rsidRDefault="007A4970" w:rsidP="00B67430">
            <w:pPr>
              <w:spacing w:line="276" w:lineRule="auto"/>
              <w:rPr>
                <w:sz w:val="24"/>
                <w:szCs w:val="24"/>
              </w:rPr>
            </w:pPr>
            <w:r w:rsidRPr="0082225D">
              <w:lastRenderedPageBreak/>
              <w:br w:type="page"/>
            </w:r>
            <w:r w:rsidRPr="0082225D">
              <w:br w:type="page"/>
            </w:r>
          </w:p>
        </w:tc>
        <w:tc>
          <w:tcPr>
            <w:tcW w:w="4786" w:type="dxa"/>
            <w:hideMark/>
          </w:tcPr>
          <w:p w:rsidR="007A4970" w:rsidRPr="0082225D" w:rsidRDefault="007A4970" w:rsidP="00B67430">
            <w:pPr>
              <w:pageBreakBefore/>
              <w:spacing w:line="276" w:lineRule="auto"/>
              <w:rPr>
                <w:sz w:val="24"/>
                <w:szCs w:val="24"/>
              </w:rPr>
            </w:pPr>
            <w:r w:rsidRPr="0082225D">
              <w:rPr>
                <w:sz w:val="24"/>
                <w:szCs w:val="24"/>
              </w:rPr>
              <w:t>Приложение № 3</w:t>
            </w:r>
          </w:p>
        </w:tc>
      </w:tr>
      <w:tr w:rsidR="007A4970" w:rsidRPr="0082225D" w:rsidTr="00B67430">
        <w:trPr>
          <w:jc w:val="right"/>
        </w:trPr>
        <w:tc>
          <w:tcPr>
            <w:tcW w:w="4786" w:type="dxa"/>
          </w:tcPr>
          <w:p w:rsidR="007A4970" w:rsidRPr="0082225D" w:rsidRDefault="007A4970" w:rsidP="00B67430">
            <w:pPr>
              <w:spacing w:line="276" w:lineRule="auto"/>
              <w:rPr>
                <w:sz w:val="24"/>
                <w:szCs w:val="24"/>
              </w:rPr>
            </w:pPr>
          </w:p>
        </w:tc>
        <w:tc>
          <w:tcPr>
            <w:tcW w:w="4786" w:type="dxa"/>
          </w:tcPr>
          <w:p w:rsidR="007A4970" w:rsidRPr="0082225D" w:rsidRDefault="007A4970" w:rsidP="00B67430">
            <w:pPr>
              <w:spacing w:line="276" w:lineRule="auto"/>
              <w:rPr>
                <w:sz w:val="24"/>
                <w:szCs w:val="24"/>
              </w:rPr>
            </w:pPr>
            <w:r w:rsidRPr="0082225D">
              <w:rPr>
                <w:sz w:val="24"/>
                <w:szCs w:val="24"/>
              </w:rPr>
              <w:t xml:space="preserve">к Договору об оказании услуги Расширенного банковского </w:t>
            </w:r>
          </w:p>
          <w:p w:rsidR="007A4970" w:rsidRPr="0082225D" w:rsidRDefault="007A4970" w:rsidP="00B67430">
            <w:pPr>
              <w:spacing w:line="276" w:lineRule="auto"/>
              <w:rPr>
                <w:sz w:val="24"/>
                <w:szCs w:val="24"/>
              </w:rPr>
            </w:pPr>
            <w:r w:rsidRPr="0082225D">
              <w:rPr>
                <w:sz w:val="24"/>
                <w:szCs w:val="24"/>
              </w:rPr>
              <w:t>сопровождения контракта</w:t>
            </w:r>
          </w:p>
          <w:p w:rsidR="007A4970" w:rsidRPr="0082225D" w:rsidRDefault="007A4970" w:rsidP="00B67430">
            <w:pPr>
              <w:spacing w:line="276" w:lineRule="auto"/>
              <w:rPr>
                <w:sz w:val="24"/>
                <w:szCs w:val="24"/>
              </w:rPr>
            </w:pPr>
            <w:r w:rsidRPr="0082225D">
              <w:rPr>
                <w:sz w:val="24"/>
                <w:szCs w:val="24"/>
              </w:rPr>
              <w:t>от «__» ________ 20__г. № ___________</w:t>
            </w:r>
          </w:p>
          <w:p w:rsidR="007A4970" w:rsidRPr="0082225D" w:rsidRDefault="007A4970" w:rsidP="00B67430">
            <w:pPr>
              <w:spacing w:line="276" w:lineRule="auto"/>
              <w:rPr>
                <w:sz w:val="24"/>
                <w:szCs w:val="24"/>
              </w:rPr>
            </w:pPr>
            <w:r w:rsidRPr="0082225D">
              <w:rPr>
                <w:sz w:val="24"/>
                <w:szCs w:val="24"/>
              </w:rPr>
              <w:t>Код формы: [ОБС, __, ___</w:t>
            </w:r>
            <w:r w:rsidRPr="0082225D">
              <w:rPr>
                <w:rStyle w:val="afd"/>
                <w:sz w:val="24"/>
                <w:szCs w:val="24"/>
              </w:rPr>
              <w:footnoteReference w:id="3"/>
            </w:r>
            <w:r w:rsidRPr="0082225D">
              <w:rPr>
                <w:sz w:val="24"/>
                <w:szCs w:val="24"/>
              </w:rPr>
              <w:t xml:space="preserve">] </w:t>
            </w:r>
          </w:p>
          <w:p w:rsidR="007A4970" w:rsidRPr="0082225D" w:rsidRDefault="007A4970" w:rsidP="00B67430">
            <w:pPr>
              <w:spacing w:line="276" w:lineRule="auto"/>
              <w:rPr>
                <w:sz w:val="24"/>
                <w:szCs w:val="24"/>
              </w:rPr>
            </w:pPr>
          </w:p>
        </w:tc>
      </w:tr>
    </w:tbl>
    <w:p w:rsidR="007A4970" w:rsidRPr="0082225D" w:rsidRDefault="007A4970" w:rsidP="007A4970">
      <w:pPr>
        <w:spacing w:line="276" w:lineRule="auto"/>
        <w:jc w:val="center"/>
        <w:rPr>
          <w:sz w:val="24"/>
          <w:szCs w:val="24"/>
        </w:rPr>
      </w:pPr>
      <w:r w:rsidRPr="0082225D">
        <w:rPr>
          <w:sz w:val="24"/>
          <w:szCs w:val="24"/>
        </w:rPr>
        <w:t>ФОРМА</w:t>
      </w:r>
    </w:p>
    <w:p w:rsidR="007A4970" w:rsidRPr="0082225D" w:rsidRDefault="007A4970" w:rsidP="007A4970">
      <w:pPr>
        <w:spacing w:line="276" w:lineRule="auto"/>
        <w:jc w:val="center"/>
        <w:rPr>
          <w:bCs/>
          <w:i/>
        </w:rPr>
      </w:pPr>
      <w:r w:rsidRPr="0082225D">
        <w:rPr>
          <w:bCs/>
          <w:i/>
        </w:rPr>
        <w:t>(на бланке организации)</w:t>
      </w:r>
    </w:p>
    <w:p w:rsidR="007A4970" w:rsidRPr="0082225D" w:rsidRDefault="007A4970" w:rsidP="007A4970">
      <w:pPr>
        <w:spacing w:line="276" w:lineRule="auto"/>
        <w:rPr>
          <w:bCs/>
          <w:sz w:val="10"/>
          <w:szCs w:val="28"/>
        </w:rPr>
      </w:pPr>
      <w:r w:rsidRPr="0082225D">
        <w:rPr>
          <w:bCs/>
          <w:sz w:val="10"/>
          <w:szCs w:val="28"/>
        </w:rPr>
        <w:t>___________________________________________________________________________________________________________________________________________________________________________________________</w:t>
      </w:r>
    </w:p>
    <w:p w:rsidR="007A4970" w:rsidRPr="0082225D" w:rsidRDefault="007A4970" w:rsidP="007A4970">
      <w:pPr>
        <w:spacing w:line="276" w:lineRule="auto"/>
        <w:rPr>
          <w:bCs/>
          <w:sz w:val="16"/>
          <w:szCs w:val="16"/>
        </w:rPr>
      </w:pPr>
    </w:p>
    <w:p w:rsidR="007A4970" w:rsidRPr="0082225D" w:rsidRDefault="007A4970" w:rsidP="007A4970">
      <w:pPr>
        <w:spacing w:line="276" w:lineRule="auto"/>
        <w:jc w:val="right"/>
        <w:rPr>
          <w:bCs/>
          <w:sz w:val="22"/>
          <w:szCs w:val="22"/>
        </w:rPr>
      </w:pPr>
      <w:r w:rsidRPr="0082225D">
        <w:rPr>
          <w:bCs/>
          <w:sz w:val="22"/>
          <w:szCs w:val="22"/>
        </w:rPr>
        <w:t>В «Газпромбанк» (Акционерное общество)</w:t>
      </w:r>
    </w:p>
    <w:p w:rsidR="007A4970" w:rsidRPr="0082225D" w:rsidRDefault="007A4970" w:rsidP="007A4970">
      <w:pPr>
        <w:spacing w:line="276" w:lineRule="auto"/>
        <w:jc w:val="center"/>
        <w:rPr>
          <w:bCs/>
          <w:sz w:val="24"/>
          <w:szCs w:val="24"/>
        </w:rPr>
      </w:pPr>
    </w:p>
    <w:p w:rsidR="007A4970" w:rsidRPr="0082225D" w:rsidRDefault="007A4970" w:rsidP="007A4970">
      <w:pPr>
        <w:spacing w:line="276" w:lineRule="auto"/>
        <w:jc w:val="center"/>
        <w:rPr>
          <w:bCs/>
          <w:sz w:val="24"/>
          <w:szCs w:val="24"/>
        </w:rPr>
      </w:pPr>
      <w:r w:rsidRPr="0082225D">
        <w:rPr>
          <w:bCs/>
          <w:sz w:val="24"/>
          <w:szCs w:val="24"/>
        </w:rPr>
        <w:t>ЗАЯВКА</w:t>
      </w:r>
    </w:p>
    <w:p w:rsidR="007A4970" w:rsidRPr="0082225D" w:rsidRDefault="007A4970" w:rsidP="007A4970">
      <w:pPr>
        <w:spacing w:line="276" w:lineRule="auto"/>
        <w:jc w:val="center"/>
        <w:rPr>
          <w:bCs/>
          <w:caps/>
          <w:sz w:val="24"/>
          <w:szCs w:val="24"/>
        </w:rPr>
      </w:pPr>
      <w:r w:rsidRPr="0082225D">
        <w:rPr>
          <w:bCs/>
          <w:caps/>
          <w:sz w:val="24"/>
          <w:szCs w:val="24"/>
        </w:rPr>
        <w:t xml:space="preserve">на ОФОРМЛЕНИЕ ДОПОЛНИТЕЛЬНого СОГЛАШЕНИя </w:t>
      </w:r>
    </w:p>
    <w:p w:rsidR="007A4970" w:rsidRPr="0082225D" w:rsidRDefault="007A4970" w:rsidP="007A4970">
      <w:pPr>
        <w:spacing w:line="276" w:lineRule="auto"/>
        <w:jc w:val="center"/>
        <w:rPr>
          <w:bCs/>
          <w:caps/>
          <w:spacing w:val="10"/>
          <w:sz w:val="24"/>
          <w:szCs w:val="24"/>
          <w:lang w:eastAsia="zh-CN"/>
        </w:rPr>
      </w:pPr>
      <w:r w:rsidRPr="0082225D">
        <w:rPr>
          <w:bCs/>
          <w:caps/>
          <w:spacing w:val="10"/>
          <w:sz w:val="24"/>
          <w:szCs w:val="24"/>
          <w:lang w:eastAsia="zh-CN"/>
        </w:rPr>
        <w:t xml:space="preserve">К ДОГОВОРУ БАНКОВСКОГО СЧЕТА </w:t>
      </w:r>
      <w:r w:rsidRPr="0082225D">
        <w:rPr>
          <w:caps/>
          <w:spacing w:val="10"/>
          <w:sz w:val="24"/>
          <w:szCs w:val="24"/>
          <w:lang w:eastAsia="zh-CN"/>
        </w:rPr>
        <w:t xml:space="preserve">в валюте РоссийскОЙ </w:t>
      </w:r>
      <w:proofErr w:type="gramStart"/>
      <w:r w:rsidRPr="0082225D">
        <w:rPr>
          <w:caps/>
          <w:spacing w:val="10"/>
          <w:sz w:val="24"/>
          <w:szCs w:val="24"/>
          <w:lang w:eastAsia="zh-CN"/>
        </w:rPr>
        <w:t>ФЕДЕРАЦИИ,</w:t>
      </w:r>
      <w:r w:rsidRPr="0082225D">
        <w:rPr>
          <w:bCs/>
          <w:caps/>
          <w:spacing w:val="10"/>
          <w:sz w:val="24"/>
          <w:szCs w:val="24"/>
          <w:lang w:eastAsia="zh-CN"/>
        </w:rPr>
        <w:t xml:space="preserve">  ОТМЕНЯющеГО</w:t>
      </w:r>
      <w:proofErr w:type="gramEnd"/>
      <w:r w:rsidRPr="0082225D">
        <w:rPr>
          <w:bCs/>
          <w:caps/>
          <w:spacing w:val="10"/>
          <w:sz w:val="24"/>
          <w:szCs w:val="24"/>
          <w:lang w:eastAsia="zh-CN"/>
        </w:rPr>
        <w:t xml:space="preserve"> порядок осуществления расходных операций по расчетным счетам ИСПОЛНИТЕЛЕЙ, соответствующий требованиям, предъявляемым к ОТДЕЛЬНЫМ СЧЕТАМ </w:t>
      </w:r>
    </w:p>
    <w:p w:rsidR="007A4970" w:rsidRPr="0082225D" w:rsidRDefault="007A4970" w:rsidP="007A4970">
      <w:pPr>
        <w:spacing w:line="276" w:lineRule="auto"/>
        <w:jc w:val="center"/>
        <w:rPr>
          <w:caps/>
          <w:spacing w:val="10"/>
          <w:sz w:val="24"/>
        </w:rPr>
      </w:pPr>
    </w:p>
    <w:p w:rsidR="007A4970" w:rsidRPr="0082225D" w:rsidRDefault="007A4970" w:rsidP="007A4970">
      <w:pPr>
        <w:spacing w:line="276" w:lineRule="auto"/>
        <w:ind w:firstLine="709"/>
        <w:jc w:val="both"/>
        <w:rPr>
          <w:iCs/>
          <w:sz w:val="24"/>
          <w:szCs w:val="24"/>
        </w:rPr>
      </w:pPr>
      <w:r w:rsidRPr="0082225D">
        <w:rPr>
          <w:iCs/>
          <w:sz w:val="24"/>
          <w:szCs w:val="24"/>
        </w:rPr>
        <w:t>Просим оформить прилагаемое дополнительное соглашение к договору банковского счета в валюте Российской Федерации от «___» ______________ _________ года № _____________________</w:t>
      </w:r>
      <w:proofErr w:type="gramStart"/>
      <w:r w:rsidRPr="0082225D">
        <w:rPr>
          <w:iCs/>
          <w:sz w:val="24"/>
          <w:szCs w:val="24"/>
        </w:rPr>
        <w:t>_  в</w:t>
      </w:r>
      <w:proofErr w:type="gramEnd"/>
      <w:r w:rsidRPr="0082225D">
        <w:rPr>
          <w:iCs/>
          <w:sz w:val="24"/>
          <w:szCs w:val="24"/>
        </w:rPr>
        <w:t xml:space="preserve"> связи с </w:t>
      </w:r>
      <w:r w:rsidRPr="0082225D">
        <w:rPr>
          <w:i/>
          <w:sz w:val="24"/>
        </w:rPr>
        <w:t xml:space="preserve">завершение участия </w:t>
      </w:r>
      <w:r w:rsidRPr="0082225D">
        <w:rPr>
          <w:iCs/>
          <w:sz w:val="24"/>
          <w:szCs w:val="24"/>
        </w:rPr>
        <w:t>в реализации раб</w:t>
      </w:r>
      <w:r w:rsidRPr="0082225D">
        <w:rPr>
          <w:sz w:val="24"/>
          <w:szCs w:val="24"/>
        </w:rPr>
        <w:t>о</w:t>
      </w:r>
      <w:r w:rsidRPr="0082225D">
        <w:rPr>
          <w:iCs/>
          <w:sz w:val="24"/>
          <w:szCs w:val="24"/>
        </w:rPr>
        <w:t>т в отношении контракта __________________, заключенного между _________________________ по строительству _____________________________________.</w:t>
      </w:r>
    </w:p>
    <w:p w:rsidR="007A4970" w:rsidRPr="0082225D" w:rsidRDefault="007A4970" w:rsidP="007A4970">
      <w:pPr>
        <w:spacing w:line="276" w:lineRule="auto"/>
        <w:jc w:val="both"/>
        <w:rPr>
          <w:iCs/>
          <w:sz w:val="24"/>
          <w:szCs w:val="24"/>
        </w:rPr>
      </w:pPr>
      <w:r w:rsidRPr="0082225D">
        <w:rPr>
          <w:iCs/>
          <w:sz w:val="24"/>
          <w:szCs w:val="24"/>
        </w:rPr>
        <w:t>предусматривающего требование о Расширенном банковском сопровождении</w:t>
      </w:r>
    </w:p>
    <w:p w:rsidR="007A4970" w:rsidRPr="0082225D" w:rsidRDefault="007A4970" w:rsidP="007A4970">
      <w:pPr>
        <w:spacing w:line="276" w:lineRule="auto"/>
        <w:rPr>
          <w:iCs/>
          <w:sz w:val="6"/>
          <w:szCs w:val="6"/>
        </w:rPr>
      </w:pPr>
    </w:p>
    <w:p w:rsidR="007A4970" w:rsidRPr="0082225D" w:rsidRDefault="007A4970" w:rsidP="007A4970">
      <w:pPr>
        <w:keepNext/>
        <w:spacing w:line="276" w:lineRule="auto"/>
        <w:jc w:val="both"/>
        <w:outlineLvl w:val="3"/>
        <w:rPr>
          <w:iCs/>
          <w:szCs w:val="28"/>
        </w:rPr>
      </w:pPr>
      <w:r w:rsidRPr="0082225D">
        <w:rPr>
          <w:iCs/>
          <w:sz w:val="24"/>
          <w:szCs w:val="24"/>
        </w:rPr>
        <w:t>Контактное лицо</w:t>
      </w:r>
      <w:r w:rsidRPr="0082225D">
        <w:rPr>
          <w:caps/>
        </w:rPr>
        <w:t xml:space="preserve"> </w:t>
      </w:r>
      <w:r w:rsidRPr="0082225D">
        <w:rPr>
          <w:iCs/>
          <w:szCs w:val="28"/>
        </w:rPr>
        <w:t>__________________________________________________________________.</w:t>
      </w:r>
    </w:p>
    <w:p w:rsidR="007A4970" w:rsidRPr="0082225D" w:rsidRDefault="007A4970" w:rsidP="007A4970">
      <w:pPr>
        <w:spacing w:line="276" w:lineRule="auto"/>
        <w:rPr>
          <w:bCs/>
          <w:i/>
          <w:sz w:val="18"/>
          <w:szCs w:val="18"/>
        </w:rPr>
      </w:pPr>
      <w:r w:rsidRPr="0082225D">
        <w:rPr>
          <w:bCs/>
          <w:i/>
          <w:sz w:val="16"/>
          <w:szCs w:val="16"/>
        </w:rPr>
        <w:tab/>
      </w:r>
      <w:r w:rsidRPr="0082225D">
        <w:rPr>
          <w:bCs/>
          <w:i/>
          <w:sz w:val="16"/>
          <w:szCs w:val="16"/>
        </w:rPr>
        <w:tab/>
      </w:r>
      <w:r w:rsidRPr="0082225D">
        <w:rPr>
          <w:bCs/>
          <w:i/>
          <w:sz w:val="16"/>
          <w:szCs w:val="16"/>
        </w:rPr>
        <w:tab/>
      </w:r>
      <w:r w:rsidRPr="0082225D">
        <w:rPr>
          <w:bCs/>
          <w:i/>
          <w:sz w:val="16"/>
          <w:szCs w:val="16"/>
        </w:rPr>
        <w:tab/>
      </w:r>
      <w:r w:rsidRPr="0082225D">
        <w:rPr>
          <w:bCs/>
          <w:i/>
          <w:sz w:val="18"/>
          <w:szCs w:val="18"/>
        </w:rPr>
        <w:t>(</w:t>
      </w:r>
      <w:proofErr w:type="gramStart"/>
      <w:r w:rsidRPr="0082225D">
        <w:rPr>
          <w:bCs/>
          <w:i/>
          <w:sz w:val="18"/>
          <w:szCs w:val="18"/>
        </w:rPr>
        <w:t>указываются  должность</w:t>
      </w:r>
      <w:proofErr w:type="gramEnd"/>
      <w:r w:rsidRPr="0082225D">
        <w:rPr>
          <w:bCs/>
          <w:i/>
          <w:sz w:val="18"/>
          <w:szCs w:val="18"/>
        </w:rPr>
        <w:t>, ФИО, телефон и адрес электронной почты)</w:t>
      </w:r>
    </w:p>
    <w:p w:rsidR="007A4970" w:rsidRPr="0082225D" w:rsidRDefault="007A4970" w:rsidP="007A4970">
      <w:pPr>
        <w:spacing w:line="276" w:lineRule="auto"/>
        <w:rPr>
          <w:bCs/>
          <w:i/>
          <w:sz w:val="18"/>
          <w:szCs w:val="18"/>
        </w:rPr>
      </w:pPr>
    </w:p>
    <w:p w:rsidR="007A4970" w:rsidRPr="0082225D" w:rsidRDefault="007A4970" w:rsidP="007A4970">
      <w:pPr>
        <w:spacing w:line="276" w:lineRule="auto"/>
        <w:rPr>
          <w:bCs/>
          <w:sz w:val="24"/>
          <w:szCs w:val="24"/>
        </w:rPr>
      </w:pPr>
      <w:r w:rsidRPr="0082225D">
        <w:rPr>
          <w:bCs/>
          <w:sz w:val="24"/>
          <w:szCs w:val="24"/>
        </w:rPr>
        <w:t xml:space="preserve">Контрагент – заказчик, с которым заключен договор/контракт/соглашение согласно отношениям по реализации указанного выше </w:t>
      </w:r>
      <w:proofErr w:type="gramStart"/>
      <w:r w:rsidRPr="0082225D">
        <w:rPr>
          <w:bCs/>
          <w:sz w:val="24"/>
          <w:szCs w:val="24"/>
        </w:rPr>
        <w:t>контракта:_</w:t>
      </w:r>
      <w:proofErr w:type="gramEnd"/>
      <w:r w:rsidRPr="0082225D">
        <w:rPr>
          <w:bCs/>
          <w:sz w:val="24"/>
          <w:szCs w:val="24"/>
        </w:rPr>
        <w:t xml:space="preserve">___________________________________________ </w:t>
      </w:r>
    </w:p>
    <w:p w:rsidR="007A4970" w:rsidRPr="0082225D" w:rsidRDefault="007A4970" w:rsidP="007A4970">
      <w:pPr>
        <w:spacing w:line="276" w:lineRule="auto"/>
        <w:jc w:val="center"/>
        <w:rPr>
          <w:bCs/>
          <w:i/>
          <w:sz w:val="18"/>
          <w:szCs w:val="18"/>
        </w:rPr>
      </w:pPr>
      <w:r w:rsidRPr="0082225D">
        <w:rPr>
          <w:bCs/>
          <w:i/>
          <w:sz w:val="18"/>
          <w:szCs w:val="18"/>
        </w:rPr>
        <w:t>(ИНН, Полное наименование)</w:t>
      </w:r>
    </w:p>
    <w:p w:rsidR="007A4970" w:rsidRPr="0082225D" w:rsidRDefault="007A4970" w:rsidP="007A4970">
      <w:pPr>
        <w:spacing w:line="276" w:lineRule="auto"/>
        <w:rPr>
          <w:bCs/>
          <w:sz w:val="24"/>
          <w:szCs w:val="24"/>
        </w:rPr>
      </w:pPr>
      <w:r w:rsidRPr="0082225D">
        <w:rPr>
          <w:bCs/>
          <w:sz w:val="24"/>
          <w:szCs w:val="24"/>
        </w:rPr>
        <w:t>Приложение: на _______________ л.</w:t>
      </w:r>
    </w:p>
    <w:tbl>
      <w:tblPr>
        <w:tblW w:w="10200" w:type="dxa"/>
        <w:tblInd w:w="-8" w:type="dxa"/>
        <w:tblLayout w:type="fixed"/>
        <w:tblLook w:val="04A0" w:firstRow="1" w:lastRow="0" w:firstColumn="1" w:lastColumn="0" w:noHBand="0" w:noVBand="1"/>
      </w:tblPr>
      <w:tblGrid>
        <w:gridCol w:w="4365"/>
        <w:gridCol w:w="557"/>
        <w:gridCol w:w="4689"/>
        <w:gridCol w:w="589"/>
      </w:tblGrid>
      <w:tr w:rsidR="007A4970" w:rsidRPr="0082225D" w:rsidTr="00B67430">
        <w:trPr>
          <w:gridAfter w:val="1"/>
          <w:wAfter w:w="589" w:type="dxa"/>
        </w:trPr>
        <w:tc>
          <w:tcPr>
            <w:tcW w:w="9611" w:type="dxa"/>
            <w:gridSpan w:val="3"/>
            <w:hideMark/>
          </w:tcPr>
          <w:p w:rsidR="007A4970" w:rsidRPr="0082225D" w:rsidRDefault="007A4970" w:rsidP="00B67430">
            <w:pPr>
              <w:spacing w:line="276" w:lineRule="auto"/>
              <w:rPr>
                <w:bCs/>
                <w:sz w:val="24"/>
                <w:szCs w:val="24"/>
              </w:rPr>
            </w:pPr>
            <w:r w:rsidRPr="0082225D">
              <w:rPr>
                <w:bCs/>
                <w:sz w:val="24"/>
                <w:szCs w:val="24"/>
              </w:rPr>
              <w:t>_______________________     ________________________    _________________________</w:t>
            </w:r>
          </w:p>
        </w:tc>
      </w:tr>
      <w:tr w:rsidR="007A4970" w:rsidRPr="0082225D" w:rsidTr="00B67430">
        <w:tc>
          <w:tcPr>
            <w:tcW w:w="10200" w:type="dxa"/>
            <w:gridSpan w:val="4"/>
            <w:hideMark/>
          </w:tcPr>
          <w:p w:rsidR="007A4970" w:rsidRPr="0082225D" w:rsidRDefault="007A4970" w:rsidP="00B67430">
            <w:pPr>
              <w:spacing w:line="276" w:lineRule="auto"/>
              <w:jc w:val="center"/>
              <w:rPr>
                <w:bCs/>
                <w:i/>
                <w:iCs/>
                <w:sz w:val="18"/>
                <w:szCs w:val="28"/>
              </w:rPr>
            </w:pPr>
            <w:r w:rsidRPr="0082225D">
              <w:rPr>
                <w:bCs/>
                <w:i/>
                <w:iCs/>
                <w:sz w:val="18"/>
                <w:szCs w:val="28"/>
              </w:rPr>
              <w:t>(</w:t>
            </w:r>
            <w:proofErr w:type="gramStart"/>
            <w:r w:rsidRPr="0082225D">
              <w:rPr>
                <w:bCs/>
                <w:i/>
                <w:iCs/>
                <w:sz w:val="18"/>
                <w:szCs w:val="28"/>
              </w:rPr>
              <w:t xml:space="preserve">руководитель)   </w:t>
            </w:r>
            <w:proofErr w:type="gramEnd"/>
            <w:r w:rsidRPr="0082225D">
              <w:rPr>
                <w:bCs/>
                <w:i/>
                <w:iCs/>
                <w:sz w:val="18"/>
                <w:szCs w:val="28"/>
              </w:rPr>
              <w:t xml:space="preserve">                                             (подпись)                                     (инициалы, фамилия)</w:t>
            </w:r>
          </w:p>
        </w:tc>
      </w:tr>
      <w:tr w:rsidR="007A4970" w:rsidRPr="0082225D" w:rsidTr="00B67430">
        <w:tc>
          <w:tcPr>
            <w:tcW w:w="10200" w:type="dxa"/>
            <w:gridSpan w:val="4"/>
            <w:hideMark/>
          </w:tcPr>
          <w:p w:rsidR="007A4970" w:rsidRPr="0082225D" w:rsidRDefault="007A4970" w:rsidP="00B67430">
            <w:pPr>
              <w:spacing w:line="276" w:lineRule="auto"/>
              <w:jc w:val="center"/>
              <w:rPr>
                <w:bCs/>
                <w:szCs w:val="28"/>
              </w:rPr>
            </w:pPr>
            <w:r w:rsidRPr="0082225D">
              <w:rPr>
                <w:bCs/>
                <w:sz w:val="24"/>
                <w:szCs w:val="24"/>
              </w:rPr>
              <w:t xml:space="preserve">М.П.          </w:t>
            </w:r>
            <w:r w:rsidRPr="0082225D">
              <w:rPr>
                <w:bCs/>
                <w:szCs w:val="28"/>
              </w:rPr>
              <w:t xml:space="preserve">                                                                                               «_____» ________________ 201__ г.</w:t>
            </w:r>
          </w:p>
        </w:tc>
      </w:tr>
      <w:tr w:rsidR="007A4970" w:rsidRPr="0082225D" w:rsidTr="00B67430">
        <w:tc>
          <w:tcPr>
            <w:tcW w:w="4365" w:type="dxa"/>
            <w:hideMark/>
          </w:tcPr>
          <w:p w:rsidR="007A4970" w:rsidRPr="0082225D" w:rsidRDefault="007A4970" w:rsidP="00B67430">
            <w:pPr>
              <w:pStyle w:val="Standard"/>
              <w:spacing w:line="276" w:lineRule="auto"/>
              <w:jc w:val="both"/>
              <w:rPr>
                <w:bCs/>
                <w:lang w:eastAsia="en-US"/>
              </w:rPr>
            </w:pPr>
            <w:r w:rsidRPr="0082225D">
              <w:rPr>
                <w:noProof/>
              </w:rPr>
              <mc:AlternateContent>
                <mc:Choice Requires="wps">
                  <w:drawing>
                    <wp:anchor distT="4294967295" distB="4294967295" distL="114300" distR="114300" simplePos="0" relativeHeight="251660288" behindDoc="0" locked="0" layoutInCell="1" allowOverlap="1">
                      <wp:simplePos x="0" y="0"/>
                      <wp:positionH relativeFrom="column">
                        <wp:posOffset>-95885</wp:posOffset>
                      </wp:positionH>
                      <wp:positionV relativeFrom="paragraph">
                        <wp:posOffset>149224</wp:posOffset>
                      </wp:positionV>
                      <wp:extent cx="6527800" cy="0"/>
                      <wp:effectExtent l="0" t="0" r="2540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78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5A1248"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5pt,11.75pt" to="506.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" strokecolor="windowText" strokeweight="1pt">
                      <v:stroke joinstyle="miter"/>
                      <o:lock v:ext="edit" shapetype="f"/>
                    </v:line>
                  </w:pict>
                </mc:Fallback>
              </mc:AlternateContent>
            </w:r>
          </w:p>
          <w:p w:rsidR="007A4970" w:rsidRPr="0082225D" w:rsidRDefault="007A4970" w:rsidP="00B67430">
            <w:pPr>
              <w:pStyle w:val="Standard"/>
              <w:spacing w:line="276" w:lineRule="auto"/>
              <w:jc w:val="both"/>
            </w:pPr>
            <w:r w:rsidRPr="0082225D">
              <w:rPr>
                <w:bCs/>
                <w:lang w:eastAsia="en-US"/>
              </w:rPr>
              <w:t>Банк:</w:t>
            </w:r>
          </w:p>
        </w:tc>
        <w:tc>
          <w:tcPr>
            <w:tcW w:w="557" w:type="dxa"/>
          </w:tcPr>
          <w:p w:rsidR="007A4970" w:rsidRPr="0082225D" w:rsidRDefault="007A4970" w:rsidP="00B67430">
            <w:pPr>
              <w:pStyle w:val="Standard"/>
              <w:snapToGrid w:val="0"/>
              <w:spacing w:line="276" w:lineRule="auto"/>
              <w:jc w:val="both"/>
              <w:rPr>
                <w:bCs/>
                <w:lang w:eastAsia="en-US"/>
              </w:rPr>
            </w:pPr>
          </w:p>
        </w:tc>
        <w:tc>
          <w:tcPr>
            <w:tcW w:w="4689" w:type="dxa"/>
            <w:hideMark/>
          </w:tcPr>
          <w:p w:rsidR="007A4970" w:rsidRPr="0082225D" w:rsidRDefault="007A4970" w:rsidP="00B67430">
            <w:pPr>
              <w:pStyle w:val="Standard"/>
              <w:spacing w:line="276" w:lineRule="auto"/>
              <w:jc w:val="both"/>
              <w:rPr>
                <w:bCs/>
                <w:lang w:eastAsia="en-US"/>
              </w:rPr>
            </w:pPr>
          </w:p>
          <w:p w:rsidR="007A4970" w:rsidRPr="0082225D" w:rsidRDefault="007A4970" w:rsidP="00B67430">
            <w:pPr>
              <w:pStyle w:val="Standard"/>
              <w:spacing w:line="276" w:lineRule="auto"/>
              <w:jc w:val="both"/>
              <w:rPr>
                <w:bCs/>
                <w:lang w:eastAsia="en-US"/>
              </w:rPr>
            </w:pPr>
            <w:r w:rsidRPr="0082225D">
              <w:rPr>
                <w:bCs/>
                <w:lang w:eastAsia="en-US"/>
              </w:rPr>
              <w:t>Подрядчик:</w:t>
            </w:r>
          </w:p>
        </w:tc>
        <w:tc>
          <w:tcPr>
            <w:tcW w:w="589" w:type="dxa"/>
            <w:tcMar>
              <w:top w:w="0" w:type="dxa"/>
              <w:left w:w="0" w:type="dxa"/>
              <w:bottom w:w="0" w:type="dxa"/>
              <w:right w:w="0" w:type="dxa"/>
            </w:tcMar>
          </w:tcPr>
          <w:p w:rsidR="007A4970" w:rsidRPr="0082225D" w:rsidRDefault="007A4970" w:rsidP="00B67430">
            <w:pPr>
              <w:pStyle w:val="Standard"/>
              <w:snapToGrid w:val="0"/>
              <w:spacing w:line="276" w:lineRule="auto"/>
              <w:rPr>
                <w:sz w:val="22"/>
                <w:szCs w:val="22"/>
                <w:lang w:eastAsia="en-US"/>
              </w:rPr>
            </w:pPr>
          </w:p>
        </w:tc>
      </w:tr>
      <w:tr w:rsidR="007A4970" w:rsidRPr="0082225D" w:rsidTr="00B67430">
        <w:tc>
          <w:tcPr>
            <w:tcW w:w="4365" w:type="dxa"/>
          </w:tcPr>
          <w:p w:rsidR="007A4970" w:rsidRPr="0082225D" w:rsidRDefault="007A4970" w:rsidP="00B67430">
            <w:pPr>
              <w:pStyle w:val="Standard"/>
              <w:snapToGrid w:val="0"/>
              <w:spacing w:line="276" w:lineRule="auto"/>
              <w:jc w:val="both"/>
              <w:rPr>
                <w:bCs/>
                <w:sz w:val="22"/>
                <w:szCs w:val="22"/>
                <w:lang w:eastAsia="en-US"/>
              </w:rPr>
            </w:pPr>
          </w:p>
        </w:tc>
        <w:tc>
          <w:tcPr>
            <w:tcW w:w="557" w:type="dxa"/>
          </w:tcPr>
          <w:p w:rsidR="007A4970" w:rsidRPr="0082225D" w:rsidRDefault="007A4970" w:rsidP="00B67430">
            <w:pPr>
              <w:pStyle w:val="Standard"/>
              <w:snapToGrid w:val="0"/>
              <w:spacing w:line="276" w:lineRule="auto"/>
              <w:jc w:val="both"/>
              <w:rPr>
                <w:lang w:eastAsia="en-US"/>
              </w:rPr>
            </w:pPr>
          </w:p>
        </w:tc>
        <w:tc>
          <w:tcPr>
            <w:tcW w:w="4689" w:type="dxa"/>
          </w:tcPr>
          <w:p w:rsidR="007A4970" w:rsidRPr="0082225D" w:rsidRDefault="007A4970" w:rsidP="00B67430">
            <w:pPr>
              <w:pStyle w:val="Standard"/>
              <w:snapToGrid w:val="0"/>
              <w:spacing w:line="276" w:lineRule="auto"/>
              <w:jc w:val="both"/>
              <w:rPr>
                <w:lang w:eastAsia="en-US"/>
              </w:rPr>
            </w:pPr>
          </w:p>
        </w:tc>
        <w:tc>
          <w:tcPr>
            <w:tcW w:w="589" w:type="dxa"/>
            <w:tcMar>
              <w:top w:w="0" w:type="dxa"/>
              <w:left w:w="0" w:type="dxa"/>
              <w:bottom w:w="0" w:type="dxa"/>
              <w:right w:w="0" w:type="dxa"/>
            </w:tcMar>
          </w:tcPr>
          <w:p w:rsidR="007A4970" w:rsidRPr="0082225D" w:rsidRDefault="007A4970" w:rsidP="00B67430">
            <w:pPr>
              <w:pStyle w:val="Standard"/>
              <w:snapToGrid w:val="0"/>
              <w:spacing w:line="276" w:lineRule="auto"/>
              <w:rPr>
                <w:sz w:val="22"/>
                <w:szCs w:val="22"/>
                <w:lang w:eastAsia="en-US"/>
              </w:rPr>
            </w:pPr>
          </w:p>
        </w:tc>
      </w:tr>
      <w:tr w:rsidR="007A4970" w:rsidRPr="0082225D" w:rsidTr="00B67430">
        <w:tc>
          <w:tcPr>
            <w:tcW w:w="4365" w:type="dxa"/>
            <w:hideMark/>
          </w:tcPr>
          <w:p w:rsidR="007A4970" w:rsidRPr="0082225D" w:rsidRDefault="007A4970" w:rsidP="00B67430">
            <w:pPr>
              <w:pStyle w:val="Standard"/>
              <w:spacing w:line="276" w:lineRule="auto"/>
              <w:jc w:val="both"/>
              <w:rPr>
                <w:lang w:eastAsia="en-US"/>
              </w:rPr>
            </w:pPr>
            <w:r w:rsidRPr="0082225D">
              <w:rPr>
                <w:lang w:eastAsia="en-US"/>
              </w:rPr>
              <w:t>___________________ /_____________/</w:t>
            </w:r>
          </w:p>
        </w:tc>
        <w:tc>
          <w:tcPr>
            <w:tcW w:w="557" w:type="dxa"/>
          </w:tcPr>
          <w:p w:rsidR="007A4970" w:rsidRPr="0082225D" w:rsidRDefault="007A4970" w:rsidP="00B67430">
            <w:pPr>
              <w:pStyle w:val="Standard"/>
              <w:snapToGrid w:val="0"/>
              <w:spacing w:line="276" w:lineRule="auto"/>
              <w:jc w:val="both"/>
              <w:rPr>
                <w:lang w:eastAsia="en-US"/>
              </w:rPr>
            </w:pPr>
          </w:p>
        </w:tc>
        <w:tc>
          <w:tcPr>
            <w:tcW w:w="4689" w:type="dxa"/>
            <w:hideMark/>
          </w:tcPr>
          <w:p w:rsidR="007A4970" w:rsidRPr="0082225D" w:rsidRDefault="007A4970" w:rsidP="00B67430">
            <w:pPr>
              <w:pStyle w:val="Standard"/>
              <w:spacing w:line="276" w:lineRule="auto"/>
              <w:jc w:val="both"/>
              <w:rPr>
                <w:lang w:eastAsia="en-US"/>
              </w:rPr>
            </w:pPr>
            <w:r w:rsidRPr="0082225D">
              <w:rPr>
                <w:lang w:eastAsia="en-US"/>
              </w:rPr>
              <w:t>______________________   / __________/</w:t>
            </w:r>
          </w:p>
        </w:tc>
        <w:tc>
          <w:tcPr>
            <w:tcW w:w="589" w:type="dxa"/>
            <w:tcMar>
              <w:top w:w="0" w:type="dxa"/>
              <w:left w:w="0" w:type="dxa"/>
              <w:bottom w:w="0" w:type="dxa"/>
              <w:right w:w="0" w:type="dxa"/>
            </w:tcMar>
          </w:tcPr>
          <w:p w:rsidR="007A4970" w:rsidRPr="0082225D" w:rsidRDefault="007A4970" w:rsidP="00B67430">
            <w:pPr>
              <w:pStyle w:val="Standard"/>
              <w:snapToGrid w:val="0"/>
              <w:spacing w:line="276" w:lineRule="auto"/>
              <w:rPr>
                <w:sz w:val="22"/>
                <w:szCs w:val="22"/>
                <w:lang w:eastAsia="en-US"/>
              </w:rPr>
            </w:pPr>
          </w:p>
        </w:tc>
      </w:tr>
      <w:tr w:rsidR="007A4970" w:rsidRPr="0082225D" w:rsidTr="00B67430">
        <w:tc>
          <w:tcPr>
            <w:tcW w:w="4365" w:type="dxa"/>
            <w:hideMark/>
          </w:tcPr>
          <w:p w:rsidR="007A4970" w:rsidRPr="0082225D" w:rsidRDefault="007A4970" w:rsidP="00B67430">
            <w:pPr>
              <w:pStyle w:val="Standard"/>
              <w:spacing w:line="276" w:lineRule="auto"/>
              <w:jc w:val="both"/>
              <w:rPr>
                <w:bCs/>
                <w:lang w:eastAsia="en-US"/>
              </w:rPr>
            </w:pPr>
            <w:r w:rsidRPr="0082225D">
              <w:rPr>
                <w:bCs/>
                <w:lang w:eastAsia="en-US"/>
              </w:rPr>
              <w:t>М.П.</w:t>
            </w:r>
          </w:p>
        </w:tc>
        <w:tc>
          <w:tcPr>
            <w:tcW w:w="557" w:type="dxa"/>
          </w:tcPr>
          <w:p w:rsidR="007A4970" w:rsidRPr="0082225D" w:rsidRDefault="007A4970" w:rsidP="00B67430">
            <w:pPr>
              <w:pStyle w:val="Standard"/>
              <w:snapToGrid w:val="0"/>
              <w:spacing w:line="276" w:lineRule="auto"/>
              <w:jc w:val="both"/>
              <w:rPr>
                <w:bCs/>
                <w:lang w:eastAsia="en-US"/>
              </w:rPr>
            </w:pPr>
          </w:p>
        </w:tc>
        <w:tc>
          <w:tcPr>
            <w:tcW w:w="4689" w:type="dxa"/>
            <w:hideMark/>
          </w:tcPr>
          <w:p w:rsidR="007A4970" w:rsidRPr="0082225D" w:rsidRDefault="007A4970" w:rsidP="00B67430">
            <w:pPr>
              <w:pStyle w:val="Standard"/>
              <w:spacing w:line="276" w:lineRule="auto"/>
              <w:jc w:val="both"/>
              <w:rPr>
                <w:bCs/>
                <w:lang w:eastAsia="en-US"/>
              </w:rPr>
            </w:pPr>
            <w:r w:rsidRPr="0082225D">
              <w:rPr>
                <w:bCs/>
                <w:lang w:eastAsia="en-US"/>
              </w:rPr>
              <w:t>М.П.</w:t>
            </w:r>
          </w:p>
        </w:tc>
        <w:tc>
          <w:tcPr>
            <w:tcW w:w="589" w:type="dxa"/>
            <w:tcMar>
              <w:top w:w="0" w:type="dxa"/>
              <w:left w:w="0" w:type="dxa"/>
              <w:bottom w:w="0" w:type="dxa"/>
              <w:right w:w="0" w:type="dxa"/>
            </w:tcMar>
          </w:tcPr>
          <w:p w:rsidR="007A4970" w:rsidRPr="0082225D" w:rsidRDefault="007A4970" w:rsidP="00B67430">
            <w:pPr>
              <w:pStyle w:val="Standard"/>
              <w:snapToGrid w:val="0"/>
              <w:spacing w:line="276" w:lineRule="auto"/>
              <w:rPr>
                <w:sz w:val="22"/>
                <w:szCs w:val="22"/>
                <w:lang w:eastAsia="en-US"/>
              </w:rPr>
            </w:pPr>
          </w:p>
        </w:tc>
      </w:tr>
    </w:tbl>
    <w:p w:rsidR="007A4970" w:rsidRPr="0082225D" w:rsidRDefault="007A4970" w:rsidP="007A4970"/>
    <w:tbl>
      <w:tblPr>
        <w:tblW w:w="0" w:type="auto"/>
        <w:jc w:val="right"/>
        <w:tblLook w:val="01E0" w:firstRow="1" w:lastRow="1" w:firstColumn="1" w:lastColumn="1" w:noHBand="0" w:noVBand="0"/>
      </w:tblPr>
      <w:tblGrid>
        <w:gridCol w:w="4432"/>
      </w:tblGrid>
      <w:tr w:rsidR="007A4970" w:rsidRPr="0082225D" w:rsidTr="00B67430">
        <w:trPr>
          <w:jc w:val="right"/>
        </w:trPr>
        <w:tc>
          <w:tcPr>
            <w:tcW w:w="4432" w:type="dxa"/>
            <w:hideMark/>
          </w:tcPr>
          <w:p w:rsidR="007A4970" w:rsidRPr="0082225D" w:rsidRDefault="007A4970" w:rsidP="00B67430">
            <w:pPr>
              <w:pageBreakBefore/>
              <w:spacing w:line="276" w:lineRule="auto"/>
              <w:rPr>
                <w:sz w:val="24"/>
                <w:szCs w:val="24"/>
              </w:rPr>
            </w:pPr>
            <w:r w:rsidRPr="0082225D">
              <w:rPr>
                <w:bCs/>
              </w:rPr>
              <w:lastRenderedPageBreak/>
              <w:br w:type="page"/>
            </w:r>
            <w:r w:rsidRPr="0082225D">
              <w:rPr>
                <w:sz w:val="24"/>
                <w:szCs w:val="24"/>
              </w:rPr>
              <w:t>Приложение № 4</w:t>
            </w:r>
          </w:p>
        </w:tc>
      </w:tr>
      <w:tr w:rsidR="007A4970" w:rsidRPr="0082225D" w:rsidTr="00B67430">
        <w:trPr>
          <w:jc w:val="right"/>
        </w:trPr>
        <w:tc>
          <w:tcPr>
            <w:tcW w:w="4432" w:type="dxa"/>
          </w:tcPr>
          <w:p w:rsidR="007A4970" w:rsidRPr="0082225D" w:rsidRDefault="007A4970" w:rsidP="00B67430">
            <w:pPr>
              <w:spacing w:line="276" w:lineRule="auto"/>
              <w:rPr>
                <w:iCs/>
                <w:sz w:val="24"/>
                <w:szCs w:val="24"/>
              </w:rPr>
            </w:pPr>
            <w:r w:rsidRPr="0082225D">
              <w:rPr>
                <w:sz w:val="24"/>
                <w:szCs w:val="24"/>
              </w:rPr>
              <w:t xml:space="preserve">к Договору об оказании услуги </w:t>
            </w:r>
            <w:r w:rsidRPr="0082225D">
              <w:rPr>
                <w:iCs/>
                <w:sz w:val="24"/>
                <w:szCs w:val="24"/>
              </w:rPr>
              <w:t xml:space="preserve">Расширенного банковского </w:t>
            </w:r>
          </w:p>
          <w:p w:rsidR="007A4970" w:rsidRPr="0082225D" w:rsidRDefault="007A4970" w:rsidP="00B67430">
            <w:pPr>
              <w:spacing w:line="276" w:lineRule="auto"/>
              <w:rPr>
                <w:sz w:val="24"/>
                <w:szCs w:val="24"/>
              </w:rPr>
            </w:pPr>
            <w:r w:rsidRPr="0082225D">
              <w:rPr>
                <w:iCs/>
                <w:sz w:val="24"/>
                <w:szCs w:val="24"/>
              </w:rPr>
              <w:t>сопровождения контракта</w:t>
            </w:r>
          </w:p>
          <w:p w:rsidR="007A4970" w:rsidRPr="0082225D" w:rsidRDefault="007A4970" w:rsidP="00B67430">
            <w:pPr>
              <w:spacing w:line="276" w:lineRule="auto"/>
              <w:rPr>
                <w:sz w:val="24"/>
                <w:szCs w:val="24"/>
              </w:rPr>
            </w:pPr>
            <w:r w:rsidRPr="0082225D">
              <w:rPr>
                <w:sz w:val="24"/>
                <w:szCs w:val="24"/>
              </w:rPr>
              <w:t>от «__» ________ 20__г. № ___________</w:t>
            </w:r>
          </w:p>
          <w:p w:rsidR="007A4970" w:rsidRPr="0082225D" w:rsidRDefault="007A4970" w:rsidP="00B67430">
            <w:pPr>
              <w:spacing w:line="276" w:lineRule="auto"/>
              <w:rPr>
                <w:sz w:val="24"/>
                <w:szCs w:val="24"/>
              </w:rPr>
            </w:pPr>
          </w:p>
        </w:tc>
      </w:tr>
    </w:tbl>
    <w:p w:rsidR="007A4970" w:rsidRPr="0082225D" w:rsidRDefault="007A4970" w:rsidP="007A4970">
      <w:pPr>
        <w:spacing w:line="276" w:lineRule="auto"/>
        <w:ind w:left="5245"/>
        <w:rPr>
          <w:iCs/>
          <w:sz w:val="24"/>
          <w:szCs w:val="24"/>
        </w:rPr>
      </w:pPr>
      <w:r w:rsidRPr="0082225D">
        <w:rPr>
          <w:iCs/>
          <w:sz w:val="24"/>
          <w:szCs w:val="24"/>
        </w:rPr>
        <w:t>Код формы: [ОБС, __, ___]</w:t>
      </w:r>
    </w:p>
    <w:p w:rsidR="007A4970" w:rsidRPr="0082225D" w:rsidRDefault="007A4970" w:rsidP="007A4970">
      <w:pPr>
        <w:pStyle w:val="Standard"/>
        <w:tabs>
          <w:tab w:val="left" w:pos="540"/>
        </w:tabs>
        <w:spacing w:line="276" w:lineRule="auto"/>
        <w:jc w:val="center"/>
        <w:rPr>
          <w:bCs/>
        </w:rPr>
      </w:pPr>
    </w:p>
    <w:p w:rsidR="007A4970" w:rsidRPr="0082225D" w:rsidRDefault="007A4970" w:rsidP="007A4970">
      <w:pPr>
        <w:pStyle w:val="Standard"/>
        <w:tabs>
          <w:tab w:val="left" w:pos="540"/>
        </w:tabs>
        <w:spacing w:line="276" w:lineRule="auto"/>
        <w:jc w:val="center"/>
        <w:rPr>
          <w:bCs/>
        </w:rPr>
      </w:pPr>
      <w:r w:rsidRPr="0082225D">
        <w:rPr>
          <w:bCs/>
        </w:rPr>
        <w:t>ФОРМА</w:t>
      </w:r>
    </w:p>
    <w:p w:rsidR="007A4970" w:rsidRPr="0082225D" w:rsidRDefault="007A4970" w:rsidP="007A4970">
      <w:pPr>
        <w:pStyle w:val="Standard"/>
        <w:tabs>
          <w:tab w:val="left" w:pos="540"/>
        </w:tabs>
        <w:spacing w:line="276" w:lineRule="auto"/>
        <w:jc w:val="center"/>
      </w:pPr>
      <w:r w:rsidRPr="0082225D">
        <w:t xml:space="preserve">         </w:t>
      </w:r>
    </w:p>
    <w:p w:rsidR="007A4970" w:rsidRPr="0082225D" w:rsidRDefault="007A4970" w:rsidP="007A4970">
      <w:pPr>
        <w:pStyle w:val="Standard"/>
        <w:tabs>
          <w:tab w:val="left" w:pos="540"/>
        </w:tabs>
        <w:spacing w:line="276" w:lineRule="auto"/>
        <w:jc w:val="center"/>
      </w:pPr>
      <w:r w:rsidRPr="0082225D">
        <w:t xml:space="preserve"> ДОПОЛНИТЕЛЬНОЕ СОГЛАШЕНИЕ</w:t>
      </w:r>
      <w:r w:rsidRPr="0082225D">
        <w:rPr>
          <w:rStyle w:val="afd"/>
        </w:rPr>
        <w:footnoteReference w:id="4"/>
      </w:r>
      <w:r w:rsidRPr="0082225D">
        <w:t xml:space="preserve"> № ______</w:t>
      </w:r>
    </w:p>
    <w:p w:rsidR="007A4970" w:rsidRPr="0082225D" w:rsidRDefault="007A4970" w:rsidP="007A4970">
      <w:pPr>
        <w:pStyle w:val="Standard"/>
        <w:spacing w:line="276" w:lineRule="auto"/>
        <w:jc w:val="center"/>
      </w:pPr>
      <w:r w:rsidRPr="0082225D">
        <w:t>к Договору банковского счета</w:t>
      </w:r>
    </w:p>
    <w:p w:rsidR="007A4970" w:rsidRPr="0082225D" w:rsidRDefault="007A4970" w:rsidP="007A4970">
      <w:pPr>
        <w:pStyle w:val="Standard"/>
        <w:spacing w:line="276" w:lineRule="auto"/>
        <w:jc w:val="center"/>
      </w:pPr>
      <w:r w:rsidRPr="0082225D">
        <w:t>от «__» __________ 20__ г. № ___________</w:t>
      </w:r>
    </w:p>
    <w:p w:rsidR="007A4970" w:rsidRPr="0082225D" w:rsidRDefault="007A4970" w:rsidP="007A4970">
      <w:pPr>
        <w:pStyle w:val="Standard"/>
        <w:spacing w:line="276" w:lineRule="auto"/>
        <w:jc w:val="center"/>
      </w:pPr>
    </w:p>
    <w:p w:rsidR="007A4970" w:rsidRPr="0082225D" w:rsidRDefault="007A4970" w:rsidP="007A4970">
      <w:pPr>
        <w:pStyle w:val="Standard"/>
        <w:spacing w:line="276" w:lineRule="auto"/>
        <w:jc w:val="both"/>
      </w:pPr>
      <w:r w:rsidRPr="0082225D">
        <w:t>г._________                                                                                              «____»_________20__г.</w:t>
      </w:r>
    </w:p>
    <w:p w:rsidR="007A4970" w:rsidRPr="0082225D" w:rsidRDefault="007A4970" w:rsidP="007A4970">
      <w:pPr>
        <w:pStyle w:val="Standard"/>
        <w:spacing w:line="276" w:lineRule="auto"/>
        <w:jc w:val="both"/>
      </w:pPr>
      <w:r w:rsidRPr="0082225D">
        <w:tab/>
      </w:r>
    </w:p>
    <w:p w:rsidR="007A4970" w:rsidRPr="0082225D" w:rsidRDefault="007A4970" w:rsidP="007A4970">
      <w:pPr>
        <w:pStyle w:val="Standard"/>
        <w:spacing w:line="276" w:lineRule="auto"/>
        <w:ind w:firstLine="567"/>
        <w:jc w:val="both"/>
      </w:pPr>
      <w:r w:rsidRPr="0082225D">
        <w:t xml:space="preserve">«Газпромбанк» (Акционерное общество), далее именуемый «Банк», в лице ___________________________________, </w:t>
      </w:r>
      <w:proofErr w:type="spellStart"/>
      <w:r w:rsidRPr="0082225D">
        <w:t>действующе</w:t>
      </w:r>
      <w:proofErr w:type="spellEnd"/>
      <w:r w:rsidRPr="0082225D">
        <w:t>(</w:t>
      </w:r>
      <w:proofErr w:type="spellStart"/>
      <w:r w:rsidRPr="0082225D">
        <w:t>го</w:t>
      </w:r>
      <w:proofErr w:type="spellEnd"/>
      <w:r w:rsidRPr="0082225D">
        <w:t xml:space="preserve">/й) на основании доверенности ________________________, с одной стороны, </w:t>
      </w:r>
      <w:proofErr w:type="gramStart"/>
      <w:r w:rsidRPr="0082225D">
        <w:t>и  _</w:t>
      </w:r>
      <w:proofErr w:type="gramEnd"/>
      <w:r w:rsidRPr="0082225D">
        <w:t xml:space="preserve">_________________________________, далее именуемый «Клиент», в лице _________________________, </w:t>
      </w:r>
      <w:proofErr w:type="spellStart"/>
      <w:r w:rsidRPr="0082225D">
        <w:t>действующе</w:t>
      </w:r>
      <w:proofErr w:type="spellEnd"/>
      <w:r w:rsidRPr="0082225D">
        <w:t>(</w:t>
      </w:r>
      <w:proofErr w:type="spellStart"/>
      <w:r w:rsidRPr="0082225D">
        <w:t>го</w:t>
      </w:r>
      <w:proofErr w:type="spellEnd"/>
      <w:r w:rsidRPr="0082225D">
        <w:t>/й) на основании ___________________________ с другой стороны, далее именуемые «Стороны», заключили настоящее Дополнительное соглашение о нижеследующем:</w:t>
      </w:r>
    </w:p>
    <w:p w:rsidR="007A4970" w:rsidRPr="0082225D" w:rsidRDefault="007A4970" w:rsidP="007A4970">
      <w:pPr>
        <w:pStyle w:val="Standard"/>
        <w:spacing w:line="276" w:lineRule="auto"/>
        <w:ind w:firstLine="851"/>
        <w:jc w:val="both"/>
        <w:rPr>
          <w:sz w:val="8"/>
        </w:rPr>
      </w:pPr>
    </w:p>
    <w:p w:rsidR="007A4970" w:rsidRPr="0082225D" w:rsidRDefault="007A4970" w:rsidP="00A74E55">
      <w:pPr>
        <w:numPr>
          <w:ilvl w:val="0"/>
          <w:numId w:val="13"/>
        </w:numPr>
        <w:spacing w:line="276" w:lineRule="auto"/>
        <w:ind w:left="0" w:firstLine="567"/>
        <w:jc w:val="both"/>
        <w:rPr>
          <w:sz w:val="24"/>
          <w:szCs w:val="24"/>
        </w:rPr>
      </w:pPr>
      <w:r w:rsidRPr="0082225D">
        <w:rPr>
          <w:sz w:val="24"/>
          <w:szCs w:val="24"/>
        </w:rPr>
        <w:t xml:space="preserve">Заменить по тексту раздела 1 «Предмет договора» Договора банковского счета № </w:t>
      </w:r>
      <w:r w:rsidRPr="0082225D">
        <w:rPr>
          <w:iCs/>
          <w:sz w:val="24"/>
          <w:szCs w:val="24"/>
        </w:rPr>
        <w:t>__________</w:t>
      </w:r>
      <w:r w:rsidRPr="0082225D">
        <w:rPr>
          <w:sz w:val="24"/>
          <w:szCs w:val="24"/>
        </w:rPr>
        <w:t xml:space="preserve"> от «__» __________ 20__г. (далее – Договор) слова «осуществление расчетного обслуживания» на слова «</w:t>
      </w:r>
      <w:r w:rsidRPr="0082225D">
        <w:rPr>
          <w:bCs/>
          <w:sz w:val="24"/>
          <w:szCs w:val="24"/>
        </w:rPr>
        <w:t>осуществление расчетно-кассового обслуживания».</w:t>
      </w:r>
    </w:p>
    <w:p w:rsidR="007A4970" w:rsidRPr="0082225D" w:rsidRDefault="007A4970" w:rsidP="00A74E55">
      <w:pPr>
        <w:numPr>
          <w:ilvl w:val="0"/>
          <w:numId w:val="13"/>
        </w:numPr>
        <w:spacing w:line="276" w:lineRule="auto"/>
        <w:ind w:left="0" w:firstLine="567"/>
        <w:jc w:val="both"/>
        <w:rPr>
          <w:sz w:val="24"/>
          <w:szCs w:val="24"/>
        </w:rPr>
      </w:pPr>
      <w:r w:rsidRPr="0082225D">
        <w:rPr>
          <w:sz w:val="24"/>
          <w:szCs w:val="24"/>
        </w:rPr>
        <w:t>Исключить из раздела 1 «Предмет договора» Договора текст в следующей редакции:</w:t>
      </w:r>
    </w:p>
    <w:p w:rsidR="007A4970" w:rsidRPr="0082225D" w:rsidRDefault="007A4970" w:rsidP="007A4970">
      <w:pPr>
        <w:spacing w:line="276" w:lineRule="auto"/>
        <w:ind w:firstLine="567"/>
        <w:jc w:val="both"/>
        <w:rPr>
          <w:sz w:val="24"/>
          <w:szCs w:val="24"/>
        </w:rPr>
      </w:pPr>
      <w:r w:rsidRPr="0082225D">
        <w:rPr>
          <w:sz w:val="24"/>
          <w:szCs w:val="24"/>
        </w:rPr>
        <w:t>«Стороны пришли к соглашению, что Счет является Отдельным счетом</w:t>
      </w:r>
      <w:r w:rsidRPr="0082225D">
        <w:rPr>
          <w:sz w:val="24"/>
        </w:rPr>
        <w:t xml:space="preserve"> (далее – Счет, Отдельный счет)</w:t>
      </w:r>
      <w:r w:rsidRPr="0082225D">
        <w:rPr>
          <w:sz w:val="24"/>
          <w:szCs w:val="24"/>
        </w:rPr>
        <w:t xml:space="preserve">, носит целевой характер и предназначен для осуществления расчетов, согласно отношениям, </w:t>
      </w:r>
      <w:proofErr w:type="gramStart"/>
      <w:r w:rsidRPr="0082225D">
        <w:rPr>
          <w:sz w:val="24"/>
          <w:szCs w:val="24"/>
        </w:rPr>
        <w:t>связанным  с</w:t>
      </w:r>
      <w:proofErr w:type="gramEnd"/>
      <w:r w:rsidRPr="0082225D">
        <w:rPr>
          <w:sz w:val="24"/>
          <w:szCs w:val="24"/>
        </w:rPr>
        <w:t xml:space="preserve"> реализацией ____________________________________, заключенного между ___________________________ и _____________________________, предусматривающего требование о Расширенном банковском сопровождении, с соблюдением режима и ограничений, установленных настоящим Договором.</w:t>
      </w:r>
    </w:p>
    <w:p w:rsidR="007A4970" w:rsidRPr="0082225D" w:rsidRDefault="007A4970" w:rsidP="007A4970">
      <w:pPr>
        <w:spacing w:line="276" w:lineRule="auto"/>
        <w:ind w:firstLine="567"/>
        <w:jc w:val="both"/>
        <w:rPr>
          <w:sz w:val="24"/>
          <w:szCs w:val="24"/>
        </w:rPr>
      </w:pPr>
      <w:r w:rsidRPr="0082225D">
        <w:rPr>
          <w:sz w:val="24"/>
          <w:szCs w:val="24"/>
        </w:rPr>
        <w:t>В целях исключения различного толкования положений настоящего Договора, Стороны соглашаются, что осуществление Банком действий, предусмотренных в приложении № 1, признается Сторонами как надлежащее исполнение Банком обязательств по настоящему Договору. Если какие-либо положения настоящего Договора полностью или частично противоречат условиям, указанным в приложении № 1, Стороны руководствуются положениями, указанными в приложении № 1».</w:t>
      </w:r>
    </w:p>
    <w:p w:rsidR="007A4970" w:rsidRPr="0082225D" w:rsidRDefault="007A4970" w:rsidP="007A4970">
      <w:pPr>
        <w:spacing w:line="276" w:lineRule="auto"/>
        <w:ind w:left="567"/>
        <w:jc w:val="both"/>
        <w:rPr>
          <w:sz w:val="24"/>
          <w:szCs w:val="24"/>
        </w:rPr>
      </w:pPr>
    </w:p>
    <w:p w:rsidR="007A4970" w:rsidRPr="0082225D" w:rsidRDefault="007A4970" w:rsidP="00A74E55">
      <w:pPr>
        <w:numPr>
          <w:ilvl w:val="0"/>
          <w:numId w:val="13"/>
        </w:numPr>
        <w:spacing w:line="276" w:lineRule="auto"/>
        <w:ind w:left="0" w:firstLine="567"/>
        <w:jc w:val="both"/>
        <w:rPr>
          <w:sz w:val="24"/>
          <w:szCs w:val="24"/>
        </w:rPr>
      </w:pPr>
      <w:r w:rsidRPr="0082225D">
        <w:rPr>
          <w:sz w:val="24"/>
          <w:szCs w:val="24"/>
        </w:rPr>
        <w:t>Исключить из Договора приложение № 1.</w:t>
      </w:r>
    </w:p>
    <w:p w:rsidR="007A4970" w:rsidRPr="0082225D" w:rsidRDefault="007A4970" w:rsidP="007A4970">
      <w:pPr>
        <w:spacing w:line="276" w:lineRule="auto"/>
        <w:jc w:val="both"/>
        <w:rPr>
          <w:sz w:val="24"/>
          <w:szCs w:val="24"/>
        </w:rPr>
      </w:pPr>
    </w:p>
    <w:p w:rsidR="007A4970" w:rsidRPr="0082225D" w:rsidRDefault="007A4970" w:rsidP="00A74E55">
      <w:pPr>
        <w:numPr>
          <w:ilvl w:val="0"/>
          <w:numId w:val="13"/>
        </w:numPr>
        <w:spacing w:line="276" w:lineRule="auto"/>
        <w:ind w:left="0" w:firstLine="567"/>
        <w:jc w:val="both"/>
        <w:rPr>
          <w:sz w:val="24"/>
          <w:szCs w:val="24"/>
        </w:rPr>
      </w:pPr>
      <w:r w:rsidRPr="0082225D">
        <w:rPr>
          <w:sz w:val="24"/>
          <w:szCs w:val="24"/>
        </w:rPr>
        <w:t>Настоящее Дополнительное соглашение вступает в силу с рабочего дня, следующего за датой его подписания обеими сторонами.</w:t>
      </w:r>
    </w:p>
    <w:p w:rsidR="007A4970" w:rsidRPr="0082225D" w:rsidRDefault="007A4970" w:rsidP="007A4970">
      <w:pPr>
        <w:spacing w:line="276" w:lineRule="auto"/>
        <w:jc w:val="both"/>
        <w:rPr>
          <w:sz w:val="24"/>
          <w:szCs w:val="24"/>
        </w:rPr>
      </w:pPr>
    </w:p>
    <w:p w:rsidR="007A4970" w:rsidRPr="0082225D" w:rsidRDefault="007A4970" w:rsidP="00A74E55">
      <w:pPr>
        <w:numPr>
          <w:ilvl w:val="0"/>
          <w:numId w:val="13"/>
        </w:numPr>
        <w:spacing w:line="276" w:lineRule="auto"/>
        <w:ind w:left="0" w:firstLine="567"/>
        <w:jc w:val="both"/>
        <w:rPr>
          <w:sz w:val="24"/>
          <w:szCs w:val="24"/>
        </w:rPr>
      </w:pPr>
      <w:r w:rsidRPr="0082225D">
        <w:rPr>
          <w:sz w:val="24"/>
          <w:szCs w:val="24"/>
        </w:rPr>
        <w:t>Настоящее Дополнительное соглашение составлено в двух экземплярах, один из которых находится у Клиента, второй – в Банке и является неотъемлемой частью Договора.</w:t>
      </w:r>
    </w:p>
    <w:p w:rsidR="007A4970" w:rsidRPr="0082225D" w:rsidRDefault="007A4970" w:rsidP="007A4970">
      <w:pPr>
        <w:pStyle w:val="aff5"/>
        <w:rPr>
          <w:b w:val="0"/>
          <w:szCs w:val="24"/>
        </w:rPr>
      </w:pPr>
    </w:p>
    <w:p w:rsidR="007A4970" w:rsidRPr="0082225D" w:rsidRDefault="007A4970" w:rsidP="007A4970">
      <w:pPr>
        <w:spacing w:line="276" w:lineRule="auto"/>
        <w:jc w:val="both"/>
        <w:rPr>
          <w:sz w:val="24"/>
          <w:szCs w:val="24"/>
        </w:rPr>
      </w:pPr>
    </w:p>
    <w:p w:rsidR="007A4970" w:rsidRPr="0082225D" w:rsidRDefault="007A4970" w:rsidP="007A4970">
      <w:pPr>
        <w:spacing w:line="276" w:lineRule="auto"/>
        <w:jc w:val="both"/>
        <w:rPr>
          <w:sz w:val="24"/>
          <w:szCs w:val="24"/>
        </w:rPr>
      </w:pPr>
    </w:p>
    <w:p w:rsidR="007A4970" w:rsidRPr="0082225D" w:rsidRDefault="007A4970" w:rsidP="007A4970">
      <w:pPr>
        <w:spacing w:line="276" w:lineRule="auto"/>
        <w:jc w:val="both"/>
        <w:rPr>
          <w:sz w:val="24"/>
          <w:szCs w:val="24"/>
        </w:rPr>
      </w:pPr>
    </w:p>
    <w:p w:rsidR="007A4970" w:rsidRPr="0082225D" w:rsidRDefault="007A4970" w:rsidP="007A4970">
      <w:pPr>
        <w:spacing w:line="276" w:lineRule="auto"/>
        <w:jc w:val="both"/>
        <w:rPr>
          <w:bCs/>
          <w:sz w:val="24"/>
          <w:szCs w:val="24"/>
        </w:rPr>
      </w:pPr>
      <w:r w:rsidRPr="0082225D">
        <w:rPr>
          <w:bCs/>
          <w:sz w:val="24"/>
          <w:szCs w:val="24"/>
        </w:rPr>
        <w:t>Банк                                                                                        Клиент</w:t>
      </w:r>
    </w:p>
    <w:p w:rsidR="007A4970" w:rsidRPr="0082225D" w:rsidRDefault="007A4970" w:rsidP="007A4970">
      <w:pPr>
        <w:spacing w:line="276" w:lineRule="auto"/>
        <w:jc w:val="both"/>
        <w:rPr>
          <w:bCs/>
          <w:sz w:val="24"/>
          <w:szCs w:val="24"/>
        </w:rPr>
      </w:pPr>
      <w:r w:rsidRPr="0082225D">
        <w:rPr>
          <w:bCs/>
          <w:sz w:val="24"/>
          <w:szCs w:val="24"/>
        </w:rPr>
        <w:t>______________/_________________/                                   _____________/_____________/</w:t>
      </w:r>
    </w:p>
    <w:p w:rsidR="007A4970" w:rsidRPr="0082225D" w:rsidRDefault="007A4970" w:rsidP="007A4970">
      <w:pPr>
        <w:spacing w:line="276" w:lineRule="auto"/>
        <w:jc w:val="both"/>
        <w:rPr>
          <w:i/>
          <w:iCs/>
          <w:sz w:val="24"/>
          <w:szCs w:val="24"/>
        </w:rPr>
      </w:pPr>
      <w:r w:rsidRPr="0082225D">
        <w:rPr>
          <w:i/>
          <w:iCs/>
          <w:sz w:val="24"/>
          <w:szCs w:val="24"/>
        </w:rPr>
        <w:t>М.П.                                                                                     М.П.</w:t>
      </w:r>
    </w:p>
    <w:p w:rsidR="007A4970" w:rsidRPr="0082225D" w:rsidRDefault="007A4970" w:rsidP="007A4970">
      <w:pPr>
        <w:tabs>
          <w:tab w:val="left" w:pos="2880"/>
          <w:tab w:val="right" w:pos="9355"/>
        </w:tabs>
        <w:spacing w:line="276" w:lineRule="auto"/>
        <w:jc w:val="both"/>
        <w:rPr>
          <w:rFonts w:eastAsia="Courier New"/>
          <w:bCs/>
        </w:rPr>
      </w:pPr>
    </w:p>
    <w:p w:rsidR="007A4970" w:rsidRPr="001F6465" w:rsidRDefault="007A4970" w:rsidP="007A4970">
      <w:pPr>
        <w:pStyle w:val="Standard"/>
        <w:spacing w:after="200" w:line="276" w:lineRule="auto"/>
        <w:jc w:val="both"/>
      </w:pPr>
      <w:r w:rsidRPr="0082225D">
        <w:rPr>
          <w:noProof/>
        </w:rPr>
        <mc:AlternateContent>
          <mc:Choice Requires="wps">
            <w:drawing>
              <wp:anchor distT="4294967295" distB="4294967295" distL="114300" distR="114300" simplePos="0" relativeHeight="251659264" behindDoc="0" locked="0" layoutInCell="1" allowOverlap="1">
                <wp:simplePos x="0" y="0"/>
                <wp:positionH relativeFrom="column">
                  <wp:posOffset>-240030</wp:posOffset>
                </wp:positionH>
                <wp:positionV relativeFrom="paragraph">
                  <wp:posOffset>119379</wp:posOffset>
                </wp:positionV>
                <wp:extent cx="6527800" cy="0"/>
                <wp:effectExtent l="0" t="0" r="2540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78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7E1FD12"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9.4pt" to="495.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" strokecolor="windowText" strokeweight="1pt">
                <v:stroke joinstyle="miter"/>
                <o:lock v:ext="edit" shapetype="f"/>
              </v:line>
            </w:pict>
          </mc:Fallback>
        </mc:AlternateContent>
      </w:r>
    </w:p>
    <w:tbl>
      <w:tblPr>
        <w:tblW w:w="9570" w:type="dxa"/>
        <w:tblInd w:w="-8" w:type="dxa"/>
        <w:tblLayout w:type="fixed"/>
        <w:tblCellMar>
          <w:left w:w="10" w:type="dxa"/>
          <w:right w:w="10" w:type="dxa"/>
        </w:tblCellMar>
        <w:tblLook w:val="04A0" w:firstRow="1" w:lastRow="0" w:firstColumn="1" w:lastColumn="0" w:noHBand="0" w:noVBand="1"/>
      </w:tblPr>
      <w:tblGrid>
        <w:gridCol w:w="4360"/>
        <w:gridCol w:w="556"/>
        <w:gridCol w:w="4546"/>
        <w:gridCol w:w="108"/>
      </w:tblGrid>
      <w:tr w:rsidR="007A4970" w:rsidRPr="0082225D" w:rsidTr="00B67430">
        <w:tc>
          <w:tcPr>
            <w:tcW w:w="4361" w:type="dxa"/>
            <w:tcMar>
              <w:top w:w="0" w:type="dxa"/>
              <w:left w:w="108" w:type="dxa"/>
              <w:bottom w:w="0" w:type="dxa"/>
              <w:right w:w="108" w:type="dxa"/>
            </w:tcMar>
            <w:hideMark/>
          </w:tcPr>
          <w:p w:rsidR="007A4970" w:rsidRPr="0082225D" w:rsidRDefault="007A4970" w:rsidP="00B67430">
            <w:pPr>
              <w:pStyle w:val="Standard"/>
              <w:spacing w:line="276" w:lineRule="auto"/>
              <w:jc w:val="both"/>
              <w:rPr>
                <w:bCs/>
                <w:lang w:eastAsia="en-US"/>
              </w:rPr>
            </w:pPr>
            <w:r w:rsidRPr="0082225D">
              <w:rPr>
                <w:bCs/>
                <w:lang w:eastAsia="en-US"/>
              </w:rPr>
              <w:t>Банк:</w:t>
            </w:r>
          </w:p>
        </w:tc>
        <w:tc>
          <w:tcPr>
            <w:tcW w:w="556" w:type="dxa"/>
            <w:tcMar>
              <w:top w:w="0" w:type="dxa"/>
              <w:left w:w="108" w:type="dxa"/>
              <w:bottom w:w="0" w:type="dxa"/>
              <w:right w:w="108" w:type="dxa"/>
            </w:tcMar>
          </w:tcPr>
          <w:p w:rsidR="007A4970" w:rsidRPr="0082225D" w:rsidRDefault="007A4970" w:rsidP="00B67430">
            <w:pPr>
              <w:pStyle w:val="Standard"/>
              <w:snapToGrid w:val="0"/>
              <w:spacing w:line="276" w:lineRule="auto"/>
              <w:jc w:val="both"/>
              <w:rPr>
                <w:bCs/>
                <w:lang w:eastAsia="en-US"/>
              </w:rPr>
            </w:pPr>
          </w:p>
        </w:tc>
        <w:tc>
          <w:tcPr>
            <w:tcW w:w="4547" w:type="dxa"/>
            <w:tcMar>
              <w:top w:w="0" w:type="dxa"/>
              <w:left w:w="108" w:type="dxa"/>
              <w:bottom w:w="0" w:type="dxa"/>
              <w:right w:w="108" w:type="dxa"/>
            </w:tcMar>
            <w:hideMark/>
          </w:tcPr>
          <w:p w:rsidR="007A4970" w:rsidRPr="0082225D" w:rsidRDefault="007A4970" w:rsidP="00B67430">
            <w:pPr>
              <w:pStyle w:val="Standard"/>
              <w:spacing w:line="276" w:lineRule="auto"/>
              <w:jc w:val="both"/>
              <w:rPr>
                <w:bCs/>
                <w:lang w:eastAsia="en-US"/>
              </w:rPr>
            </w:pPr>
            <w:r w:rsidRPr="0082225D">
              <w:rPr>
                <w:bCs/>
                <w:lang w:eastAsia="en-US"/>
              </w:rPr>
              <w:t>Подрядчик:</w:t>
            </w:r>
          </w:p>
        </w:tc>
        <w:tc>
          <w:tcPr>
            <w:tcW w:w="108" w:type="dxa"/>
            <w:tcMar>
              <w:top w:w="0" w:type="dxa"/>
              <w:left w:w="0" w:type="dxa"/>
              <w:bottom w:w="0" w:type="dxa"/>
              <w:right w:w="0" w:type="dxa"/>
            </w:tcMar>
          </w:tcPr>
          <w:p w:rsidR="007A4970" w:rsidRPr="0082225D" w:rsidRDefault="007A4970" w:rsidP="00B67430">
            <w:pPr>
              <w:pStyle w:val="Standard"/>
              <w:snapToGrid w:val="0"/>
              <w:spacing w:line="276" w:lineRule="auto"/>
              <w:rPr>
                <w:sz w:val="22"/>
                <w:szCs w:val="22"/>
                <w:lang w:eastAsia="en-US"/>
              </w:rPr>
            </w:pPr>
          </w:p>
        </w:tc>
      </w:tr>
      <w:tr w:rsidR="007A4970" w:rsidRPr="0082225D" w:rsidTr="00B67430">
        <w:tc>
          <w:tcPr>
            <w:tcW w:w="4361" w:type="dxa"/>
            <w:tcMar>
              <w:top w:w="0" w:type="dxa"/>
              <w:left w:w="108" w:type="dxa"/>
              <w:bottom w:w="0" w:type="dxa"/>
              <w:right w:w="108" w:type="dxa"/>
            </w:tcMar>
          </w:tcPr>
          <w:p w:rsidR="007A4970" w:rsidRPr="0082225D" w:rsidRDefault="007A4970" w:rsidP="00B67430">
            <w:pPr>
              <w:pStyle w:val="34"/>
              <w:spacing w:line="276" w:lineRule="auto"/>
              <w:ind w:firstLine="0"/>
              <w:rPr>
                <w:b w:val="0"/>
                <w:lang w:eastAsia="en-US"/>
              </w:rPr>
            </w:pPr>
          </w:p>
          <w:p w:rsidR="007A4970" w:rsidRPr="0082225D" w:rsidRDefault="007A4970" w:rsidP="00B67430">
            <w:pPr>
              <w:pStyle w:val="34"/>
              <w:spacing w:line="276" w:lineRule="auto"/>
              <w:ind w:firstLine="0"/>
              <w:rPr>
                <w:b w:val="0"/>
                <w:lang w:eastAsia="en-US"/>
              </w:rPr>
            </w:pPr>
          </w:p>
          <w:p w:rsidR="007A4970" w:rsidRPr="0082225D" w:rsidRDefault="007A4970" w:rsidP="00B67430">
            <w:pPr>
              <w:pStyle w:val="34"/>
              <w:spacing w:line="276" w:lineRule="auto"/>
              <w:ind w:firstLine="0"/>
              <w:rPr>
                <w:b w:val="0"/>
                <w:lang w:eastAsia="en-US"/>
              </w:rPr>
            </w:pPr>
          </w:p>
        </w:tc>
        <w:tc>
          <w:tcPr>
            <w:tcW w:w="556" w:type="dxa"/>
            <w:tcMar>
              <w:top w:w="0" w:type="dxa"/>
              <w:left w:w="108" w:type="dxa"/>
              <w:bottom w:w="0" w:type="dxa"/>
              <w:right w:w="108" w:type="dxa"/>
            </w:tcMar>
          </w:tcPr>
          <w:p w:rsidR="007A4970" w:rsidRPr="0082225D" w:rsidRDefault="007A4970" w:rsidP="00B67430">
            <w:pPr>
              <w:pStyle w:val="Standard"/>
              <w:snapToGrid w:val="0"/>
              <w:spacing w:line="276" w:lineRule="auto"/>
              <w:jc w:val="both"/>
              <w:rPr>
                <w:lang w:eastAsia="en-US"/>
              </w:rPr>
            </w:pPr>
          </w:p>
        </w:tc>
        <w:tc>
          <w:tcPr>
            <w:tcW w:w="4547" w:type="dxa"/>
            <w:tcMar>
              <w:top w:w="0" w:type="dxa"/>
              <w:left w:w="108" w:type="dxa"/>
              <w:bottom w:w="0" w:type="dxa"/>
              <w:right w:w="108" w:type="dxa"/>
            </w:tcMar>
          </w:tcPr>
          <w:p w:rsidR="007A4970" w:rsidRPr="0082225D" w:rsidRDefault="007A4970" w:rsidP="00B67430">
            <w:pPr>
              <w:pStyle w:val="34"/>
              <w:spacing w:line="276" w:lineRule="auto"/>
              <w:ind w:firstLine="0"/>
              <w:rPr>
                <w:b w:val="0"/>
                <w:lang w:eastAsia="en-US"/>
              </w:rPr>
            </w:pPr>
          </w:p>
          <w:p w:rsidR="007A4970" w:rsidRPr="0082225D" w:rsidRDefault="007A4970" w:rsidP="00B67430">
            <w:pPr>
              <w:pStyle w:val="34"/>
              <w:spacing w:line="276" w:lineRule="auto"/>
              <w:ind w:firstLine="0"/>
              <w:rPr>
                <w:b w:val="0"/>
                <w:lang w:eastAsia="en-US"/>
              </w:rPr>
            </w:pPr>
          </w:p>
        </w:tc>
        <w:tc>
          <w:tcPr>
            <w:tcW w:w="108" w:type="dxa"/>
            <w:tcMar>
              <w:top w:w="0" w:type="dxa"/>
              <w:left w:w="0" w:type="dxa"/>
              <w:bottom w:w="0" w:type="dxa"/>
              <w:right w:w="0" w:type="dxa"/>
            </w:tcMar>
          </w:tcPr>
          <w:p w:rsidR="007A4970" w:rsidRPr="0082225D" w:rsidRDefault="007A4970" w:rsidP="00B67430">
            <w:pPr>
              <w:pStyle w:val="Standard"/>
              <w:snapToGrid w:val="0"/>
              <w:spacing w:line="276" w:lineRule="auto"/>
              <w:rPr>
                <w:sz w:val="22"/>
                <w:szCs w:val="22"/>
                <w:lang w:eastAsia="en-US"/>
              </w:rPr>
            </w:pPr>
          </w:p>
        </w:tc>
      </w:tr>
      <w:tr w:rsidR="007A4970" w:rsidRPr="0082225D" w:rsidTr="00B67430">
        <w:tc>
          <w:tcPr>
            <w:tcW w:w="4361" w:type="dxa"/>
            <w:tcMar>
              <w:top w:w="0" w:type="dxa"/>
              <w:left w:w="108" w:type="dxa"/>
              <w:bottom w:w="0" w:type="dxa"/>
              <w:right w:w="108" w:type="dxa"/>
            </w:tcMar>
          </w:tcPr>
          <w:p w:rsidR="007A4970" w:rsidRPr="0082225D" w:rsidRDefault="007A4970" w:rsidP="00B67430">
            <w:pPr>
              <w:pStyle w:val="Standard"/>
              <w:snapToGrid w:val="0"/>
              <w:spacing w:line="276" w:lineRule="auto"/>
              <w:jc w:val="both"/>
              <w:rPr>
                <w:bCs/>
                <w:sz w:val="22"/>
                <w:szCs w:val="22"/>
                <w:lang w:eastAsia="en-US"/>
              </w:rPr>
            </w:pPr>
          </w:p>
        </w:tc>
        <w:tc>
          <w:tcPr>
            <w:tcW w:w="556" w:type="dxa"/>
            <w:tcMar>
              <w:top w:w="0" w:type="dxa"/>
              <w:left w:w="108" w:type="dxa"/>
              <w:bottom w:w="0" w:type="dxa"/>
              <w:right w:w="108" w:type="dxa"/>
            </w:tcMar>
          </w:tcPr>
          <w:p w:rsidR="007A4970" w:rsidRPr="0082225D" w:rsidRDefault="007A4970" w:rsidP="00B67430">
            <w:pPr>
              <w:pStyle w:val="Standard"/>
              <w:snapToGrid w:val="0"/>
              <w:spacing w:line="276" w:lineRule="auto"/>
              <w:jc w:val="both"/>
              <w:rPr>
                <w:lang w:eastAsia="en-US"/>
              </w:rPr>
            </w:pPr>
          </w:p>
        </w:tc>
        <w:tc>
          <w:tcPr>
            <w:tcW w:w="4547" w:type="dxa"/>
            <w:tcMar>
              <w:top w:w="0" w:type="dxa"/>
              <w:left w:w="108" w:type="dxa"/>
              <w:bottom w:w="0" w:type="dxa"/>
              <w:right w:w="108" w:type="dxa"/>
            </w:tcMar>
          </w:tcPr>
          <w:p w:rsidR="007A4970" w:rsidRPr="0082225D" w:rsidRDefault="007A4970" w:rsidP="00B67430">
            <w:pPr>
              <w:pStyle w:val="Standard"/>
              <w:snapToGrid w:val="0"/>
              <w:spacing w:line="276" w:lineRule="auto"/>
              <w:jc w:val="both"/>
              <w:rPr>
                <w:lang w:eastAsia="en-US"/>
              </w:rPr>
            </w:pPr>
          </w:p>
        </w:tc>
        <w:tc>
          <w:tcPr>
            <w:tcW w:w="108" w:type="dxa"/>
            <w:tcMar>
              <w:top w:w="0" w:type="dxa"/>
              <w:left w:w="0" w:type="dxa"/>
              <w:bottom w:w="0" w:type="dxa"/>
              <w:right w:w="0" w:type="dxa"/>
            </w:tcMar>
          </w:tcPr>
          <w:p w:rsidR="007A4970" w:rsidRPr="0082225D" w:rsidRDefault="007A4970" w:rsidP="00B67430">
            <w:pPr>
              <w:pStyle w:val="Standard"/>
              <w:snapToGrid w:val="0"/>
              <w:spacing w:line="276" w:lineRule="auto"/>
              <w:rPr>
                <w:sz w:val="22"/>
                <w:szCs w:val="22"/>
                <w:lang w:eastAsia="en-US"/>
              </w:rPr>
            </w:pPr>
          </w:p>
        </w:tc>
      </w:tr>
      <w:tr w:rsidR="007A4970" w:rsidRPr="0082225D" w:rsidTr="00B67430">
        <w:tc>
          <w:tcPr>
            <w:tcW w:w="4361" w:type="dxa"/>
            <w:tcMar>
              <w:top w:w="0" w:type="dxa"/>
              <w:left w:w="108" w:type="dxa"/>
              <w:bottom w:w="0" w:type="dxa"/>
              <w:right w:w="108" w:type="dxa"/>
            </w:tcMar>
            <w:hideMark/>
          </w:tcPr>
          <w:p w:rsidR="007A4970" w:rsidRPr="0082225D" w:rsidRDefault="007A4970" w:rsidP="00B67430">
            <w:pPr>
              <w:pStyle w:val="Standard"/>
              <w:spacing w:line="276" w:lineRule="auto"/>
              <w:jc w:val="both"/>
              <w:rPr>
                <w:lang w:eastAsia="en-US"/>
              </w:rPr>
            </w:pPr>
            <w:r w:rsidRPr="0082225D">
              <w:rPr>
                <w:lang w:eastAsia="en-US"/>
              </w:rPr>
              <w:t>___________________ /_____________/</w:t>
            </w:r>
          </w:p>
        </w:tc>
        <w:tc>
          <w:tcPr>
            <w:tcW w:w="556" w:type="dxa"/>
            <w:tcMar>
              <w:top w:w="0" w:type="dxa"/>
              <w:left w:w="108" w:type="dxa"/>
              <w:bottom w:w="0" w:type="dxa"/>
              <w:right w:w="108" w:type="dxa"/>
            </w:tcMar>
          </w:tcPr>
          <w:p w:rsidR="007A4970" w:rsidRPr="0082225D" w:rsidRDefault="007A4970" w:rsidP="00B67430">
            <w:pPr>
              <w:pStyle w:val="Standard"/>
              <w:snapToGrid w:val="0"/>
              <w:spacing w:line="276" w:lineRule="auto"/>
              <w:jc w:val="both"/>
              <w:rPr>
                <w:lang w:eastAsia="en-US"/>
              </w:rPr>
            </w:pPr>
          </w:p>
        </w:tc>
        <w:tc>
          <w:tcPr>
            <w:tcW w:w="4547" w:type="dxa"/>
            <w:tcMar>
              <w:top w:w="0" w:type="dxa"/>
              <w:left w:w="108" w:type="dxa"/>
              <w:bottom w:w="0" w:type="dxa"/>
              <w:right w:w="108" w:type="dxa"/>
            </w:tcMar>
            <w:hideMark/>
          </w:tcPr>
          <w:p w:rsidR="007A4970" w:rsidRPr="0082225D" w:rsidRDefault="007A4970" w:rsidP="00B67430">
            <w:pPr>
              <w:pStyle w:val="Standard"/>
              <w:spacing w:line="276" w:lineRule="auto"/>
              <w:jc w:val="both"/>
              <w:rPr>
                <w:lang w:eastAsia="en-US"/>
              </w:rPr>
            </w:pPr>
            <w:r w:rsidRPr="0082225D">
              <w:rPr>
                <w:lang w:eastAsia="en-US"/>
              </w:rPr>
              <w:t>______________________   / __________/</w:t>
            </w:r>
          </w:p>
        </w:tc>
        <w:tc>
          <w:tcPr>
            <w:tcW w:w="108" w:type="dxa"/>
            <w:tcMar>
              <w:top w:w="0" w:type="dxa"/>
              <w:left w:w="0" w:type="dxa"/>
              <w:bottom w:w="0" w:type="dxa"/>
              <w:right w:w="0" w:type="dxa"/>
            </w:tcMar>
          </w:tcPr>
          <w:p w:rsidR="007A4970" w:rsidRPr="0082225D" w:rsidRDefault="007A4970" w:rsidP="00B67430">
            <w:pPr>
              <w:pStyle w:val="Standard"/>
              <w:snapToGrid w:val="0"/>
              <w:spacing w:line="276" w:lineRule="auto"/>
              <w:rPr>
                <w:sz w:val="22"/>
                <w:szCs w:val="22"/>
                <w:lang w:eastAsia="en-US"/>
              </w:rPr>
            </w:pPr>
          </w:p>
        </w:tc>
      </w:tr>
      <w:tr w:rsidR="007A4970" w:rsidRPr="0082225D" w:rsidTr="00B67430">
        <w:tc>
          <w:tcPr>
            <w:tcW w:w="4361" w:type="dxa"/>
            <w:tcMar>
              <w:top w:w="0" w:type="dxa"/>
              <w:left w:w="108" w:type="dxa"/>
              <w:bottom w:w="0" w:type="dxa"/>
              <w:right w:w="108" w:type="dxa"/>
            </w:tcMar>
            <w:hideMark/>
          </w:tcPr>
          <w:p w:rsidR="007A4970" w:rsidRPr="0082225D" w:rsidRDefault="007A4970" w:rsidP="00B67430">
            <w:pPr>
              <w:pStyle w:val="Standard"/>
              <w:spacing w:line="276" w:lineRule="auto"/>
              <w:jc w:val="both"/>
              <w:rPr>
                <w:bCs/>
                <w:lang w:eastAsia="en-US"/>
              </w:rPr>
            </w:pPr>
            <w:r w:rsidRPr="0082225D">
              <w:rPr>
                <w:bCs/>
                <w:lang w:eastAsia="en-US"/>
              </w:rPr>
              <w:t>М.П.</w:t>
            </w:r>
          </w:p>
        </w:tc>
        <w:tc>
          <w:tcPr>
            <w:tcW w:w="556" w:type="dxa"/>
            <w:tcMar>
              <w:top w:w="0" w:type="dxa"/>
              <w:left w:w="108" w:type="dxa"/>
              <w:bottom w:w="0" w:type="dxa"/>
              <w:right w:w="108" w:type="dxa"/>
            </w:tcMar>
          </w:tcPr>
          <w:p w:rsidR="007A4970" w:rsidRPr="0082225D" w:rsidRDefault="007A4970" w:rsidP="00B67430">
            <w:pPr>
              <w:pStyle w:val="Standard"/>
              <w:snapToGrid w:val="0"/>
              <w:spacing w:line="276" w:lineRule="auto"/>
              <w:jc w:val="both"/>
              <w:rPr>
                <w:bCs/>
                <w:lang w:eastAsia="en-US"/>
              </w:rPr>
            </w:pPr>
          </w:p>
        </w:tc>
        <w:tc>
          <w:tcPr>
            <w:tcW w:w="4547" w:type="dxa"/>
            <w:tcMar>
              <w:top w:w="0" w:type="dxa"/>
              <w:left w:w="108" w:type="dxa"/>
              <w:bottom w:w="0" w:type="dxa"/>
              <w:right w:w="108" w:type="dxa"/>
            </w:tcMar>
            <w:hideMark/>
          </w:tcPr>
          <w:p w:rsidR="007A4970" w:rsidRPr="0082225D" w:rsidRDefault="007A4970" w:rsidP="00B67430">
            <w:pPr>
              <w:pStyle w:val="Standard"/>
              <w:spacing w:line="276" w:lineRule="auto"/>
              <w:jc w:val="both"/>
              <w:rPr>
                <w:bCs/>
                <w:lang w:eastAsia="en-US"/>
              </w:rPr>
            </w:pPr>
            <w:r w:rsidRPr="0082225D">
              <w:rPr>
                <w:bCs/>
                <w:lang w:eastAsia="en-US"/>
              </w:rPr>
              <w:t>М.П.</w:t>
            </w:r>
          </w:p>
        </w:tc>
        <w:tc>
          <w:tcPr>
            <w:tcW w:w="108" w:type="dxa"/>
            <w:tcMar>
              <w:top w:w="0" w:type="dxa"/>
              <w:left w:w="0" w:type="dxa"/>
              <w:bottom w:w="0" w:type="dxa"/>
              <w:right w:w="0" w:type="dxa"/>
            </w:tcMar>
          </w:tcPr>
          <w:p w:rsidR="007A4970" w:rsidRPr="0082225D" w:rsidRDefault="007A4970" w:rsidP="00B67430">
            <w:pPr>
              <w:pStyle w:val="Standard"/>
              <w:snapToGrid w:val="0"/>
              <w:spacing w:line="276" w:lineRule="auto"/>
              <w:rPr>
                <w:sz w:val="22"/>
                <w:szCs w:val="22"/>
                <w:lang w:eastAsia="en-US"/>
              </w:rPr>
            </w:pPr>
          </w:p>
        </w:tc>
      </w:tr>
    </w:tbl>
    <w:p w:rsidR="007A4970" w:rsidRPr="0082225D" w:rsidRDefault="007A4970" w:rsidP="007A4970">
      <w:pPr>
        <w:jc w:val="center"/>
        <w:rPr>
          <w:sz w:val="24"/>
          <w:szCs w:val="24"/>
        </w:rPr>
      </w:pPr>
    </w:p>
    <w:p w:rsidR="002E3EDE" w:rsidRPr="0082225D" w:rsidRDefault="002E3EDE"/>
    <w:sectPr w:rsidR="002E3EDE" w:rsidRPr="0082225D" w:rsidSect="00B67430">
      <w:footerReference w:type="even" r:id="rId19"/>
      <w:footerReference w:type="default" r:id="rId20"/>
      <w:pgSz w:w="11906" w:h="16838"/>
      <w:pgMar w:top="624" w:right="62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987" w:rsidRDefault="00C87987" w:rsidP="007A4970">
      <w:r>
        <w:separator/>
      </w:r>
    </w:p>
  </w:endnote>
  <w:endnote w:type="continuationSeparator" w:id="0">
    <w:p w:rsidR="00C87987" w:rsidRDefault="00C87987" w:rsidP="007A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ISOCPEUR">
    <w:altName w:val="Arial"/>
    <w:charset w:val="CC"/>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Liberation Mono">
    <w:charset w:val="CC"/>
    <w:family w:val="modern"/>
    <w:pitch w:val="fixed"/>
    <w:sig w:usb0="E0000AFF" w:usb1="400078FF" w:usb2="00000001" w:usb3="00000000" w:csb0="000001B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87" w:rsidRDefault="00C87987" w:rsidP="00F56E5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87987" w:rsidRDefault="00C8798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87" w:rsidRDefault="00C87987" w:rsidP="00F56E5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B2685">
      <w:rPr>
        <w:rStyle w:val="a9"/>
        <w:noProof/>
      </w:rPr>
      <w:t>14</w:t>
    </w:r>
    <w:r>
      <w:rPr>
        <w:rStyle w:val="a9"/>
      </w:rPr>
      <w:fldChar w:fldCharType="end"/>
    </w:r>
  </w:p>
  <w:p w:rsidR="00C87987" w:rsidRDefault="00C87987">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87" w:rsidRPr="007B287B" w:rsidRDefault="00C87987" w:rsidP="00B67430">
    <w:pPr>
      <w:pStyle w:val="a7"/>
      <w:jc w:val="center"/>
      <w:rPr>
        <w: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87" w:rsidRDefault="00C87987" w:rsidP="00B6743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87987" w:rsidRDefault="00C87987">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87" w:rsidRDefault="00C87987" w:rsidP="00B6743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955C2">
      <w:rPr>
        <w:rStyle w:val="a9"/>
        <w:noProof/>
      </w:rPr>
      <w:t>39</w:t>
    </w:r>
    <w:r>
      <w:rPr>
        <w:rStyle w:val="a9"/>
      </w:rPr>
      <w:fldChar w:fldCharType="end"/>
    </w:r>
  </w:p>
  <w:p w:rsidR="00C87987" w:rsidRDefault="00C8798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987" w:rsidRDefault="00C87987" w:rsidP="007A4970">
      <w:r>
        <w:separator/>
      </w:r>
    </w:p>
  </w:footnote>
  <w:footnote w:type="continuationSeparator" w:id="0">
    <w:p w:rsidR="00C87987" w:rsidRDefault="00C87987" w:rsidP="007A4970">
      <w:r>
        <w:continuationSeparator/>
      </w:r>
    </w:p>
  </w:footnote>
  <w:footnote w:id="1">
    <w:p w:rsidR="00C87987" w:rsidRDefault="00C87987" w:rsidP="007A4970">
      <w:pPr>
        <w:pStyle w:val="afb"/>
        <w:jc w:val="both"/>
      </w:pPr>
      <w:r>
        <w:rPr>
          <w:rStyle w:val="afd"/>
        </w:rPr>
        <w:footnoteRef/>
      </w:r>
      <w:r>
        <w:t xml:space="preserve"> Здесь и далее Код формы заполняется при размещении документов на интерне сайте Банка с указанием следующих реквизитов: «ОБС», Код Заказчика, Код проекта. Код формы используется для идентификации формы документа в Офисах продаж Банка.</w:t>
      </w:r>
    </w:p>
  </w:footnote>
  <w:footnote w:id="2">
    <w:p w:rsidR="00C87987" w:rsidRDefault="00C87987" w:rsidP="007A4970">
      <w:pPr>
        <w:pStyle w:val="afb"/>
        <w:jc w:val="both"/>
      </w:pPr>
      <w:r>
        <w:rPr>
          <w:rStyle w:val="afd"/>
        </w:rPr>
        <w:footnoteRef/>
      </w:r>
      <w:r>
        <w:t xml:space="preserve"> Форма Дополнительного соглашения к договору </w:t>
      </w:r>
      <w:proofErr w:type="gramStart"/>
      <w:r>
        <w:t>банковского счета</w:t>
      </w:r>
      <w:proofErr w:type="gramEnd"/>
      <w:r>
        <w:t xml:space="preserve"> устанавливающего порядок осуществления расходных операций по расчетным счетам исполнителей соответствующий требованиям предъявляемым к отдельным счетам.</w:t>
      </w:r>
    </w:p>
  </w:footnote>
  <w:footnote w:id="3">
    <w:p w:rsidR="00C87987" w:rsidRDefault="00C87987" w:rsidP="007A4970">
      <w:pPr>
        <w:pStyle w:val="afb"/>
        <w:jc w:val="both"/>
      </w:pPr>
      <w:r>
        <w:rPr>
          <w:rStyle w:val="afd"/>
        </w:rPr>
        <w:footnoteRef/>
      </w:r>
      <w:r>
        <w:t xml:space="preserve"> Здесь и далее Код формы заполняется при размещении документов на интерне сайте Банка с указанием следующих реквизитов: «ОБС», Код Заказчика, Код проекта. Код формы используется для идентификации формы документа в Офисах продаж Банка.</w:t>
      </w:r>
    </w:p>
  </w:footnote>
  <w:footnote w:id="4">
    <w:p w:rsidR="00C87987" w:rsidRDefault="00C87987" w:rsidP="007A4970">
      <w:pPr>
        <w:pStyle w:val="afb"/>
        <w:jc w:val="both"/>
      </w:pPr>
      <w:r>
        <w:rPr>
          <w:rStyle w:val="afd"/>
        </w:rPr>
        <w:footnoteRef/>
      </w:r>
      <w:r>
        <w:t xml:space="preserve"> Форма дополнительного соглашения к договору </w:t>
      </w:r>
      <w:proofErr w:type="gramStart"/>
      <w:r>
        <w:t>банковского счета</w:t>
      </w:r>
      <w:proofErr w:type="gramEnd"/>
      <w:r>
        <w:t xml:space="preserve"> отменяющего порядок осуществления расходных операций по расчетным счетам исполнителей соответствующий требованиям предъявляемым к отдельным счетам.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87" w:rsidRDefault="00C87987">
    <w:pPr>
      <w:pStyle w:val="aa"/>
      <w:jc w:val="center"/>
    </w:pPr>
    <w:r>
      <w:fldChar w:fldCharType="begin"/>
    </w:r>
    <w:r>
      <w:instrText>PAGE   \* MERGEFORMAT</w:instrText>
    </w:r>
    <w:r>
      <w:fldChar w:fldCharType="separate"/>
    </w:r>
    <w:r w:rsidR="00DB2685">
      <w:rPr>
        <w:noProof/>
      </w:rPr>
      <w:t>22</w:t>
    </w:r>
    <w:r>
      <w:fldChar w:fldCharType="end"/>
    </w:r>
  </w:p>
  <w:p w:rsidR="00C87987" w:rsidRPr="00B4139F" w:rsidRDefault="00C87987">
    <w:pPr>
      <w:pStyle w:val="aa"/>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87" w:rsidRDefault="00C87987">
    <w:pPr>
      <w:pStyle w:val="aa"/>
      <w:jc w:val="center"/>
    </w:pPr>
  </w:p>
  <w:p w:rsidR="00C87987" w:rsidRPr="007B287B" w:rsidRDefault="00C87987" w:rsidP="00B67430">
    <w:pPr>
      <w:pStyle w:val="aa"/>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3D20912"/>
    <w:styleLink w:val="WW8Num2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535156"/>
    <w:multiLevelType w:val="hybridMultilevel"/>
    <w:tmpl w:val="1324B614"/>
    <w:lvl w:ilvl="0" w:tplc="04187968">
      <w:start w:val="1"/>
      <w:numFmt w:val="bullet"/>
      <w:pStyle w:val="VND2"/>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D923FC9"/>
    <w:multiLevelType w:val="hybridMultilevel"/>
    <w:tmpl w:val="A9E66504"/>
    <w:lvl w:ilvl="0" w:tplc="CA14E8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07631D3"/>
    <w:multiLevelType w:val="hybridMultilevel"/>
    <w:tmpl w:val="45C289D0"/>
    <w:lvl w:ilvl="0" w:tplc="45B6CD0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815CAB"/>
    <w:multiLevelType w:val="hybridMultilevel"/>
    <w:tmpl w:val="87CAF16C"/>
    <w:lvl w:ilvl="0" w:tplc="04190001">
      <w:start w:val="1"/>
      <w:numFmt w:val="bullet"/>
      <w:lvlText w:val=""/>
      <w:lvlJc w:val="left"/>
      <w:pPr>
        <w:tabs>
          <w:tab w:val="num" w:pos="792"/>
        </w:tabs>
        <w:ind w:left="792"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04D51"/>
    <w:multiLevelType w:val="multilevel"/>
    <w:tmpl w:val="9F5C1D56"/>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3EF791E"/>
    <w:multiLevelType w:val="multilevel"/>
    <w:tmpl w:val="926805A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72936DB"/>
    <w:multiLevelType w:val="multilevel"/>
    <w:tmpl w:val="B4C6A2E4"/>
    <w:lvl w:ilvl="0">
      <w:start w:val="1"/>
      <w:numFmt w:val="decimal"/>
      <w:pStyle w:val="VND1"/>
      <w:lvlText w:val="%1."/>
      <w:lvlJc w:val="left"/>
      <w:pPr>
        <w:tabs>
          <w:tab w:val="num" w:pos="340"/>
        </w:tabs>
        <w:ind w:left="680" w:hanging="680"/>
      </w:pPr>
      <w:rPr>
        <w:rFonts w:ascii="Times New Roman" w:hAnsi="Times New Roman" w:cs="Times New Roman" w:hint="default"/>
        <w:b/>
        <w:i w:val="0"/>
        <w:sz w:val="28"/>
      </w:rPr>
    </w:lvl>
    <w:lvl w:ilvl="1">
      <w:start w:val="1"/>
      <w:numFmt w:val="decimal"/>
      <w:pStyle w:val="VND11"/>
      <w:lvlText w:val="%1.%2."/>
      <w:lvlJc w:val="left"/>
      <w:pPr>
        <w:ind w:left="1069"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VND111"/>
      <w:lvlText w:val="%1.%2.%3."/>
      <w:lvlJc w:val="left"/>
      <w:pPr>
        <w:ind w:left="2138"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VND1111"/>
      <w:lvlText w:val="%1.%2.%3.%4."/>
      <w:lvlJc w:val="left"/>
      <w:pPr>
        <w:ind w:left="2847" w:hanging="720"/>
      </w:pPr>
      <w:rPr>
        <w:rFonts w:cs="Times New Roman" w:hint="default"/>
      </w:rPr>
    </w:lvl>
    <w:lvl w:ilvl="4">
      <w:start w:val="1"/>
      <w:numFmt w:val="decimal"/>
      <w:pStyle w:val="VND11111"/>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 w15:restartNumberingAfterBreak="0">
    <w:nsid w:val="1ACD6C6C"/>
    <w:multiLevelType w:val="hybridMultilevel"/>
    <w:tmpl w:val="5CA2209A"/>
    <w:lvl w:ilvl="0" w:tplc="2B2A302A">
      <w:start w:val="1"/>
      <w:numFmt w:val="bullet"/>
      <w:pStyle w:val="VND3"/>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15:restartNumberingAfterBreak="0">
    <w:nsid w:val="1C88509E"/>
    <w:multiLevelType w:val="multilevel"/>
    <w:tmpl w:val="986CFF36"/>
    <w:styleLink w:val="WW8Num2"/>
    <w:lvl w:ilvl="0">
      <w:start w:val="1"/>
      <w:numFmt w:val="decimal"/>
      <w:lvlText w:val="%1."/>
      <w:lvlJc w:val="left"/>
      <w:rPr>
        <w:rFonts w:eastAsia="Times New Roman" w:cs="Times New Roman" w:hint="default"/>
        <w:sz w:val="24"/>
        <w:szCs w:val="24"/>
      </w:rPr>
    </w:lvl>
    <w:lvl w:ilvl="1">
      <w:start w:val="1"/>
      <w:numFmt w:val="decimal"/>
      <w:lvlText w:val="2.%2."/>
      <w:lvlJc w:val="left"/>
      <w:rPr>
        <w:rFonts w:cs="Times New Roman" w:hint="default"/>
        <w:sz w:val="24"/>
        <w:szCs w:val="24"/>
      </w:rPr>
    </w:lvl>
    <w:lvl w:ilvl="2">
      <w:start w:val="1"/>
      <w:numFmt w:val="decimal"/>
      <w:lvlText w:val="%1.%2.%3."/>
      <w:lvlJc w:val="left"/>
      <w:rPr>
        <w:rFonts w:eastAsia="Times New Roman" w:cs="Times New Roman" w:hint="default"/>
        <w:sz w:val="24"/>
        <w:szCs w:val="24"/>
      </w:rPr>
    </w:lvl>
    <w:lvl w:ilvl="3">
      <w:start w:val="1"/>
      <w:numFmt w:val="decimal"/>
      <w:lvlText w:val="%1.%2.%3.%4."/>
      <w:lvlJc w:val="left"/>
      <w:rPr>
        <w:rFonts w:eastAsia="Times New Roman" w:cs="Times New Roman" w:hint="default"/>
        <w:sz w:val="24"/>
        <w:szCs w:val="24"/>
      </w:rPr>
    </w:lvl>
    <w:lvl w:ilvl="4">
      <w:start w:val="1"/>
      <w:numFmt w:val="decimal"/>
      <w:lvlText w:val="%1.%2.%3.%4.%5."/>
      <w:lvlJc w:val="left"/>
      <w:rPr>
        <w:rFonts w:eastAsia="Times New Roman" w:cs="Times New Roman" w:hint="default"/>
        <w:sz w:val="24"/>
        <w:szCs w:val="24"/>
      </w:rPr>
    </w:lvl>
    <w:lvl w:ilvl="5">
      <w:start w:val="1"/>
      <w:numFmt w:val="decimal"/>
      <w:lvlText w:val="%1.%2.%3.%4.%5.%6."/>
      <w:lvlJc w:val="left"/>
      <w:rPr>
        <w:rFonts w:eastAsia="Times New Roman" w:cs="Times New Roman" w:hint="default"/>
        <w:sz w:val="24"/>
        <w:szCs w:val="24"/>
      </w:rPr>
    </w:lvl>
    <w:lvl w:ilvl="6">
      <w:start w:val="1"/>
      <w:numFmt w:val="decimal"/>
      <w:lvlText w:val="%1.%2.%3.%4.%5.%6.%7."/>
      <w:lvlJc w:val="left"/>
      <w:rPr>
        <w:rFonts w:eastAsia="Times New Roman" w:cs="Times New Roman" w:hint="default"/>
        <w:sz w:val="24"/>
        <w:szCs w:val="24"/>
      </w:rPr>
    </w:lvl>
    <w:lvl w:ilvl="7">
      <w:start w:val="1"/>
      <w:numFmt w:val="decimal"/>
      <w:lvlText w:val="%1.%2.%3.%4.%5.%6.%7.%8."/>
      <w:lvlJc w:val="left"/>
      <w:rPr>
        <w:rFonts w:eastAsia="Times New Roman" w:cs="Times New Roman" w:hint="default"/>
        <w:sz w:val="24"/>
        <w:szCs w:val="24"/>
      </w:rPr>
    </w:lvl>
    <w:lvl w:ilvl="8">
      <w:start w:val="1"/>
      <w:numFmt w:val="decimal"/>
      <w:lvlText w:val="%1.%2.%3.%4.%5.%6.%7.%8.%9."/>
      <w:lvlJc w:val="left"/>
      <w:rPr>
        <w:rFonts w:eastAsia="Times New Roman" w:cs="Times New Roman" w:hint="default"/>
        <w:sz w:val="24"/>
        <w:szCs w:val="24"/>
      </w:rPr>
    </w:lvl>
  </w:abstractNum>
  <w:abstractNum w:abstractNumId="10" w15:restartNumberingAfterBreak="0">
    <w:nsid w:val="2239257D"/>
    <w:multiLevelType w:val="multilevel"/>
    <w:tmpl w:val="E16A51C2"/>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8B13B14"/>
    <w:multiLevelType w:val="hybridMultilevel"/>
    <w:tmpl w:val="7F1E0C4C"/>
    <w:lvl w:ilvl="0" w:tplc="04190001">
      <w:start w:val="1"/>
      <w:numFmt w:val="bullet"/>
      <w:lvlText w:val=""/>
      <w:lvlJc w:val="left"/>
      <w:pPr>
        <w:tabs>
          <w:tab w:val="num" w:pos="792"/>
        </w:tabs>
        <w:ind w:left="792"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897B16"/>
    <w:multiLevelType w:val="multilevel"/>
    <w:tmpl w:val="B7E20F4C"/>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7BF4971"/>
    <w:multiLevelType w:val="hybridMultilevel"/>
    <w:tmpl w:val="A08241C2"/>
    <w:lvl w:ilvl="0" w:tplc="6FCC4236">
      <w:start w:val="1"/>
      <w:numFmt w:val="bullet"/>
      <w:pStyle w:val="VND"/>
      <w:lvlText w:val="-"/>
      <w:lvlJc w:val="left"/>
      <w:pPr>
        <w:ind w:left="1069" w:hanging="360"/>
      </w:pPr>
      <w:rPr>
        <w:rFonts w:ascii="Times New Roman" w:hAnsi="Times New Roman" w:hint="default"/>
      </w:rPr>
    </w:lvl>
    <w:lvl w:ilvl="1" w:tplc="4D0075E6">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95B1A56"/>
    <w:multiLevelType w:val="hybridMultilevel"/>
    <w:tmpl w:val="37DEC8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8E6987"/>
    <w:multiLevelType w:val="multilevel"/>
    <w:tmpl w:val="5C78F3F6"/>
    <w:lvl w:ilvl="0">
      <w:start w:val="4"/>
      <w:numFmt w:val="decimal"/>
      <w:lvlText w:val="%1"/>
      <w:lvlJc w:val="left"/>
      <w:pPr>
        <w:ind w:left="600" w:hanging="600"/>
      </w:pPr>
      <w:rPr>
        <w:rFonts w:cs="Times New Roman" w:hint="default"/>
      </w:rPr>
    </w:lvl>
    <w:lvl w:ilvl="1">
      <w:start w:val="10"/>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C110E09"/>
    <w:multiLevelType w:val="hybridMultilevel"/>
    <w:tmpl w:val="73E6B32E"/>
    <w:lvl w:ilvl="0" w:tplc="04190001">
      <w:start w:val="1"/>
      <w:numFmt w:val="bullet"/>
      <w:lvlText w:val=""/>
      <w:lvlJc w:val="left"/>
      <w:pPr>
        <w:tabs>
          <w:tab w:val="num" w:pos="792"/>
        </w:tabs>
        <w:ind w:left="792"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F17A53"/>
    <w:multiLevelType w:val="multilevel"/>
    <w:tmpl w:val="2924CCAA"/>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8" w15:restartNumberingAfterBreak="0">
    <w:nsid w:val="44775AA2"/>
    <w:multiLevelType w:val="hybridMultilevel"/>
    <w:tmpl w:val="4F946B7A"/>
    <w:lvl w:ilvl="0" w:tplc="A78042C8">
      <w:start w:val="1"/>
      <w:numFmt w:val="russianLower"/>
      <w:pStyle w:val="VND0"/>
      <w:lvlText w:val="%1."/>
      <w:lvlJc w:val="left"/>
      <w:pPr>
        <w:ind w:left="1429" w:hanging="360"/>
      </w:pPr>
      <w:rPr>
        <w:rFonts w:cs="Times New Roman" w:hint="default"/>
      </w:rPr>
    </w:lvl>
    <w:lvl w:ilvl="1" w:tplc="4D0075E6">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48A191F"/>
    <w:multiLevelType w:val="multilevel"/>
    <w:tmpl w:val="FF6EE5C8"/>
    <w:lvl w:ilvl="0">
      <w:start w:val="1"/>
      <w:numFmt w:val="russianLower"/>
      <w:lvlText w:val="%1)"/>
      <w:lvlJc w:val="left"/>
      <w:pPr>
        <w:tabs>
          <w:tab w:val="num" w:pos="540"/>
        </w:tabs>
        <w:ind w:left="54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DA0FA4"/>
    <w:multiLevelType w:val="multilevel"/>
    <w:tmpl w:val="882EB9D8"/>
    <w:styleLink w:val="WW8Num32"/>
    <w:lvl w:ilvl="0">
      <w:start w:val="1"/>
      <w:numFmt w:val="decimal"/>
      <w:lvlText w:val="%1."/>
      <w:lvlJc w:val="left"/>
      <w:rPr>
        <w:rFonts w:eastAsia="Times New Roman" w:cs="Times New Roman"/>
        <w:b/>
        <w:sz w:val="24"/>
        <w:szCs w:val="24"/>
      </w:rPr>
    </w:lvl>
    <w:lvl w:ilvl="1">
      <w:start w:val="1"/>
      <w:numFmt w:val="decimal"/>
      <w:lvlText w:val="%1.%2."/>
      <w:lvlJc w:val="left"/>
      <w:rPr>
        <w:rFonts w:cs="Times New Roman"/>
        <w:b w:val="0"/>
        <w:position w:val="0"/>
        <w:sz w:val="24"/>
        <w:szCs w:val="24"/>
        <w:vertAlign w:val="superscript"/>
      </w:rPr>
    </w:lvl>
    <w:lvl w:ilvl="2">
      <w:start w:val="1"/>
      <w:numFmt w:val="decimal"/>
      <w:lvlText w:val="%1.%2.%3."/>
      <w:lvlJc w:val="left"/>
      <w:rPr>
        <w:rFonts w:eastAsia="Times New Roman" w:cs="Times New Roman"/>
        <w:b/>
        <w:sz w:val="24"/>
        <w:szCs w:val="24"/>
      </w:rPr>
    </w:lvl>
    <w:lvl w:ilvl="3">
      <w:start w:val="1"/>
      <w:numFmt w:val="decimal"/>
      <w:lvlText w:val="%1.%2.%3.%4."/>
      <w:lvlJc w:val="left"/>
      <w:rPr>
        <w:rFonts w:eastAsia="Times New Roman" w:cs="Times New Roman"/>
        <w:b/>
        <w:sz w:val="24"/>
        <w:szCs w:val="24"/>
      </w:rPr>
    </w:lvl>
    <w:lvl w:ilvl="4">
      <w:start w:val="1"/>
      <w:numFmt w:val="decimal"/>
      <w:lvlText w:val="%1.%2.%3.%4.%5."/>
      <w:lvlJc w:val="left"/>
      <w:rPr>
        <w:rFonts w:eastAsia="Times New Roman" w:cs="Times New Roman"/>
        <w:b/>
        <w:sz w:val="24"/>
        <w:szCs w:val="24"/>
      </w:rPr>
    </w:lvl>
    <w:lvl w:ilvl="5">
      <w:start w:val="1"/>
      <w:numFmt w:val="decimal"/>
      <w:lvlText w:val="%1.%2.%3.%4.%5.%6."/>
      <w:lvlJc w:val="left"/>
      <w:rPr>
        <w:rFonts w:eastAsia="Times New Roman" w:cs="Times New Roman"/>
        <w:b/>
        <w:sz w:val="24"/>
        <w:szCs w:val="24"/>
      </w:rPr>
    </w:lvl>
    <w:lvl w:ilvl="6">
      <w:start w:val="1"/>
      <w:numFmt w:val="decimal"/>
      <w:lvlText w:val="%1.%2.%3.%4.%5.%6.%7."/>
      <w:lvlJc w:val="left"/>
      <w:rPr>
        <w:rFonts w:eastAsia="Times New Roman" w:cs="Times New Roman"/>
        <w:b/>
        <w:sz w:val="24"/>
        <w:szCs w:val="24"/>
      </w:rPr>
    </w:lvl>
    <w:lvl w:ilvl="7">
      <w:start w:val="1"/>
      <w:numFmt w:val="decimal"/>
      <w:lvlText w:val="%1.%2.%3.%4.%5.%6.%7.%8."/>
      <w:lvlJc w:val="left"/>
      <w:rPr>
        <w:rFonts w:eastAsia="Times New Roman" w:cs="Times New Roman"/>
        <w:b/>
        <w:sz w:val="24"/>
        <w:szCs w:val="24"/>
      </w:rPr>
    </w:lvl>
    <w:lvl w:ilvl="8">
      <w:start w:val="1"/>
      <w:numFmt w:val="decimal"/>
      <w:lvlText w:val="%1.%2.%3.%4.%5.%6.%7.%8.%9."/>
      <w:lvlJc w:val="left"/>
      <w:rPr>
        <w:rFonts w:eastAsia="Times New Roman" w:cs="Times New Roman"/>
        <w:b/>
        <w:sz w:val="24"/>
        <w:szCs w:val="24"/>
      </w:rPr>
    </w:lvl>
  </w:abstractNum>
  <w:abstractNum w:abstractNumId="21" w15:restartNumberingAfterBreak="0">
    <w:nsid w:val="47570B8F"/>
    <w:multiLevelType w:val="multilevel"/>
    <w:tmpl w:val="FD44E728"/>
    <w:lvl w:ilvl="0">
      <w:start w:val="1"/>
      <w:numFmt w:val="decimal"/>
      <w:lvlText w:val="%1."/>
      <w:lvlJc w:val="left"/>
      <w:pPr>
        <w:ind w:left="720" w:hanging="360"/>
      </w:pPr>
      <w:rPr>
        <w:rFonts w:cs="Times New Roman"/>
        <w:sz w:val="24"/>
        <w:szCs w:val="24"/>
      </w:rPr>
    </w:lvl>
    <w:lvl w:ilvl="1">
      <w:start w:val="5"/>
      <w:numFmt w:val="decimal"/>
      <w:isLgl/>
      <w:lvlText w:val="%1.%2."/>
      <w:lvlJc w:val="left"/>
      <w:pPr>
        <w:ind w:left="1080" w:hanging="720"/>
      </w:pPr>
      <w:rPr>
        <w:rFonts w:cs="Times New Roman"/>
      </w:rPr>
    </w:lvl>
    <w:lvl w:ilvl="2">
      <w:start w:val="4"/>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2" w15:restartNumberingAfterBreak="0">
    <w:nsid w:val="48B91675"/>
    <w:multiLevelType w:val="multilevel"/>
    <w:tmpl w:val="721629E2"/>
    <w:lvl w:ilvl="0">
      <w:start w:val="9"/>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15:restartNumberingAfterBreak="0">
    <w:nsid w:val="49382A65"/>
    <w:multiLevelType w:val="multilevel"/>
    <w:tmpl w:val="5AA4C4E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CFF08D9"/>
    <w:multiLevelType w:val="multilevel"/>
    <w:tmpl w:val="65420C7C"/>
    <w:lvl w:ilvl="0">
      <w:start w:val="4"/>
      <w:numFmt w:val="decimal"/>
      <w:lvlText w:val="%1."/>
      <w:lvlJc w:val="left"/>
      <w:pPr>
        <w:ind w:left="840" w:hanging="840"/>
      </w:pPr>
      <w:rPr>
        <w:rFonts w:cs="Times New Roman" w:hint="default"/>
        <w:b w:val="0"/>
        <w:i w:val="0"/>
      </w:rPr>
    </w:lvl>
    <w:lvl w:ilvl="1">
      <w:start w:val="15"/>
      <w:numFmt w:val="decimal"/>
      <w:lvlText w:val="%1.%2."/>
      <w:lvlJc w:val="left"/>
      <w:pPr>
        <w:ind w:left="1076" w:hanging="840"/>
      </w:pPr>
      <w:rPr>
        <w:rFonts w:cs="Times New Roman" w:hint="default"/>
      </w:rPr>
    </w:lvl>
    <w:lvl w:ilvl="2">
      <w:start w:val="2"/>
      <w:numFmt w:val="decimal"/>
      <w:lvlText w:val="%1.%2.%3."/>
      <w:lvlJc w:val="left"/>
      <w:pPr>
        <w:ind w:left="1312" w:hanging="840"/>
      </w:pPr>
      <w:rPr>
        <w:rFonts w:cs="Times New Roman" w:hint="default"/>
      </w:rPr>
    </w:lvl>
    <w:lvl w:ilvl="3">
      <w:start w:val="1"/>
      <w:numFmt w:val="decimal"/>
      <w:lvlText w:val="%1.%2.%3.%4."/>
      <w:lvlJc w:val="left"/>
      <w:pPr>
        <w:ind w:left="1548" w:hanging="84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260" w:hanging="1080"/>
      </w:pPr>
      <w:rPr>
        <w:rFonts w:cs="Times New Roman" w:hint="default"/>
      </w:rPr>
    </w:lvl>
    <w:lvl w:ilvl="6">
      <w:start w:val="1"/>
      <w:numFmt w:val="decimal"/>
      <w:lvlText w:val="%1.%2.%3.%4.%5.%6.%7."/>
      <w:lvlJc w:val="left"/>
      <w:pPr>
        <w:ind w:left="2856" w:hanging="1440"/>
      </w:pPr>
      <w:rPr>
        <w:rFonts w:cs="Times New Roman" w:hint="default"/>
      </w:rPr>
    </w:lvl>
    <w:lvl w:ilvl="7">
      <w:start w:val="1"/>
      <w:numFmt w:val="decimal"/>
      <w:lvlText w:val="%1.%2.%3.%4.%5.%6.%7.%8."/>
      <w:lvlJc w:val="left"/>
      <w:pPr>
        <w:ind w:left="3092" w:hanging="1440"/>
      </w:pPr>
      <w:rPr>
        <w:rFonts w:cs="Times New Roman" w:hint="default"/>
      </w:rPr>
    </w:lvl>
    <w:lvl w:ilvl="8">
      <w:start w:val="1"/>
      <w:numFmt w:val="decimal"/>
      <w:lvlText w:val="%1.%2.%3.%4.%5.%6.%7.%8.%9."/>
      <w:lvlJc w:val="left"/>
      <w:pPr>
        <w:ind w:left="3688" w:hanging="1800"/>
      </w:pPr>
      <w:rPr>
        <w:rFonts w:cs="Times New Roman" w:hint="default"/>
      </w:rPr>
    </w:lvl>
  </w:abstractNum>
  <w:abstractNum w:abstractNumId="25" w15:restartNumberingAfterBreak="0">
    <w:nsid w:val="4DC13977"/>
    <w:multiLevelType w:val="multilevel"/>
    <w:tmpl w:val="AD701BF0"/>
    <w:lvl w:ilvl="0">
      <w:start w:val="1"/>
      <w:numFmt w:val="russianLower"/>
      <w:lvlText w:val="%1)"/>
      <w:lvlJc w:val="left"/>
      <w:pPr>
        <w:tabs>
          <w:tab w:val="num" w:pos="540"/>
        </w:tabs>
        <w:ind w:left="54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926BD0"/>
    <w:multiLevelType w:val="multilevel"/>
    <w:tmpl w:val="FAA8AB20"/>
    <w:lvl w:ilvl="0">
      <w:start w:val="1"/>
      <w:numFmt w:val="decimal"/>
      <w:lvlText w:val="%1."/>
      <w:lvlJc w:val="left"/>
      <w:pPr>
        <w:ind w:left="19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27" w15:restartNumberingAfterBreak="0">
    <w:nsid w:val="50021688"/>
    <w:multiLevelType w:val="hybridMultilevel"/>
    <w:tmpl w:val="36B06D5A"/>
    <w:lvl w:ilvl="0" w:tplc="04190001">
      <w:start w:val="1"/>
      <w:numFmt w:val="bullet"/>
      <w:lvlText w:val=""/>
      <w:lvlJc w:val="left"/>
      <w:pPr>
        <w:tabs>
          <w:tab w:val="num" w:pos="792"/>
        </w:tabs>
        <w:ind w:left="792"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04717E"/>
    <w:multiLevelType w:val="multilevel"/>
    <w:tmpl w:val="610A32B4"/>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9" w15:restartNumberingAfterBreak="0">
    <w:nsid w:val="510E50C1"/>
    <w:multiLevelType w:val="hybridMultilevel"/>
    <w:tmpl w:val="90A6A154"/>
    <w:lvl w:ilvl="0" w:tplc="04190001">
      <w:start w:val="1"/>
      <w:numFmt w:val="bullet"/>
      <w:lvlText w:val=""/>
      <w:lvlJc w:val="left"/>
      <w:pPr>
        <w:tabs>
          <w:tab w:val="num" w:pos="792"/>
        </w:tabs>
        <w:ind w:left="792"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37A3DC2"/>
    <w:multiLevelType w:val="multilevel"/>
    <w:tmpl w:val="B7081EF6"/>
    <w:lvl w:ilvl="0">
      <w:start w:val="4"/>
      <w:numFmt w:val="decimal"/>
      <w:lvlText w:val="%1."/>
      <w:lvlJc w:val="left"/>
      <w:pPr>
        <w:ind w:left="360" w:hanging="360"/>
      </w:pPr>
      <w:rPr>
        <w:rFonts w:cs="Times New Roman" w:hint="default"/>
        <w:b w:val="0"/>
        <w:i w:val="0"/>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59403677"/>
    <w:multiLevelType w:val="multilevel"/>
    <w:tmpl w:val="256AA7A8"/>
    <w:lvl w:ilvl="0">
      <w:start w:val="1"/>
      <w:numFmt w:val="decimal"/>
      <w:pStyle w:val="a0"/>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59CF1E7C"/>
    <w:multiLevelType w:val="multilevel"/>
    <w:tmpl w:val="6686C270"/>
    <w:lvl w:ilvl="0">
      <w:start w:val="1"/>
      <w:numFmt w:val="decimal"/>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D750F91"/>
    <w:multiLevelType w:val="multilevel"/>
    <w:tmpl w:val="B1602340"/>
    <w:styleLink w:val="111111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EEA0106"/>
    <w:multiLevelType w:val="hybridMultilevel"/>
    <w:tmpl w:val="E562A322"/>
    <w:lvl w:ilvl="0" w:tplc="CD9E9D50">
      <w:start w:val="1"/>
      <w:numFmt w:val="lowerLetter"/>
      <w:lvlText w:val="%1)"/>
      <w:lvlJc w:val="left"/>
      <w:pPr>
        <w:tabs>
          <w:tab w:val="num" w:pos="792"/>
        </w:tabs>
        <w:ind w:left="792" w:hanging="360"/>
      </w:pPr>
      <w:rPr>
        <w:rFonts w:hint="default"/>
      </w:rPr>
    </w:lvl>
    <w:lvl w:ilvl="1" w:tplc="04190001">
      <w:start w:val="1"/>
      <w:numFmt w:val="bullet"/>
      <w:lvlText w:val=""/>
      <w:lvlJc w:val="left"/>
      <w:pPr>
        <w:tabs>
          <w:tab w:val="num" w:pos="792"/>
        </w:tabs>
        <w:ind w:left="792" w:hanging="360"/>
      </w:pPr>
      <w:rPr>
        <w:rFonts w:ascii="Symbol" w:hAnsi="Symbol" w:hint="default"/>
      </w:rPr>
    </w:lvl>
    <w:lvl w:ilvl="2" w:tplc="D960CAC0">
      <w:start w:val="1"/>
      <w:numFmt w:val="decimal"/>
      <w:lvlText w:val="%3."/>
      <w:lvlJc w:val="left"/>
      <w:pPr>
        <w:ind w:left="1692" w:hanging="360"/>
      </w:pPr>
      <w:rPr>
        <w:rFonts w:hint="default"/>
      </w:rPr>
    </w:lvl>
    <w:lvl w:ilvl="3" w:tplc="0419000F" w:tentative="1">
      <w:start w:val="1"/>
      <w:numFmt w:val="decimal"/>
      <w:lvlText w:val="%4."/>
      <w:lvlJc w:val="left"/>
      <w:pPr>
        <w:tabs>
          <w:tab w:val="num" w:pos="2232"/>
        </w:tabs>
        <w:ind w:left="2232" w:hanging="360"/>
      </w:pPr>
    </w:lvl>
    <w:lvl w:ilvl="4" w:tplc="04190019" w:tentative="1">
      <w:start w:val="1"/>
      <w:numFmt w:val="lowerLetter"/>
      <w:lvlText w:val="%5."/>
      <w:lvlJc w:val="left"/>
      <w:pPr>
        <w:tabs>
          <w:tab w:val="num" w:pos="2952"/>
        </w:tabs>
        <w:ind w:left="2952" w:hanging="360"/>
      </w:pPr>
    </w:lvl>
    <w:lvl w:ilvl="5" w:tplc="0419001B" w:tentative="1">
      <w:start w:val="1"/>
      <w:numFmt w:val="lowerRoman"/>
      <w:lvlText w:val="%6."/>
      <w:lvlJc w:val="right"/>
      <w:pPr>
        <w:tabs>
          <w:tab w:val="num" w:pos="3672"/>
        </w:tabs>
        <w:ind w:left="3672" w:hanging="180"/>
      </w:pPr>
    </w:lvl>
    <w:lvl w:ilvl="6" w:tplc="0419000F" w:tentative="1">
      <w:start w:val="1"/>
      <w:numFmt w:val="decimal"/>
      <w:lvlText w:val="%7."/>
      <w:lvlJc w:val="left"/>
      <w:pPr>
        <w:tabs>
          <w:tab w:val="num" w:pos="4392"/>
        </w:tabs>
        <w:ind w:left="4392" w:hanging="360"/>
      </w:pPr>
    </w:lvl>
    <w:lvl w:ilvl="7" w:tplc="04190019" w:tentative="1">
      <w:start w:val="1"/>
      <w:numFmt w:val="lowerLetter"/>
      <w:lvlText w:val="%8."/>
      <w:lvlJc w:val="left"/>
      <w:pPr>
        <w:tabs>
          <w:tab w:val="num" w:pos="5112"/>
        </w:tabs>
        <w:ind w:left="5112" w:hanging="360"/>
      </w:pPr>
    </w:lvl>
    <w:lvl w:ilvl="8" w:tplc="0419001B" w:tentative="1">
      <w:start w:val="1"/>
      <w:numFmt w:val="lowerRoman"/>
      <w:lvlText w:val="%9."/>
      <w:lvlJc w:val="right"/>
      <w:pPr>
        <w:tabs>
          <w:tab w:val="num" w:pos="5832"/>
        </w:tabs>
        <w:ind w:left="5832" w:hanging="180"/>
      </w:pPr>
    </w:lvl>
  </w:abstractNum>
  <w:abstractNum w:abstractNumId="36" w15:restartNumberingAfterBreak="0">
    <w:nsid w:val="650077A7"/>
    <w:multiLevelType w:val="multilevel"/>
    <w:tmpl w:val="40AECD42"/>
    <w:styleLink w:val="WW8Num23"/>
    <w:lvl w:ilvl="0">
      <w:start w:val="1"/>
      <w:numFmt w:val="decimal"/>
      <w:lvlText w:val="%1."/>
      <w:lvlJc w:val="left"/>
      <w:rPr>
        <w:rFonts w:eastAsia="Times New Roman" w:cs="Times New Roman"/>
        <w:sz w:val="24"/>
        <w:szCs w:val="24"/>
      </w:rPr>
    </w:lvl>
    <w:lvl w:ilvl="1">
      <w:start w:val="1"/>
      <w:numFmt w:val="decimal"/>
      <w:lvlText w:val="%1.%2."/>
      <w:lvlJc w:val="left"/>
      <w:rPr>
        <w:rFonts w:eastAsia="Times New Roman" w:cs="Times New Roman"/>
        <w:sz w:val="24"/>
        <w:szCs w:val="24"/>
      </w:rPr>
    </w:lvl>
    <w:lvl w:ilvl="2">
      <w:start w:val="1"/>
      <w:numFmt w:val="decimal"/>
      <w:lvlText w:val="%1.%2.%3."/>
      <w:lvlJc w:val="left"/>
      <w:rPr>
        <w:rFonts w:eastAsia="Times New Roman" w:cs="Times New Roman"/>
        <w:sz w:val="24"/>
        <w:szCs w:val="24"/>
      </w:rPr>
    </w:lvl>
    <w:lvl w:ilvl="3">
      <w:start w:val="1"/>
      <w:numFmt w:val="decimal"/>
      <w:lvlText w:val="%1.%2.%3.%4."/>
      <w:lvlJc w:val="left"/>
      <w:rPr>
        <w:rFonts w:eastAsia="Times New Roman" w:cs="Times New Roman"/>
        <w:sz w:val="24"/>
        <w:szCs w:val="24"/>
      </w:rPr>
    </w:lvl>
    <w:lvl w:ilvl="4">
      <w:start w:val="1"/>
      <w:numFmt w:val="decimal"/>
      <w:lvlText w:val="%1.%2.%3.%4.%5."/>
      <w:lvlJc w:val="left"/>
      <w:rPr>
        <w:rFonts w:eastAsia="Times New Roman" w:cs="Times New Roman"/>
        <w:sz w:val="24"/>
        <w:szCs w:val="24"/>
      </w:rPr>
    </w:lvl>
    <w:lvl w:ilvl="5">
      <w:start w:val="1"/>
      <w:numFmt w:val="decimal"/>
      <w:lvlText w:val="%1.%2.%3.%4.%5.%6."/>
      <w:lvlJc w:val="left"/>
      <w:rPr>
        <w:rFonts w:eastAsia="Times New Roman" w:cs="Times New Roman"/>
        <w:sz w:val="24"/>
        <w:szCs w:val="24"/>
      </w:rPr>
    </w:lvl>
    <w:lvl w:ilvl="6">
      <w:start w:val="1"/>
      <w:numFmt w:val="decimal"/>
      <w:lvlText w:val="%1.%2.%3.%4.%5.%6.%7."/>
      <w:lvlJc w:val="left"/>
      <w:rPr>
        <w:rFonts w:eastAsia="Times New Roman" w:cs="Times New Roman"/>
        <w:sz w:val="24"/>
        <w:szCs w:val="24"/>
      </w:rPr>
    </w:lvl>
    <w:lvl w:ilvl="7">
      <w:start w:val="1"/>
      <w:numFmt w:val="decimal"/>
      <w:lvlText w:val="%1.%2.%3.%4.%5.%6.%7.%8."/>
      <w:lvlJc w:val="left"/>
      <w:rPr>
        <w:rFonts w:eastAsia="Times New Roman" w:cs="Times New Roman"/>
        <w:sz w:val="24"/>
        <w:szCs w:val="24"/>
      </w:rPr>
    </w:lvl>
    <w:lvl w:ilvl="8">
      <w:start w:val="1"/>
      <w:numFmt w:val="decimal"/>
      <w:lvlText w:val="%1.%2.%3.%4.%5.%6.%7.%8.%9."/>
      <w:lvlJc w:val="left"/>
      <w:rPr>
        <w:rFonts w:eastAsia="Times New Roman" w:cs="Times New Roman"/>
        <w:sz w:val="24"/>
        <w:szCs w:val="24"/>
      </w:rPr>
    </w:lvl>
  </w:abstractNum>
  <w:abstractNum w:abstractNumId="37" w15:restartNumberingAfterBreak="0">
    <w:nsid w:val="65524965"/>
    <w:multiLevelType w:val="multilevel"/>
    <w:tmpl w:val="7270C9D6"/>
    <w:lvl w:ilvl="0">
      <w:start w:val="1"/>
      <w:numFmt w:val="decimal"/>
      <w:lvlText w:val="%1."/>
      <w:lvlJc w:val="left"/>
      <w:pPr>
        <w:ind w:left="840" w:hanging="840"/>
      </w:pPr>
      <w:rPr>
        <w:rFonts w:ascii="Times New Roman" w:hAnsi="Times New Roman" w:cs="Times New Roman" w:hint="default"/>
        <w:b w:val="0"/>
        <w:i w:val="0"/>
      </w:rPr>
    </w:lvl>
    <w:lvl w:ilvl="1">
      <w:start w:val="15"/>
      <w:numFmt w:val="decimal"/>
      <w:lvlText w:val="%1.%2."/>
      <w:lvlJc w:val="left"/>
      <w:pPr>
        <w:ind w:left="1076" w:hanging="840"/>
      </w:pPr>
      <w:rPr>
        <w:rFonts w:cs="Times New Roman" w:hint="default"/>
      </w:rPr>
    </w:lvl>
    <w:lvl w:ilvl="2">
      <w:start w:val="2"/>
      <w:numFmt w:val="decimal"/>
      <w:lvlText w:val="%1.%2.%3."/>
      <w:lvlJc w:val="left"/>
      <w:pPr>
        <w:ind w:left="1312" w:hanging="840"/>
      </w:pPr>
      <w:rPr>
        <w:rFonts w:cs="Times New Roman" w:hint="default"/>
      </w:rPr>
    </w:lvl>
    <w:lvl w:ilvl="3">
      <w:start w:val="1"/>
      <w:numFmt w:val="decimal"/>
      <w:lvlText w:val="%1.%2.%3.%4."/>
      <w:lvlJc w:val="left"/>
      <w:pPr>
        <w:ind w:left="1548" w:hanging="84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260" w:hanging="1080"/>
      </w:pPr>
      <w:rPr>
        <w:rFonts w:cs="Times New Roman" w:hint="default"/>
      </w:rPr>
    </w:lvl>
    <w:lvl w:ilvl="6">
      <w:start w:val="1"/>
      <w:numFmt w:val="decimal"/>
      <w:lvlText w:val="%1.%2.%3.%4.%5.%6.%7."/>
      <w:lvlJc w:val="left"/>
      <w:pPr>
        <w:ind w:left="2856" w:hanging="1440"/>
      </w:pPr>
      <w:rPr>
        <w:rFonts w:cs="Times New Roman" w:hint="default"/>
      </w:rPr>
    </w:lvl>
    <w:lvl w:ilvl="7">
      <w:start w:val="1"/>
      <w:numFmt w:val="decimal"/>
      <w:lvlText w:val="%1.%2.%3.%4.%5.%6.%7.%8."/>
      <w:lvlJc w:val="left"/>
      <w:pPr>
        <w:ind w:left="3092" w:hanging="1440"/>
      </w:pPr>
      <w:rPr>
        <w:rFonts w:cs="Times New Roman" w:hint="default"/>
      </w:rPr>
    </w:lvl>
    <w:lvl w:ilvl="8">
      <w:start w:val="1"/>
      <w:numFmt w:val="decimal"/>
      <w:lvlText w:val="%1.%2.%3.%4.%5.%6.%7.%8.%9."/>
      <w:lvlJc w:val="left"/>
      <w:pPr>
        <w:ind w:left="3688" w:hanging="1800"/>
      </w:pPr>
      <w:rPr>
        <w:rFonts w:cs="Times New Roman" w:hint="default"/>
      </w:rPr>
    </w:lvl>
  </w:abstractNum>
  <w:abstractNum w:abstractNumId="38" w15:restartNumberingAfterBreak="0">
    <w:nsid w:val="667721A0"/>
    <w:multiLevelType w:val="multilevel"/>
    <w:tmpl w:val="652CC036"/>
    <w:lvl w:ilvl="0">
      <w:start w:val="1"/>
      <w:numFmt w:val="russianLower"/>
      <w:lvlText w:val="%1)"/>
      <w:lvlJc w:val="left"/>
      <w:pPr>
        <w:tabs>
          <w:tab w:val="num" w:pos="540"/>
        </w:tabs>
        <w:ind w:left="54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B15F3E"/>
    <w:multiLevelType w:val="multilevel"/>
    <w:tmpl w:val="B7607082"/>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750A51EE"/>
    <w:multiLevelType w:val="multilevel"/>
    <w:tmpl w:val="BF325F32"/>
    <w:lvl w:ilvl="0">
      <w:start w:val="1"/>
      <w:numFmt w:val="russianLower"/>
      <w:lvlText w:val="%1)"/>
      <w:lvlJc w:val="left"/>
      <w:pPr>
        <w:tabs>
          <w:tab w:val="num" w:pos="540"/>
        </w:tabs>
        <w:ind w:left="54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383D38"/>
    <w:multiLevelType w:val="hybridMultilevel"/>
    <w:tmpl w:val="FE72F2F2"/>
    <w:lvl w:ilvl="0" w:tplc="E8DAAE92">
      <w:start w:val="1"/>
      <w:numFmt w:val="decimal"/>
      <w:pStyle w:val="VND4"/>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3" w15:restartNumberingAfterBreak="0">
    <w:nsid w:val="77106FFA"/>
    <w:multiLevelType w:val="hybridMultilevel"/>
    <w:tmpl w:val="F7668956"/>
    <w:lvl w:ilvl="0" w:tplc="F69C4AE4">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C1802C5"/>
    <w:multiLevelType w:val="multilevel"/>
    <w:tmpl w:val="2924CCAA"/>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num w:numId="1">
    <w:abstractNumId w:val="0"/>
  </w:num>
  <w:num w:numId="2">
    <w:abstractNumId w:val="34"/>
  </w:num>
  <w:num w:numId="3">
    <w:abstractNumId w:val="30"/>
  </w:num>
  <w:num w:numId="4">
    <w:abstractNumId w:val="39"/>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 w:ilvl="0">
        <w:numFmt w:val="decimal"/>
        <w:pStyle w:val="VND1"/>
        <w:lvlText w:val=""/>
        <w:lvlJc w:val="left"/>
        <w:rPr>
          <w:rFonts w:cs="Times New Roman"/>
        </w:rPr>
      </w:lvl>
    </w:lvlOverride>
    <w:lvlOverride w:ilvl="1">
      <w:lvl w:ilvl="1">
        <w:start w:val="1"/>
        <w:numFmt w:val="decimal"/>
        <w:pStyle w:val="VND11"/>
        <w:lvlText w:val="%1.%2."/>
        <w:lvlJc w:val="left"/>
        <w:pPr>
          <w:ind w:left="2487" w:hanging="360"/>
        </w:pPr>
        <w:rPr>
          <w:rFonts w:ascii="Times New Roman" w:hAnsi="Times New Roman" w:cs="Times New Roman"/>
          <w:b w:val="0"/>
          <w:bCs w:val="0"/>
          <w:i w:val="0"/>
          <w:iCs w:val="0"/>
          <w:caps w:val="0"/>
          <w:smallCaps w:val="0"/>
          <w:strike w:val="0"/>
          <w:dstrike w:val="0"/>
          <w:vanish w:val="0"/>
          <w:color w:val="auto"/>
          <w:spacing w:val="0"/>
          <w:kern w:val="0"/>
          <w:position w:val="0"/>
          <w:u w:val="none"/>
          <w:effect w:val="none"/>
          <w:vertAlign w:val="baseline"/>
        </w:rPr>
      </w:lvl>
    </w:lvlOverride>
  </w:num>
  <w:num w:numId="15">
    <w:abstractNumId w:val="36"/>
  </w:num>
  <w:num w:numId="16">
    <w:abstractNumId w:val="32"/>
  </w:num>
  <w:num w:numId="17">
    <w:abstractNumId w:val="20"/>
  </w:num>
  <w:num w:numId="18">
    <w:abstractNumId w:val="13"/>
  </w:num>
  <w:num w:numId="19">
    <w:abstractNumId w:val="1"/>
  </w:num>
  <w:num w:numId="20">
    <w:abstractNumId w:val="8"/>
  </w:num>
  <w:num w:numId="21">
    <w:abstractNumId w:val="42"/>
  </w:num>
  <w:num w:numId="22">
    <w:abstractNumId w:val="18"/>
  </w:num>
  <w:num w:numId="23">
    <w:abstractNumId w:val="2"/>
  </w:num>
  <w:num w:numId="24">
    <w:abstractNumId w:val="3"/>
  </w:num>
  <w:num w:numId="25">
    <w:abstractNumId w:val="35"/>
  </w:num>
  <w:num w:numId="26">
    <w:abstractNumId w:val="10"/>
  </w:num>
  <w:num w:numId="27">
    <w:abstractNumId w:val="6"/>
  </w:num>
  <w:num w:numId="28">
    <w:abstractNumId w:val="24"/>
  </w:num>
  <w:num w:numId="29">
    <w:abstractNumId w:val="43"/>
  </w:num>
  <w:num w:numId="30">
    <w:abstractNumId w:val="22"/>
  </w:num>
  <w:num w:numId="31">
    <w:abstractNumId w:val="28"/>
  </w:num>
  <w:num w:numId="32">
    <w:abstractNumId w:val="5"/>
  </w:num>
  <w:num w:numId="33">
    <w:abstractNumId w:val="37"/>
  </w:num>
  <w:num w:numId="34">
    <w:abstractNumId w:val="44"/>
  </w:num>
  <w:num w:numId="35">
    <w:abstractNumId w:val="40"/>
  </w:num>
  <w:num w:numId="36">
    <w:abstractNumId w:val="33"/>
  </w:num>
  <w:num w:numId="37">
    <w:abstractNumId w:val="38"/>
    <w:lvlOverride w:ilvl="0">
      <w:startOverride w:val="1"/>
    </w:lvlOverride>
  </w:num>
  <w:num w:numId="38">
    <w:abstractNumId w:val="25"/>
    <w:lvlOverride w:ilvl="0">
      <w:startOverride w:val="1"/>
    </w:lvlOverride>
  </w:num>
  <w:num w:numId="39">
    <w:abstractNumId w:val="19"/>
    <w:lvlOverride w:ilvl="0">
      <w:startOverride w:val="1"/>
    </w:lvlOverride>
  </w:num>
  <w:num w:numId="40">
    <w:abstractNumId w:val="41"/>
    <w:lvlOverride w:ilvl="0">
      <w:startOverride w:val="1"/>
    </w:lvlOverride>
  </w:num>
  <w:num w:numId="41">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7"/>
  </w:num>
  <w:num w:numId="44">
    <w:abstractNumId w:val="4"/>
  </w:num>
  <w:num w:numId="45">
    <w:abstractNumId w:val="29"/>
  </w:num>
  <w:num w:numId="46">
    <w:abstractNumId w:val="16"/>
  </w:num>
  <w:num w:numId="47">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A37"/>
    <w:rsid w:val="00013520"/>
    <w:rsid w:val="00053C9E"/>
    <w:rsid w:val="0006212D"/>
    <w:rsid w:val="00076230"/>
    <w:rsid w:val="00085460"/>
    <w:rsid w:val="0009742E"/>
    <w:rsid w:val="000C2B7F"/>
    <w:rsid w:val="000E0DD7"/>
    <w:rsid w:val="0018182A"/>
    <w:rsid w:val="001F6465"/>
    <w:rsid w:val="0020536F"/>
    <w:rsid w:val="0021020C"/>
    <w:rsid w:val="0023549C"/>
    <w:rsid w:val="00240CA6"/>
    <w:rsid w:val="00252A37"/>
    <w:rsid w:val="002B23AD"/>
    <w:rsid w:val="002E02D4"/>
    <w:rsid w:val="002E3EDE"/>
    <w:rsid w:val="002E4360"/>
    <w:rsid w:val="0034013A"/>
    <w:rsid w:val="003438CB"/>
    <w:rsid w:val="00346122"/>
    <w:rsid w:val="00372697"/>
    <w:rsid w:val="00383FF7"/>
    <w:rsid w:val="003A4F20"/>
    <w:rsid w:val="003A537D"/>
    <w:rsid w:val="003B66AE"/>
    <w:rsid w:val="003E4EA1"/>
    <w:rsid w:val="0044431B"/>
    <w:rsid w:val="004702E3"/>
    <w:rsid w:val="0049780F"/>
    <w:rsid w:val="0050138E"/>
    <w:rsid w:val="005475EA"/>
    <w:rsid w:val="005B6163"/>
    <w:rsid w:val="005D5EF4"/>
    <w:rsid w:val="006007B3"/>
    <w:rsid w:val="00605167"/>
    <w:rsid w:val="006107FB"/>
    <w:rsid w:val="00633E49"/>
    <w:rsid w:val="00654D9F"/>
    <w:rsid w:val="006F662D"/>
    <w:rsid w:val="00723162"/>
    <w:rsid w:val="00725DDA"/>
    <w:rsid w:val="0073344C"/>
    <w:rsid w:val="00734E39"/>
    <w:rsid w:val="007A4970"/>
    <w:rsid w:val="007B3F2B"/>
    <w:rsid w:val="0082225D"/>
    <w:rsid w:val="00882E3C"/>
    <w:rsid w:val="00883E98"/>
    <w:rsid w:val="00894DDF"/>
    <w:rsid w:val="008955C2"/>
    <w:rsid w:val="008D06E7"/>
    <w:rsid w:val="008F4685"/>
    <w:rsid w:val="00963FDB"/>
    <w:rsid w:val="00A74E55"/>
    <w:rsid w:val="00AB673A"/>
    <w:rsid w:val="00AC40D5"/>
    <w:rsid w:val="00AC7B4F"/>
    <w:rsid w:val="00AD773B"/>
    <w:rsid w:val="00AF3659"/>
    <w:rsid w:val="00B055C3"/>
    <w:rsid w:val="00B13A0E"/>
    <w:rsid w:val="00B2596C"/>
    <w:rsid w:val="00B25DD0"/>
    <w:rsid w:val="00B36EB5"/>
    <w:rsid w:val="00B462C8"/>
    <w:rsid w:val="00B67430"/>
    <w:rsid w:val="00B729AF"/>
    <w:rsid w:val="00BB3437"/>
    <w:rsid w:val="00C63435"/>
    <w:rsid w:val="00C674D5"/>
    <w:rsid w:val="00C706A9"/>
    <w:rsid w:val="00C82636"/>
    <w:rsid w:val="00C87987"/>
    <w:rsid w:val="00CA0480"/>
    <w:rsid w:val="00CC3B27"/>
    <w:rsid w:val="00CC4AC5"/>
    <w:rsid w:val="00CE374F"/>
    <w:rsid w:val="00CF46B1"/>
    <w:rsid w:val="00D461CB"/>
    <w:rsid w:val="00D56A81"/>
    <w:rsid w:val="00D809D6"/>
    <w:rsid w:val="00DA2B03"/>
    <w:rsid w:val="00DB2685"/>
    <w:rsid w:val="00DD2596"/>
    <w:rsid w:val="00DE4657"/>
    <w:rsid w:val="00DF716C"/>
    <w:rsid w:val="00E533E7"/>
    <w:rsid w:val="00E645B0"/>
    <w:rsid w:val="00E718BF"/>
    <w:rsid w:val="00EB3A3A"/>
    <w:rsid w:val="00EB472E"/>
    <w:rsid w:val="00EE56B6"/>
    <w:rsid w:val="00F56E53"/>
    <w:rsid w:val="00F71FBC"/>
    <w:rsid w:val="00FC1EB0"/>
    <w:rsid w:val="00FD49FC"/>
    <w:rsid w:val="00FF2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97EA4-12D5-406C-AFCF-A7627450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A4970"/>
    <w:pPr>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9"/>
    <w:qFormat/>
    <w:rsid w:val="007A4970"/>
    <w:pPr>
      <w:keepNext/>
      <w:outlineLvl w:val="0"/>
    </w:pPr>
    <w:rPr>
      <w:sz w:val="24"/>
      <w:lang w:val="x-none" w:eastAsia="x-none"/>
    </w:rPr>
  </w:style>
  <w:style w:type="paragraph" w:styleId="21">
    <w:name w:val="heading 2"/>
    <w:basedOn w:val="a1"/>
    <w:next w:val="a1"/>
    <w:link w:val="210"/>
    <w:uiPriority w:val="99"/>
    <w:qFormat/>
    <w:rsid w:val="007A4970"/>
    <w:pPr>
      <w:keepNext/>
      <w:jc w:val="both"/>
      <w:outlineLvl w:val="1"/>
    </w:pPr>
    <w:rPr>
      <w:b/>
      <w:sz w:val="24"/>
      <w:lang w:val="en-US"/>
    </w:rPr>
  </w:style>
  <w:style w:type="paragraph" w:styleId="30">
    <w:name w:val="heading 3"/>
    <w:basedOn w:val="a1"/>
    <w:next w:val="a1"/>
    <w:link w:val="31"/>
    <w:uiPriority w:val="99"/>
    <w:qFormat/>
    <w:rsid w:val="007A4970"/>
    <w:pPr>
      <w:keepNext/>
      <w:jc w:val="center"/>
      <w:outlineLvl w:val="2"/>
    </w:pPr>
    <w:rPr>
      <w:b/>
      <w:sz w:val="24"/>
      <w:lang w:val="x-none" w:eastAsia="x-none"/>
    </w:rPr>
  </w:style>
  <w:style w:type="paragraph" w:styleId="4">
    <w:name w:val="heading 4"/>
    <w:basedOn w:val="a1"/>
    <w:next w:val="a1"/>
    <w:link w:val="40"/>
    <w:uiPriority w:val="99"/>
    <w:qFormat/>
    <w:rsid w:val="007A4970"/>
    <w:pPr>
      <w:keepNext/>
      <w:ind w:firstLine="720"/>
      <w:jc w:val="both"/>
      <w:outlineLvl w:val="3"/>
    </w:pPr>
    <w:rPr>
      <w:sz w:val="24"/>
    </w:rPr>
  </w:style>
  <w:style w:type="paragraph" w:styleId="5">
    <w:name w:val="heading 5"/>
    <w:basedOn w:val="a1"/>
    <w:next w:val="a1"/>
    <w:link w:val="50"/>
    <w:uiPriority w:val="99"/>
    <w:qFormat/>
    <w:rsid w:val="007A4970"/>
    <w:pPr>
      <w:keepNext/>
      <w:jc w:val="center"/>
      <w:outlineLvl w:val="4"/>
    </w:pPr>
    <w:rPr>
      <w:b/>
      <w:i/>
      <w:sz w:val="24"/>
    </w:rPr>
  </w:style>
  <w:style w:type="paragraph" w:styleId="6">
    <w:name w:val="heading 6"/>
    <w:basedOn w:val="a1"/>
    <w:next w:val="a1"/>
    <w:link w:val="60"/>
    <w:uiPriority w:val="99"/>
    <w:qFormat/>
    <w:rsid w:val="007A4970"/>
    <w:pPr>
      <w:keepNext/>
      <w:jc w:val="both"/>
      <w:outlineLvl w:val="5"/>
    </w:pPr>
    <w:rPr>
      <w:i/>
      <w:sz w:val="24"/>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
    <w:basedOn w:val="a1"/>
    <w:next w:val="a1"/>
    <w:link w:val="70"/>
    <w:uiPriority w:val="99"/>
    <w:qFormat/>
    <w:rsid w:val="007A4970"/>
    <w:pPr>
      <w:keepNext/>
      <w:jc w:val="both"/>
      <w:outlineLvl w:val="6"/>
    </w:pPr>
    <w:rPr>
      <w:sz w:val="24"/>
      <w:lang w:val="x-none" w:eastAsia="x-none"/>
    </w:rPr>
  </w:style>
  <w:style w:type="paragraph" w:styleId="8">
    <w:name w:val="heading 8"/>
    <w:basedOn w:val="a1"/>
    <w:next w:val="a1"/>
    <w:link w:val="80"/>
    <w:uiPriority w:val="99"/>
    <w:qFormat/>
    <w:rsid w:val="007A4970"/>
    <w:pPr>
      <w:keepNext/>
      <w:ind w:left="4956" w:firstLine="708"/>
      <w:outlineLvl w:val="7"/>
    </w:pPr>
    <w:rPr>
      <w:sz w:val="24"/>
    </w:rPr>
  </w:style>
  <w:style w:type="paragraph" w:styleId="9">
    <w:name w:val="heading 9"/>
    <w:basedOn w:val="a1"/>
    <w:next w:val="a1"/>
    <w:link w:val="90"/>
    <w:uiPriority w:val="99"/>
    <w:qFormat/>
    <w:rsid w:val="007A4970"/>
    <w:pPr>
      <w:keepNext/>
      <w:outlineLvl w:val="8"/>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rsid w:val="007A4970"/>
    <w:rPr>
      <w:rFonts w:ascii="Times New Roman" w:eastAsia="Times New Roman" w:hAnsi="Times New Roman" w:cs="Times New Roman"/>
      <w:sz w:val="24"/>
      <w:szCs w:val="20"/>
      <w:lang w:val="x-none" w:eastAsia="x-none"/>
    </w:rPr>
  </w:style>
  <w:style w:type="character" w:customStyle="1" w:styleId="22">
    <w:name w:val="Заголовок 2 Знак"/>
    <w:basedOn w:val="a2"/>
    <w:uiPriority w:val="9"/>
    <w:semiHidden/>
    <w:rsid w:val="007A4970"/>
    <w:rPr>
      <w:rFonts w:asciiTheme="majorHAnsi" w:eastAsiaTheme="majorEastAsia" w:hAnsiTheme="majorHAnsi" w:cstheme="majorBidi"/>
      <w:color w:val="2E74B5" w:themeColor="accent1" w:themeShade="BF"/>
      <w:sz w:val="26"/>
      <w:szCs w:val="26"/>
      <w:lang w:eastAsia="ru-RU"/>
    </w:rPr>
  </w:style>
  <w:style w:type="character" w:customStyle="1" w:styleId="31">
    <w:name w:val="Заголовок 3 Знак"/>
    <w:basedOn w:val="a2"/>
    <w:link w:val="30"/>
    <w:uiPriority w:val="99"/>
    <w:rsid w:val="007A4970"/>
    <w:rPr>
      <w:rFonts w:ascii="Times New Roman" w:eastAsia="Times New Roman" w:hAnsi="Times New Roman" w:cs="Times New Roman"/>
      <w:b/>
      <w:sz w:val="24"/>
      <w:szCs w:val="20"/>
      <w:lang w:val="x-none" w:eastAsia="x-none"/>
    </w:rPr>
  </w:style>
  <w:style w:type="character" w:customStyle="1" w:styleId="40">
    <w:name w:val="Заголовок 4 Знак"/>
    <w:basedOn w:val="a2"/>
    <w:link w:val="4"/>
    <w:uiPriority w:val="99"/>
    <w:rsid w:val="007A4970"/>
    <w:rPr>
      <w:rFonts w:ascii="Times New Roman" w:eastAsia="Times New Roman" w:hAnsi="Times New Roman" w:cs="Times New Roman"/>
      <w:sz w:val="24"/>
      <w:szCs w:val="20"/>
      <w:lang w:eastAsia="ru-RU"/>
    </w:rPr>
  </w:style>
  <w:style w:type="character" w:customStyle="1" w:styleId="50">
    <w:name w:val="Заголовок 5 Знак"/>
    <w:basedOn w:val="a2"/>
    <w:link w:val="5"/>
    <w:uiPriority w:val="99"/>
    <w:rsid w:val="007A4970"/>
    <w:rPr>
      <w:rFonts w:ascii="Times New Roman" w:eastAsia="Times New Roman" w:hAnsi="Times New Roman" w:cs="Times New Roman"/>
      <w:b/>
      <w:i/>
      <w:sz w:val="24"/>
      <w:szCs w:val="20"/>
      <w:lang w:eastAsia="ru-RU"/>
    </w:rPr>
  </w:style>
  <w:style w:type="character" w:customStyle="1" w:styleId="60">
    <w:name w:val="Заголовок 6 Знак"/>
    <w:basedOn w:val="a2"/>
    <w:link w:val="6"/>
    <w:uiPriority w:val="99"/>
    <w:rsid w:val="007A4970"/>
    <w:rPr>
      <w:rFonts w:ascii="Times New Roman" w:eastAsia="Times New Roman" w:hAnsi="Times New Roman" w:cs="Times New Roman"/>
      <w:i/>
      <w:sz w:val="24"/>
      <w:szCs w:val="20"/>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9"/>
    <w:qFormat/>
    <w:rsid w:val="007A4970"/>
    <w:rPr>
      <w:rFonts w:ascii="Times New Roman" w:eastAsia="Times New Roman" w:hAnsi="Times New Roman" w:cs="Times New Roman"/>
      <w:sz w:val="24"/>
      <w:szCs w:val="20"/>
      <w:lang w:val="x-none" w:eastAsia="x-none"/>
    </w:rPr>
  </w:style>
  <w:style w:type="character" w:customStyle="1" w:styleId="80">
    <w:name w:val="Заголовок 8 Знак"/>
    <w:basedOn w:val="a2"/>
    <w:link w:val="8"/>
    <w:uiPriority w:val="99"/>
    <w:rsid w:val="007A4970"/>
    <w:rPr>
      <w:rFonts w:ascii="Times New Roman" w:eastAsia="Times New Roman" w:hAnsi="Times New Roman" w:cs="Times New Roman"/>
      <w:sz w:val="24"/>
      <w:szCs w:val="20"/>
      <w:lang w:eastAsia="ru-RU"/>
    </w:rPr>
  </w:style>
  <w:style w:type="character" w:customStyle="1" w:styleId="90">
    <w:name w:val="Заголовок 9 Знак"/>
    <w:basedOn w:val="a2"/>
    <w:link w:val="9"/>
    <w:uiPriority w:val="99"/>
    <w:rsid w:val="007A4970"/>
    <w:rPr>
      <w:rFonts w:ascii="Arial" w:eastAsia="Times New Roman" w:hAnsi="Arial" w:cs="Times New Roman"/>
      <w:b/>
      <w:sz w:val="36"/>
      <w:szCs w:val="20"/>
      <w:lang w:eastAsia="ru-RU"/>
    </w:rPr>
  </w:style>
  <w:style w:type="paragraph" w:styleId="a5">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 Знак,Основной текст1,З,BO,BO Зна"/>
    <w:basedOn w:val="a1"/>
    <w:link w:val="12"/>
    <w:rsid w:val="007A4970"/>
    <w:pPr>
      <w:jc w:val="both"/>
    </w:pPr>
    <w:rPr>
      <w:sz w:val="24"/>
    </w:rPr>
  </w:style>
  <w:style w:type="character" w:customStyle="1" w:styleId="a6">
    <w:name w:val="Основной текст Знак"/>
    <w:basedOn w:val="a2"/>
    <w:uiPriority w:val="99"/>
    <w:semiHidden/>
    <w:rsid w:val="007A4970"/>
    <w:rPr>
      <w:rFonts w:ascii="Times New Roman" w:eastAsia="Times New Roman" w:hAnsi="Times New Roman" w:cs="Times New Roman"/>
      <w:sz w:val="20"/>
      <w:szCs w:val="20"/>
      <w:lang w:eastAsia="ru-RU"/>
    </w:rPr>
  </w:style>
  <w:style w:type="paragraph" w:styleId="23">
    <w:name w:val="Body Text 2"/>
    <w:basedOn w:val="a1"/>
    <w:link w:val="24"/>
    <w:uiPriority w:val="99"/>
    <w:rsid w:val="007A4970"/>
    <w:pPr>
      <w:jc w:val="center"/>
    </w:pPr>
    <w:rPr>
      <w:b/>
      <w:sz w:val="72"/>
      <w:lang w:val="en-US"/>
    </w:rPr>
  </w:style>
  <w:style w:type="character" w:customStyle="1" w:styleId="24">
    <w:name w:val="Основной текст 2 Знак"/>
    <w:basedOn w:val="a2"/>
    <w:link w:val="23"/>
    <w:uiPriority w:val="99"/>
    <w:rsid w:val="007A4970"/>
    <w:rPr>
      <w:rFonts w:ascii="Times New Roman" w:eastAsia="Times New Roman" w:hAnsi="Times New Roman" w:cs="Times New Roman"/>
      <w:b/>
      <w:sz w:val="72"/>
      <w:szCs w:val="20"/>
      <w:lang w:val="en-US" w:eastAsia="ru-RU"/>
    </w:rPr>
  </w:style>
  <w:style w:type="paragraph" w:styleId="a7">
    <w:name w:val="footer"/>
    <w:basedOn w:val="a1"/>
    <w:link w:val="a8"/>
    <w:rsid w:val="007A4970"/>
    <w:pPr>
      <w:tabs>
        <w:tab w:val="center" w:pos="4153"/>
        <w:tab w:val="right" w:pos="8306"/>
      </w:tabs>
    </w:pPr>
  </w:style>
  <w:style w:type="character" w:customStyle="1" w:styleId="a8">
    <w:name w:val="Нижний колонтитул Знак"/>
    <w:basedOn w:val="a2"/>
    <w:link w:val="a7"/>
    <w:rsid w:val="007A4970"/>
    <w:rPr>
      <w:rFonts w:ascii="Times New Roman" w:eastAsia="Times New Roman" w:hAnsi="Times New Roman" w:cs="Times New Roman"/>
      <w:sz w:val="20"/>
      <w:szCs w:val="20"/>
      <w:lang w:eastAsia="ru-RU"/>
    </w:rPr>
  </w:style>
  <w:style w:type="character" w:styleId="a9">
    <w:name w:val="page number"/>
    <w:basedOn w:val="a2"/>
    <w:rsid w:val="007A4970"/>
  </w:style>
  <w:style w:type="paragraph" w:styleId="aa">
    <w:name w:val="header"/>
    <w:basedOn w:val="a1"/>
    <w:link w:val="ab"/>
    <w:uiPriority w:val="99"/>
    <w:rsid w:val="007A4970"/>
    <w:pPr>
      <w:tabs>
        <w:tab w:val="center" w:pos="4153"/>
        <w:tab w:val="right" w:pos="8306"/>
      </w:tabs>
    </w:pPr>
  </w:style>
  <w:style w:type="character" w:customStyle="1" w:styleId="ab">
    <w:name w:val="Верхний колонтитул Знак"/>
    <w:basedOn w:val="a2"/>
    <w:link w:val="aa"/>
    <w:uiPriority w:val="99"/>
    <w:rsid w:val="007A4970"/>
    <w:rPr>
      <w:rFonts w:ascii="Times New Roman" w:eastAsia="Times New Roman" w:hAnsi="Times New Roman" w:cs="Times New Roman"/>
      <w:sz w:val="20"/>
      <w:szCs w:val="20"/>
      <w:lang w:eastAsia="ru-RU"/>
    </w:rPr>
  </w:style>
  <w:style w:type="paragraph" w:styleId="32">
    <w:name w:val="Body Text 3"/>
    <w:basedOn w:val="a1"/>
    <w:link w:val="33"/>
    <w:uiPriority w:val="99"/>
    <w:rsid w:val="007A4970"/>
    <w:pPr>
      <w:jc w:val="center"/>
    </w:pPr>
    <w:rPr>
      <w:b/>
      <w:sz w:val="24"/>
    </w:rPr>
  </w:style>
  <w:style w:type="character" w:customStyle="1" w:styleId="33">
    <w:name w:val="Основной текст 3 Знак"/>
    <w:basedOn w:val="a2"/>
    <w:link w:val="32"/>
    <w:uiPriority w:val="99"/>
    <w:rsid w:val="007A4970"/>
    <w:rPr>
      <w:rFonts w:ascii="Times New Roman" w:eastAsia="Times New Roman" w:hAnsi="Times New Roman" w:cs="Times New Roman"/>
      <w:b/>
      <w:sz w:val="24"/>
      <w:szCs w:val="20"/>
      <w:lang w:eastAsia="ru-RU"/>
    </w:rPr>
  </w:style>
  <w:style w:type="paragraph" w:styleId="a">
    <w:name w:val="List Bullet"/>
    <w:basedOn w:val="a1"/>
    <w:autoRedefine/>
    <w:uiPriority w:val="99"/>
    <w:rsid w:val="007A4970"/>
    <w:pPr>
      <w:numPr>
        <w:numId w:val="1"/>
      </w:numPr>
    </w:pPr>
  </w:style>
  <w:style w:type="character" w:styleId="ac">
    <w:name w:val="Hyperlink"/>
    <w:rsid w:val="007A4970"/>
    <w:rPr>
      <w:color w:val="0000FF"/>
      <w:u w:val="single"/>
    </w:rPr>
  </w:style>
  <w:style w:type="paragraph" w:styleId="ad">
    <w:name w:val="Body Text Indent"/>
    <w:basedOn w:val="a1"/>
    <w:link w:val="ae"/>
    <w:uiPriority w:val="99"/>
    <w:rsid w:val="007A4970"/>
    <w:pPr>
      <w:ind w:firstLine="708"/>
      <w:jc w:val="both"/>
    </w:pPr>
    <w:rPr>
      <w:rFonts w:ascii="Arial" w:hAnsi="Arial"/>
      <w:sz w:val="24"/>
      <w:lang w:val="x-none" w:eastAsia="x-none"/>
    </w:rPr>
  </w:style>
  <w:style w:type="character" w:customStyle="1" w:styleId="ae">
    <w:name w:val="Основной текст с отступом Знак"/>
    <w:basedOn w:val="a2"/>
    <w:link w:val="ad"/>
    <w:uiPriority w:val="99"/>
    <w:rsid w:val="007A4970"/>
    <w:rPr>
      <w:rFonts w:ascii="Arial" w:eastAsia="Times New Roman" w:hAnsi="Arial" w:cs="Times New Roman"/>
      <w:sz w:val="24"/>
      <w:szCs w:val="20"/>
      <w:lang w:val="x-none" w:eastAsia="x-none"/>
    </w:rPr>
  </w:style>
  <w:style w:type="paragraph" w:styleId="25">
    <w:name w:val="Body Text Indent 2"/>
    <w:basedOn w:val="a1"/>
    <w:link w:val="26"/>
    <w:uiPriority w:val="99"/>
    <w:rsid w:val="007A4970"/>
    <w:pPr>
      <w:ind w:firstLine="720"/>
      <w:jc w:val="both"/>
    </w:pPr>
    <w:rPr>
      <w:sz w:val="24"/>
    </w:rPr>
  </w:style>
  <w:style w:type="character" w:customStyle="1" w:styleId="26">
    <w:name w:val="Основной текст с отступом 2 Знак"/>
    <w:basedOn w:val="a2"/>
    <w:link w:val="25"/>
    <w:uiPriority w:val="99"/>
    <w:rsid w:val="007A4970"/>
    <w:rPr>
      <w:rFonts w:ascii="Times New Roman" w:eastAsia="Times New Roman" w:hAnsi="Times New Roman" w:cs="Times New Roman"/>
      <w:sz w:val="24"/>
      <w:szCs w:val="20"/>
      <w:lang w:eastAsia="ru-RU"/>
    </w:rPr>
  </w:style>
  <w:style w:type="character" w:styleId="af">
    <w:name w:val="FollowedHyperlink"/>
    <w:uiPriority w:val="99"/>
    <w:rsid w:val="007A4970"/>
    <w:rPr>
      <w:color w:val="800080"/>
      <w:u w:val="single"/>
    </w:rPr>
  </w:style>
  <w:style w:type="paragraph" w:styleId="af0">
    <w:name w:val="Title"/>
    <w:basedOn w:val="a1"/>
    <w:link w:val="af1"/>
    <w:uiPriority w:val="99"/>
    <w:qFormat/>
    <w:rsid w:val="007A4970"/>
    <w:pPr>
      <w:jc w:val="center"/>
    </w:pPr>
    <w:rPr>
      <w:b/>
      <w:sz w:val="24"/>
    </w:rPr>
  </w:style>
  <w:style w:type="character" w:customStyle="1" w:styleId="af1">
    <w:name w:val="Название Знак"/>
    <w:basedOn w:val="a2"/>
    <w:link w:val="af0"/>
    <w:uiPriority w:val="99"/>
    <w:rsid w:val="007A4970"/>
    <w:rPr>
      <w:rFonts w:ascii="Times New Roman" w:eastAsia="Times New Roman" w:hAnsi="Times New Roman" w:cs="Times New Roman"/>
      <w:b/>
      <w:sz w:val="24"/>
      <w:szCs w:val="20"/>
      <w:lang w:eastAsia="ru-RU"/>
    </w:rPr>
  </w:style>
  <w:style w:type="paragraph" w:styleId="af2">
    <w:name w:val="Subtitle"/>
    <w:basedOn w:val="a1"/>
    <w:link w:val="af3"/>
    <w:uiPriority w:val="99"/>
    <w:qFormat/>
    <w:rsid w:val="007A4970"/>
    <w:pPr>
      <w:jc w:val="both"/>
    </w:pPr>
    <w:rPr>
      <w:b/>
      <w:sz w:val="24"/>
    </w:rPr>
  </w:style>
  <w:style w:type="character" w:customStyle="1" w:styleId="af3">
    <w:name w:val="Подзаголовок Знак"/>
    <w:basedOn w:val="a2"/>
    <w:link w:val="af2"/>
    <w:uiPriority w:val="99"/>
    <w:rsid w:val="007A4970"/>
    <w:rPr>
      <w:rFonts w:ascii="Times New Roman" w:eastAsia="Times New Roman" w:hAnsi="Times New Roman" w:cs="Times New Roman"/>
      <w:b/>
      <w:sz w:val="24"/>
      <w:szCs w:val="20"/>
      <w:lang w:eastAsia="ru-RU"/>
    </w:rPr>
  </w:style>
  <w:style w:type="paragraph" w:styleId="34">
    <w:name w:val="Body Text Indent 3"/>
    <w:basedOn w:val="a1"/>
    <w:link w:val="35"/>
    <w:uiPriority w:val="99"/>
    <w:rsid w:val="007A4970"/>
    <w:pPr>
      <w:ind w:firstLine="720"/>
      <w:jc w:val="center"/>
    </w:pPr>
    <w:rPr>
      <w:b/>
      <w:sz w:val="24"/>
      <w:lang w:val="x-none" w:eastAsia="x-none"/>
    </w:rPr>
  </w:style>
  <w:style w:type="character" w:customStyle="1" w:styleId="35">
    <w:name w:val="Основной текст с отступом 3 Знак"/>
    <w:basedOn w:val="a2"/>
    <w:link w:val="34"/>
    <w:uiPriority w:val="99"/>
    <w:rsid w:val="007A4970"/>
    <w:rPr>
      <w:rFonts w:ascii="Times New Roman" w:eastAsia="Times New Roman" w:hAnsi="Times New Roman" w:cs="Times New Roman"/>
      <w:b/>
      <w:sz w:val="24"/>
      <w:szCs w:val="20"/>
      <w:lang w:val="x-none" w:eastAsia="x-none"/>
    </w:rPr>
  </w:style>
  <w:style w:type="paragraph" w:customStyle="1" w:styleId="af4">
    <w:name w:val="Раздел"/>
    <w:basedOn w:val="a1"/>
    <w:next w:val="af5"/>
    <w:uiPriority w:val="99"/>
    <w:rsid w:val="007A4970"/>
    <w:pPr>
      <w:tabs>
        <w:tab w:val="num" w:pos="1418"/>
      </w:tabs>
      <w:spacing w:before="120" w:after="120"/>
      <w:ind w:left="680" w:hanging="680"/>
      <w:jc w:val="center"/>
    </w:pPr>
    <w:rPr>
      <w:rFonts w:ascii="Arial Narrow" w:hAnsi="Arial Narrow"/>
      <w:b/>
      <w:caps/>
      <w:sz w:val="32"/>
      <w:szCs w:val="32"/>
    </w:rPr>
  </w:style>
  <w:style w:type="paragraph" w:customStyle="1" w:styleId="af5">
    <w:name w:val="Подраздел"/>
    <w:basedOn w:val="a1"/>
    <w:uiPriority w:val="99"/>
    <w:rsid w:val="007A4970"/>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uiPriority w:val="99"/>
    <w:rsid w:val="007A497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caption"/>
    <w:basedOn w:val="a1"/>
    <w:uiPriority w:val="99"/>
    <w:qFormat/>
    <w:rsid w:val="007A4970"/>
    <w:pPr>
      <w:spacing w:line="240" w:lineRule="atLeast"/>
      <w:ind w:left="360" w:right="4142"/>
      <w:jc w:val="center"/>
    </w:pPr>
    <w:rPr>
      <w:rFonts w:ascii="Arial" w:hAnsi="Arial"/>
      <w:b/>
      <w:color w:val="000080"/>
      <w:sz w:val="22"/>
    </w:rPr>
  </w:style>
  <w:style w:type="table" w:styleId="af7">
    <w:name w:val="Table Grid"/>
    <w:basedOn w:val="a3"/>
    <w:uiPriority w:val="39"/>
    <w:rsid w:val="007A49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1"/>
    <w:uiPriority w:val="99"/>
    <w:rsid w:val="007A4970"/>
    <w:pPr>
      <w:keepNext/>
      <w:keepLines/>
      <w:widowControl w:val="0"/>
      <w:numPr>
        <w:numId w:val="4"/>
      </w:numPr>
      <w:suppressLineNumbers/>
      <w:suppressAutoHyphens/>
      <w:spacing w:after="60"/>
    </w:pPr>
    <w:rPr>
      <w:b/>
      <w:sz w:val="28"/>
      <w:szCs w:val="24"/>
    </w:rPr>
  </w:style>
  <w:style w:type="numbering" w:styleId="111111">
    <w:name w:val="Outline List 2"/>
    <w:basedOn w:val="a4"/>
    <w:uiPriority w:val="99"/>
    <w:rsid w:val="007A4970"/>
    <w:pPr>
      <w:numPr>
        <w:numId w:val="3"/>
      </w:numPr>
    </w:pPr>
  </w:style>
  <w:style w:type="paragraph" w:customStyle="1" w:styleId="20">
    <w:name w:val="Стиль2"/>
    <w:basedOn w:val="2"/>
    <w:uiPriority w:val="99"/>
    <w:rsid w:val="007A4970"/>
    <w:pPr>
      <w:keepNext/>
      <w:keepLines/>
      <w:widowControl w:val="0"/>
      <w:numPr>
        <w:numId w:val="4"/>
      </w:numPr>
      <w:suppressLineNumbers/>
      <w:tabs>
        <w:tab w:val="clear" w:pos="1836"/>
        <w:tab w:val="num" w:pos="576"/>
      </w:tabs>
      <w:suppressAutoHyphens/>
      <w:spacing w:after="60"/>
      <w:ind w:left="576"/>
      <w:jc w:val="both"/>
    </w:pPr>
    <w:rPr>
      <w:b/>
      <w:sz w:val="24"/>
    </w:rPr>
  </w:style>
  <w:style w:type="paragraph" w:customStyle="1" w:styleId="3">
    <w:name w:val="Стиль3"/>
    <w:basedOn w:val="25"/>
    <w:uiPriority w:val="99"/>
    <w:rsid w:val="007A4970"/>
    <w:pPr>
      <w:widowControl w:val="0"/>
      <w:numPr>
        <w:ilvl w:val="2"/>
        <w:numId w:val="4"/>
      </w:numPr>
      <w:adjustRightInd w:val="0"/>
      <w:textAlignment w:val="baseline"/>
    </w:pPr>
  </w:style>
  <w:style w:type="paragraph" w:styleId="2">
    <w:name w:val="List Number 2"/>
    <w:basedOn w:val="a1"/>
    <w:uiPriority w:val="99"/>
    <w:rsid w:val="007A4970"/>
    <w:pPr>
      <w:numPr>
        <w:ilvl w:val="1"/>
        <w:numId w:val="36"/>
      </w:numPr>
      <w:tabs>
        <w:tab w:val="num" w:pos="432"/>
      </w:tabs>
      <w:ind w:left="432"/>
    </w:pPr>
  </w:style>
  <w:style w:type="paragraph" w:customStyle="1" w:styleId="ConsPlusNormal">
    <w:name w:val="ConsPlusNormal"/>
    <w:link w:val="ConsPlusNormal0"/>
    <w:qFormat/>
    <w:rsid w:val="007A497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2">
    <w:name w:val="Основной текст Знак1"/>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1,З Знак"/>
    <w:link w:val="a5"/>
    <w:locked/>
    <w:rsid w:val="007A4970"/>
    <w:rPr>
      <w:rFonts w:ascii="Times New Roman" w:eastAsia="Times New Roman" w:hAnsi="Times New Roman" w:cs="Times New Roman"/>
      <w:sz w:val="24"/>
      <w:szCs w:val="20"/>
      <w:lang w:eastAsia="ru-RU"/>
    </w:rPr>
  </w:style>
  <w:style w:type="paragraph" w:customStyle="1" w:styleId="13">
    <w:name w:val="Знак1 Знак Знак Знак Знак Знак Знак"/>
    <w:basedOn w:val="a1"/>
    <w:link w:val="14"/>
    <w:rsid w:val="007A4970"/>
    <w:pPr>
      <w:spacing w:after="160" w:line="240" w:lineRule="exact"/>
    </w:pPr>
    <w:rPr>
      <w:rFonts w:ascii="Verdana" w:hAnsi="Verdana"/>
      <w:sz w:val="24"/>
      <w:szCs w:val="24"/>
      <w:lang w:val="en-US" w:eastAsia="en-US"/>
    </w:rPr>
  </w:style>
  <w:style w:type="paragraph" w:customStyle="1" w:styleId="211">
    <w:name w:val="Заголовок 2.1"/>
    <w:basedOn w:val="10"/>
    <w:uiPriority w:val="99"/>
    <w:rsid w:val="007A4970"/>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1"/>
    <w:next w:val="a1"/>
    <w:autoRedefine/>
    <w:uiPriority w:val="99"/>
    <w:rsid w:val="007A4970"/>
    <w:pPr>
      <w:spacing w:after="60"/>
      <w:ind w:left="1920"/>
      <w:jc w:val="both"/>
    </w:pPr>
    <w:rPr>
      <w:sz w:val="24"/>
      <w:szCs w:val="24"/>
    </w:rPr>
  </w:style>
  <w:style w:type="paragraph" w:styleId="af8">
    <w:name w:val="Block Text"/>
    <w:basedOn w:val="a1"/>
    <w:rsid w:val="007A4970"/>
    <w:pPr>
      <w:spacing w:line="220" w:lineRule="auto"/>
      <w:ind w:left="3360" w:right="3200"/>
      <w:jc w:val="center"/>
    </w:pPr>
    <w:rPr>
      <w:sz w:val="26"/>
    </w:rPr>
  </w:style>
  <w:style w:type="paragraph" w:customStyle="1" w:styleId="310">
    <w:name w:val="Основной текст с отступом 31"/>
    <w:basedOn w:val="a1"/>
    <w:uiPriority w:val="99"/>
    <w:rsid w:val="007A4970"/>
    <w:pPr>
      <w:ind w:firstLine="720"/>
      <w:jc w:val="center"/>
    </w:pPr>
    <w:rPr>
      <w:b/>
      <w:sz w:val="24"/>
      <w:lang w:eastAsia="ar-SA"/>
    </w:rPr>
  </w:style>
  <w:style w:type="paragraph" w:customStyle="1" w:styleId="ConsNonformat">
    <w:name w:val="ConsNonformat"/>
    <w:uiPriority w:val="99"/>
    <w:rsid w:val="007A497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9">
    <w:name w:val="Balloon Text"/>
    <w:basedOn w:val="a1"/>
    <w:link w:val="afa"/>
    <w:uiPriority w:val="99"/>
    <w:rsid w:val="007A4970"/>
    <w:rPr>
      <w:rFonts w:ascii="Tahoma" w:hAnsi="Tahoma" w:cs="Tahoma"/>
      <w:sz w:val="16"/>
      <w:szCs w:val="16"/>
    </w:rPr>
  </w:style>
  <w:style w:type="character" w:customStyle="1" w:styleId="afa">
    <w:name w:val="Текст выноски Знак"/>
    <w:basedOn w:val="a2"/>
    <w:link w:val="af9"/>
    <w:uiPriority w:val="99"/>
    <w:rsid w:val="007A4970"/>
    <w:rPr>
      <w:rFonts w:ascii="Tahoma" w:eastAsia="Times New Roman" w:hAnsi="Tahoma" w:cs="Tahoma"/>
      <w:sz w:val="16"/>
      <w:szCs w:val="16"/>
      <w:lang w:eastAsia="ru-RU"/>
    </w:rPr>
  </w:style>
  <w:style w:type="character" w:customStyle="1" w:styleId="Anrede1IhrZeichen">
    <w:name w:val="Anrede1IhrZeichen"/>
    <w:uiPriority w:val="99"/>
    <w:rsid w:val="007A4970"/>
    <w:rPr>
      <w:rFonts w:ascii="Arial" w:hAnsi="Arial" w:cs="Arial" w:hint="default"/>
      <w:sz w:val="22"/>
      <w:szCs w:val="22"/>
    </w:rPr>
  </w:style>
  <w:style w:type="character" w:customStyle="1" w:styleId="14">
    <w:name w:val="Знак1 Знак Знак Знак Знак Знак Знак Знак"/>
    <w:link w:val="13"/>
    <w:rsid w:val="007A4970"/>
    <w:rPr>
      <w:rFonts w:ascii="Verdana" w:eastAsia="Times New Roman" w:hAnsi="Verdana" w:cs="Times New Roman"/>
      <w:sz w:val="24"/>
      <w:szCs w:val="24"/>
      <w:lang w:val="en-US"/>
    </w:rPr>
  </w:style>
  <w:style w:type="paragraph" w:customStyle="1" w:styleId="15">
    <w:name w:val="Знак1 Знак Знак Знак"/>
    <w:basedOn w:val="a1"/>
    <w:uiPriority w:val="99"/>
    <w:rsid w:val="007A4970"/>
    <w:pPr>
      <w:spacing w:after="160" w:line="240" w:lineRule="exact"/>
    </w:pPr>
    <w:rPr>
      <w:rFonts w:ascii="Verdana" w:hAnsi="Verdana"/>
      <w:sz w:val="24"/>
      <w:szCs w:val="24"/>
      <w:lang w:val="en-US" w:eastAsia="en-US"/>
    </w:rPr>
  </w:style>
  <w:style w:type="paragraph" w:customStyle="1" w:styleId="16">
    <w:name w:val="Знак1 Знак Знак Знак Знак Знак Знак Знак Знак Знак"/>
    <w:basedOn w:val="a1"/>
    <w:rsid w:val="007A4970"/>
    <w:pPr>
      <w:spacing w:after="160" w:line="240" w:lineRule="exact"/>
    </w:pPr>
    <w:rPr>
      <w:rFonts w:ascii="Verdana" w:hAnsi="Verdana"/>
      <w:sz w:val="24"/>
      <w:szCs w:val="24"/>
      <w:lang w:val="en-US" w:eastAsia="en-US"/>
    </w:rPr>
  </w:style>
  <w:style w:type="paragraph" w:styleId="afb">
    <w:name w:val="footnote text"/>
    <w:aliases w:val="Знак5,Title,Знак Знак Знак Знак Знак1"/>
    <w:basedOn w:val="a1"/>
    <w:link w:val="afc"/>
    <w:uiPriority w:val="99"/>
    <w:qFormat/>
    <w:rsid w:val="007A4970"/>
  </w:style>
  <w:style w:type="character" w:customStyle="1" w:styleId="afc">
    <w:name w:val="Текст сноски Знак"/>
    <w:aliases w:val="Знак5 Знак,Title Знак,Знак Знак Знак Знак Знак1 Знак"/>
    <w:basedOn w:val="a2"/>
    <w:link w:val="afb"/>
    <w:uiPriority w:val="99"/>
    <w:rsid w:val="007A4970"/>
    <w:rPr>
      <w:rFonts w:ascii="Times New Roman" w:eastAsia="Times New Roman" w:hAnsi="Times New Roman" w:cs="Times New Roman"/>
      <w:sz w:val="20"/>
      <w:szCs w:val="20"/>
      <w:lang w:eastAsia="ru-RU"/>
    </w:rPr>
  </w:style>
  <w:style w:type="character" w:styleId="afd">
    <w:name w:val="footnote reference"/>
    <w:uiPriority w:val="99"/>
    <w:rsid w:val="007A4970"/>
    <w:rPr>
      <w:vertAlign w:val="superscript"/>
    </w:rPr>
  </w:style>
  <w:style w:type="paragraph" w:customStyle="1" w:styleId="17">
    <w:name w:val="Знак1"/>
    <w:basedOn w:val="a1"/>
    <w:rsid w:val="007A4970"/>
    <w:pPr>
      <w:widowControl w:val="0"/>
      <w:adjustRightInd w:val="0"/>
      <w:spacing w:after="160" w:line="240" w:lineRule="exact"/>
      <w:jc w:val="right"/>
    </w:pPr>
    <w:rPr>
      <w:rFonts w:ascii="Arial" w:hAnsi="Arial" w:cs="Arial"/>
      <w:lang w:val="en-GB" w:eastAsia="en-US"/>
    </w:rPr>
  </w:style>
  <w:style w:type="paragraph" w:customStyle="1" w:styleId="18">
    <w:name w:val="Знак1 Знак Знак Знак"/>
    <w:basedOn w:val="a1"/>
    <w:rsid w:val="007A4970"/>
    <w:pPr>
      <w:spacing w:after="160" w:line="240" w:lineRule="exact"/>
    </w:pPr>
    <w:rPr>
      <w:rFonts w:ascii="Verdana" w:hAnsi="Verdana"/>
      <w:sz w:val="24"/>
      <w:szCs w:val="24"/>
      <w:lang w:val="en-US" w:eastAsia="en-US"/>
    </w:rPr>
  </w:style>
  <w:style w:type="paragraph" w:customStyle="1" w:styleId="19">
    <w:name w:val="1"/>
    <w:basedOn w:val="a1"/>
    <w:uiPriority w:val="99"/>
    <w:rsid w:val="007A4970"/>
    <w:pPr>
      <w:spacing w:before="100" w:beforeAutospacing="1" w:after="100" w:afterAutospacing="1"/>
    </w:pPr>
    <w:rPr>
      <w:rFonts w:ascii="Tahoma" w:hAnsi="Tahoma"/>
      <w:lang w:val="en-US" w:eastAsia="en-US"/>
    </w:rPr>
  </w:style>
  <w:style w:type="paragraph" w:customStyle="1" w:styleId="afe">
    <w:name w:val="Обычный таблица"/>
    <w:basedOn w:val="a1"/>
    <w:link w:val="aff"/>
    <w:qFormat/>
    <w:rsid w:val="007A4970"/>
    <w:pPr>
      <w:suppressAutoHyphens/>
    </w:pPr>
    <w:rPr>
      <w:sz w:val="18"/>
      <w:szCs w:val="18"/>
      <w:lang w:eastAsia="zh-CN"/>
    </w:rPr>
  </w:style>
  <w:style w:type="paragraph" w:customStyle="1" w:styleId="Default">
    <w:name w:val="Default"/>
    <w:rsid w:val="007A49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7A4970"/>
    <w:rPr>
      <w:rFonts w:ascii="Arial" w:eastAsia="Times New Roman" w:hAnsi="Arial" w:cs="Arial"/>
      <w:sz w:val="20"/>
      <w:szCs w:val="20"/>
      <w:lang w:eastAsia="ru-RU"/>
    </w:rPr>
  </w:style>
  <w:style w:type="paragraph" w:styleId="HTML">
    <w:name w:val="HTML Preformatted"/>
    <w:basedOn w:val="a1"/>
    <w:link w:val="HTML0"/>
    <w:uiPriority w:val="99"/>
    <w:semiHidden/>
    <w:unhideWhenUsed/>
    <w:rsid w:val="007A4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7A4970"/>
    <w:rPr>
      <w:rFonts w:ascii="Courier New" w:eastAsia="Times New Roman" w:hAnsi="Courier New" w:cs="Courier New"/>
      <w:sz w:val="20"/>
      <w:szCs w:val="20"/>
      <w:lang w:eastAsia="ru-RU"/>
    </w:rPr>
  </w:style>
  <w:style w:type="paragraph" w:customStyle="1" w:styleId="aff0">
    <w:name w:val="По умолчанию"/>
    <w:rsid w:val="007A497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customStyle="1" w:styleId="210">
    <w:name w:val="Заголовок 2 Знак1"/>
    <w:link w:val="21"/>
    <w:uiPriority w:val="99"/>
    <w:locked/>
    <w:rsid w:val="007A4970"/>
    <w:rPr>
      <w:rFonts w:ascii="Times New Roman" w:eastAsia="Times New Roman" w:hAnsi="Times New Roman" w:cs="Times New Roman"/>
      <w:b/>
      <w:sz w:val="24"/>
      <w:szCs w:val="20"/>
      <w:lang w:val="en-US" w:eastAsia="ru-RU"/>
    </w:rPr>
  </w:style>
  <w:style w:type="numbering" w:customStyle="1" w:styleId="1111111">
    <w:name w:val="1 / 1.1 / 1.1.11"/>
    <w:basedOn w:val="a4"/>
    <w:next w:val="111111"/>
    <w:uiPriority w:val="99"/>
    <w:rsid w:val="007A4970"/>
    <w:pPr>
      <w:numPr>
        <w:numId w:val="2"/>
      </w:numPr>
    </w:pPr>
  </w:style>
  <w:style w:type="numbering" w:customStyle="1" w:styleId="1a">
    <w:name w:val="Нет списка1"/>
    <w:next w:val="a4"/>
    <w:uiPriority w:val="99"/>
    <w:semiHidden/>
    <w:unhideWhenUsed/>
    <w:rsid w:val="007A4970"/>
  </w:style>
  <w:style w:type="paragraph" w:styleId="aff1">
    <w:name w:val="Normal (Web)"/>
    <w:aliases w:val="Знак2,Обычный (Web),Обычный (веб)1,Обычный (веб)11,Обычный (веб)2,Обычный (веб)21,Знак Знак5"/>
    <w:basedOn w:val="10"/>
    <w:next w:val="a1"/>
    <w:autoRedefine/>
    <w:rsid w:val="007A4970"/>
    <w:pPr>
      <w:keepLines/>
      <w:spacing w:before="480" w:line="276" w:lineRule="auto"/>
      <w:outlineLvl w:val="9"/>
    </w:pPr>
    <w:rPr>
      <w:rFonts w:ascii="Cambria" w:eastAsia="Calibri" w:hAnsi="Cambria"/>
      <w:b/>
      <w:bCs/>
      <w:color w:val="365F91"/>
      <w:sz w:val="28"/>
      <w:szCs w:val="28"/>
      <w:lang w:val="ru-RU" w:eastAsia="ru-RU"/>
    </w:rPr>
  </w:style>
  <w:style w:type="character" w:customStyle="1" w:styleId="FootnoteTextChar">
    <w:name w:val="Footnote Text Char"/>
    <w:uiPriority w:val="99"/>
    <w:semiHidden/>
    <w:locked/>
    <w:rsid w:val="007A4970"/>
  </w:style>
  <w:style w:type="character" w:customStyle="1" w:styleId="HeaderChar">
    <w:name w:val="Header Char"/>
    <w:uiPriority w:val="99"/>
    <w:semiHidden/>
    <w:locked/>
    <w:rsid w:val="007A4970"/>
  </w:style>
  <w:style w:type="character" w:customStyle="1" w:styleId="FooterChar">
    <w:name w:val="Footer Char"/>
    <w:uiPriority w:val="99"/>
    <w:semiHidden/>
    <w:locked/>
    <w:rsid w:val="007A4970"/>
  </w:style>
  <w:style w:type="character" w:customStyle="1" w:styleId="TitleChar">
    <w:name w:val="Title Char"/>
    <w:uiPriority w:val="99"/>
    <w:locked/>
    <w:rsid w:val="007A4970"/>
    <w:rPr>
      <w:b/>
      <w:sz w:val="24"/>
    </w:rPr>
  </w:style>
  <w:style w:type="character" w:customStyle="1" w:styleId="BodyTextChar">
    <w:name w:val="Body Text Char"/>
    <w:aliases w:val="Основной текст1 Char,Знак Char,Знак Знак Знак Char,Знак Знак Char,Знак Знак Знак Знак Знак Char,Знак Знак Знак Знак1 Char,Основной текст Знак1 Знак Char,З Char,BO Char,Основной текст Знак1 Char"/>
    <w:uiPriority w:val="99"/>
    <w:semiHidden/>
    <w:locked/>
    <w:rsid w:val="007A4970"/>
    <w:rPr>
      <w:rFonts w:ascii="Times New Roman" w:hAnsi="Times New Roman"/>
      <w:sz w:val="20"/>
    </w:rPr>
  </w:style>
  <w:style w:type="character" w:customStyle="1" w:styleId="BodyTextChar2">
    <w:name w:val="Body Text Char2"/>
    <w:aliases w:val="Основной текст1 Char2,Знак Char2,Знак Знак Знак Char2,Знак Знак Char2,Знак Знак Знак Знак Знак Char2,Знак Знак Знак Знак1 Char2,Основной текст Знак1 Знак Char2,З Char2,BO Char2,Основной текст Знак1 Char2"/>
    <w:uiPriority w:val="99"/>
    <w:semiHidden/>
    <w:locked/>
    <w:rsid w:val="007A4970"/>
    <w:rPr>
      <w:rFonts w:ascii="Times New Roman" w:hAnsi="Times New Roman"/>
      <w:sz w:val="20"/>
    </w:rPr>
  </w:style>
  <w:style w:type="character" w:customStyle="1" w:styleId="BodyTextIndentChar">
    <w:name w:val="Body Text Indent Char"/>
    <w:uiPriority w:val="99"/>
    <w:semiHidden/>
    <w:locked/>
    <w:rsid w:val="007A4970"/>
    <w:rPr>
      <w:rFonts w:ascii="Arial" w:hAnsi="Arial"/>
      <w:sz w:val="24"/>
    </w:rPr>
  </w:style>
  <w:style w:type="character" w:customStyle="1" w:styleId="SubtitleChar">
    <w:name w:val="Subtitle Char"/>
    <w:uiPriority w:val="99"/>
    <w:locked/>
    <w:rsid w:val="007A4970"/>
    <w:rPr>
      <w:b/>
      <w:sz w:val="24"/>
    </w:rPr>
  </w:style>
  <w:style w:type="character" w:customStyle="1" w:styleId="BodyText2Char">
    <w:name w:val="Body Text 2 Char"/>
    <w:uiPriority w:val="99"/>
    <w:semiHidden/>
    <w:locked/>
    <w:rsid w:val="007A4970"/>
    <w:rPr>
      <w:b/>
      <w:sz w:val="72"/>
      <w:lang w:val="en-US"/>
    </w:rPr>
  </w:style>
  <w:style w:type="character" w:customStyle="1" w:styleId="BodyText3Char">
    <w:name w:val="Body Text 3 Char"/>
    <w:uiPriority w:val="99"/>
    <w:semiHidden/>
    <w:locked/>
    <w:rsid w:val="007A4970"/>
    <w:rPr>
      <w:b/>
      <w:sz w:val="24"/>
    </w:rPr>
  </w:style>
  <w:style w:type="character" w:customStyle="1" w:styleId="BodyTextIndent2Char">
    <w:name w:val="Body Text Indent 2 Char"/>
    <w:uiPriority w:val="99"/>
    <w:semiHidden/>
    <w:locked/>
    <w:rsid w:val="007A4970"/>
    <w:rPr>
      <w:sz w:val="24"/>
    </w:rPr>
  </w:style>
  <w:style w:type="character" w:customStyle="1" w:styleId="BodyTextIndent3Char">
    <w:name w:val="Body Text Indent 3 Char"/>
    <w:uiPriority w:val="99"/>
    <w:semiHidden/>
    <w:locked/>
    <w:rsid w:val="007A4970"/>
    <w:rPr>
      <w:b/>
      <w:sz w:val="24"/>
    </w:rPr>
  </w:style>
  <w:style w:type="character" w:customStyle="1" w:styleId="DocumentMapChar">
    <w:name w:val="Document Map Char"/>
    <w:uiPriority w:val="99"/>
    <w:semiHidden/>
    <w:locked/>
    <w:rsid w:val="007A4970"/>
    <w:rPr>
      <w:rFonts w:ascii="Tahoma" w:hAnsi="Tahoma"/>
      <w:sz w:val="16"/>
    </w:rPr>
  </w:style>
  <w:style w:type="character" w:customStyle="1" w:styleId="PlainTextChar">
    <w:name w:val="Plain Text Char"/>
    <w:uiPriority w:val="99"/>
    <w:semiHidden/>
    <w:locked/>
    <w:rsid w:val="007A4970"/>
    <w:rPr>
      <w:rFonts w:ascii="Courier New" w:hAnsi="Courier New"/>
    </w:rPr>
  </w:style>
  <w:style w:type="character" w:customStyle="1" w:styleId="BalloonTextChar">
    <w:name w:val="Balloon Text Char"/>
    <w:uiPriority w:val="99"/>
    <w:semiHidden/>
    <w:locked/>
    <w:rsid w:val="007A4970"/>
    <w:rPr>
      <w:rFonts w:ascii="Tahoma" w:hAnsi="Tahoma"/>
      <w:sz w:val="16"/>
    </w:rPr>
  </w:style>
  <w:style w:type="character" w:customStyle="1" w:styleId="aff2">
    <w:name w:val="Без интервала Знак"/>
    <w:link w:val="aff3"/>
    <w:uiPriority w:val="99"/>
    <w:locked/>
    <w:rsid w:val="007A4970"/>
  </w:style>
  <w:style w:type="character" w:customStyle="1" w:styleId="aff4">
    <w:name w:val="Абзац списка Знак"/>
    <w:link w:val="aff5"/>
    <w:uiPriority w:val="34"/>
    <w:locked/>
    <w:rsid w:val="007A4970"/>
    <w:rPr>
      <w:b/>
      <w:sz w:val="24"/>
    </w:rPr>
  </w:style>
  <w:style w:type="character" w:customStyle="1" w:styleId="212">
    <w:name w:val="Основной текст с отступом 2 Знак1"/>
    <w:uiPriority w:val="99"/>
    <w:semiHidden/>
    <w:rsid w:val="007A4970"/>
    <w:rPr>
      <w:rFonts w:ascii="Times New Roman" w:hAnsi="Times New Roman"/>
      <w:sz w:val="20"/>
      <w:lang w:eastAsia="ru-RU"/>
    </w:rPr>
  </w:style>
  <w:style w:type="character" w:customStyle="1" w:styleId="1b">
    <w:name w:val="Знак1 Знак Знак Знак Знак Знак Знак Знак"/>
    <w:link w:val="1c"/>
    <w:uiPriority w:val="99"/>
    <w:locked/>
    <w:rsid w:val="007A4970"/>
    <w:rPr>
      <w:rFonts w:ascii="Verdana" w:hAnsi="Verdana"/>
      <w:sz w:val="24"/>
      <w:lang w:val="en-US"/>
    </w:rPr>
  </w:style>
  <w:style w:type="paragraph" w:customStyle="1" w:styleId="1c">
    <w:name w:val="Знак1 Знак Знак Знак Знак Знак Знак"/>
    <w:basedOn w:val="a1"/>
    <w:link w:val="1b"/>
    <w:uiPriority w:val="99"/>
    <w:rsid w:val="007A4970"/>
    <w:pPr>
      <w:spacing w:after="160" w:line="240" w:lineRule="exact"/>
    </w:pPr>
    <w:rPr>
      <w:rFonts w:ascii="Verdana" w:eastAsiaTheme="minorHAnsi" w:hAnsi="Verdana" w:cstheme="minorBidi"/>
      <w:sz w:val="24"/>
      <w:szCs w:val="22"/>
      <w:lang w:val="en-US" w:eastAsia="en-US"/>
    </w:rPr>
  </w:style>
  <w:style w:type="paragraph" w:customStyle="1" w:styleId="1d">
    <w:name w:val="Знак1 Знак Знак Знак Знак Знак Знак Знак Знак Знак"/>
    <w:basedOn w:val="a1"/>
    <w:uiPriority w:val="99"/>
    <w:rsid w:val="007A4970"/>
    <w:pPr>
      <w:spacing w:after="160" w:line="240" w:lineRule="exact"/>
    </w:pPr>
    <w:rPr>
      <w:rFonts w:ascii="Verdana" w:hAnsi="Verdana"/>
      <w:sz w:val="24"/>
      <w:szCs w:val="24"/>
      <w:lang w:val="en-US" w:eastAsia="en-US"/>
    </w:rPr>
  </w:style>
  <w:style w:type="paragraph" w:customStyle="1" w:styleId="1e">
    <w:name w:val="Знак1"/>
    <w:basedOn w:val="a1"/>
    <w:uiPriority w:val="99"/>
    <w:rsid w:val="007A4970"/>
    <w:pPr>
      <w:widowControl w:val="0"/>
      <w:adjustRightInd w:val="0"/>
      <w:spacing w:after="160" w:line="240" w:lineRule="exact"/>
      <w:jc w:val="right"/>
    </w:pPr>
    <w:rPr>
      <w:rFonts w:ascii="Arial" w:hAnsi="Arial" w:cs="Arial"/>
      <w:lang w:val="en-GB" w:eastAsia="en-US"/>
    </w:rPr>
  </w:style>
  <w:style w:type="character" w:customStyle="1" w:styleId="aff">
    <w:name w:val="Обычный таблица Знак"/>
    <w:link w:val="afe"/>
    <w:locked/>
    <w:rsid w:val="007A4970"/>
    <w:rPr>
      <w:rFonts w:ascii="Times New Roman" w:eastAsia="Times New Roman" w:hAnsi="Times New Roman" w:cs="Times New Roman"/>
      <w:sz w:val="18"/>
      <w:szCs w:val="18"/>
      <w:lang w:eastAsia="zh-CN"/>
    </w:rPr>
  </w:style>
  <w:style w:type="paragraph" w:customStyle="1" w:styleId="1f">
    <w:name w:val="Обычный1"/>
    <w:rsid w:val="007A4970"/>
    <w:pPr>
      <w:spacing w:after="0" w:line="240" w:lineRule="auto"/>
    </w:pPr>
    <w:rPr>
      <w:rFonts w:ascii="Tms Rmn" w:eastAsia="Times New Roman" w:hAnsi="Tms Rmn" w:cs="Times New Roman"/>
      <w:sz w:val="20"/>
      <w:szCs w:val="20"/>
      <w:lang w:eastAsia="ru-RU"/>
    </w:rPr>
  </w:style>
  <w:style w:type="paragraph" w:customStyle="1" w:styleId="FR1">
    <w:name w:val="FR1"/>
    <w:uiPriority w:val="99"/>
    <w:rsid w:val="007A4970"/>
    <w:pPr>
      <w:widowControl w:val="0"/>
      <w:autoSpaceDE w:val="0"/>
      <w:autoSpaceDN w:val="0"/>
      <w:adjustRightInd w:val="0"/>
      <w:spacing w:after="0"/>
      <w:ind w:left="40" w:firstLine="680"/>
      <w:jc w:val="both"/>
    </w:pPr>
    <w:rPr>
      <w:rFonts w:ascii="Arial" w:eastAsia="Times New Roman" w:hAnsi="Arial" w:cs="Arial"/>
      <w:sz w:val="28"/>
      <w:szCs w:val="28"/>
      <w:lang w:eastAsia="ru-RU"/>
    </w:rPr>
  </w:style>
  <w:style w:type="paragraph" w:customStyle="1" w:styleId="FR2">
    <w:name w:val="FR2"/>
    <w:uiPriority w:val="99"/>
    <w:rsid w:val="007A4970"/>
    <w:pPr>
      <w:widowControl w:val="0"/>
      <w:autoSpaceDE w:val="0"/>
      <w:autoSpaceDN w:val="0"/>
      <w:adjustRightInd w:val="0"/>
      <w:spacing w:after="0" w:line="300" w:lineRule="auto"/>
      <w:ind w:left="120" w:firstLine="720"/>
      <w:jc w:val="both"/>
    </w:pPr>
    <w:rPr>
      <w:rFonts w:ascii="Arial" w:eastAsia="Times New Roman" w:hAnsi="Arial" w:cs="Arial"/>
      <w:sz w:val="24"/>
      <w:szCs w:val="24"/>
      <w:lang w:eastAsia="ru-RU"/>
    </w:rPr>
  </w:style>
  <w:style w:type="paragraph" w:customStyle="1" w:styleId="aff6">
    <w:name w:val="Чертежный"/>
    <w:uiPriority w:val="99"/>
    <w:rsid w:val="007A4970"/>
    <w:pPr>
      <w:spacing w:after="0" w:line="240" w:lineRule="auto"/>
      <w:jc w:val="both"/>
    </w:pPr>
    <w:rPr>
      <w:rFonts w:ascii="ISOCPEUR" w:eastAsia="Times New Roman" w:hAnsi="ISOCPEUR" w:cs="Times New Roman"/>
      <w:i/>
      <w:sz w:val="28"/>
      <w:szCs w:val="20"/>
      <w:lang w:val="uk-UA" w:eastAsia="ru-RU"/>
    </w:rPr>
  </w:style>
  <w:style w:type="paragraph" w:customStyle="1" w:styleId="1f0">
    <w:name w:val="Текст1"/>
    <w:basedOn w:val="a1"/>
    <w:uiPriority w:val="99"/>
    <w:rsid w:val="007A4970"/>
    <w:pPr>
      <w:suppressAutoHyphens/>
    </w:pPr>
    <w:rPr>
      <w:rFonts w:ascii="Courier New" w:hAnsi="Courier New"/>
      <w:lang w:eastAsia="ar-SA"/>
    </w:rPr>
  </w:style>
  <w:style w:type="paragraph" w:customStyle="1" w:styleId="213">
    <w:name w:val="Основной текст 21"/>
    <w:basedOn w:val="a1"/>
    <w:uiPriority w:val="99"/>
    <w:rsid w:val="007A4970"/>
    <w:pPr>
      <w:overflowPunct w:val="0"/>
      <w:autoSpaceDE w:val="0"/>
      <w:autoSpaceDN w:val="0"/>
      <w:adjustRightInd w:val="0"/>
      <w:spacing w:line="360" w:lineRule="auto"/>
      <w:ind w:firstLine="709"/>
      <w:jc w:val="both"/>
    </w:pPr>
    <w:rPr>
      <w:sz w:val="24"/>
    </w:rPr>
  </w:style>
  <w:style w:type="paragraph" w:customStyle="1" w:styleId="Standard">
    <w:name w:val="Standard"/>
    <w:uiPriority w:val="99"/>
    <w:rsid w:val="007A4970"/>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Textbodyindent">
    <w:name w:val="Text body indent"/>
    <w:basedOn w:val="Standard"/>
    <w:uiPriority w:val="99"/>
    <w:rsid w:val="007A4970"/>
    <w:pPr>
      <w:ind w:firstLine="720"/>
      <w:jc w:val="both"/>
    </w:pPr>
    <w:rPr>
      <w:rFonts w:ascii="Garamond" w:hAnsi="Garamond"/>
      <w:szCs w:val="20"/>
    </w:rPr>
  </w:style>
  <w:style w:type="paragraph" w:customStyle="1" w:styleId="27">
    <w:name w:val="Текст2"/>
    <w:basedOn w:val="a1"/>
    <w:uiPriority w:val="99"/>
    <w:rsid w:val="007A4970"/>
    <w:rPr>
      <w:rFonts w:ascii="Courier New" w:hAnsi="Courier New"/>
      <w:lang w:eastAsia="ar-SA"/>
    </w:rPr>
  </w:style>
  <w:style w:type="paragraph" w:customStyle="1" w:styleId="Style2">
    <w:name w:val="Style2"/>
    <w:basedOn w:val="a1"/>
    <w:uiPriority w:val="99"/>
    <w:rsid w:val="007A4970"/>
    <w:pPr>
      <w:widowControl w:val="0"/>
      <w:autoSpaceDE w:val="0"/>
      <w:autoSpaceDN w:val="0"/>
      <w:adjustRightInd w:val="0"/>
      <w:spacing w:line="278" w:lineRule="exact"/>
      <w:ind w:firstLine="859"/>
    </w:pPr>
    <w:rPr>
      <w:sz w:val="24"/>
      <w:szCs w:val="24"/>
    </w:rPr>
  </w:style>
  <w:style w:type="paragraph" w:customStyle="1" w:styleId="aff7">
    <w:name w:val="???????"/>
    <w:uiPriority w:val="99"/>
    <w:rsid w:val="007A49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5">
    <w:name w:val="List Paragraph"/>
    <w:basedOn w:val="a1"/>
    <w:link w:val="aff4"/>
    <w:uiPriority w:val="34"/>
    <w:qFormat/>
    <w:rsid w:val="007A4970"/>
    <w:pPr>
      <w:ind w:left="720"/>
      <w:contextualSpacing/>
    </w:pPr>
    <w:rPr>
      <w:rFonts w:asciiTheme="minorHAnsi" w:eastAsiaTheme="minorHAnsi" w:hAnsiTheme="minorHAnsi" w:cstheme="minorBidi"/>
      <w:b/>
      <w:sz w:val="24"/>
      <w:szCs w:val="22"/>
      <w:lang w:eastAsia="en-US"/>
    </w:rPr>
  </w:style>
  <w:style w:type="character" w:customStyle="1" w:styleId="aff8">
    <w:name w:val="заголовки Знак Знак"/>
    <w:link w:val="aff9"/>
    <w:uiPriority w:val="99"/>
    <w:locked/>
    <w:rsid w:val="007A4970"/>
    <w:rPr>
      <w:b/>
      <w:sz w:val="28"/>
    </w:rPr>
  </w:style>
  <w:style w:type="paragraph" w:customStyle="1" w:styleId="aff9">
    <w:name w:val="заголовки Знак"/>
    <w:basedOn w:val="aff5"/>
    <w:link w:val="aff8"/>
    <w:uiPriority w:val="99"/>
    <w:rsid w:val="007A4970"/>
    <w:pPr>
      <w:spacing w:before="480" w:after="480" w:line="360" w:lineRule="auto"/>
      <w:ind w:left="1701" w:right="1134"/>
      <w:jc w:val="center"/>
    </w:pPr>
    <w:rPr>
      <w:sz w:val="28"/>
    </w:rPr>
  </w:style>
  <w:style w:type="character" w:customStyle="1" w:styleId="affa">
    <w:name w:val="текст Знак"/>
    <w:link w:val="affb"/>
    <w:uiPriority w:val="99"/>
    <w:locked/>
    <w:rsid w:val="007A4970"/>
    <w:rPr>
      <w:sz w:val="24"/>
    </w:rPr>
  </w:style>
  <w:style w:type="paragraph" w:customStyle="1" w:styleId="affb">
    <w:name w:val="текст"/>
    <w:basedOn w:val="a1"/>
    <w:link w:val="affa"/>
    <w:uiPriority w:val="99"/>
    <w:rsid w:val="007A4970"/>
    <w:pPr>
      <w:spacing w:before="120" w:after="120" w:line="360" w:lineRule="auto"/>
      <w:ind w:left="567" w:firstLine="567"/>
    </w:pPr>
    <w:rPr>
      <w:rFonts w:asciiTheme="minorHAnsi" w:eastAsiaTheme="minorHAnsi" w:hAnsiTheme="minorHAnsi" w:cstheme="minorBidi"/>
      <w:sz w:val="24"/>
      <w:szCs w:val="22"/>
      <w:lang w:eastAsia="en-US"/>
    </w:rPr>
  </w:style>
  <w:style w:type="character" w:customStyle="1" w:styleId="affc">
    <w:name w:val="подзаголовок Знак"/>
    <w:link w:val="affd"/>
    <w:uiPriority w:val="99"/>
    <w:locked/>
    <w:rsid w:val="007A4970"/>
    <w:rPr>
      <w:b/>
      <w:sz w:val="24"/>
    </w:rPr>
  </w:style>
  <w:style w:type="paragraph" w:customStyle="1" w:styleId="affd">
    <w:name w:val="подзаголовок"/>
    <w:basedOn w:val="aff9"/>
    <w:link w:val="affc"/>
    <w:uiPriority w:val="99"/>
    <w:rsid w:val="007A4970"/>
    <w:pPr>
      <w:spacing w:before="600"/>
    </w:pPr>
    <w:rPr>
      <w:sz w:val="24"/>
    </w:rPr>
  </w:style>
  <w:style w:type="character" w:customStyle="1" w:styleId="affe">
    <w:name w:val="ПОДЗАГОЛОВОК Знак"/>
    <w:link w:val="afff"/>
    <w:uiPriority w:val="99"/>
    <w:locked/>
    <w:rsid w:val="007A4970"/>
    <w:rPr>
      <w:b/>
      <w:sz w:val="28"/>
    </w:rPr>
  </w:style>
  <w:style w:type="paragraph" w:customStyle="1" w:styleId="afff">
    <w:name w:val="ПОДЗАГОЛОВОК"/>
    <w:basedOn w:val="aff9"/>
    <w:link w:val="affe"/>
    <w:uiPriority w:val="99"/>
    <w:rsid w:val="007A4970"/>
    <w:pPr>
      <w:spacing w:line="480" w:lineRule="auto"/>
    </w:pPr>
  </w:style>
  <w:style w:type="character" w:customStyle="1" w:styleId="afff0">
    <w:name w:val="РАЗДЕЛЫ Знак"/>
    <w:link w:val="afff1"/>
    <w:uiPriority w:val="99"/>
    <w:locked/>
    <w:rsid w:val="007A4970"/>
    <w:rPr>
      <w:b/>
      <w:sz w:val="32"/>
    </w:rPr>
  </w:style>
  <w:style w:type="paragraph" w:customStyle="1" w:styleId="afff1">
    <w:name w:val="РАЗДЕЛЫ"/>
    <w:basedOn w:val="a1"/>
    <w:link w:val="afff0"/>
    <w:uiPriority w:val="99"/>
    <w:rsid w:val="007A4970"/>
    <w:pPr>
      <w:jc w:val="center"/>
    </w:pPr>
    <w:rPr>
      <w:rFonts w:asciiTheme="minorHAnsi" w:eastAsiaTheme="minorHAnsi" w:hAnsiTheme="minorHAnsi" w:cstheme="minorBidi"/>
      <w:b/>
      <w:sz w:val="32"/>
      <w:szCs w:val="22"/>
      <w:lang w:eastAsia="en-US"/>
    </w:rPr>
  </w:style>
  <w:style w:type="character" w:customStyle="1" w:styleId="140">
    <w:name w:val="Справки 14 Знак"/>
    <w:link w:val="141"/>
    <w:uiPriority w:val="99"/>
    <w:locked/>
    <w:rsid w:val="007A4970"/>
    <w:rPr>
      <w:sz w:val="28"/>
    </w:rPr>
  </w:style>
  <w:style w:type="paragraph" w:customStyle="1" w:styleId="141">
    <w:name w:val="Справки 14"/>
    <w:basedOn w:val="a1"/>
    <w:link w:val="140"/>
    <w:uiPriority w:val="99"/>
    <w:rsid w:val="007A4970"/>
    <w:pPr>
      <w:tabs>
        <w:tab w:val="left" w:pos="1134"/>
        <w:tab w:val="left" w:pos="9781"/>
      </w:tabs>
      <w:spacing w:line="360" w:lineRule="auto"/>
      <w:ind w:left="425" w:firstLine="851"/>
      <w:jc w:val="both"/>
    </w:pPr>
    <w:rPr>
      <w:rFonts w:asciiTheme="minorHAnsi" w:eastAsiaTheme="minorHAnsi" w:hAnsiTheme="minorHAnsi" w:cstheme="minorBidi"/>
      <w:sz w:val="28"/>
      <w:szCs w:val="22"/>
      <w:lang w:eastAsia="en-US"/>
    </w:rPr>
  </w:style>
  <w:style w:type="paragraph" w:customStyle="1" w:styleId="36">
    <w:name w:val="Текст3"/>
    <w:basedOn w:val="a1"/>
    <w:uiPriority w:val="99"/>
    <w:rsid w:val="007A4970"/>
    <w:rPr>
      <w:rFonts w:ascii="Courier New" w:hAnsi="Courier New"/>
    </w:rPr>
  </w:style>
  <w:style w:type="character" w:customStyle="1" w:styleId="afff2">
    <w:name w:val="ТЕКСТ Знак"/>
    <w:link w:val="afff3"/>
    <w:uiPriority w:val="99"/>
    <w:locked/>
    <w:rsid w:val="007A4970"/>
    <w:rPr>
      <w:sz w:val="24"/>
    </w:rPr>
  </w:style>
  <w:style w:type="paragraph" w:customStyle="1" w:styleId="afff3">
    <w:name w:val="ТЕКСТ"/>
    <w:basedOn w:val="a1"/>
    <w:link w:val="afff2"/>
    <w:uiPriority w:val="99"/>
    <w:rsid w:val="007A4970"/>
    <w:pPr>
      <w:spacing w:before="120"/>
      <w:ind w:left="624" w:firstLine="709"/>
      <w:jc w:val="both"/>
    </w:pPr>
    <w:rPr>
      <w:rFonts w:asciiTheme="minorHAnsi" w:eastAsiaTheme="minorHAnsi" w:hAnsiTheme="minorHAnsi" w:cstheme="minorBidi"/>
      <w:sz w:val="24"/>
      <w:szCs w:val="22"/>
      <w:lang w:eastAsia="en-US"/>
    </w:rPr>
  </w:style>
  <w:style w:type="paragraph" w:customStyle="1" w:styleId="1f1">
    <w:name w:val="Абзац списка1"/>
    <w:basedOn w:val="a1"/>
    <w:uiPriority w:val="99"/>
    <w:rsid w:val="007A4970"/>
    <w:pPr>
      <w:ind w:left="720"/>
      <w:contextualSpacing/>
    </w:pPr>
    <w:rPr>
      <w:b/>
      <w:sz w:val="24"/>
      <w:szCs w:val="24"/>
    </w:rPr>
  </w:style>
  <w:style w:type="paragraph" w:customStyle="1" w:styleId="220">
    <w:name w:val="Основной текст 22"/>
    <w:basedOn w:val="a1"/>
    <w:uiPriority w:val="99"/>
    <w:rsid w:val="007A4970"/>
    <w:pPr>
      <w:suppressAutoHyphens/>
      <w:jc w:val="both"/>
    </w:pPr>
    <w:rPr>
      <w:kern w:val="2"/>
      <w:sz w:val="24"/>
      <w:szCs w:val="24"/>
      <w:lang w:eastAsia="ar-SA"/>
    </w:rPr>
  </w:style>
  <w:style w:type="paragraph" w:customStyle="1" w:styleId="1f2">
    <w:name w:val="Оглавл 1"/>
    <w:basedOn w:val="aff9"/>
    <w:next w:val="a1"/>
    <w:uiPriority w:val="99"/>
    <w:rsid w:val="007A4970"/>
    <w:pPr>
      <w:spacing w:before="360" w:after="120"/>
      <w:ind w:left="567" w:right="567"/>
    </w:pPr>
    <w:rPr>
      <w:rFonts w:ascii="Calibri" w:eastAsia="Calibri" w:hAnsi="Calibri"/>
    </w:rPr>
  </w:style>
  <w:style w:type="paragraph" w:customStyle="1" w:styleId="28">
    <w:name w:val="Оглавл 2"/>
    <w:basedOn w:val="1f2"/>
    <w:next w:val="a1"/>
    <w:uiPriority w:val="99"/>
    <w:rsid w:val="007A4970"/>
    <w:pPr>
      <w:spacing w:before="240"/>
    </w:pPr>
    <w:rPr>
      <w:sz w:val="26"/>
    </w:rPr>
  </w:style>
  <w:style w:type="character" w:customStyle="1" w:styleId="afff4">
    <w:name w:val="Таблица Знак"/>
    <w:link w:val="afff5"/>
    <w:uiPriority w:val="99"/>
    <w:locked/>
    <w:rsid w:val="007A4970"/>
    <w:rPr>
      <w:sz w:val="24"/>
      <w:shd w:val="clear" w:color="auto" w:fill="FFFFFF"/>
      <w:lang w:eastAsia="ar-SA"/>
    </w:rPr>
  </w:style>
  <w:style w:type="paragraph" w:customStyle="1" w:styleId="afff5">
    <w:name w:val="Таблица"/>
    <w:basedOn w:val="a1"/>
    <w:link w:val="afff4"/>
    <w:uiPriority w:val="99"/>
    <w:rsid w:val="007A4970"/>
    <w:pPr>
      <w:widowControl w:val="0"/>
      <w:shd w:val="clear" w:color="auto" w:fill="FFFFFF"/>
      <w:suppressAutoHyphens/>
      <w:snapToGrid w:val="0"/>
      <w:contextualSpacing/>
      <w:jc w:val="both"/>
    </w:pPr>
    <w:rPr>
      <w:rFonts w:asciiTheme="minorHAnsi" w:eastAsiaTheme="minorHAnsi" w:hAnsiTheme="minorHAnsi" w:cstheme="minorBidi"/>
      <w:sz w:val="24"/>
      <w:szCs w:val="22"/>
      <w:lang w:eastAsia="ar-SA"/>
    </w:rPr>
  </w:style>
  <w:style w:type="paragraph" w:customStyle="1" w:styleId="xl22">
    <w:name w:val="xl22"/>
    <w:basedOn w:val="a1"/>
    <w:uiPriority w:val="99"/>
    <w:rsid w:val="007A4970"/>
    <w:pPr>
      <w:pBdr>
        <w:top w:val="single" w:sz="8" w:space="0" w:color="auto"/>
        <w:left w:val="single" w:sz="8" w:space="0" w:color="auto"/>
        <w:right w:val="single" w:sz="8" w:space="0" w:color="auto"/>
      </w:pBdr>
      <w:shd w:val="clear" w:color="auto" w:fill="FFFFFF"/>
      <w:spacing w:before="100" w:beforeAutospacing="1" w:after="100" w:afterAutospacing="1"/>
    </w:pPr>
    <w:rPr>
      <w:sz w:val="24"/>
      <w:szCs w:val="24"/>
    </w:rPr>
  </w:style>
  <w:style w:type="paragraph" w:customStyle="1" w:styleId="xl23">
    <w:name w:val="xl23"/>
    <w:basedOn w:val="a1"/>
    <w:uiPriority w:val="99"/>
    <w:rsid w:val="007A4970"/>
    <w:pPr>
      <w:pBdr>
        <w:top w:val="single" w:sz="8" w:space="0" w:color="auto"/>
      </w:pBdr>
      <w:shd w:val="clear" w:color="auto" w:fill="FFFFFF"/>
      <w:spacing w:before="100" w:beforeAutospacing="1" w:after="100" w:afterAutospacing="1"/>
    </w:pPr>
    <w:rPr>
      <w:sz w:val="24"/>
      <w:szCs w:val="24"/>
    </w:rPr>
  </w:style>
  <w:style w:type="paragraph" w:customStyle="1" w:styleId="xl24">
    <w:name w:val="xl24"/>
    <w:basedOn w:val="a1"/>
    <w:uiPriority w:val="99"/>
    <w:rsid w:val="007A4970"/>
    <w:pPr>
      <w:pBdr>
        <w:top w:val="single" w:sz="8" w:space="0" w:color="auto"/>
        <w:right w:val="single" w:sz="8" w:space="0" w:color="auto"/>
      </w:pBdr>
      <w:shd w:val="clear" w:color="auto" w:fill="FFFFFF"/>
      <w:spacing w:before="100" w:beforeAutospacing="1" w:after="100" w:afterAutospacing="1"/>
    </w:pPr>
    <w:rPr>
      <w:sz w:val="24"/>
      <w:szCs w:val="24"/>
    </w:rPr>
  </w:style>
  <w:style w:type="paragraph" w:customStyle="1" w:styleId="xl25">
    <w:name w:val="xl25"/>
    <w:basedOn w:val="a1"/>
    <w:uiPriority w:val="99"/>
    <w:rsid w:val="007A4970"/>
    <w:pPr>
      <w:pBdr>
        <w:top w:val="single" w:sz="4" w:space="0" w:color="auto"/>
      </w:pBdr>
      <w:shd w:val="clear" w:color="auto" w:fill="FFFFFF"/>
      <w:spacing w:before="100" w:beforeAutospacing="1" w:after="100" w:afterAutospacing="1"/>
      <w:jc w:val="center"/>
    </w:pPr>
    <w:rPr>
      <w:sz w:val="12"/>
      <w:szCs w:val="12"/>
    </w:rPr>
  </w:style>
  <w:style w:type="paragraph" w:customStyle="1" w:styleId="xl26">
    <w:name w:val="xl26"/>
    <w:basedOn w:val="a1"/>
    <w:uiPriority w:val="99"/>
    <w:rsid w:val="007A4970"/>
    <w:pPr>
      <w:shd w:val="clear" w:color="auto" w:fill="FFFFFF"/>
      <w:spacing w:before="100" w:beforeAutospacing="1" w:after="100" w:afterAutospacing="1"/>
    </w:pPr>
    <w:rPr>
      <w:sz w:val="24"/>
      <w:szCs w:val="24"/>
    </w:rPr>
  </w:style>
  <w:style w:type="paragraph" w:customStyle="1" w:styleId="xl27">
    <w:name w:val="xl27"/>
    <w:basedOn w:val="a1"/>
    <w:uiPriority w:val="99"/>
    <w:rsid w:val="007A4970"/>
    <w:pPr>
      <w:shd w:val="clear" w:color="auto" w:fill="FFFFFF"/>
      <w:spacing w:before="100" w:beforeAutospacing="1" w:after="100" w:afterAutospacing="1"/>
    </w:pPr>
    <w:rPr>
      <w:b/>
      <w:bCs/>
      <w:sz w:val="24"/>
      <w:szCs w:val="24"/>
    </w:rPr>
  </w:style>
  <w:style w:type="paragraph" w:customStyle="1" w:styleId="xl28">
    <w:name w:val="xl28"/>
    <w:basedOn w:val="a1"/>
    <w:uiPriority w:val="99"/>
    <w:rsid w:val="007A4970"/>
    <w:pPr>
      <w:pBdr>
        <w:right w:val="single" w:sz="8" w:space="0" w:color="auto"/>
      </w:pBdr>
      <w:shd w:val="clear" w:color="auto" w:fill="FFFFFF"/>
      <w:spacing w:before="100" w:beforeAutospacing="1" w:after="100" w:afterAutospacing="1"/>
    </w:pPr>
    <w:rPr>
      <w:sz w:val="24"/>
      <w:szCs w:val="24"/>
    </w:rPr>
  </w:style>
  <w:style w:type="paragraph" w:customStyle="1" w:styleId="xl29">
    <w:name w:val="xl29"/>
    <w:basedOn w:val="a1"/>
    <w:uiPriority w:val="99"/>
    <w:rsid w:val="007A4970"/>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rPr>
      <w:b/>
      <w:bCs/>
      <w:sz w:val="24"/>
      <w:szCs w:val="24"/>
    </w:rPr>
  </w:style>
  <w:style w:type="paragraph" w:customStyle="1" w:styleId="xl30">
    <w:name w:val="xl30"/>
    <w:basedOn w:val="a1"/>
    <w:uiPriority w:val="99"/>
    <w:rsid w:val="007A49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24"/>
      <w:szCs w:val="24"/>
    </w:rPr>
  </w:style>
  <w:style w:type="paragraph" w:customStyle="1" w:styleId="xl31">
    <w:name w:val="xl31"/>
    <w:basedOn w:val="a1"/>
    <w:uiPriority w:val="99"/>
    <w:rsid w:val="007A49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32">
    <w:name w:val="xl32"/>
    <w:basedOn w:val="a1"/>
    <w:uiPriority w:val="99"/>
    <w:rsid w:val="007A4970"/>
    <w:pPr>
      <w:pBdr>
        <w:left w:val="single" w:sz="8" w:space="0" w:color="auto"/>
        <w:right w:val="single" w:sz="8" w:space="0" w:color="auto"/>
      </w:pBdr>
      <w:shd w:val="clear" w:color="auto" w:fill="FFFFFF"/>
      <w:spacing w:before="100" w:beforeAutospacing="1" w:after="100" w:afterAutospacing="1"/>
    </w:pPr>
    <w:rPr>
      <w:sz w:val="24"/>
      <w:szCs w:val="24"/>
    </w:rPr>
  </w:style>
  <w:style w:type="paragraph" w:customStyle="1" w:styleId="xl33">
    <w:name w:val="xl33"/>
    <w:basedOn w:val="a1"/>
    <w:uiPriority w:val="99"/>
    <w:rsid w:val="007A4970"/>
    <w:pPr>
      <w:pBdr>
        <w:left w:val="single" w:sz="8" w:space="0" w:color="auto"/>
      </w:pBdr>
      <w:shd w:val="clear" w:color="auto" w:fill="FFFFFF"/>
      <w:spacing w:before="100" w:beforeAutospacing="1" w:after="100" w:afterAutospacing="1"/>
    </w:pPr>
    <w:rPr>
      <w:sz w:val="24"/>
      <w:szCs w:val="24"/>
    </w:rPr>
  </w:style>
  <w:style w:type="paragraph" w:customStyle="1" w:styleId="xl34">
    <w:name w:val="xl34"/>
    <w:basedOn w:val="a1"/>
    <w:uiPriority w:val="99"/>
    <w:rsid w:val="007A4970"/>
    <w:pPr>
      <w:pBdr>
        <w:left w:val="single" w:sz="8" w:space="0" w:color="auto"/>
        <w:right w:val="single" w:sz="8" w:space="0" w:color="auto"/>
      </w:pBdr>
      <w:shd w:val="clear" w:color="auto" w:fill="FFFFFF"/>
      <w:spacing w:before="100" w:beforeAutospacing="1" w:after="100" w:afterAutospacing="1"/>
    </w:pPr>
    <w:rPr>
      <w:b/>
      <w:bCs/>
      <w:sz w:val="26"/>
      <w:szCs w:val="26"/>
    </w:rPr>
  </w:style>
  <w:style w:type="paragraph" w:customStyle="1" w:styleId="xl35">
    <w:name w:val="xl35"/>
    <w:basedOn w:val="a1"/>
    <w:uiPriority w:val="99"/>
    <w:rsid w:val="007A4970"/>
    <w:pPr>
      <w:pBdr>
        <w:left w:val="single" w:sz="8" w:space="0" w:color="auto"/>
      </w:pBdr>
      <w:shd w:val="clear" w:color="auto" w:fill="FFFFFF"/>
      <w:spacing w:before="100" w:beforeAutospacing="1" w:after="100" w:afterAutospacing="1"/>
    </w:pPr>
    <w:rPr>
      <w:sz w:val="24"/>
      <w:szCs w:val="24"/>
    </w:rPr>
  </w:style>
  <w:style w:type="paragraph" w:customStyle="1" w:styleId="xl36">
    <w:name w:val="xl36"/>
    <w:basedOn w:val="a1"/>
    <w:uiPriority w:val="99"/>
    <w:rsid w:val="007A49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37">
    <w:name w:val="xl37"/>
    <w:basedOn w:val="a1"/>
    <w:uiPriority w:val="99"/>
    <w:rsid w:val="007A4970"/>
    <w:pPr>
      <w:shd w:val="clear" w:color="auto" w:fill="FFFFFF"/>
      <w:spacing w:before="100" w:beforeAutospacing="1" w:after="100" w:afterAutospacing="1"/>
    </w:pPr>
    <w:rPr>
      <w:sz w:val="24"/>
      <w:szCs w:val="24"/>
    </w:rPr>
  </w:style>
  <w:style w:type="paragraph" w:customStyle="1" w:styleId="xl38">
    <w:name w:val="xl38"/>
    <w:basedOn w:val="a1"/>
    <w:uiPriority w:val="99"/>
    <w:rsid w:val="007A4970"/>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sz w:val="24"/>
      <w:szCs w:val="24"/>
    </w:rPr>
  </w:style>
  <w:style w:type="paragraph" w:customStyle="1" w:styleId="xl39">
    <w:name w:val="xl39"/>
    <w:basedOn w:val="a1"/>
    <w:uiPriority w:val="99"/>
    <w:rsid w:val="007A4970"/>
    <w:pPr>
      <w:pBdr>
        <w:left w:val="single" w:sz="8" w:space="0" w:color="auto"/>
      </w:pBdr>
      <w:shd w:val="clear" w:color="auto" w:fill="FFFFFF"/>
      <w:spacing w:before="100" w:beforeAutospacing="1" w:after="100" w:afterAutospacing="1"/>
    </w:pPr>
    <w:rPr>
      <w:b/>
      <w:bCs/>
      <w:sz w:val="24"/>
      <w:szCs w:val="24"/>
    </w:rPr>
  </w:style>
  <w:style w:type="paragraph" w:customStyle="1" w:styleId="xl40">
    <w:name w:val="xl40"/>
    <w:basedOn w:val="a1"/>
    <w:uiPriority w:val="99"/>
    <w:rsid w:val="007A4970"/>
    <w:pPr>
      <w:shd w:val="clear" w:color="auto" w:fill="FFFFFF"/>
      <w:spacing w:before="100" w:beforeAutospacing="1" w:after="100" w:afterAutospacing="1"/>
    </w:pPr>
    <w:rPr>
      <w:sz w:val="24"/>
      <w:szCs w:val="24"/>
    </w:rPr>
  </w:style>
  <w:style w:type="paragraph" w:customStyle="1" w:styleId="xl41">
    <w:name w:val="xl41"/>
    <w:basedOn w:val="a1"/>
    <w:uiPriority w:val="99"/>
    <w:rsid w:val="007A4970"/>
    <w:pPr>
      <w:pBdr>
        <w:left w:val="single" w:sz="8" w:space="0" w:color="auto"/>
        <w:bottom w:val="single" w:sz="8" w:space="0" w:color="auto"/>
        <w:right w:val="single" w:sz="8" w:space="0" w:color="auto"/>
      </w:pBdr>
      <w:shd w:val="clear" w:color="auto" w:fill="FFFFFF"/>
      <w:spacing w:before="100" w:beforeAutospacing="1" w:after="100" w:afterAutospacing="1"/>
    </w:pPr>
    <w:rPr>
      <w:sz w:val="24"/>
      <w:szCs w:val="24"/>
    </w:rPr>
  </w:style>
  <w:style w:type="paragraph" w:customStyle="1" w:styleId="xl42">
    <w:name w:val="xl42"/>
    <w:basedOn w:val="a1"/>
    <w:uiPriority w:val="99"/>
    <w:rsid w:val="007A4970"/>
    <w:pPr>
      <w:pBdr>
        <w:left w:val="single" w:sz="8" w:space="0" w:color="auto"/>
        <w:bottom w:val="single" w:sz="8" w:space="0" w:color="auto"/>
      </w:pBdr>
      <w:shd w:val="clear" w:color="auto" w:fill="FFFFFF"/>
      <w:spacing w:before="100" w:beforeAutospacing="1" w:after="100" w:afterAutospacing="1"/>
    </w:pPr>
    <w:rPr>
      <w:sz w:val="24"/>
      <w:szCs w:val="24"/>
    </w:rPr>
  </w:style>
  <w:style w:type="paragraph" w:customStyle="1" w:styleId="xl43">
    <w:name w:val="xl43"/>
    <w:basedOn w:val="a1"/>
    <w:uiPriority w:val="99"/>
    <w:rsid w:val="007A4970"/>
    <w:pPr>
      <w:pBdr>
        <w:bottom w:val="single" w:sz="8"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7A4970"/>
    <w:pPr>
      <w:pBdr>
        <w:bottom w:val="single" w:sz="8" w:space="0" w:color="auto"/>
        <w:right w:val="single" w:sz="8"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7A49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24"/>
      <w:szCs w:val="24"/>
    </w:rPr>
  </w:style>
  <w:style w:type="paragraph" w:customStyle="1" w:styleId="xl46">
    <w:name w:val="xl46"/>
    <w:basedOn w:val="a1"/>
    <w:uiPriority w:val="99"/>
    <w:rsid w:val="007A4970"/>
    <w:pPr>
      <w:pBdr>
        <w:top w:val="single" w:sz="8" w:space="0" w:color="auto"/>
        <w:left w:val="single" w:sz="8"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7A4970"/>
    <w:pPr>
      <w:pBdr>
        <w:left w:val="single" w:sz="8" w:space="0" w:color="auto"/>
        <w:bottom w:val="single" w:sz="4" w:space="0" w:color="auto"/>
      </w:pBdr>
      <w:shd w:val="clear" w:color="auto" w:fill="FFFFFF"/>
      <w:spacing w:before="100" w:beforeAutospacing="1" w:after="100" w:afterAutospacing="1"/>
    </w:pPr>
    <w:rPr>
      <w:sz w:val="24"/>
      <w:szCs w:val="24"/>
    </w:rPr>
  </w:style>
  <w:style w:type="paragraph" w:customStyle="1" w:styleId="xl48">
    <w:name w:val="xl48"/>
    <w:basedOn w:val="a1"/>
    <w:uiPriority w:val="99"/>
    <w:rsid w:val="007A4970"/>
    <w:pPr>
      <w:pBdr>
        <w:left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49">
    <w:name w:val="xl49"/>
    <w:basedOn w:val="a1"/>
    <w:uiPriority w:val="99"/>
    <w:rsid w:val="007A4970"/>
    <w:pPr>
      <w:pBdr>
        <w:bottom w:val="single" w:sz="4" w:space="0" w:color="auto"/>
      </w:pBdr>
      <w:shd w:val="clear" w:color="auto" w:fill="FFFFFF"/>
      <w:spacing w:before="100" w:beforeAutospacing="1" w:after="100" w:afterAutospacing="1"/>
    </w:pPr>
    <w:rPr>
      <w:sz w:val="24"/>
      <w:szCs w:val="24"/>
    </w:rPr>
  </w:style>
  <w:style w:type="paragraph" w:customStyle="1" w:styleId="xl50">
    <w:name w:val="xl50"/>
    <w:basedOn w:val="a1"/>
    <w:uiPriority w:val="99"/>
    <w:rsid w:val="007A4970"/>
    <w:pPr>
      <w:pBdr>
        <w:bottom w:val="single" w:sz="4" w:space="0" w:color="auto"/>
      </w:pBdr>
      <w:shd w:val="clear" w:color="auto" w:fill="FFFFFF"/>
      <w:spacing w:before="100" w:beforeAutospacing="1" w:after="100" w:afterAutospacing="1"/>
    </w:pPr>
    <w:rPr>
      <w:b/>
      <w:bCs/>
      <w:sz w:val="24"/>
      <w:szCs w:val="24"/>
    </w:rPr>
  </w:style>
  <w:style w:type="paragraph" w:customStyle="1" w:styleId="xl51">
    <w:name w:val="xl51"/>
    <w:basedOn w:val="a1"/>
    <w:uiPriority w:val="99"/>
    <w:rsid w:val="007A4970"/>
    <w:pPr>
      <w:pBdr>
        <w:bottom w:val="single" w:sz="4" w:space="0" w:color="auto"/>
        <w:right w:val="single" w:sz="8" w:space="0" w:color="auto"/>
      </w:pBdr>
      <w:shd w:val="clear" w:color="auto" w:fill="FFFFFF"/>
      <w:spacing w:before="100" w:beforeAutospacing="1" w:after="100" w:afterAutospacing="1"/>
    </w:pPr>
    <w:rPr>
      <w:b/>
      <w:bCs/>
      <w:sz w:val="24"/>
      <w:szCs w:val="24"/>
    </w:rPr>
  </w:style>
  <w:style w:type="paragraph" w:customStyle="1" w:styleId="xl52">
    <w:name w:val="xl52"/>
    <w:basedOn w:val="a1"/>
    <w:uiPriority w:val="99"/>
    <w:rsid w:val="007A4970"/>
    <w:pPr>
      <w:pBdr>
        <w:left w:val="single" w:sz="8" w:space="0" w:color="auto"/>
        <w:right w:val="single" w:sz="8" w:space="0" w:color="auto"/>
      </w:pBdr>
      <w:shd w:val="clear" w:color="auto" w:fill="FFFFFF"/>
      <w:spacing w:before="100" w:beforeAutospacing="1" w:after="100" w:afterAutospacing="1"/>
      <w:jc w:val="center"/>
    </w:pPr>
    <w:rPr>
      <w:b/>
      <w:bCs/>
      <w:sz w:val="26"/>
      <w:szCs w:val="26"/>
    </w:rPr>
  </w:style>
  <w:style w:type="paragraph" w:customStyle="1" w:styleId="xl53">
    <w:name w:val="xl53"/>
    <w:basedOn w:val="a1"/>
    <w:uiPriority w:val="99"/>
    <w:rsid w:val="007A4970"/>
    <w:pPr>
      <w:pBdr>
        <w:bottom w:val="single" w:sz="4" w:space="0" w:color="auto"/>
        <w:right w:val="single" w:sz="8" w:space="0" w:color="auto"/>
      </w:pBdr>
      <w:shd w:val="clear" w:color="auto" w:fill="FFFFFF"/>
      <w:spacing w:before="100" w:beforeAutospacing="1" w:after="100" w:afterAutospacing="1"/>
    </w:pPr>
    <w:rPr>
      <w:sz w:val="24"/>
      <w:szCs w:val="24"/>
    </w:rPr>
  </w:style>
  <w:style w:type="paragraph" w:customStyle="1" w:styleId="xl54">
    <w:name w:val="xl54"/>
    <w:basedOn w:val="a1"/>
    <w:uiPriority w:val="99"/>
    <w:rsid w:val="007A4970"/>
    <w:pPr>
      <w:pBdr>
        <w:left w:val="single" w:sz="8" w:space="0" w:color="auto"/>
        <w:bottom w:val="single" w:sz="4" w:space="0" w:color="auto"/>
      </w:pBdr>
      <w:shd w:val="clear" w:color="auto" w:fill="FFFFFF"/>
      <w:spacing w:before="100" w:beforeAutospacing="1" w:after="100" w:afterAutospacing="1"/>
    </w:pPr>
    <w:rPr>
      <w:b/>
      <w:bCs/>
      <w:sz w:val="24"/>
      <w:szCs w:val="24"/>
    </w:rPr>
  </w:style>
  <w:style w:type="paragraph" w:customStyle="1" w:styleId="xl55">
    <w:name w:val="xl55"/>
    <w:basedOn w:val="a1"/>
    <w:uiPriority w:val="99"/>
    <w:rsid w:val="007A4970"/>
    <w:pPr>
      <w:pBdr>
        <w:top w:val="single" w:sz="4" w:space="0" w:color="auto"/>
        <w:left w:val="single" w:sz="8" w:space="0" w:color="auto"/>
      </w:pBdr>
      <w:shd w:val="clear" w:color="auto" w:fill="FFFFFF"/>
      <w:spacing w:before="100" w:beforeAutospacing="1" w:after="100" w:afterAutospacing="1"/>
      <w:jc w:val="center"/>
    </w:pPr>
    <w:rPr>
      <w:sz w:val="12"/>
      <w:szCs w:val="12"/>
    </w:rPr>
  </w:style>
  <w:style w:type="paragraph" w:customStyle="1" w:styleId="xl56">
    <w:name w:val="xl56"/>
    <w:basedOn w:val="a1"/>
    <w:uiPriority w:val="99"/>
    <w:rsid w:val="007A4970"/>
    <w:pPr>
      <w:shd w:val="clear" w:color="auto" w:fill="FFFFFF"/>
      <w:spacing w:before="100" w:beforeAutospacing="1" w:after="100" w:afterAutospacing="1"/>
      <w:jc w:val="center"/>
    </w:pPr>
    <w:rPr>
      <w:sz w:val="12"/>
      <w:szCs w:val="12"/>
    </w:rPr>
  </w:style>
  <w:style w:type="paragraph" w:customStyle="1" w:styleId="xl57">
    <w:name w:val="xl57"/>
    <w:basedOn w:val="a1"/>
    <w:uiPriority w:val="99"/>
    <w:rsid w:val="007A4970"/>
    <w:pPr>
      <w:shd w:val="clear" w:color="auto" w:fill="FFFFFF"/>
      <w:spacing w:before="100" w:beforeAutospacing="1" w:after="100" w:afterAutospacing="1"/>
      <w:jc w:val="center"/>
    </w:pPr>
    <w:rPr>
      <w:sz w:val="24"/>
      <w:szCs w:val="24"/>
    </w:rPr>
  </w:style>
  <w:style w:type="paragraph" w:customStyle="1" w:styleId="xl58">
    <w:name w:val="xl58"/>
    <w:basedOn w:val="a1"/>
    <w:uiPriority w:val="99"/>
    <w:rsid w:val="007A4970"/>
    <w:pPr>
      <w:pBdr>
        <w:left w:val="single" w:sz="4" w:space="0" w:color="auto"/>
      </w:pBdr>
      <w:shd w:val="clear" w:color="auto" w:fill="FFFFFF"/>
      <w:spacing w:before="100" w:beforeAutospacing="1" w:after="100" w:afterAutospacing="1"/>
    </w:pPr>
    <w:rPr>
      <w:sz w:val="24"/>
      <w:szCs w:val="24"/>
    </w:rPr>
  </w:style>
  <w:style w:type="paragraph" w:customStyle="1" w:styleId="xl59">
    <w:name w:val="xl59"/>
    <w:basedOn w:val="a1"/>
    <w:uiPriority w:val="99"/>
    <w:rsid w:val="007A4970"/>
    <w:pPr>
      <w:pBdr>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60">
    <w:name w:val="xl60"/>
    <w:basedOn w:val="a1"/>
    <w:uiPriority w:val="99"/>
    <w:rsid w:val="007A4970"/>
    <w:pPr>
      <w:pBdr>
        <w:bottom w:val="single" w:sz="4" w:space="0" w:color="auto"/>
      </w:pBdr>
      <w:shd w:val="clear" w:color="auto" w:fill="FFFFFF"/>
      <w:spacing w:before="100" w:beforeAutospacing="1" w:after="100" w:afterAutospacing="1"/>
    </w:pPr>
    <w:rPr>
      <w:sz w:val="24"/>
      <w:szCs w:val="24"/>
    </w:rPr>
  </w:style>
  <w:style w:type="paragraph" w:customStyle="1" w:styleId="xl61">
    <w:name w:val="xl61"/>
    <w:basedOn w:val="a1"/>
    <w:uiPriority w:val="99"/>
    <w:rsid w:val="007A4970"/>
    <w:pPr>
      <w:pBdr>
        <w:bottom w:val="single" w:sz="4" w:space="0" w:color="auto"/>
        <w:right w:val="single" w:sz="8" w:space="0" w:color="auto"/>
      </w:pBdr>
      <w:shd w:val="clear" w:color="auto" w:fill="FFFFFF"/>
      <w:spacing w:before="100" w:beforeAutospacing="1" w:after="100" w:afterAutospacing="1"/>
    </w:pPr>
    <w:rPr>
      <w:sz w:val="24"/>
      <w:szCs w:val="24"/>
    </w:rPr>
  </w:style>
  <w:style w:type="paragraph" w:customStyle="1" w:styleId="xl62">
    <w:name w:val="xl62"/>
    <w:basedOn w:val="a1"/>
    <w:uiPriority w:val="99"/>
    <w:rsid w:val="007A4970"/>
    <w:pPr>
      <w:pBdr>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63">
    <w:name w:val="xl63"/>
    <w:basedOn w:val="a1"/>
    <w:uiPriority w:val="99"/>
    <w:rsid w:val="007A4970"/>
    <w:pPr>
      <w:pBdr>
        <w:top w:val="single" w:sz="4" w:space="0" w:color="auto"/>
      </w:pBdr>
      <w:shd w:val="clear" w:color="auto" w:fill="FFFFFF"/>
      <w:spacing w:before="100" w:beforeAutospacing="1" w:after="100" w:afterAutospacing="1"/>
      <w:jc w:val="center"/>
    </w:pPr>
    <w:rPr>
      <w:sz w:val="24"/>
      <w:szCs w:val="24"/>
    </w:rPr>
  </w:style>
  <w:style w:type="paragraph" w:customStyle="1" w:styleId="afff6">
    <w:name w:val="Прижатый влево"/>
    <w:basedOn w:val="a1"/>
    <w:next w:val="a1"/>
    <w:uiPriority w:val="99"/>
    <w:rsid w:val="007A4970"/>
    <w:pPr>
      <w:autoSpaceDE w:val="0"/>
      <w:autoSpaceDN w:val="0"/>
      <w:adjustRightInd w:val="0"/>
    </w:pPr>
    <w:rPr>
      <w:rFonts w:ascii="Arial" w:eastAsia="Calibri" w:hAnsi="Arial" w:cs="Arial"/>
      <w:sz w:val="24"/>
      <w:szCs w:val="24"/>
      <w:lang w:eastAsia="en-US"/>
    </w:rPr>
  </w:style>
  <w:style w:type="character" w:customStyle="1" w:styleId="71">
    <w:name w:val="Заголовок 7 Знак1"/>
    <w:uiPriority w:val="99"/>
    <w:semiHidden/>
    <w:rsid w:val="007A4970"/>
    <w:rPr>
      <w:rFonts w:ascii="Cambria" w:hAnsi="Cambria"/>
      <w:i/>
      <w:color w:val="404040"/>
    </w:rPr>
  </w:style>
  <w:style w:type="character" w:customStyle="1" w:styleId="81">
    <w:name w:val="Заголовок 8 Знак1"/>
    <w:uiPriority w:val="99"/>
    <w:semiHidden/>
    <w:rsid w:val="007A4970"/>
    <w:rPr>
      <w:rFonts w:ascii="Cambria" w:hAnsi="Cambria"/>
      <w:color w:val="404040"/>
    </w:rPr>
  </w:style>
  <w:style w:type="character" w:customStyle="1" w:styleId="910">
    <w:name w:val="Заголовок 9 Знак1"/>
    <w:uiPriority w:val="99"/>
    <w:semiHidden/>
    <w:rsid w:val="007A4970"/>
    <w:rPr>
      <w:rFonts w:ascii="Cambria" w:hAnsi="Cambria"/>
      <w:i/>
      <w:color w:val="404040"/>
    </w:rPr>
  </w:style>
  <w:style w:type="character" w:customStyle="1" w:styleId="214">
    <w:name w:val="Основной текст 2 Знак1"/>
    <w:uiPriority w:val="99"/>
    <w:semiHidden/>
    <w:rsid w:val="007A4970"/>
    <w:rPr>
      <w:rFonts w:ascii="Times New Roman" w:hAnsi="Times New Roman"/>
      <w:sz w:val="20"/>
      <w:lang w:eastAsia="ru-RU"/>
    </w:rPr>
  </w:style>
  <w:style w:type="character" w:customStyle="1" w:styleId="1f3">
    <w:name w:val="Нижний колонтитул Знак1"/>
    <w:uiPriority w:val="99"/>
    <w:semiHidden/>
    <w:rsid w:val="007A4970"/>
    <w:rPr>
      <w:rFonts w:ascii="Times New Roman" w:hAnsi="Times New Roman"/>
      <w:sz w:val="20"/>
      <w:lang w:eastAsia="ru-RU"/>
    </w:rPr>
  </w:style>
  <w:style w:type="character" w:customStyle="1" w:styleId="1f4">
    <w:name w:val="Верхний колонтитул Знак1"/>
    <w:uiPriority w:val="99"/>
    <w:semiHidden/>
    <w:rsid w:val="007A4970"/>
    <w:rPr>
      <w:rFonts w:ascii="Times New Roman" w:hAnsi="Times New Roman"/>
      <w:sz w:val="20"/>
      <w:lang w:eastAsia="ru-RU"/>
    </w:rPr>
  </w:style>
  <w:style w:type="character" w:customStyle="1" w:styleId="311">
    <w:name w:val="Основной текст 3 Знак1"/>
    <w:uiPriority w:val="99"/>
    <w:semiHidden/>
    <w:rsid w:val="007A4970"/>
    <w:rPr>
      <w:rFonts w:ascii="Times New Roman" w:hAnsi="Times New Roman"/>
      <w:sz w:val="16"/>
      <w:lang w:eastAsia="ru-RU"/>
    </w:rPr>
  </w:style>
  <w:style w:type="character" w:customStyle="1" w:styleId="1f5">
    <w:name w:val="Основной текст с отступом Знак1"/>
    <w:uiPriority w:val="99"/>
    <w:semiHidden/>
    <w:rsid w:val="007A4970"/>
    <w:rPr>
      <w:rFonts w:ascii="Times New Roman" w:hAnsi="Times New Roman"/>
      <w:sz w:val="20"/>
      <w:lang w:eastAsia="ru-RU"/>
    </w:rPr>
  </w:style>
  <w:style w:type="character" w:customStyle="1" w:styleId="1f6">
    <w:name w:val="Название Знак1"/>
    <w:uiPriority w:val="99"/>
    <w:rsid w:val="007A4970"/>
    <w:rPr>
      <w:rFonts w:ascii="Cambria" w:hAnsi="Cambria"/>
      <w:color w:val="17365D"/>
      <w:spacing w:val="5"/>
      <w:kern w:val="28"/>
      <w:sz w:val="52"/>
      <w:lang w:eastAsia="ru-RU"/>
    </w:rPr>
  </w:style>
  <w:style w:type="character" w:customStyle="1" w:styleId="1f7">
    <w:name w:val="Подзаголовок Знак1"/>
    <w:uiPriority w:val="99"/>
    <w:rsid w:val="007A4970"/>
    <w:rPr>
      <w:rFonts w:ascii="Cambria" w:hAnsi="Cambria"/>
      <w:i/>
      <w:color w:val="4F81BD"/>
      <w:spacing w:val="15"/>
      <w:sz w:val="24"/>
      <w:lang w:eastAsia="ru-RU"/>
    </w:rPr>
  </w:style>
  <w:style w:type="character" w:customStyle="1" w:styleId="312">
    <w:name w:val="Основной текст с отступом 3 Знак1"/>
    <w:uiPriority w:val="99"/>
    <w:semiHidden/>
    <w:rsid w:val="007A4970"/>
    <w:rPr>
      <w:rFonts w:ascii="Times New Roman" w:hAnsi="Times New Roman"/>
      <w:sz w:val="16"/>
      <w:lang w:eastAsia="ru-RU"/>
    </w:rPr>
  </w:style>
  <w:style w:type="character" w:customStyle="1" w:styleId="1f8">
    <w:name w:val="Текст выноски Знак1"/>
    <w:uiPriority w:val="99"/>
    <w:semiHidden/>
    <w:rsid w:val="007A4970"/>
    <w:rPr>
      <w:rFonts w:ascii="Tahoma" w:hAnsi="Tahoma"/>
      <w:sz w:val="16"/>
      <w:lang w:eastAsia="ru-RU"/>
    </w:rPr>
  </w:style>
  <w:style w:type="character" w:customStyle="1" w:styleId="1f9">
    <w:name w:val="Текст сноски Знак1"/>
    <w:uiPriority w:val="99"/>
    <w:semiHidden/>
    <w:rsid w:val="007A4970"/>
    <w:rPr>
      <w:rFonts w:ascii="Times New Roman" w:hAnsi="Times New Roman"/>
      <w:sz w:val="20"/>
      <w:lang w:eastAsia="ru-RU"/>
    </w:rPr>
  </w:style>
  <w:style w:type="paragraph" w:styleId="afff7">
    <w:name w:val="Plain Text"/>
    <w:basedOn w:val="a1"/>
    <w:link w:val="afff8"/>
    <w:rsid w:val="007A4970"/>
    <w:rPr>
      <w:rFonts w:ascii="Courier New" w:eastAsia="Calibri" w:hAnsi="Courier New"/>
    </w:rPr>
  </w:style>
  <w:style w:type="character" w:customStyle="1" w:styleId="afff8">
    <w:name w:val="Текст Знак"/>
    <w:basedOn w:val="a2"/>
    <w:link w:val="afff7"/>
    <w:rsid w:val="007A4970"/>
    <w:rPr>
      <w:rFonts w:ascii="Courier New" w:eastAsia="Calibri" w:hAnsi="Courier New" w:cs="Times New Roman"/>
      <w:sz w:val="20"/>
      <w:szCs w:val="20"/>
      <w:lang w:eastAsia="ru-RU"/>
    </w:rPr>
  </w:style>
  <w:style w:type="character" w:customStyle="1" w:styleId="1fa">
    <w:name w:val="Текст Знак1"/>
    <w:uiPriority w:val="99"/>
    <w:semiHidden/>
    <w:rsid w:val="007A4970"/>
    <w:rPr>
      <w:rFonts w:ascii="Consolas" w:hAnsi="Consolas"/>
      <w:sz w:val="21"/>
      <w:lang w:eastAsia="ru-RU"/>
    </w:rPr>
  </w:style>
  <w:style w:type="character" w:customStyle="1" w:styleId="apple-converted-space">
    <w:name w:val="apple-converted-space"/>
    <w:uiPriority w:val="99"/>
    <w:rsid w:val="007A4970"/>
  </w:style>
  <w:style w:type="character" w:customStyle="1" w:styleId="200">
    <w:name w:val="Знак Знак20"/>
    <w:uiPriority w:val="99"/>
    <w:semiHidden/>
    <w:rsid w:val="007A4970"/>
    <w:rPr>
      <w:rFonts w:ascii="Cambria" w:hAnsi="Cambria"/>
      <w:b/>
      <w:sz w:val="26"/>
    </w:rPr>
  </w:style>
  <w:style w:type="character" w:customStyle="1" w:styleId="160">
    <w:name w:val="Знак Знак16"/>
    <w:uiPriority w:val="99"/>
    <w:rsid w:val="007A4970"/>
    <w:rPr>
      <w:rFonts w:ascii="Calibri" w:hAnsi="Calibri"/>
      <w:sz w:val="24"/>
    </w:rPr>
  </w:style>
  <w:style w:type="character" w:customStyle="1" w:styleId="130">
    <w:name w:val="Знак Знак13"/>
    <w:uiPriority w:val="99"/>
    <w:locked/>
    <w:rsid w:val="007A4970"/>
    <w:rPr>
      <w:b/>
      <w:lang w:val="ru-RU" w:eastAsia="ru-RU"/>
    </w:rPr>
  </w:style>
  <w:style w:type="character" w:customStyle="1" w:styleId="120">
    <w:name w:val="Знак Знак12"/>
    <w:uiPriority w:val="99"/>
    <w:locked/>
    <w:rsid w:val="007A4970"/>
    <w:rPr>
      <w:rFonts w:ascii="Courier New" w:hAnsi="Courier New"/>
      <w:lang w:val="ru-RU" w:eastAsia="ru-RU"/>
    </w:rPr>
  </w:style>
  <w:style w:type="character" w:customStyle="1" w:styleId="180">
    <w:name w:val="Знак Знак18"/>
    <w:uiPriority w:val="99"/>
    <w:rsid w:val="007A4970"/>
    <w:rPr>
      <w:rFonts w:ascii="Cambria" w:hAnsi="Cambria"/>
      <w:b/>
      <w:kern w:val="32"/>
      <w:sz w:val="32"/>
    </w:rPr>
  </w:style>
  <w:style w:type="character" w:customStyle="1" w:styleId="100">
    <w:name w:val="Знак Знак10"/>
    <w:uiPriority w:val="99"/>
    <w:rsid w:val="007A4970"/>
    <w:rPr>
      <w:b/>
      <w:sz w:val="24"/>
    </w:rPr>
  </w:style>
  <w:style w:type="character" w:customStyle="1" w:styleId="92">
    <w:name w:val="Знак Знак9"/>
    <w:uiPriority w:val="99"/>
    <w:locked/>
    <w:rsid w:val="007A4970"/>
    <w:rPr>
      <w:rFonts w:ascii="Times New Roman" w:hAnsi="Times New Roman"/>
      <w:sz w:val="24"/>
    </w:rPr>
  </w:style>
  <w:style w:type="character" w:customStyle="1" w:styleId="72">
    <w:name w:val="Знак Знак7"/>
    <w:uiPriority w:val="99"/>
    <w:rsid w:val="007A4970"/>
    <w:rPr>
      <w:b/>
      <w:sz w:val="24"/>
    </w:rPr>
  </w:style>
  <w:style w:type="paragraph" w:styleId="aff3">
    <w:name w:val="No Spacing"/>
    <w:link w:val="aff2"/>
    <w:uiPriority w:val="99"/>
    <w:qFormat/>
    <w:rsid w:val="007A4970"/>
    <w:pPr>
      <w:spacing w:after="0" w:line="240" w:lineRule="auto"/>
    </w:pPr>
  </w:style>
  <w:style w:type="character" w:customStyle="1" w:styleId="FontStyle29">
    <w:name w:val="Font Style29"/>
    <w:uiPriority w:val="99"/>
    <w:rsid w:val="007A4970"/>
    <w:rPr>
      <w:rFonts w:ascii="Times New Roman" w:hAnsi="Times New Roman"/>
      <w:sz w:val="22"/>
    </w:rPr>
  </w:style>
  <w:style w:type="paragraph" w:styleId="afff9">
    <w:name w:val="Document Map"/>
    <w:basedOn w:val="a1"/>
    <w:link w:val="afffa"/>
    <w:uiPriority w:val="99"/>
    <w:semiHidden/>
    <w:rsid w:val="007A4970"/>
    <w:rPr>
      <w:rFonts w:eastAsia="Calibri"/>
      <w:sz w:val="2"/>
    </w:rPr>
  </w:style>
  <w:style w:type="character" w:customStyle="1" w:styleId="afffa">
    <w:name w:val="Схема документа Знак"/>
    <w:basedOn w:val="a2"/>
    <w:link w:val="afff9"/>
    <w:uiPriority w:val="99"/>
    <w:semiHidden/>
    <w:rsid w:val="007A4970"/>
    <w:rPr>
      <w:rFonts w:ascii="Times New Roman" w:eastAsia="Calibri" w:hAnsi="Times New Roman" w:cs="Times New Roman"/>
      <w:sz w:val="2"/>
      <w:szCs w:val="20"/>
      <w:lang w:eastAsia="ru-RU"/>
    </w:rPr>
  </w:style>
  <w:style w:type="character" w:customStyle="1" w:styleId="1fb">
    <w:name w:val="Схема документа Знак1"/>
    <w:uiPriority w:val="99"/>
    <w:semiHidden/>
    <w:rsid w:val="007A4970"/>
    <w:rPr>
      <w:rFonts w:ascii="Tahoma" w:hAnsi="Tahoma"/>
      <w:sz w:val="16"/>
      <w:lang w:eastAsia="ru-RU"/>
    </w:rPr>
  </w:style>
  <w:style w:type="character" w:customStyle="1" w:styleId="WW-Absatz-Standardschriftart11111">
    <w:name w:val="WW-Absatz-Standardschriftart11111"/>
    <w:uiPriority w:val="99"/>
    <w:rsid w:val="007A4970"/>
  </w:style>
  <w:style w:type="character" w:customStyle="1" w:styleId="WW-Absatz-Standardschriftart111">
    <w:name w:val="WW-Absatz-Standardschriftart111"/>
    <w:uiPriority w:val="99"/>
    <w:rsid w:val="007A4970"/>
  </w:style>
  <w:style w:type="table" w:customStyle="1" w:styleId="1fc">
    <w:name w:val="Сетка таблицы1"/>
    <w:basedOn w:val="a3"/>
    <w:next w:val="af7"/>
    <w:uiPriority w:val="99"/>
    <w:rsid w:val="007A49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Текст в заданном формате"/>
    <w:basedOn w:val="a1"/>
    <w:uiPriority w:val="99"/>
    <w:rsid w:val="007A4970"/>
    <w:pPr>
      <w:widowControl w:val="0"/>
      <w:suppressAutoHyphens/>
    </w:pPr>
    <w:rPr>
      <w:rFonts w:ascii="Liberation Mono" w:eastAsia="Calibri" w:hAnsi="Liberation Mono" w:cs="Liberation Mono"/>
      <w:kern w:val="1"/>
      <w:lang w:eastAsia="zh-CN" w:bidi="hi-IN"/>
    </w:rPr>
  </w:style>
  <w:style w:type="character" w:styleId="afffc">
    <w:name w:val="Strong"/>
    <w:uiPriority w:val="99"/>
    <w:qFormat/>
    <w:rsid w:val="007A4970"/>
    <w:rPr>
      <w:rFonts w:cs="Times New Roman"/>
    </w:rPr>
  </w:style>
  <w:style w:type="paragraph" w:customStyle="1" w:styleId="afffd">
    <w:name w:val="Цитаты"/>
    <w:basedOn w:val="a1"/>
    <w:uiPriority w:val="99"/>
    <w:rsid w:val="007A4970"/>
    <w:pPr>
      <w:autoSpaceDE w:val="0"/>
      <w:autoSpaceDN w:val="0"/>
      <w:spacing w:before="100" w:after="100"/>
      <w:ind w:left="360" w:right="360"/>
    </w:pPr>
    <w:rPr>
      <w:szCs w:val="24"/>
    </w:rPr>
  </w:style>
  <w:style w:type="character" w:customStyle="1" w:styleId="37">
    <w:name w:val="Основной текст Знак3"/>
    <w:aliases w:val="Основной текст1 Знак,Знак Знак2,Знак Знак Знак Знак2,Знак Знак Знак2,Знак Знак Знак Знак Знак Знак2,Знак Знак Знак Знак1 Знак,Основной текст Знак1 Знак Знак,З Знак1,BO Знак,Основной текст Знак1 Знак1,BO Зна Знак,Зн Знак"/>
    <w:locked/>
    <w:rsid w:val="007A4970"/>
    <w:rPr>
      <w:rFonts w:ascii="Calibri" w:eastAsia="Times New Roman" w:hAnsi="Calibri" w:cs="Times New Roman"/>
      <w:sz w:val="24"/>
      <w:szCs w:val="20"/>
      <w:lang w:eastAsia="ru-RU"/>
    </w:rPr>
  </w:style>
  <w:style w:type="paragraph" w:customStyle="1" w:styleId="29">
    <w:name w:val="Обычный2"/>
    <w:uiPriority w:val="99"/>
    <w:rsid w:val="007A4970"/>
    <w:pPr>
      <w:spacing w:after="0" w:line="240" w:lineRule="auto"/>
    </w:pPr>
    <w:rPr>
      <w:rFonts w:ascii="Tms Rmn" w:eastAsia="Times New Roman" w:hAnsi="Tms Rmn" w:cs="Times New Roman"/>
      <w:sz w:val="20"/>
      <w:szCs w:val="20"/>
      <w:lang w:eastAsia="ru-RU"/>
    </w:rPr>
  </w:style>
  <w:style w:type="character" w:customStyle="1" w:styleId="name14">
    <w:name w:val="name14"/>
    <w:uiPriority w:val="99"/>
    <w:rsid w:val="007A4970"/>
    <w:rPr>
      <w:b/>
    </w:rPr>
  </w:style>
  <w:style w:type="character" w:customStyle="1" w:styleId="value9">
    <w:name w:val="value9"/>
    <w:uiPriority w:val="99"/>
    <w:rsid w:val="007A4970"/>
  </w:style>
  <w:style w:type="character" w:customStyle="1" w:styleId="afffe">
    <w:name w:val="Основной текст_"/>
    <w:rsid w:val="007A4970"/>
    <w:rPr>
      <w:sz w:val="23"/>
      <w:shd w:val="clear" w:color="auto" w:fill="FFFFFF"/>
    </w:rPr>
  </w:style>
  <w:style w:type="character" w:customStyle="1" w:styleId="ListParagraphChar">
    <w:name w:val="List Paragraph Char"/>
    <w:link w:val="ListParagraph1"/>
    <w:uiPriority w:val="99"/>
    <w:locked/>
    <w:rsid w:val="007A4970"/>
  </w:style>
  <w:style w:type="paragraph" w:customStyle="1" w:styleId="ListParagraph1">
    <w:name w:val="List Paragraph1"/>
    <w:basedOn w:val="a1"/>
    <w:link w:val="ListParagraphChar"/>
    <w:uiPriority w:val="99"/>
    <w:rsid w:val="007A497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msonormalcxspmiddle">
    <w:name w:val="msonormalcxspmiddle"/>
    <w:basedOn w:val="a1"/>
    <w:uiPriority w:val="99"/>
    <w:rsid w:val="007A4970"/>
    <w:pPr>
      <w:spacing w:before="100" w:beforeAutospacing="1" w:after="100" w:afterAutospacing="1"/>
    </w:pPr>
    <w:rPr>
      <w:sz w:val="24"/>
      <w:szCs w:val="24"/>
    </w:rPr>
  </w:style>
  <w:style w:type="paragraph" w:customStyle="1" w:styleId="msonormalcxsplast">
    <w:name w:val="msonormalcxsplast"/>
    <w:basedOn w:val="a1"/>
    <w:uiPriority w:val="99"/>
    <w:rsid w:val="007A4970"/>
    <w:pPr>
      <w:spacing w:before="100" w:beforeAutospacing="1" w:after="100" w:afterAutospacing="1"/>
    </w:pPr>
    <w:rPr>
      <w:sz w:val="24"/>
      <w:szCs w:val="24"/>
    </w:rPr>
  </w:style>
  <w:style w:type="paragraph" w:customStyle="1" w:styleId="affff">
    <w:name w:val="Обычный.Нормальный"/>
    <w:uiPriority w:val="99"/>
    <w:rsid w:val="007A4970"/>
    <w:pPr>
      <w:widowControl w:val="0"/>
      <w:spacing w:before="60" w:after="60" w:line="240" w:lineRule="auto"/>
    </w:pPr>
    <w:rPr>
      <w:rFonts w:ascii="Times New Roman" w:eastAsia="Times New Roman" w:hAnsi="Times New Roman" w:cs="Times New Roman"/>
      <w:sz w:val="24"/>
      <w:szCs w:val="20"/>
      <w:lang w:eastAsia="ru-RU"/>
    </w:rPr>
  </w:style>
  <w:style w:type="paragraph" w:styleId="1fd">
    <w:name w:val="toc 1"/>
    <w:basedOn w:val="a1"/>
    <w:next w:val="a1"/>
    <w:autoRedefine/>
    <w:uiPriority w:val="99"/>
    <w:rsid w:val="007A4970"/>
    <w:pPr>
      <w:tabs>
        <w:tab w:val="left" w:pos="800"/>
        <w:tab w:val="right" w:leader="dot" w:pos="9911"/>
      </w:tabs>
      <w:spacing w:line="360" w:lineRule="auto"/>
    </w:pPr>
    <w:rPr>
      <w:bCs/>
      <w:noProof/>
      <w:sz w:val="22"/>
      <w:szCs w:val="22"/>
    </w:rPr>
  </w:style>
  <w:style w:type="paragraph" w:styleId="2a">
    <w:name w:val="toc 2"/>
    <w:basedOn w:val="a1"/>
    <w:next w:val="a1"/>
    <w:autoRedefine/>
    <w:uiPriority w:val="99"/>
    <w:rsid w:val="007A4970"/>
    <w:pPr>
      <w:tabs>
        <w:tab w:val="left" w:pos="800"/>
        <w:tab w:val="right" w:leader="dot" w:pos="9911"/>
      </w:tabs>
    </w:pPr>
  </w:style>
  <w:style w:type="paragraph" w:styleId="38">
    <w:name w:val="toc 3"/>
    <w:basedOn w:val="a1"/>
    <w:next w:val="a1"/>
    <w:autoRedefine/>
    <w:uiPriority w:val="99"/>
    <w:rsid w:val="007A4970"/>
    <w:pPr>
      <w:tabs>
        <w:tab w:val="right" w:leader="dot" w:pos="9911"/>
      </w:tabs>
    </w:pPr>
  </w:style>
  <w:style w:type="paragraph" w:styleId="41">
    <w:name w:val="toc 4"/>
    <w:basedOn w:val="a1"/>
    <w:next w:val="a1"/>
    <w:autoRedefine/>
    <w:uiPriority w:val="99"/>
    <w:rsid w:val="007A4970"/>
    <w:pPr>
      <w:ind w:left="600"/>
    </w:pPr>
  </w:style>
  <w:style w:type="paragraph" w:styleId="51">
    <w:name w:val="toc 5"/>
    <w:basedOn w:val="a1"/>
    <w:next w:val="a1"/>
    <w:autoRedefine/>
    <w:uiPriority w:val="99"/>
    <w:rsid w:val="007A4970"/>
    <w:pPr>
      <w:ind w:left="800"/>
    </w:pPr>
  </w:style>
  <w:style w:type="paragraph" w:styleId="61">
    <w:name w:val="toc 6"/>
    <w:basedOn w:val="a1"/>
    <w:next w:val="a1"/>
    <w:autoRedefine/>
    <w:uiPriority w:val="99"/>
    <w:rsid w:val="007A4970"/>
    <w:pPr>
      <w:ind w:left="1000"/>
    </w:pPr>
  </w:style>
  <w:style w:type="paragraph" w:styleId="73">
    <w:name w:val="toc 7"/>
    <w:basedOn w:val="a1"/>
    <w:next w:val="a1"/>
    <w:autoRedefine/>
    <w:uiPriority w:val="99"/>
    <w:rsid w:val="007A4970"/>
    <w:pPr>
      <w:ind w:left="1200"/>
    </w:pPr>
  </w:style>
  <w:style w:type="paragraph" w:styleId="82">
    <w:name w:val="toc 8"/>
    <w:basedOn w:val="a1"/>
    <w:next w:val="a1"/>
    <w:autoRedefine/>
    <w:uiPriority w:val="99"/>
    <w:rsid w:val="007A4970"/>
    <w:pPr>
      <w:ind w:left="1400"/>
    </w:pPr>
  </w:style>
  <w:style w:type="paragraph" w:styleId="affff0">
    <w:name w:val="Revision"/>
    <w:hidden/>
    <w:uiPriority w:val="99"/>
    <w:semiHidden/>
    <w:rsid w:val="007A4970"/>
    <w:pPr>
      <w:spacing w:after="0" w:line="240" w:lineRule="auto"/>
    </w:pPr>
    <w:rPr>
      <w:rFonts w:ascii="Times New Roman" w:eastAsia="Times New Roman" w:hAnsi="Times New Roman" w:cs="Times New Roman"/>
      <w:sz w:val="20"/>
      <w:szCs w:val="20"/>
      <w:lang w:eastAsia="ru-RU"/>
    </w:rPr>
  </w:style>
  <w:style w:type="character" w:styleId="affff1">
    <w:name w:val="annotation reference"/>
    <w:uiPriority w:val="99"/>
    <w:semiHidden/>
    <w:rsid w:val="007A4970"/>
    <w:rPr>
      <w:rFonts w:cs="Times New Roman"/>
      <w:sz w:val="16"/>
    </w:rPr>
  </w:style>
  <w:style w:type="paragraph" w:styleId="affff2">
    <w:name w:val="annotation text"/>
    <w:basedOn w:val="a1"/>
    <w:link w:val="affff3"/>
    <w:uiPriority w:val="99"/>
    <w:semiHidden/>
    <w:rsid w:val="007A4970"/>
    <w:rPr>
      <w:rFonts w:eastAsia="Calibri"/>
    </w:rPr>
  </w:style>
  <w:style w:type="character" w:customStyle="1" w:styleId="affff3">
    <w:name w:val="Текст примечания Знак"/>
    <w:basedOn w:val="a2"/>
    <w:link w:val="affff2"/>
    <w:uiPriority w:val="99"/>
    <w:semiHidden/>
    <w:rsid w:val="007A4970"/>
    <w:rPr>
      <w:rFonts w:ascii="Times New Roman" w:eastAsia="Calibri" w:hAnsi="Times New Roman" w:cs="Times New Roman"/>
      <w:sz w:val="20"/>
      <w:szCs w:val="20"/>
      <w:lang w:eastAsia="ru-RU"/>
    </w:rPr>
  </w:style>
  <w:style w:type="paragraph" w:styleId="affff4">
    <w:name w:val="annotation subject"/>
    <w:basedOn w:val="affff2"/>
    <w:next w:val="affff2"/>
    <w:link w:val="affff5"/>
    <w:uiPriority w:val="99"/>
    <w:semiHidden/>
    <w:rsid w:val="007A4970"/>
    <w:rPr>
      <w:b/>
    </w:rPr>
  </w:style>
  <w:style w:type="character" w:customStyle="1" w:styleId="affff5">
    <w:name w:val="Тема примечания Знак"/>
    <w:basedOn w:val="affff3"/>
    <w:link w:val="affff4"/>
    <w:uiPriority w:val="99"/>
    <w:semiHidden/>
    <w:rsid w:val="007A4970"/>
    <w:rPr>
      <w:rFonts w:ascii="Times New Roman" w:eastAsia="Calibri" w:hAnsi="Times New Roman" w:cs="Times New Roman"/>
      <w:b/>
      <w:sz w:val="20"/>
      <w:szCs w:val="20"/>
      <w:lang w:eastAsia="ru-RU"/>
    </w:rPr>
  </w:style>
  <w:style w:type="paragraph" w:styleId="affff6">
    <w:name w:val="TOC Heading"/>
    <w:basedOn w:val="10"/>
    <w:next w:val="a1"/>
    <w:uiPriority w:val="99"/>
    <w:qFormat/>
    <w:rsid w:val="007A4970"/>
    <w:pPr>
      <w:keepLines/>
      <w:spacing w:before="480" w:line="276" w:lineRule="auto"/>
      <w:outlineLvl w:val="9"/>
    </w:pPr>
    <w:rPr>
      <w:rFonts w:ascii="Cambria" w:hAnsi="Cambria"/>
      <w:b/>
      <w:bCs/>
      <w:color w:val="365F91"/>
      <w:sz w:val="28"/>
      <w:szCs w:val="28"/>
      <w:lang w:val="ru-RU" w:eastAsia="ru-RU"/>
    </w:rPr>
  </w:style>
  <w:style w:type="paragraph" w:customStyle="1" w:styleId="VND5">
    <w:name w:val="VND_основной"/>
    <w:basedOn w:val="a1"/>
    <w:link w:val="VND6"/>
    <w:uiPriority w:val="99"/>
    <w:rsid w:val="007A4970"/>
    <w:pPr>
      <w:ind w:firstLine="709"/>
      <w:jc w:val="both"/>
    </w:pPr>
    <w:rPr>
      <w:rFonts w:eastAsia="Calibri"/>
      <w:sz w:val="24"/>
      <w:lang w:eastAsia="en-US"/>
    </w:rPr>
  </w:style>
  <w:style w:type="character" w:customStyle="1" w:styleId="VND6">
    <w:name w:val="VND_основной Знак"/>
    <w:link w:val="VND5"/>
    <w:uiPriority w:val="99"/>
    <w:locked/>
    <w:rsid w:val="007A4970"/>
    <w:rPr>
      <w:rFonts w:ascii="Times New Roman" w:eastAsia="Calibri" w:hAnsi="Times New Roman" w:cs="Times New Roman"/>
      <w:sz w:val="24"/>
      <w:szCs w:val="20"/>
    </w:rPr>
  </w:style>
  <w:style w:type="paragraph" w:customStyle="1" w:styleId="VND1">
    <w:name w:val="VND_Стиль1"/>
    <w:basedOn w:val="VND5"/>
    <w:link w:val="VND10"/>
    <w:autoRedefine/>
    <w:qFormat/>
    <w:rsid w:val="007A4970"/>
    <w:pPr>
      <w:keepNext/>
      <w:widowControl w:val="0"/>
      <w:numPr>
        <w:numId w:val="14"/>
      </w:numPr>
      <w:tabs>
        <w:tab w:val="left" w:pos="567"/>
      </w:tabs>
      <w:spacing w:before="120" w:after="120"/>
      <w:ind w:firstLine="0"/>
      <w:jc w:val="center"/>
    </w:pPr>
    <w:rPr>
      <w:b/>
      <w:sz w:val="28"/>
      <w:szCs w:val="28"/>
    </w:rPr>
  </w:style>
  <w:style w:type="character" w:customStyle="1" w:styleId="VND10">
    <w:name w:val="VND_Стиль1 Знак"/>
    <w:link w:val="VND1"/>
    <w:locked/>
    <w:rsid w:val="007A4970"/>
    <w:rPr>
      <w:rFonts w:ascii="Times New Roman" w:eastAsia="Calibri" w:hAnsi="Times New Roman" w:cs="Times New Roman"/>
      <w:b/>
      <w:sz w:val="28"/>
      <w:szCs w:val="28"/>
    </w:rPr>
  </w:style>
  <w:style w:type="paragraph" w:customStyle="1" w:styleId="VND7">
    <w:name w:val="VND_приложение"/>
    <w:basedOn w:val="VND1"/>
    <w:next w:val="VND5"/>
    <w:uiPriority w:val="99"/>
    <w:rsid w:val="007A4970"/>
    <w:pPr>
      <w:numPr>
        <w:numId w:val="0"/>
      </w:numPr>
    </w:pPr>
  </w:style>
  <w:style w:type="paragraph" w:customStyle="1" w:styleId="VND8">
    <w:name w:val="VND_рисунок"/>
    <w:basedOn w:val="VND5"/>
    <w:next w:val="VND5"/>
    <w:uiPriority w:val="99"/>
    <w:rsid w:val="007A4970"/>
    <w:pPr>
      <w:jc w:val="center"/>
    </w:pPr>
  </w:style>
  <w:style w:type="paragraph" w:customStyle="1" w:styleId="VND">
    <w:name w:val="VND_список"/>
    <w:basedOn w:val="VND5"/>
    <w:uiPriority w:val="99"/>
    <w:rsid w:val="007A4970"/>
    <w:pPr>
      <w:numPr>
        <w:numId w:val="18"/>
      </w:numPr>
      <w:tabs>
        <w:tab w:val="num" w:pos="360"/>
        <w:tab w:val="left" w:pos="567"/>
      </w:tabs>
      <w:ind w:left="0" w:firstLine="709"/>
    </w:pPr>
  </w:style>
  <w:style w:type="paragraph" w:customStyle="1" w:styleId="VND11">
    <w:name w:val="VND_Стиль1.1"/>
    <w:basedOn w:val="VND1"/>
    <w:link w:val="VND110"/>
    <w:autoRedefine/>
    <w:qFormat/>
    <w:rsid w:val="007A4970"/>
    <w:pPr>
      <w:keepNext w:val="0"/>
      <w:widowControl/>
      <w:numPr>
        <w:ilvl w:val="1"/>
      </w:numPr>
      <w:tabs>
        <w:tab w:val="clear" w:pos="567"/>
        <w:tab w:val="left" w:pos="709"/>
      </w:tabs>
      <w:spacing w:before="0" w:after="0"/>
      <w:ind w:left="1080" w:firstLine="709"/>
      <w:jc w:val="both"/>
    </w:pPr>
    <w:rPr>
      <w:b w:val="0"/>
      <w:color w:val="000000"/>
      <w:sz w:val="24"/>
      <w:szCs w:val="24"/>
    </w:rPr>
  </w:style>
  <w:style w:type="character" w:customStyle="1" w:styleId="VND110">
    <w:name w:val="VND_Стиль1.1 Знак"/>
    <w:link w:val="VND11"/>
    <w:locked/>
    <w:rsid w:val="007A4970"/>
    <w:rPr>
      <w:rFonts w:ascii="Times New Roman" w:eastAsia="Calibri" w:hAnsi="Times New Roman" w:cs="Times New Roman"/>
      <w:color w:val="000000"/>
      <w:sz w:val="24"/>
      <w:szCs w:val="24"/>
    </w:rPr>
  </w:style>
  <w:style w:type="paragraph" w:customStyle="1" w:styleId="VND112">
    <w:name w:val="VND_Стиль1.1 оглавление"/>
    <w:basedOn w:val="VND11"/>
    <w:uiPriority w:val="99"/>
    <w:rsid w:val="007A4970"/>
    <w:pPr>
      <w:ind w:firstLine="0"/>
    </w:pPr>
    <w:rPr>
      <w:b/>
    </w:rPr>
  </w:style>
  <w:style w:type="paragraph" w:customStyle="1" w:styleId="VND111">
    <w:name w:val="VND_Стиль1.1.1"/>
    <w:basedOn w:val="VND11"/>
    <w:link w:val="VND1110"/>
    <w:qFormat/>
    <w:rsid w:val="007A4970"/>
    <w:pPr>
      <w:numPr>
        <w:ilvl w:val="2"/>
      </w:numPr>
      <w:tabs>
        <w:tab w:val="left" w:pos="1560"/>
      </w:tabs>
      <w:ind w:left="1080" w:firstLine="0"/>
    </w:pPr>
  </w:style>
  <w:style w:type="character" w:customStyle="1" w:styleId="VND1110">
    <w:name w:val="VND_Стиль1.1.1 Знак"/>
    <w:link w:val="VND111"/>
    <w:locked/>
    <w:rsid w:val="007A4970"/>
    <w:rPr>
      <w:rFonts w:ascii="Times New Roman" w:eastAsia="Calibri" w:hAnsi="Times New Roman" w:cs="Times New Roman"/>
      <w:color w:val="000000"/>
      <w:sz w:val="24"/>
      <w:szCs w:val="24"/>
    </w:rPr>
  </w:style>
  <w:style w:type="paragraph" w:customStyle="1" w:styleId="VND1111">
    <w:name w:val="VND_Стиль1.1.1.1"/>
    <w:basedOn w:val="VND111"/>
    <w:link w:val="VND11110"/>
    <w:qFormat/>
    <w:rsid w:val="007A4970"/>
    <w:pPr>
      <w:numPr>
        <w:ilvl w:val="3"/>
      </w:numPr>
      <w:tabs>
        <w:tab w:val="clear" w:pos="1560"/>
        <w:tab w:val="left" w:pos="1701"/>
        <w:tab w:val="left" w:pos="1843"/>
      </w:tabs>
    </w:pPr>
  </w:style>
  <w:style w:type="character" w:customStyle="1" w:styleId="VND11110">
    <w:name w:val="VND_Стиль1.1.1.1 Знак"/>
    <w:link w:val="VND1111"/>
    <w:locked/>
    <w:rsid w:val="007A4970"/>
    <w:rPr>
      <w:rFonts w:ascii="Times New Roman" w:eastAsia="Calibri" w:hAnsi="Times New Roman" w:cs="Times New Roman"/>
      <w:color w:val="000000"/>
      <w:sz w:val="24"/>
      <w:szCs w:val="24"/>
    </w:rPr>
  </w:style>
  <w:style w:type="paragraph" w:customStyle="1" w:styleId="VND9">
    <w:name w:val="VND_таблица"/>
    <w:basedOn w:val="VND5"/>
    <w:uiPriority w:val="99"/>
    <w:rsid w:val="007A4970"/>
    <w:pPr>
      <w:jc w:val="center"/>
    </w:pPr>
    <w:rPr>
      <w:sz w:val="20"/>
    </w:rPr>
  </w:style>
  <w:style w:type="paragraph" w:customStyle="1" w:styleId="VNDa">
    <w:name w:val="VND_таблица (шапка)"/>
    <w:basedOn w:val="VNDb"/>
    <w:next w:val="VNDb"/>
    <w:uiPriority w:val="99"/>
    <w:rsid w:val="007A4970"/>
    <w:pPr>
      <w:tabs>
        <w:tab w:val="clear" w:pos="0"/>
      </w:tabs>
      <w:jc w:val="center"/>
    </w:pPr>
    <w:rPr>
      <w:b/>
    </w:rPr>
  </w:style>
  <w:style w:type="paragraph" w:customStyle="1" w:styleId="VNDc">
    <w:name w:val="VND_заголовок"/>
    <w:basedOn w:val="a1"/>
    <w:uiPriority w:val="99"/>
    <w:rsid w:val="007A4970"/>
    <w:pPr>
      <w:jc w:val="center"/>
    </w:pPr>
    <w:rPr>
      <w:rFonts w:eastAsia="Calibri"/>
      <w:b/>
      <w:sz w:val="48"/>
      <w:szCs w:val="48"/>
      <w:lang w:eastAsia="en-US"/>
    </w:rPr>
  </w:style>
  <w:style w:type="paragraph" w:customStyle="1" w:styleId="VNDd">
    <w:name w:val="VND_оглавление"/>
    <w:basedOn w:val="1fd"/>
    <w:next w:val="VND5"/>
    <w:uiPriority w:val="99"/>
    <w:rsid w:val="007A4970"/>
    <w:pPr>
      <w:tabs>
        <w:tab w:val="clear" w:pos="800"/>
        <w:tab w:val="clear" w:pos="9911"/>
        <w:tab w:val="left" w:pos="880"/>
        <w:tab w:val="right" w:leader="dot" w:pos="9639"/>
      </w:tabs>
      <w:ind w:right="-2"/>
      <w:jc w:val="both"/>
    </w:pPr>
    <w:rPr>
      <w:rFonts w:eastAsia="Calibri"/>
      <w:bCs w:val="0"/>
      <w:sz w:val="24"/>
      <w:szCs w:val="24"/>
      <w:lang w:eastAsia="en-US"/>
    </w:rPr>
  </w:style>
  <w:style w:type="character" w:customStyle="1" w:styleId="FontStyle21">
    <w:name w:val="Font Style21"/>
    <w:uiPriority w:val="99"/>
    <w:rsid w:val="007A4970"/>
    <w:rPr>
      <w:rFonts w:ascii="Times New Roman" w:hAnsi="Times New Roman"/>
      <w:color w:val="000000"/>
      <w:sz w:val="24"/>
    </w:rPr>
  </w:style>
  <w:style w:type="character" w:customStyle="1" w:styleId="affff7">
    <w:name w:val="Жирный"/>
    <w:uiPriority w:val="99"/>
    <w:rsid w:val="007A4970"/>
    <w:rPr>
      <w:b/>
    </w:rPr>
  </w:style>
  <w:style w:type="paragraph" w:customStyle="1" w:styleId="affff8">
    <w:name w:val="Шапка приложения"/>
    <w:basedOn w:val="a1"/>
    <w:autoRedefine/>
    <w:uiPriority w:val="99"/>
    <w:rsid w:val="007A4970"/>
    <w:pPr>
      <w:ind w:left="3402"/>
      <w:jc w:val="right"/>
    </w:pPr>
    <w:rPr>
      <w:i/>
      <w:sz w:val="22"/>
      <w:szCs w:val="24"/>
    </w:rPr>
  </w:style>
  <w:style w:type="paragraph" w:customStyle="1" w:styleId="affff9">
    <w:name w:val="Шапка титул"/>
    <w:basedOn w:val="affff8"/>
    <w:autoRedefine/>
    <w:uiPriority w:val="99"/>
    <w:rsid w:val="007A4970"/>
    <w:rPr>
      <w:b/>
      <w:i w:val="0"/>
    </w:rPr>
  </w:style>
  <w:style w:type="character" w:customStyle="1" w:styleId="affffa">
    <w:name w:val="Разреженный"/>
    <w:uiPriority w:val="99"/>
    <w:rsid w:val="007A4970"/>
    <w:rPr>
      <w:spacing w:val="100"/>
    </w:rPr>
  </w:style>
  <w:style w:type="paragraph" w:customStyle="1" w:styleId="affffb">
    <w:name w:val="Договор пункт №.№"/>
    <w:basedOn w:val="a1"/>
    <w:uiPriority w:val="99"/>
    <w:rsid w:val="007A4970"/>
    <w:pPr>
      <w:autoSpaceDE w:val="0"/>
      <w:autoSpaceDN w:val="0"/>
      <w:adjustRightInd w:val="0"/>
      <w:spacing w:after="120"/>
      <w:ind w:firstLine="567"/>
      <w:jc w:val="both"/>
    </w:pPr>
    <w:rPr>
      <w:sz w:val="22"/>
      <w:szCs w:val="22"/>
    </w:rPr>
  </w:style>
  <w:style w:type="paragraph" w:customStyle="1" w:styleId="a0">
    <w:name w:val="Список тире"/>
    <w:basedOn w:val="affffb"/>
    <w:autoRedefine/>
    <w:uiPriority w:val="99"/>
    <w:rsid w:val="007A4970"/>
    <w:pPr>
      <w:numPr>
        <w:numId w:val="16"/>
      </w:numPr>
      <w:spacing w:after="0"/>
    </w:pPr>
  </w:style>
  <w:style w:type="paragraph" w:customStyle="1" w:styleId="-">
    <w:name w:val="ТС-пункты договора"/>
    <w:basedOn w:val="a1"/>
    <w:uiPriority w:val="99"/>
    <w:rsid w:val="007A4970"/>
    <w:pPr>
      <w:tabs>
        <w:tab w:val="left" w:pos="1080"/>
        <w:tab w:val="num" w:pos="2007"/>
      </w:tabs>
      <w:spacing w:after="60"/>
      <w:ind w:firstLine="539"/>
      <w:jc w:val="both"/>
    </w:pPr>
    <w:rPr>
      <w:sz w:val="22"/>
      <w:szCs w:val="24"/>
    </w:rPr>
  </w:style>
  <w:style w:type="paragraph" w:customStyle="1" w:styleId="-0">
    <w:name w:val="ТС-список номер"/>
    <w:basedOn w:val="a1"/>
    <w:uiPriority w:val="99"/>
    <w:rsid w:val="007A4970"/>
    <w:pPr>
      <w:tabs>
        <w:tab w:val="num" w:pos="1440"/>
      </w:tabs>
      <w:autoSpaceDE w:val="0"/>
      <w:autoSpaceDN w:val="0"/>
      <w:adjustRightInd w:val="0"/>
      <w:ind w:left="1440" w:hanging="360"/>
      <w:jc w:val="both"/>
    </w:pPr>
    <w:rPr>
      <w:color w:val="000000"/>
      <w:sz w:val="22"/>
      <w:szCs w:val="24"/>
    </w:rPr>
  </w:style>
  <w:style w:type="paragraph" w:customStyle="1" w:styleId="-1">
    <w:name w:val="ДС - текст"/>
    <w:basedOn w:val="a1"/>
    <w:autoRedefine/>
    <w:uiPriority w:val="99"/>
    <w:rsid w:val="007A4970"/>
    <w:pPr>
      <w:ind w:firstLine="567"/>
      <w:jc w:val="both"/>
    </w:pPr>
    <w:rPr>
      <w:sz w:val="22"/>
      <w:szCs w:val="24"/>
    </w:rPr>
  </w:style>
  <w:style w:type="paragraph" w:customStyle="1" w:styleId="Arial">
    <w:name w:val="Обычный + Arial"/>
    <w:aliases w:val="10 пт,Авто,По ширине"/>
    <w:basedOn w:val="a1"/>
    <w:uiPriority w:val="99"/>
    <w:rsid w:val="007A4970"/>
    <w:pPr>
      <w:tabs>
        <w:tab w:val="num" w:pos="900"/>
      </w:tabs>
      <w:ind w:left="900" w:hanging="360"/>
      <w:jc w:val="both"/>
    </w:pPr>
    <w:rPr>
      <w:rFonts w:ascii="Arial" w:hAnsi="Arial" w:cs="Arial"/>
      <w:bCs/>
      <w:szCs w:val="28"/>
    </w:rPr>
  </w:style>
  <w:style w:type="paragraph" w:customStyle="1" w:styleId="-10">
    <w:name w:val="ТС-заголовок 1"/>
    <w:basedOn w:val="a1"/>
    <w:link w:val="-11"/>
    <w:uiPriority w:val="99"/>
    <w:rsid w:val="007A4970"/>
    <w:pPr>
      <w:spacing w:before="120" w:after="60"/>
      <w:jc w:val="center"/>
    </w:pPr>
    <w:rPr>
      <w:rFonts w:eastAsia="Calibri"/>
      <w:b/>
      <w:sz w:val="24"/>
    </w:rPr>
  </w:style>
  <w:style w:type="character" w:customStyle="1" w:styleId="-11">
    <w:name w:val="ТС-заголовок 1 Знак"/>
    <w:link w:val="-10"/>
    <w:uiPriority w:val="99"/>
    <w:locked/>
    <w:rsid w:val="007A4970"/>
    <w:rPr>
      <w:rFonts w:ascii="Times New Roman" w:eastAsia="Calibri" w:hAnsi="Times New Roman" w:cs="Times New Roman"/>
      <w:b/>
      <w:sz w:val="24"/>
      <w:szCs w:val="20"/>
      <w:lang w:eastAsia="ru-RU"/>
    </w:rPr>
  </w:style>
  <w:style w:type="character" w:customStyle="1" w:styleId="affffc">
    <w:name w:val="Шрифт мелкий"/>
    <w:uiPriority w:val="99"/>
    <w:rsid w:val="007A4970"/>
    <w:rPr>
      <w:sz w:val="18"/>
    </w:rPr>
  </w:style>
  <w:style w:type="character" w:customStyle="1" w:styleId="affffd">
    <w:name w:val="Курсив"/>
    <w:uiPriority w:val="99"/>
    <w:rsid w:val="007A4970"/>
    <w:rPr>
      <w:i/>
      <w:sz w:val="22"/>
    </w:rPr>
  </w:style>
  <w:style w:type="paragraph" w:customStyle="1" w:styleId="affffe">
    <w:name w:val="Подпись под строкой"/>
    <w:basedOn w:val="a1"/>
    <w:autoRedefine/>
    <w:uiPriority w:val="99"/>
    <w:rsid w:val="007A4970"/>
    <w:pPr>
      <w:jc w:val="center"/>
    </w:pPr>
    <w:rPr>
      <w:sz w:val="22"/>
      <w:szCs w:val="24"/>
      <w:vertAlign w:val="superscript"/>
    </w:rPr>
  </w:style>
  <w:style w:type="paragraph" w:customStyle="1" w:styleId="VND2">
    <w:name w:val="VND_список_2_уровень"/>
    <w:basedOn w:val="VND"/>
    <w:uiPriority w:val="99"/>
    <w:rsid w:val="007A4970"/>
    <w:pPr>
      <w:numPr>
        <w:numId w:val="19"/>
      </w:numPr>
      <w:tabs>
        <w:tab w:val="num" w:pos="720"/>
      </w:tabs>
      <w:ind w:left="1069"/>
    </w:pPr>
  </w:style>
  <w:style w:type="paragraph" w:customStyle="1" w:styleId="VND3">
    <w:name w:val="VND_список_3_уровень"/>
    <w:basedOn w:val="VND2"/>
    <w:uiPriority w:val="99"/>
    <w:rsid w:val="007A4970"/>
    <w:pPr>
      <w:numPr>
        <w:numId w:val="20"/>
      </w:numPr>
      <w:ind w:left="1069"/>
    </w:pPr>
  </w:style>
  <w:style w:type="paragraph" w:customStyle="1" w:styleId="VNDe">
    <w:name w:val="VND_приложение_номер"/>
    <w:basedOn w:val="21"/>
    <w:next w:val="VND7"/>
    <w:uiPriority w:val="99"/>
    <w:rsid w:val="007A4970"/>
    <w:pPr>
      <w:keepLines/>
      <w:ind w:firstLine="5954"/>
      <w:jc w:val="left"/>
    </w:pPr>
    <w:rPr>
      <w:bCs/>
      <w:color w:val="000000"/>
      <w:szCs w:val="24"/>
      <w:lang w:val="ru-RU" w:eastAsia="en-US"/>
    </w:rPr>
  </w:style>
  <w:style w:type="paragraph" w:customStyle="1" w:styleId="VND4">
    <w:name w:val="VND_приложение_список"/>
    <w:basedOn w:val="VND5"/>
    <w:uiPriority w:val="99"/>
    <w:rsid w:val="007A4970"/>
    <w:pPr>
      <w:numPr>
        <w:numId w:val="21"/>
      </w:numPr>
      <w:tabs>
        <w:tab w:val="left" w:pos="0"/>
        <w:tab w:val="num" w:pos="360"/>
      </w:tabs>
      <w:ind w:left="0" w:firstLine="709"/>
    </w:pPr>
  </w:style>
  <w:style w:type="paragraph" w:customStyle="1" w:styleId="VND0">
    <w:name w:val="VND_список_буквы"/>
    <w:basedOn w:val="VND"/>
    <w:uiPriority w:val="99"/>
    <w:rsid w:val="007A4970"/>
    <w:pPr>
      <w:numPr>
        <w:numId w:val="22"/>
      </w:numPr>
      <w:ind w:left="1854" w:hanging="600"/>
    </w:pPr>
  </w:style>
  <w:style w:type="paragraph" w:customStyle="1" w:styleId="VND11111">
    <w:name w:val="VND_Стиль1.1.1.1.1"/>
    <w:basedOn w:val="VND1111"/>
    <w:qFormat/>
    <w:rsid w:val="007A4970"/>
    <w:pPr>
      <w:numPr>
        <w:ilvl w:val="4"/>
      </w:numPr>
      <w:tabs>
        <w:tab w:val="clear" w:pos="1701"/>
        <w:tab w:val="clear" w:pos="1843"/>
        <w:tab w:val="num" w:pos="3420"/>
      </w:tabs>
      <w:ind w:left="1440" w:hanging="360"/>
    </w:pPr>
  </w:style>
  <w:style w:type="paragraph" w:customStyle="1" w:styleId="VNDb">
    <w:name w:val="VND_таблица_текст"/>
    <w:basedOn w:val="VND5"/>
    <w:uiPriority w:val="99"/>
    <w:rsid w:val="007A4970"/>
    <w:pPr>
      <w:tabs>
        <w:tab w:val="left" w:pos="0"/>
      </w:tabs>
      <w:ind w:firstLine="0"/>
    </w:pPr>
    <w:rPr>
      <w:sz w:val="20"/>
    </w:rPr>
  </w:style>
  <w:style w:type="paragraph" w:customStyle="1" w:styleId="VNDf">
    <w:name w:val="VND_таблица_наименование"/>
    <w:basedOn w:val="VND5"/>
    <w:next w:val="a1"/>
    <w:uiPriority w:val="99"/>
    <w:rsid w:val="007A4970"/>
    <w:pPr>
      <w:tabs>
        <w:tab w:val="left" w:pos="0"/>
      </w:tabs>
      <w:ind w:firstLine="0"/>
      <w:jc w:val="right"/>
    </w:pPr>
  </w:style>
  <w:style w:type="paragraph" w:customStyle="1" w:styleId="VNDf0">
    <w:name w:val="VND_таблица_номер"/>
    <w:basedOn w:val="VND5"/>
    <w:uiPriority w:val="99"/>
    <w:rsid w:val="007A4970"/>
    <w:pPr>
      <w:jc w:val="right"/>
    </w:pPr>
  </w:style>
  <w:style w:type="paragraph" w:customStyle="1" w:styleId="VNDf1">
    <w:name w:val="VND_таблица_список"/>
    <w:basedOn w:val="VND2"/>
    <w:uiPriority w:val="99"/>
    <w:rsid w:val="007A4970"/>
    <w:pPr>
      <w:numPr>
        <w:numId w:val="0"/>
      </w:numPr>
      <w:tabs>
        <w:tab w:val="left" w:pos="284"/>
      </w:tabs>
    </w:pPr>
    <w:rPr>
      <w:rFonts w:eastAsia="Times New Roman"/>
      <w:sz w:val="20"/>
      <w:lang w:eastAsia="ru-RU"/>
    </w:rPr>
  </w:style>
  <w:style w:type="character" w:customStyle="1" w:styleId="2b">
    <w:name w:val="Основной текст (2)_"/>
    <w:link w:val="2c"/>
    <w:uiPriority w:val="99"/>
    <w:locked/>
    <w:rsid w:val="007A4970"/>
    <w:rPr>
      <w:shd w:val="clear" w:color="auto" w:fill="FFFFFF"/>
    </w:rPr>
  </w:style>
  <w:style w:type="paragraph" w:customStyle="1" w:styleId="2c">
    <w:name w:val="Основной текст (2)"/>
    <w:basedOn w:val="a1"/>
    <w:link w:val="2b"/>
    <w:uiPriority w:val="99"/>
    <w:rsid w:val="007A4970"/>
    <w:pPr>
      <w:widowControl w:val="0"/>
      <w:shd w:val="clear" w:color="auto" w:fill="FFFFFF"/>
      <w:spacing w:before="420" w:after="420" w:line="240" w:lineRule="atLeast"/>
      <w:jc w:val="both"/>
    </w:pPr>
    <w:rPr>
      <w:rFonts w:asciiTheme="minorHAnsi" w:eastAsiaTheme="minorHAnsi" w:hAnsiTheme="minorHAnsi" w:cstheme="minorBidi"/>
      <w:sz w:val="22"/>
      <w:szCs w:val="22"/>
      <w:lang w:eastAsia="en-US"/>
    </w:rPr>
  </w:style>
  <w:style w:type="paragraph" w:customStyle="1" w:styleId="td3">
    <w:name w:val="td3"/>
    <w:basedOn w:val="a1"/>
    <w:uiPriority w:val="99"/>
    <w:rsid w:val="007A4970"/>
    <w:pPr>
      <w:spacing w:before="100" w:beforeAutospacing="1" w:after="100" w:afterAutospacing="1"/>
    </w:pPr>
    <w:rPr>
      <w:rFonts w:eastAsia="Calibri"/>
      <w:sz w:val="24"/>
      <w:szCs w:val="24"/>
    </w:rPr>
  </w:style>
  <w:style w:type="character" w:customStyle="1" w:styleId="52">
    <w:name w:val="Знак5 Знак Знак"/>
    <w:uiPriority w:val="99"/>
    <w:locked/>
    <w:rsid w:val="007A4970"/>
  </w:style>
  <w:style w:type="paragraph" w:customStyle="1" w:styleId="39">
    <w:name w:val="Обычный3"/>
    <w:rsid w:val="007A4970"/>
    <w:pPr>
      <w:spacing w:after="0" w:line="240" w:lineRule="auto"/>
    </w:pPr>
    <w:rPr>
      <w:rFonts w:ascii="Tms Rmn" w:eastAsia="Times New Roman" w:hAnsi="Tms Rmn" w:cs="Times New Roman"/>
      <w:sz w:val="20"/>
      <w:szCs w:val="20"/>
      <w:lang w:eastAsia="ru-RU"/>
    </w:rPr>
  </w:style>
  <w:style w:type="paragraph" w:customStyle="1" w:styleId="42">
    <w:name w:val="Обычный4"/>
    <w:rsid w:val="007A4970"/>
    <w:pPr>
      <w:spacing w:after="0" w:line="240" w:lineRule="auto"/>
    </w:pPr>
    <w:rPr>
      <w:rFonts w:ascii="Tms Rmn" w:eastAsia="Times New Roman" w:hAnsi="Tms Rmn" w:cs="Times New Roman"/>
      <w:sz w:val="20"/>
      <w:szCs w:val="20"/>
      <w:lang w:eastAsia="ru-RU"/>
    </w:rPr>
  </w:style>
  <w:style w:type="paragraph" w:customStyle="1" w:styleId="Normal1">
    <w:name w:val="Normal1"/>
    <w:uiPriority w:val="99"/>
    <w:rsid w:val="007A4970"/>
    <w:pPr>
      <w:spacing w:after="0" w:line="240" w:lineRule="auto"/>
    </w:pPr>
    <w:rPr>
      <w:rFonts w:ascii="Tms Rmn" w:eastAsia="Times New Roman" w:hAnsi="Tms Rmn" w:cs="Times New Roman"/>
      <w:sz w:val="20"/>
      <w:szCs w:val="20"/>
      <w:lang w:eastAsia="ru-RU"/>
    </w:rPr>
  </w:style>
  <w:style w:type="paragraph" w:customStyle="1" w:styleId="53">
    <w:name w:val="Обычный5"/>
    <w:rsid w:val="007A4970"/>
    <w:pPr>
      <w:spacing w:after="0" w:line="240" w:lineRule="auto"/>
    </w:pPr>
    <w:rPr>
      <w:rFonts w:ascii="Tms Rmn" w:eastAsia="Times New Roman" w:hAnsi="Tms Rmn" w:cs="Times New Roman"/>
      <w:sz w:val="20"/>
      <w:szCs w:val="20"/>
      <w:lang w:eastAsia="ru-RU"/>
    </w:rPr>
  </w:style>
  <w:style w:type="paragraph" w:customStyle="1" w:styleId="Normal2">
    <w:name w:val="Normal2"/>
    <w:uiPriority w:val="99"/>
    <w:rsid w:val="007A4970"/>
    <w:pPr>
      <w:spacing w:after="0" w:line="240" w:lineRule="auto"/>
    </w:pPr>
    <w:rPr>
      <w:rFonts w:ascii="Tms Rmn" w:eastAsia="Times New Roman" w:hAnsi="Tms Rmn" w:cs="Times New Roman"/>
      <w:sz w:val="20"/>
      <w:szCs w:val="20"/>
      <w:lang w:eastAsia="ru-RU"/>
    </w:rPr>
  </w:style>
  <w:style w:type="numbering" w:customStyle="1" w:styleId="WW8Num2">
    <w:name w:val="WW8Num2"/>
    <w:rsid w:val="007A4970"/>
    <w:pPr>
      <w:numPr>
        <w:numId w:val="5"/>
      </w:numPr>
    </w:pPr>
  </w:style>
  <w:style w:type="numbering" w:customStyle="1" w:styleId="WW8Num32">
    <w:name w:val="WW8Num32"/>
    <w:rsid w:val="007A4970"/>
    <w:pPr>
      <w:numPr>
        <w:numId w:val="17"/>
      </w:numPr>
    </w:pPr>
  </w:style>
  <w:style w:type="numbering" w:customStyle="1" w:styleId="11111111">
    <w:name w:val="1 / 1.1 / 1.1.111"/>
    <w:basedOn w:val="a4"/>
    <w:next w:val="111111"/>
    <w:uiPriority w:val="99"/>
    <w:semiHidden/>
    <w:unhideWhenUsed/>
    <w:rsid w:val="007A4970"/>
  </w:style>
  <w:style w:type="numbering" w:customStyle="1" w:styleId="WW8Num23">
    <w:name w:val="WW8Num23"/>
    <w:rsid w:val="007A4970"/>
    <w:pPr>
      <w:numPr>
        <w:numId w:val="15"/>
      </w:numPr>
    </w:pPr>
  </w:style>
  <w:style w:type="paragraph" w:customStyle="1" w:styleId="62">
    <w:name w:val="Обычный6"/>
    <w:rsid w:val="007A497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93">
    <w:name w:val="Обычный9"/>
    <w:rsid w:val="007A4970"/>
    <w:pPr>
      <w:spacing w:after="0" w:line="240" w:lineRule="auto"/>
    </w:pPr>
    <w:rPr>
      <w:rFonts w:ascii="Tms Rmn" w:eastAsia="Times New Roman" w:hAnsi="Tms Rmn" w:cs="Times New Roman"/>
      <w:sz w:val="20"/>
      <w:szCs w:val="20"/>
      <w:lang w:eastAsia="ru-RU"/>
    </w:rPr>
  </w:style>
  <w:style w:type="paragraph" w:customStyle="1" w:styleId="101">
    <w:name w:val="Обычный10"/>
    <w:rsid w:val="007A4970"/>
    <w:pPr>
      <w:spacing w:after="0" w:line="240" w:lineRule="auto"/>
    </w:pPr>
    <w:rPr>
      <w:rFonts w:ascii="Tms Rmn" w:eastAsia="Times New Roman" w:hAnsi="Tms Rmn" w:cs="Times New Roman"/>
      <w:sz w:val="20"/>
      <w:szCs w:val="20"/>
      <w:lang w:eastAsia="ru-RU"/>
    </w:rPr>
  </w:style>
  <w:style w:type="paragraph" w:customStyle="1" w:styleId="83">
    <w:name w:val="Обычный8"/>
    <w:rsid w:val="007A4970"/>
    <w:pPr>
      <w:spacing w:after="0" w:line="240" w:lineRule="auto"/>
    </w:pPr>
    <w:rPr>
      <w:rFonts w:ascii="Tms Rmn" w:eastAsia="Times New Roman" w:hAnsi="Tms Rmn" w:cs="Times New Roman"/>
      <w:sz w:val="20"/>
      <w:szCs w:val="20"/>
      <w:lang w:eastAsia="ru-RU"/>
    </w:rPr>
  </w:style>
  <w:style w:type="paragraph" w:customStyle="1" w:styleId="74">
    <w:name w:val="Обычный7"/>
    <w:rsid w:val="007A497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0">
    <w:name w:val="Обычный11"/>
    <w:rsid w:val="007A497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21">
    <w:name w:val="Обычный12"/>
    <w:rsid w:val="007A4970"/>
    <w:pPr>
      <w:widowControl w:val="0"/>
      <w:spacing w:after="0" w:line="240" w:lineRule="auto"/>
    </w:pPr>
    <w:rPr>
      <w:rFonts w:ascii="Times New Roman" w:eastAsia="Times New Roman" w:hAnsi="Times New Roman" w:cs="Times New Roman"/>
      <w:snapToGrid w:val="0"/>
      <w:sz w:val="20"/>
      <w:szCs w:val="20"/>
      <w:lang w:eastAsia="ru-RU"/>
    </w:rPr>
  </w:style>
  <w:style w:type="numbering" w:customStyle="1" w:styleId="WW8Num21">
    <w:name w:val="WW8Num21"/>
    <w:rsid w:val="007A4970"/>
  </w:style>
  <w:style w:type="paragraph" w:customStyle="1" w:styleId="131">
    <w:name w:val="Обычный13"/>
    <w:rsid w:val="007A4970"/>
    <w:pPr>
      <w:widowControl w:val="0"/>
      <w:spacing w:after="0" w:line="240" w:lineRule="auto"/>
    </w:pPr>
    <w:rPr>
      <w:rFonts w:ascii="Times New Roman" w:eastAsia="Times New Roman" w:hAnsi="Times New Roman" w:cs="Times New Roman"/>
      <w:snapToGrid w:val="0"/>
      <w:sz w:val="20"/>
      <w:szCs w:val="20"/>
      <w:lang w:eastAsia="ru-RU"/>
    </w:rPr>
  </w:style>
  <w:style w:type="numbering" w:customStyle="1" w:styleId="WW8Num22">
    <w:name w:val="WW8Num22"/>
    <w:rsid w:val="007A4970"/>
    <w:pPr>
      <w:numPr>
        <w:numId w:val="1"/>
      </w:numPr>
    </w:pPr>
  </w:style>
  <w:style w:type="paragraph" w:customStyle="1" w:styleId="510">
    <w:name w:val="Знак51"/>
    <w:basedOn w:val="10"/>
    <w:next w:val="a1"/>
    <w:autoRedefine/>
    <w:uiPriority w:val="99"/>
    <w:semiHidden/>
    <w:unhideWhenUsed/>
    <w:rsid w:val="007A4970"/>
    <w:pPr>
      <w:keepNext w:val="0"/>
      <w:outlineLvl w:val="9"/>
    </w:pPr>
    <w:rPr>
      <w:rFonts w:eastAsia="Calibri"/>
      <w:sz w:val="22"/>
      <w:szCs w:val="22"/>
      <w:lang w:val="ru-RU" w:eastAsia="en-US"/>
    </w:rPr>
  </w:style>
  <w:style w:type="paragraph" w:customStyle="1" w:styleId="142">
    <w:name w:val="Обычный14"/>
    <w:rsid w:val="007A497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50">
    <w:name w:val="Обычный15"/>
    <w:rsid w:val="007A497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61">
    <w:name w:val="Обычный16"/>
    <w:rsid w:val="007A497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70">
    <w:name w:val="Обычный17"/>
    <w:rsid w:val="007A497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81">
    <w:name w:val="Обычный18"/>
    <w:rsid w:val="007A497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90">
    <w:name w:val="Обычный19"/>
    <w:rsid w:val="007A497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01">
    <w:name w:val="Обычный20"/>
    <w:rsid w:val="00A74E55"/>
    <w:pPr>
      <w:widowControl w:val="0"/>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093606">
      <w:bodyDiv w:val="1"/>
      <w:marLeft w:val="0"/>
      <w:marRight w:val="0"/>
      <w:marTop w:val="0"/>
      <w:marBottom w:val="0"/>
      <w:divBdr>
        <w:top w:val="none" w:sz="0" w:space="0" w:color="auto"/>
        <w:left w:val="none" w:sz="0" w:space="0" w:color="auto"/>
        <w:bottom w:val="none" w:sz="0" w:space="0" w:color="auto"/>
        <w:right w:val="none" w:sz="0" w:space="0" w:color="auto"/>
      </w:divBdr>
    </w:div>
    <w:div w:id="1113355316">
      <w:bodyDiv w:val="1"/>
      <w:marLeft w:val="0"/>
      <w:marRight w:val="0"/>
      <w:marTop w:val="0"/>
      <w:marBottom w:val="0"/>
      <w:divBdr>
        <w:top w:val="none" w:sz="0" w:space="0" w:color="auto"/>
        <w:left w:val="none" w:sz="0" w:space="0" w:color="auto"/>
        <w:bottom w:val="none" w:sz="0" w:space="0" w:color="auto"/>
        <w:right w:val="none" w:sz="0" w:space="0" w:color="auto"/>
      </w:divBdr>
    </w:div>
    <w:div w:id="1608002551">
      <w:bodyDiv w:val="1"/>
      <w:marLeft w:val="0"/>
      <w:marRight w:val="0"/>
      <w:marTop w:val="0"/>
      <w:marBottom w:val="0"/>
      <w:divBdr>
        <w:top w:val="none" w:sz="0" w:space="0" w:color="auto"/>
        <w:left w:val="none" w:sz="0" w:space="0" w:color="auto"/>
        <w:bottom w:val="none" w:sz="0" w:space="0" w:color="auto"/>
        <w:right w:val="none" w:sz="0" w:space="0" w:color="auto"/>
      </w:divBdr>
      <w:divsChild>
        <w:div w:id="784156621">
          <w:marLeft w:val="0"/>
          <w:marRight w:val="0"/>
          <w:marTop w:val="0"/>
          <w:marBottom w:val="0"/>
          <w:divBdr>
            <w:top w:val="none" w:sz="0" w:space="0" w:color="auto"/>
            <w:left w:val="none" w:sz="0" w:space="0" w:color="auto"/>
            <w:bottom w:val="none" w:sz="0" w:space="0" w:color="auto"/>
            <w:right w:val="none" w:sz="0" w:space="0" w:color="auto"/>
          </w:divBdr>
        </w:div>
        <w:div w:id="342710761">
          <w:marLeft w:val="0"/>
          <w:marRight w:val="0"/>
          <w:marTop w:val="0"/>
          <w:marBottom w:val="0"/>
          <w:divBdr>
            <w:top w:val="none" w:sz="0" w:space="0" w:color="auto"/>
            <w:left w:val="none" w:sz="0" w:space="0" w:color="auto"/>
            <w:bottom w:val="none" w:sz="0" w:space="0" w:color="auto"/>
            <w:right w:val="none" w:sz="0" w:space="0" w:color="auto"/>
          </w:divBdr>
        </w:div>
      </w:divsChild>
    </w:div>
    <w:div w:id="1652560902">
      <w:bodyDiv w:val="1"/>
      <w:marLeft w:val="0"/>
      <w:marRight w:val="0"/>
      <w:marTop w:val="0"/>
      <w:marBottom w:val="0"/>
      <w:divBdr>
        <w:top w:val="none" w:sz="0" w:space="0" w:color="auto"/>
        <w:left w:val="none" w:sz="0" w:space="0" w:color="auto"/>
        <w:bottom w:val="none" w:sz="0" w:space="0" w:color="auto"/>
        <w:right w:val="none" w:sz="0" w:space="0" w:color="auto"/>
      </w:divBdr>
      <w:divsChild>
        <w:div w:id="1319965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epstorage\depstoragebackup\DepStorage_1\&#1054;&#1090;&#1076;&#1077;&#1083;%20&#1043;&#1086;&#1089;&#1079;&#1072;&#1082;&#1072;&#1079;&#1072;\&#1040;&#1059;&#1050;&#1062;&#1048;&#1054;&#1053;&#1067;\&#1056;&#1045;&#1052;&#1054;&#1053;&#1058;\&#1056;&#1045;&#1052;&#1054;&#1053;&#1058;%202023\&#1072;.&#1076;.%20&#1055;&#1048;&#1057;&#1062;&#1054;&#1042;&#1054;-&#1050;&#1054;&#1052;&#1057;&#1054;&#1052;&#1054;&#1051;&#1068;&#1057;&#1050;\&#1074;%20&#1082;&#1086;&#1085;&#1082;&#1091;&#1088;&#1089;&#1099;\&#1087;&#1088;&#1086;&#1077;&#1082;&#1090;_&#1082;&#1086;&#1085;&#1090;&#1088;&#1072;&#1082;&#1090;&#1072;_.docx" TargetMode="External"/><Relationship Id="rId13" Type="http://schemas.openxmlformats.org/officeDocument/2006/relationships/hyperlink" Target="http://www.gazprombank.ru/"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3A93945D040493049A97AAF8F952DB58908654EAEB54B376179C23340896B3955660A81E5E2F0C2DD9D470BE934C626FEE1771AF3818q6M6I" TargetMode="Externa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gazprombank.ru/" TargetMode="External"/><Relationship Id="rId10" Type="http://schemas.openxmlformats.org/officeDocument/2006/relationships/hyperlink" Target="mailto:doroga@ivreg.ru"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doroga@ivreg.ru" TargetMode="External"/><Relationship Id="rId14" Type="http://schemas.openxmlformats.org/officeDocument/2006/relationships/hyperlink" Target="http://www.gazpromban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39</Pages>
  <Words>15139</Words>
  <Characters>86296</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Геннадьевна Никонова</dc:creator>
  <cp:keywords/>
  <dc:description/>
  <cp:lastModifiedBy>Минальд Никита Константинович</cp:lastModifiedBy>
  <cp:revision>25</cp:revision>
  <cp:lastPrinted>2022-05-26T07:36:00Z</cp:lastPrinted>
  <dcterms:created xsi:type="dcterms:W3CDTF">2023-12-11T08:11:00Z</dcterms:created>
  <dcterms:modified xsi:type="dcterms:W3CDTF">2024-10-09T07:49:00Z</dcterms:modified>
</cp:coreProperties>
</file>