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59" w:rsidRPr="008B5E59" w:rsidRDefault="008B5E59" w:rsidP="008B5E59">
      <w:pPr>
        <w:spacing w:after="0"/>
        <w:jc w:val="center"/>
        <w:rPr>
          <w:rFonts w:ascii="Times New Roman" w:hAnsi="Times New Roman" w:cs="Times New Roman"/>
          <w:b/>
          <w:bCs/>
          <w:u w:val="single"/>
        </w:rPr>
      </w:pPr>
    </w:p>
    <w:p w:rsidR="004E1A1E" w:rsidRPr="00C749DE" w:rsidRDefault="004E1A1E" w:rsidP="004E1A1E">
      <w:pPr>
        <w:spacing w:after="0" w:line="240" w:lineRule="auto"/>
        <w:jc w:val="right"/>
        <w:rPr>
          <w:rFonts w:ascii="Times New Roman" w:eastAsia="Times New Roman" w:hAnsi="Times New Roman" w:cs="Times New Roman"/>
          <w:b/>
          <w:bCs/>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bCs/>
          <w:sz w:val="24"/>
          <w:szCs w:val="24"/>
          <w:lang w:eastAsia="ru-RU"/>
        </w:rPr>
      </w:pPr>
      <w:r w:rsidRPr="00C749DE">
        <w:rPr>
          <w:rFonts w:ascii="Times New Roman" w:eastAsia="Times New Roman" w:hAnsi="Times New Roman" w:cs="Times New Roman"/>
          <w:b/>
          <w:bCs/>
          <w:sz w:val="24"/>
          <w:szCs w:val="24"/>
          <w:lang w:eastAsia="ru-RU"/>
        </w:rPr>
        <w:t>ГОСУДАРСТВЕННЫЙ КОНТРАКТ №</w:t>
      </w:r>
      <w:r w:rsidRPr="00C749DE">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b/>
          <w:bCs/>
          <w:sz w:val="24"/>
          <w:szCs w:val="24"/>
          <w:lang w:eastAsia="ru-RU"/>
        </w:rPr>
        <w:t xml:space="preserve"> </w:t>
      </w:r>
      <w:r w:rsidR="00C42038">
        <w:rPr>
          <w:rFonts w:ascii="Times New Roman" w:eastAsia="Times New Roman" w:hAnsi="Times New Roman" w:cs="Times New Roman"/>
          <w:b/>
          <w:bCs/>
          <w:sz w:val="24"/>
          <w:szCs w:val="24"/>
          <w:lang w:eastAsia="ru-RU"/>
        </w:rPr>
        <w:t>0133200001723001368/334</w:t>
      </w:r>
    </w:p>
    <w:p w:rsidR="004E1A1E" w:rsidRPr="00C749DE" w:rsidRDefault="004E1A1E" w:rsidP="004E1A1E">
      <w:pPr>
        <w:spacing w:after="0" w:line="240" w:lineRule="auto"/>
        <w:jc w:val="center"/>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на выполнение работ для обеспечения государственных нужд Ивановской области</w:t>
      </w:r>
    </w:p>
    <w:p w:rsidR="004E1A1E" w:rsidRPr="00C749DE" w:rsidRDefault="004E1A1E" w:rsidP="004E1A1E">
      <w:pPr>
        <w:spacing w:after="0" w:line="240" w:lineRule="auto"/>
        <w:jc w:val="center"/>
        <w:rPr>
          <w:rFonts w:ascii="Times New Roman" w:eastAsia="Times New Roman" w:hAnsi="Times New Roman" w:cs="Times New Roman"/>
          <w:b/>
          <w:bCs/>
          <w:sz w:val="24"/>
          <w:szCs w:val="24"/>
          <w:lang w:eastAsia="ru-RU"/>
        </w:rPr>
      </w:pP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г. Иваново                                                                                                      </w:t>
      </w:r>
      <w:r w:rsidR="00FE534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 xml:space="preserve"> </w:t>
      </w:r>
      <w:r w:rsidR="00FE534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 xml:space="preserve">     «___»_________ 202</w:t>
      </w:r>
      <w:r w:rsidR="009A7874">
        <w:rPr>
          <w:rFonts w:ascii="Times New Roman" w:eastAsia="Times New Roman" w:hAnsi="Times New Roman" w:cs="Times New Roman"/>
          <w:sz w:val="24"/>
          <w:szCs w:val="24"/>
          <w:lang w:eastAsia="ru-RU"/>
        </w:rPr>
        <w:t>3</w:t>
      </w:r>
      <w:r w:rsidR="00FE534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г.</w:t>
      </w:r>
      <w:r w:rsidRPr="00C749DE">
        <w:rPr>
          <w:rFonts w:ascii="Times New Roman" w:eastAsia="Times New Roman" w:hAnsi="Times New Roman" w:cs="Times New Roman"/>
          <w:sz w:val="24"/>
          <w:szCs w:val="24"/>
          <w:lang w:eastAsia="ru-RU"/>
        </w:rPr>
        <w:tab/>
      </w:r>
      <w:r w:rsidRPr="00C749DE">
        <w:rPr>
          <w:rFonts w:ascii="Times New Roman" w:eastAsia="Times New Roman" w:hAnsi="Times New Roman" w:cs="Times New Roman"/>
          <w:sz w:val="24"/>
          <w:szCs w:val="24"/>
          <w:lang w:eastAsia="ru-RU"/>
        </w:rPr>
        <w:tab/>
      </w:r>
      <w:r w:rsidRPr="00C749DE">
        <w:rPr>
          <w:rFonts w:ascii="Times New Roman" w:eastAsia="Times New Roman" w:hAnsi="Times New Roman" w:cs="Times New Roman"/>
          <w:sz w:val="24"/>
          <w:szCs w:val="24"/>
          <w:lang w:eastAsia="ru-RU"/>
        </w:rPr>
        <w:tab/>
      </w:r>
      <w:r w:rsidRPr="00C749DE">
        <w:rPr>
          <w:rFonts w:ascii="Times New Roman" w:eastAsia="Times New Roman" w:hAnsi="Times New Roman" w:cs="Times New Roman"/>
          <w:sz w:val="24"/>
          <w:szCs w:val="24"/>
          <w:lang w:eastAsia="ru-RU"/>
        </w:rPr>
        <w:tab/>
      </w:r>
    </w:p>
    <w:p w:rsidR="004E1A1E" w:rsidRPr="00C42038" w:rsidRDefault="004E1A1E" w:rsidP="004E1A1E">
      <w:pPr>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w:t>
      </w:r>
      <w:r w:rsidR="00C42038" w:rsidRPr="00C42038">
        <w:rPr>
          <w:rFonts w:ascii="Times New Roman" w:hAnsi="Times New Roman" w:cs="Times New Roman"/>
          <w:sz w:val="24"/>
          <w:szCs w:val="24"/>
        </w:rPr>
        <w:t xml:space="preserve">Департамент дорожного хозяйства и транспорта Ивановской области, являющийся государственным заказчиком Ивановской области, именуемый в дальнейшем Заказчик, в лице заместителя начальника Департамент дорожного хозяйства и транспорта Ивановской области Гадалова Алексея Геннадьевича, действующего на основании Положения о Департаменте, приказа начальника Департамента от 06.07.2022 № 300, с одной стороны, и Общество с ограниченной ответственностью «Союз Автодор», именуемое в дальнейшем Подрядчик, в лице Генерального директора Голдобина Максима Анатольевича, </w:t>
      </w:r>
      <w:r w:rsidRPr="00C42038">
        <w:rPr>
          <w:rFonts w:ascii="Times New Roman" w:eastAsia="Times New Roman" w:hAnsi="Times New Roman" w:cs="Times New Roman"/>
          <w:sz w:val="24"/>
          <w:szCs w:val="24"/>
          <w:lang w:eastAsia="ru-RU"/>
        </w:rPr>
        <w:t xml:space="preserve">действующего на основании Устава, именуемые </w:t>
      </w:r>
      <w:r w:rsidR="00C42038">
        <w:rPr>
          <w:rFonts w:ascii="Times New Roman" w:eastAsia="Times New Roman" w:hAnsi="Times New Roman" w:cs="Times New Roman"/>
          <w:sz w:val="24"/>
          <w:szCs w:val="24"/>
          <w:lang w:eastAsia="ru-RU"/>
        </w:rPr>
        <w:t xml:space="preserve">                            </w:t>
      </w:r>
      <w:r w:rsidRPr="00C42038">
        <w:rPr>
          <w:rFonts w:ascii="Times New Roman" w:eastAsia="Times New Roman" w:hAnsi="Times New Roman" w:cs="Times New Roman"/>
          <w:sz w:val="24"/>
          <w:szCs w:val="24"/>
          <w:lang w:eastAsia="ru-RU"/>
        </w:rPr>
        <w:t xml:space="preserve">в дальнейшем </w:t>
      </w:r>
      <w:r w:rsidRPr="00C42038">
        <w:rPr>
          <w:rFonts w:ascii="Times New Roman" w:eastAsia="Times New Roman" w:hAnsi="Times New Roman" w:cs="Times New Roman"/>
          <w:b/>
          <w:bCs/>
          <w:sz w:val="24"/>
          <w:szCs w:val="24"/>
          <w:lang w:eastAsia="ru-RU"/>
        </w:rPr>
        <w:t>Стороны</w:t>
      </w:r>
      <w:r w:rsidRPr="00C42038">
        <w:rPr>
          <w:rFonts w:ascii="Times New Roman" w:eastAsia="Times New Roman" w:hAnsi="Times New Roman" w:cs="Times New Roman"/>
          <w:sz w:val="24"/>
          <w:szCs w:val="24"/>
          <w:lang w:eastAsia="ru-RU"/>
        </w:rPr>
        <w:t xml:space="preserve"> заключили настоящий </w:t>
      </w:r>
      <w:r w:rsidRPr="00C42038">
        <w:rPr>
          <w:rFonts w:ascii="Times New Roman" w:eastAsia="Times New Roman" w:hAnsi="Times New Roman" w:cs="Times New Roman"/>
          <w:b/>
          <w:bCs/>
          <w:sz w:val="24"/>
          <w:szCs w:val="24"/>
          <w:lang w:eastAsia="ru-RU"/>
        </w:rPr>
        <w:t>Государственный контракт</w:t>
      </w:r>
      <w:r w:rsidRPr="00C42038">
        <w:rPr>
          <w:rFonts w:ascii="Times New Roman" w:eastAsia="Times New Roman" w:hAnsi="Times New Roman" w:cs="Times New Roman"/>
          <w:sz w:val="24"/>
          <w:szCs w:val="24"/>
          <w:lang w:eastAsia="ru-RU"/>
        </w:rPr>
        <w:t xml:space="preserve"> (далее - Контракт) </w:t>
      </w:r>
      <w:r w:rsidR="00C42038">
        <w:rPr>
          <w:rFonts w:ascii="Times New Roman" w:eastAsia="Times New Roman" w:hAnsi="Times New Roman" w:cs="Times New Roman"/>
          <w:sz w:val="24"/>
          <w:szCs w:val="24"/>
          <w:lang w:eastAsia="ru-RU"/>
        </w:rPr>
        <w:t xml:space="preserve">                     </w:t>
      </w:r>
      <w:r w:rsidRPr="00C42038">
        <w:rPr>
          <w:rFonts w:ascii="Times New Roman" w:eastAsia="Times New Roman" w:hAnsi="Times New Roman" w:cs="Times New Roman"/>
          <w:sz w:val="24"/>
          <w:szCs w:val="24"/>
          <w:lang w:eastAsia="ru-RU"/>
        </w:rPr>
        <w:t>о нижеследующем:</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1. ПРЕДМЕТ КОНТРАКТА</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1.1. Настоящий Контракт заключается Заказчиком от имени Ивановской области в целях обеспечения государственных нужд Ивановской области.</w:t>
      </w:r>
    </w:p>
    <w:p w:rsidR="004E1A1E" w:rsidRPr="00C749DE" w:rsidRDefault="004E1A1E" w:rsidP="004E1A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 xml:space="preserve">1.2. </w:t>
      </w:r>
      <w:r w:rsidRPr="00C749DE">
        <w:rPr>
          <w:rFonts w:ascii="Times New Roman" w:eastAsia="Times New Roman" w:hAnsi="Times New Roman" w:cs="Times New Roman"/>
          <w:b/>
          <w:sz w:val="24"/>
          <w:szCs w:val="24"/>
          <w:lang w:eastAsia="ru-RU"/>
        </w:rPr>
        <w:t>Объект закупки:</w:t>
      </w:r>
      <w:r w:rsidR="00607DC2" w:rsidRPr="00607DC2">
        <w:t xml:space="preserve"> </w:t>
      </w:r>
      <w:r w:rsidR="00607DC2" w:rsidRPr="00607DC2">
        <w:rPr>
          <w:rFonts w:ascii="Times New Roman" w:eastAsia="Times New Roman" w:hAnsi="Times New Roman" w:cs="Times New Roman"/>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p>
    <w:p w:rsidR="004E1A1E" w:rsidRPr="00C749DE" w:rsidRDefault="004E1A1E" w:rsidP="004E1A1E">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Предмет контракта:</w:t>
      </w:r>
      <w:r w:rsidRPr="00C749DE">
        <w:rPr>
          <w:rFonts w:ascii="Times New Roman" w:eastAsia="Times New Roman" w:hAnsi="Times New Roman" w:cs="Times New Roman"/>
          <w:sz w:val="24"/>
          <w:szCs w:val="24"/>
          <w:lang w:eastAsia="ru-RU"/>
        </w:rPr>
        <w:t xml:space="preserve"> </w:t>
      </w:r>
      <w:r w:rsidR="00607DC2" w:rsidRPr="00607DC2">
        <w:rPr>
          <w:rFonts w:ascii="Times New Roman" w:eastAsia="Times New Roman" w:hAnsi="Times New Roman" w:cs="Times New Roman"/>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p>
    <w:p w:rsidR="004E1A1E" w:rsidRPr="00C749DE" w:rsidRDefault="004E1A1E" w:rsidP="004E1A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b/>
          <w:sz w:val="24"/>
          <w:szCs w:val="24"/>
          <w:lang w:eastAsia="ru-RU"/>
        </w:rPr>
        <w:t xml:space="preserve">    </w:t>
      </w:r>
      <w:r w:rsidRPr="00C749DE">
        <w:rPr>
          <w:rFonts w:ascii="Times New Roman" w:eastAsia="Times New Roman" w:hAnsi="Times New Roman" w:cs="Times New Roman"/>
          <w:sz w:val="24"/>
          <w:szCs w:val="24"/>
          <w:lang w:eastAsia="ru-RU"/>
        </w:rPr>
        <w:t xml:space="preserve"> </w:t>
      </w:r>
    </w:p>
    <w:p w:rsidR="00216076" w:rsidRPr="00C749DE" w:rsidRDefault="005109DB" w:rsidP="004E1A1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67E2D">
        <w:rPr>
          <w:rFonts w:ascii="Times New Roman" w:eastAsia="Times New Roman" w:hAnsi="Times New Roman" w:cs="Times New Roman"/>
          <w:b/>
          <w:sz w:val="24"/>
          <w:szCs w:val="24"/>
          <w:lang w:eastAsia="ru-RU"/>
        </w:rPr>
        <w:t xml:space="preserve">                      </w:t>
      </w:r>
      <w:r w:rsidR="004E1A1E" w:rsidRPr="00C67E2D">
        <w:rPr>
          <w:rFonts w:ascii="Times New Roman" w:eastAsia="Times New Roman" w:hAnsi="Times New Roman" w:cs="Times New Roman"/>
          <w:b/>
          <w:sz w:val="24"/>
          <w:szCs w:val="24"/>
          <w:lang w:eastAsia="ru-RU"/>
        </w:rPr>
        <w:t>Идентификационный код закупки:</w:t>
      </w:r>
      <w:r w:rsidR="00DD49AF" w:rsidRPr="003F4798">
        <w:rPr>
          <w:rFonts w:ascii="Times New Roman" w:eastAsia="Times New Roman" w:hAnsi="Times New Roman" w:cs="Times New Roman"/>
          <w:b/>
          <w:sz w:val="24"/>
          <w:szCs w:val="24"/>
          <w:lang w:eastAsia="ru-RU"/>
        </w:rPr>
        <w:t xml:space="preserve"> </w:t>
      </w:r>
      <w:r w:rsidR="00BF54C3" w:rsidRPr="00BF54C3">
        <w:rPr>
          <w:rFonts w:ascii="Times New Roman" w:eastAsia="Times New Roman" w:hAnsi="Times New Roman" w:cs="Times New Roman"/>
          <w:b/>
          <w:sz w:val="24"/>
          <w:szCs w:val="24"/>
          <w:lang w:eastAsia="ru-RU"/>
        </w:rPr>
        <w:t>232372801282537020100100770014211244</w:t>
      </w:r>
    </w:p>
    <w:p w:rsidR="008D1F08" w:rsidRDefault="004E1A1E" w:rsidP="00CF7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1.3. В соответствии с протоколом   </w:t>
      </w:r>
      <w:r w:rsidR="00C42038">
        <w:rPr>
          <w:rFonts w:ascii="Times New Roman" w:eastAsia="Times New Roman" w:hAnsi="Times New Roman" w:cs="Times New Roman"/>
          <w:sz w:val="24"/>
          <w:szCs w:val="24"/>
          <w:lang w:eastAsia="ru-RU"/>
        </w:rPr>
        <w:t xml:space="preserve">итогов определения поставщика (подрядчика, исполнителя) № </w:t>
      </w:r>
      <w:r w:rsidR="00C42038" w:rsidRPr="00C42038">
        <w:rPr>
          <w:rFonts w:ascii="Times New Roman" w:eastAsia="Times New Roman" w:hAnsi="Times New Roman" w:cs="Times New Roman"/>
          <w:bCs/>
          <w:sz w:val="24"/>
          <w:szCs w:val="24"/>
          <w:lang w:eastAsia="ru-RU"/>
        </w:rPr>
        <w:t>0133200001723001368</w:t>
      </w:r>
      <w:r w:rsidRPr="00C749DE">
        <w:rPr>
          <w:rFonts w:ascii="Times New Roman" w:eastAsia="Times New Roman" w:hAnsi="Times New Roman" w:cs="Times New Roman"/>
          <w:sz w:val="24"/>
          <w:szCs w:val="24"/>
          <w:lang w:eastAsia="ru-RU"/>
        </w:rPr>
        <w:t xml:space="preserve"> </w:t>
      </w:r>
      <w:r w:rsidR="00C42038">
        <w:rPr>
          <w:rFonts w:ascii="Times New Roman" w:eastAsia="Times New Roman" w:hAnsi="Times New Roman" w:cs="Times New Roman"/>
          <w:sz w:val="24"/>
          <w:szCs w:val="24"/>
          <w:lang w:eastAsia="ru-RU"/>
        </w:rPr>
        <w:t xml:space="preserve">от 11.05.2023 </w:t>
      </w:r>
      <w:r w:rsidRPr="00C749DE">
        <w:rPr>
          <w:rFonts w:ascii="Times New Roman" w:eastAsia="Times New Roman" w:hAnsi="Times New Roman" w:cs="Times New Roman"/>
          <w:sz w:val="24"/>
          <w:szCs w:val="24"/>
          <w:lang w:eastAsia="ru-RU"/>
        </w:rPr>
        <w:t>Подрядчик обязуется   выполнить работы по нанесению горизонтальной разметки на автомобильных дорогах регионального и межмуниципального значения Ивановской области (далее – Объект) согласно Техническому заданию (Приложение №1, являющееся неотъемлемой частью настоящего Контракта</w:t>
      </w:r>
      <w:r w:rsidR="00DD49AF">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 xml:space="preserve">и в сроки, установленные в настоящем Контракте, </w:t>
      </w:r>
      <w:r w:rsidR="00C4203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а Заказчик обязуется принять качественно выполненные работы и обеспечить их оплату в пределах цены Контракта.</w:t>
      </w:r>
    </w:p>
    <w:p w:rsidR="009A7874" w:rsidRDefault="008D1F08" w:rsidP="00CF7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Способ определения подрядчика: открытый конкурс в электронной форме.</w:t>
      </w:r>
    </w:p>
    <w:p w:rsidR="004E1A1E" w:rsidRPr="00C749DE" w:rsidRDefault="004E1A1E" w:rsidP="009A78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1.4. По Контракту осуществляется расширенное банковское сопровождение, предусмотренное статьей 35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Правительства Ивановской области от 18.12.2017 N 473-п «Об определении случаев банковского сопровождения контрактов, предметом которых являются поставки товаров, выполнение работ, оказание услуг для государственных нужд Ивановской области», в соответствии с Правилами осуществления банковского сопровождения контрактов, утвержденными постановлением Правительства Российской Федерации от 20.09.2014 № 963 (далее – Правила).</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Расширенное банковское сопровождение Контракта включает в себя:</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 проведение банком на основании договора, заключенного с подрядчиком и всеми привлекаемыми в ходе исполнения контракта субподрядчиками,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 мониторинг исполнения Контракта, включающего анализ соответствия содержания документов, подтверждающих основание платежа, представляемых Подрядчиком и субподрядчиками срокам выполнения работ и объему работ, предусмотренных Контрактом.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Расширенное банковское сопровождение Контракта осуществляется «Газпромбанк» (Акционерное общество), сокращенное наименование: Банк ГПБ (АО), генеральная лицензия Банка </w:t>
      </w:r>
      <w:r w:rsidRPr="00C749DE">
        <w:rPr>
          <w:rFonts w:ascii="Times New Roman" w:eastAsia="Times New Roman" w:hAnsi="Times New Roman" w:cs="Times New Roman"/>
          <w:sz w:val="24"/>
          <w:szCs w:val="24"/>
          <w:lang w:eastAsia="ru-RU"/>
        </w:rPr>
        <w:lastRenderedPageBreak/>
        <w:t xml:space="preserve">России №354, ИНН 7744001497, КПП 997950001, к/сч 30101810200000000823, БИК 044525823,  местонахождение: </w:t>
      </w:r>
      <w:smartTag w:uri="urn:schemas-microsoft-com:office:smarttags" w:element="metricconverter">
        <w:smartTagPr>
          <w:attr w:name="ProductID" w:val="776, км"/>
        </w:smartTagPr>
        <w:r w:rsidRPr="00C749DE">
          <w:rPr>
            <w:rFonts w:ascii="Times New Roman" w:eastAsia="Times New Roman" w:hAnsi="Times New Roman" w:cs="Times New Roman"/>
            <w:sz w:val="24"/>
            <w:szCs w:val="24"/>
            <w:lang w:eastAsia="ru-RU"/>
          </w:rPr>
          <w:t>117420, г</w:t>
        </w:r>
      </w:smartTag>
      <w:r w:rsidRPr="00C749DE">
        <w:rPr>
          <w:rFonts w:ascii="Times New Roman" w:eastAsia="Times New Roman" w:hAnsi="Times New Roman" w:cs="Times New Roman"/>
          <w:sz w:val="24"/>
          <w:szCs w:val="24"/>
          <w:lang w:eastAsia="ru-RU"/>
        </w:rPr>
        <w:t xml:space="preserve">. Москва, ул. Наметкина, д.16. корпус 1, адрес электронной почты: </w:t>
      </w:r>
      <w:hyperlink r:id="rId8" w:history="1">
        <w:r w:rsidRPr="00C749DE">
          <w:rPr>
            <w:rFonts w:ascii="Times New Roman" w:eastAsia="Times New Roman" w:hAnsi="Times New Roman" w:cs="Times New Roman"/>
            <w:sz w:val="24"/>
            <w:szCs w:val="24"/>
            <w:u w:val="single"/>
            <w:lang w:eastAsia="ru-RU"/>
          </w:rPr>
          <w:t>mailbox@gazprombank.ru</w:t>
        </w:r>
      </w:hyperlink>
      <w:r w:rsidRPr="00C749DE">
        <w:rPr>
          <w:rFonts w:ascii="Times New Roman" w:eastAsia="Times New Roman" w:hAnsi="Times New Roman" w:cs="Times New Roman"/>
          <w:sz w:val="24"/>
          <w:szCs w:val="24"/>
          <w:lang w:eastAsia="ru-RU"/>
        </w:rPr>
        <w:t xml:space="preserve">, телефон: </w:t>
      </w:r>
      <w:r w:rsidRPr="00C749DE">
        <w:rPr>
          <w:rFonts w:ascii="MS Mincho" w:eastAsia="MS Mincho" w:hAnsi="MS Mincho" w:cs="MS Mincho" w:hint="eastAsia"/>
          <w:sz w:val="24"/>
          <w:szCs w:val="24"/>
          <w:lang w:eastAsia="ru-RU"/>
        </w:rPr>
        <w:t>✱</w:t>
      </w:r>
      <w:r w:rsidRPr="00C749DE">
        <w:rPr>
          <w:rFonts w:ascii="Times New Roman" w:eastAsia="Times New Roman" w:hAnsi="Times New Roman" w:cs="Times New Roman"/>
          <w:sz w:val="24"/>
          <w:szCs w:val="24"/>
          <w:lang w:eastAsia="ru-RU"/>
        </w:rPr>
        <w:t xml:space="preserve">0701 (короткий номер для абонентов МТС, Билайн, Мегафон, TELE2, МОТИВ),  +7 (495) 913-74-74 (далее - Банк).  </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 ОБЯЗАТЕЛЬСТВА СТОРОН</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ind w:firstLine="708"/>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2.1.</w:t>
      </w:r>
      <w:r w:rsidRPr="00C749DE">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b/>
          <w:sz w:val="24"/>
          <w:szCs w:val="24"/>
          <w:lang w:eastAsia="ru-RU"/>
        </w:rPr>
        <w:t>Подрядчик</w:t>
      </w:r>
      <w:r w:rsidRPr="00C749DE">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b/>
          <w:sz w:val="24"/>
          <w:szCs w:val="24"/>
          <w:lang w:eastAsia="ru-RU"/>
        </w:rPr>
        <w:t>обязуется:</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 Принять на себя обязательства выполнить на объекте работы в сроки, предусмотренные Контрактом.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2.1.2. Обеспечить выполнение работ на объекте в соответствии со </w:t>
      </w:r>
      <w:r w:rsidR="00DD49AF">
        <w:rPr>
          <w:rFonts w:ascii="Times New Roman" w:eastAsia="Times New Roman" w:hAnsi="Times New Roman" w:cs="Times New Roman"/>
          <w:sz w:val="24"/>
          <w:szCs w:val="24"/>
          <w:lang w:eastAsia="ru-RU"/>
        </w:rPr>
        <w:t>Техническим заданием</w:t>
      </w:r>
      <w:r w:rsidRPr="00C749DE">
        <w:rPr>
          <w:rFonts w:ascii="Times New Roman" w:eastAsia="Times New Roman" w:hAnsi="Times New Roman" w:cs="Times New Roman"/>
          <w:sz w:val="24"/>
          <w:szCs w:val="24"/>
          <w:lang w:eastAsia="ru-RU"/>
        </w:rPr>
        <w:t>, являющейся неотъемлемой частью Контракта, и требованиями нормативно-технических документов, согласно Перечню, указанному в Приложении №1.</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Товары (материалы, компоненты), применяемые при выполнении работ, должны удовлетворять требованиям национальных (государственных) стандартов в полном объёме, в том числе в части требований к упаковке, маркировке и другим требованиям, предъявляемым национальными (государственными) стандартами.</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2.1.3.</w:t>
      </w:r>
      <w:r w:rsidRPr="00C749DE">
        <w:rPr>
          <w:rFonts w:ascii="Times New Roman" w:eastAsia="Times New Roman" w:hAnsi="Times New Roman" w:cs="Times New Roman"/>
          <w:sz w:val="28"/>
          <w:szCs w:val="28"/>
          <w:lang w:eastAsia="ru-RU"/>
        </w:rPr>
        <w:t xml:space="preserve"> </w:t>
      </w:r>
      <w:r w:rsidRPr="00C749DE">
        <w:rPr>
          <w:rFonts w:ascii="Times New Roman" w:eastAsia="Times New Roman" w:hAnsi="Times New Roman" w:cs="Times New Roman"/>
          <w:sz w:val="24"/>
          <w:szCs w:val="24"/>
          <w:lang w:eastAsia="ru-RU"/>
        </w:rPr>
        <w:t>Своевременно приступить к исполнению предусмотренных Контрактом обязательств.</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2.1.4.</w:t>
      </w:r>
      <w:r w:rsidRPr="00C749DE">
        <w:rPr>
          <w:rFonts w:ascii="Times New Roman" w:eastAsia="Times New Roman" w:hAnsi="Times New Roman" w:cs="Times New Roman"/>
          <w:sz w:val="28"/>
          <w:szCs w:val="28"/>
          <w:lang w:eastAsia="ru-RU"/>
        </w:rPr>
        <w:t xml:space="preserve"> </w:t>
      </w:r>
      <w:r w:rsidRPr="00C749DE">
        <w:rPr>
          <w:rFonts w:ascii="Times New Roman" w:eastAsia="Times New Roman" w:hAnsi="Times New Roman" w:cs="Times New Roman"/>
          <w:sz w:val="24"/>
          <w:szCs w:val="24"/>
          <w:lang w:eastAsia="ru-RU"/>
        </w:rPr>
        <w:t xml:space="preserve">Осуществлять фотофиксацию работ в соответствии с Регламентом фотофиксации при выполнении работ (Приложение № </w:t>
      </w:r>
      <w:r w:rsidR="00DD49AF">
        <w:rPr>
          <w:rFonts w:ascii="Times New Roman" w:eastAsia="Times New Roman" w:hAnsi="Times New Roman" w:cs="Times New Roman"/>
          <w:sz w:val="24"/>
          <w:szCs w:val="24"/>
          <w:lang w:eastAsia="ru-RU"/>
        </w:rPr>
        <w:t>4</w:t>
      </w:r>
      <w:r w:rsidRPr="00C749DE">
        <w:rPr>
          <w:rFonts w:ascii="Times New Roman" w:eastAsia="Times New Roman" w:hAnsi="Times New Roman" w:cs="Times New Roman"/>
          <w:sz w:val="24"/>
          <w:szCs w:val="24"/>
          <w:lang w:eastAsia="ru-RU"/>
        </w:rPr>
        <w:t>, являющееся неотъемлемой частью настоящего Контракта).</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ar-SA"/>
        </w:rPr>
      </w:pPr>
      <w:r w:rsidRPr="00C749DE">
        <w:rPr>
          <w:rFonts w:ascii="Times New Roman" w:eastAsia="Times New Roman" w:hAnsi="Times New Roman" w:cs="Times New Roman"/>
          <w:bCs/>
          <w:sz w:val="24"/>
          <w:szCs w:val="24"/>
          <w:lang w:eastAsia="ar-SA"/>
        </w:rPr>
        <w:t>2.1.5. Устранять все замечания Заказчика, данные им в порядке, установленном  настоящим Контрактом.</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2.1.6. Применять при производстве работ прогрессивную технологию, материалы и конструкции.</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 xml:space="preserve">2.1.7. Обеспечить в ходе работ на  Объекте выполнение на строительной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земельного участка, </w:t>
      </w:r>
      <w:r w:rsidRPr="00C749DE">
        <w:rPr>
          <w:rFonts w:ascii="Times New Roman" w:eastAsia="Times New Roman" w:hAnsi="Times New Roman" w:cs="Times New Roman"/>
          <w:sz w:val="24"/>
          <w:szCs w:val="24"/>
          <w:lang w:eastAsia="ru-RU"/>
        </w:rPr>
        <w:t>а также гигиенических требований в соответствии с</w:t>
      </w:r>
      <w:r w:rsidR="00B4421F">
        <w:rPr>
          <w:rFonts w:ascii="Times New Roman" w:eastAsia="Times New Roman" w:hAnsi="Times New Roman" w:cs="Times New Roman"/>
          <w:sz w:val="24"/>
          <w:szCs w:val="24"/>
          <w:lang w:eastAsia="ru-RU"/>
        </w:rPr>
        <w:t xml:space="preserve">о </w:t>
      </w:r>
      <w:r w:rsidR="00DD49AF">
        <w:rPr>
          <w:rFonts w:ascii="Times New Roman" w:eastAsia="Times New Roman" w:hAnsi="Times New Roman" w:cs="Times New Roman"/>
          <w:sz w:val="24"/>
          <w:szCs w:val="24"/>
          <w:lang w:eastAsia="ru-RU"/>
        </w:rPr>
        <w:t>Техническим заданием</w:t>
      </w:r>
      <w:r w:rsidRPr="00C749DE">
        <w:rPr>
          <w:rFonts w:ascii="Times New Roman" w:eastAsia="Times New Roman" w:hAnsi="Times New Roman" w:cs="Times New Roman"/>
          <w:sz w:val="24"/>
          <w:szCs w:val="24"/>
          <w:lang w:eastAsia="ru-RU"/>
        </w:rPr>
        <w:t>, Перечнем нормативно-технических документов, обязательных при выполнении дорожных работ и нормами действующего законодательства</w:t>
      </w:r>
      <w:r w:rsidRPr="00C749DE">
        <w:rPr>
          <w:rFonts w:ascii="Times New Roman" w:eastAsia="Times New Roman" w:hAnsi="Times New Roman" w:cs="Times New Roman"/>
          <w:bCs/>
          <w:sz w:val="24"/>
          <w:szCs w:val="24"/>
          <w:lang w:eastAsia="ru-RU"/>
        </w:rPr>
        <w:t xml:space="preserve">. </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2.1.8. Обеспечить бесперебойное и безопасное движение автотранспортных средств по   Объекту.</w:t>
      </w:r>
    </w:p>
    <w:p w:rsidR="004E1A1E" w:rsidRPr="00C749DE" w:rsidRDefault="004E1A1E" w:rsidP="004E1A1E">
      <w:pPr>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В случае возникновения по вине Подрядчика перерывов в движении на участке автомобильной дороги Подрядчик незамедлительно сообщает о таких ситуациях Заказчику и организует работу по предупреждению и ликвидации 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 третьим лицам. </w:t>
      </w:r>
    </w:p>
    <w:p w:rsidR="004E1A1E" w:rsidRPr="00C749DE" w:rsidRDefault="004E1A1E" w:rsidP="004E1A1E">
      <w:pPr>
        <w:spacing w:after="0" w:line="240" w:lineRule="auto"/>
        <w:ind w:firstLine="560"/>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2.1.9. Вести с начала работ на Объекте и до их завершения оформленные и заверенные в установленном порядке журналы: производства работ, входного, операционного и лабораторного контроля на русском языке по типовой форме; осуществлять своими силами операционный контроль выполняемых им работ, постоянно отчитываясь о результатах перед Заказчиком.</w:t>
      </w:r>
    </w:p>
    <w:p w:rsidR="004E1A1E" w:rsidRPr="00C749DE" w:rsidRDefault="004E1A1E" w:rsidP="004E1A1E">
      <w:pPr>
        <w:spacing w:after="0" w:line="240" w:lineRule="auto"/>
        <w:ind w:firstLine="560"/>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В ходе выполнения работ составлять схемы фактического нанесения горизонтальной разметки, в которых указать адрес участка (пикетное положение) и тип нанесённой разметки. Указанные схемы предоставлять представителю Заказчика при осуществлении приемки выполненных работ.</w:t>
      </w:r>
    </w:p>
    <w:p w:rsidR="004E1A1E" w:rsidRPr="00C749DE" w:rsidRDefault="004E1A1E" w:rsidP="004E1A1E">
      <w:pPr>
        <w:spacing w:after="0" w:line="240" w:lineRule="auto"/>
        <w:ind w:firstLine="560"/>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2.1.10. Надлежащим образом оформлять исполнительную производственно-техническую документацию, иметь ее в наличии к моменту сдачи-приемки выполненных работ.</w:t>
      </w:r>
    </w:p>
    <w:p w:rsidR="004E1A1E" w:rsidRPr="00C749DE" w:rsidRDefault="004E1A1E" w:rsidP="004E1A1E">
      <w:pPr>
        <w:spacing w:after="0" w:line="240" w:lineRule="auto"/>
        <w:ind w:firstLine="56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lastRenderedPageBreak/>
        <w:t>2.1.11. Обеспечить представителю Заказчика беспрепятственный допуск на Объект и создать все необходимые условия для исполнения им своих обязательств по Контракту.</w:t>
      </w:r>
    </w:p>
    <w:p w:rsidR="004E1A1E" w:rsidRPr="00C749DE" w:rsidRDefault="004E1A1E" w:rsidP="004E1A1E">
      <w:pPr>
        <w:spacing w:after="0" w:line="240" w:lineRule="auto"/>
        <w:ind w:firstLine="56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2.1.12. Извещать Заказчика о готовности Объекта к приемке не позднее 3 (трех) рабочих дней до планируемого по Контракту срока сдачи-приемки выполненных работ.</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2.1.13.  Компенсировать убытки, включая судебные издержки, связанные с травмами или вредом, нанесенным третьим лицам вследствие выполнения Подрядчиком работ в соответствии с Контрактом или вследствие нарушения их имущественных или иных прав.</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2.1.14.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 </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2.1.15. В случае передачи Заказчиком части функций по осуществлению контроля за выполнением работ другому юридическому лицу, а также привлечения экспертов, экспертных организаций для проведения экспертизы результатов выполненных работ, и уведомлении Подрядчика об этом в соответствии с п. 2.3.3, п. 2.3.8. Контракта, Подрядчик обязан обеспечить указанному юридическому лицу допуск на Объект, а также представлять ему все материалы и документы, необходимые для выполнения указанным лицом переданной ему части функций, экспертизы.</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2.1.16. Незамедлительно уведомлять о начале производства работ на объекте органы ГИБДД.</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2.1.17. В случае, если Подрядчик не является субъектом малого предпринимательства или социально ориентированной некоммерческой организацией, то обязан: </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а)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w:t>
      </w:r>
      <w:r w:rsidRPr="00A96EB1">
        <w:rPr>
          <w:rFonts w:ascii="Times New Roman" w:eastAsia="Times New Roman" w:hAnsi="Times New Roman" w:cs="Times New Roman"/>
          <w:b/>
          <w:sz w:val="24"/>
          <w:szCs w:val="24"/>
          <w:lang w:eastAsia="ru-RU"/>
        </w:rPr>
        <w:t xml:space="preserve">в объеме </w:t>
      </w:r>
      <w:r w:rsidR="00A96EB1" w:rsidRPr="00A96EB1">
        <w:rPr>
          <w:rFonts w:ascii="Times New Roman" w:eastAsia="Times New Roman" w:hAnsi="Times New Roman" w:cs="Times New Roman"/>
          <w:b/>
          <w:sz w:val="24"/>
          <w:szCs w:val="24"/>
          <w:lang w:eastAsia="ru-RU"/>
        </w:rPr>
        <w:t>3</w:t>
      </w:r>
      <w:r w:rsidRPr="00A96EB1">
        <w:rPr>
          <w:rFonts w:ascii="Times New Roman" w:eastAsia="Times New Roman" w:hAnsi="Times New Roman" w:cs="Times New Roman"/>
          <w:b/>
          <w:sz w:val="24"/>
          <w:szCs w:val="24"/>
          <w:lang w:eastAsia="ru-RU"/>
        </w:rPr>
        <w:t>0 процентов</w:t>
      </w:r>
      <w:r w:rsidRPr="00C749DE">
        <w:rPr>
          <w:rFonts w:ascii="Times New Roman" w:eastAsia="Times New Roman" w:hAnsi="Times New Roman" w:cs="Times New Roman"/>
          <w:sz w:val="24"/>
          <w:szCs w:val="24"/>
          <w:lang w:eastAsia="ru-RU"/>
        </w:rPr>
        <w:t xml:space="preserve"> от цены Контракта.</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bookmarkStart w:id="0" w:name="Par10"/>
      <w:bookmarkEnd w:id="0"/>
      <w:r w:rsidRPr="00C749DE">
        <w:rPr>
          <w:rFonts w:ascii="Times New Roman" w:eastAsia="Times New Roman" w:hAnsi="Times New Roman" w:cs="Times New Roman"/>
          <w:sz w:val="24"/>
          <w:szCs w:val="24"/>
          <w:lang w:eastAsia="ru-RU"/>
        </w:rPr>
        <w:t>б) В срок не более 5 рабочих дней со дня заключения договора с субподрядчиком, соисполнителем представить Заказчику:</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копию договора (договоров), заключенного с субподрядчиком, соисполнителем, заверенную Подрядчиком поставщиком (подрядчиком, 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в  подпункте «б» настоящего пункта, в течение 5 дней со дня заключения договора с новым субподрядчиком, соисполнителем.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bookmarkStart w:id="1" w:name="Par14"/>
      <w:bookmarkEnd w:id="1"/>
      <w:r w:rsidRPr="00C749DE">
        <w:rPr>
          <w:rFonts w:ascii="Times New Roman" w:eastAsia="Times New Roman" w:hAnsi="Times New Roman" w:cs="Times New Roman"/>
          <w:sz w:val="24"/>
          <w:szCs w:val="24"/>
          <w:lang w:eastAsia="ru-RU"/>
        </w:rPr>
        <w:t xml:space="preserve">г) В течение </w:t>
      </w:r>
      <w:r w:rsidRPr="00D03DDB">
        <w:rPr>
          <w:rFonts w:ascii="Times New Roman" w:eastAsia="Times New Roman" w:hAnsi="Times New Roman" w:cs="Times New Roman"/>
          <w:sz w:val="24"/>
          <w:szCs w:val="24"/>
          <w:lang w:eastAsia="ru-RU"/>
        </w:rPr>
        <w:t>10 рабочих</w:t>
      </w:r>
      <w:r w:rsidRPr="00C749DE">
        <w:rPr>
          <w:rFonts w:ascii="Times New Roman" w:eastAsia="Times New Roman" w:hAnsi="Times New Roman" w:cs="Times New Roman"/>
          <w:sz w:val="24"/>
          <w:szCs w:val="24"/>
          <w:lang w:eastAsia="ru-RU"/>
        </w:rPr>
        <w:t xml:space="preserve">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копии документов о приемке выполненных работ, которые являются предметом договора, заключенного между Подрядчиком и привлеченным им субподрядчиком, соисполнителем;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д)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w:t>
      </w:r>
      <w:r w:rsidR="002F3859">
        <w:rPr>
          <w:rFonts w:ascii="Times New Roman" w:eastAsia="Times New Roman" w:hAnsi="Times New Roman" w:cs="Times New Roman"/>
          <w:sz w:val="24"/>
          <w:szCs w:val="24"/>
          <w:lang w:eastAsia="ru-RU"/>
        </w:rPr>
        <w:t xml:space="preserve">ком, соисполнителем, в </w:t>
      </w:r>
      <w:r w:rsidR="002F3859" w:rsidRPr="00874B73">
        <w:rPr>
          <w:rFonts w:ascii="Times New Roman" w:eastAsia="Times New Roman" w:hAnsi="Times New Roman" w:cs="Times New Roman"/>
          <w:sz w:val="24"/>
          <w:szCs w:val="24"/>
          <w:lang w:eastAsia="ru-RU"/>
        </w:rPr>
        <w:t xml:space="preserve">течение </w:t>
      </w:r>
      <w:r w:rsidR="002F3859" w:rsidRPr="00874B73">
        <w:rPr>
          <w:rFonts w:ascii="Times New Roman" w:eastAsia="Times New Roman" w:hAnsi="Times New Roman" w:cs="Times New Roman"/>
          <w:b/>
          <w:sz w:val="24"/>
          <w:szCs w:val="24"/>
          <w:lang w:eastAsia="ru-RU"/>
        </w:rPr>
        <w:t>7</w:t>
      </w:r>
      <w:r w:rsidRPr="00874B73">
        <w:rPr>
          <w:rFonts w:ascii="Times New Roman" w:eastAsia="Times New Roman" w:hAnsi="Times New Roman" w:cs="Times New Roman"/>
          <w:b/>
          <w:sz w:val="24"/>
          <w:szCs w:val="24"/>
          <w:lang w:eastAsia="ru-RU"/>
        </w:rPr>
        <w:t xml:space="preserve"> рабочих дней</w:t>
      </w:r>
      <w:r w:rsidRPr="00874B73">
        <w:rPr>
          <w:rFonts w:ascii="Times New Roman" w:eastAsia="Times New Roman" w:hAnsi="Times New Roman" w:cs="Times New Roman"/>
          <w:sz w:val="24"/>
          <w:szCs w:val="24"/>
          <w:lang w:eastAsia="ru-RU"/>
        </w:rPr>
        <w:t xml:space="preserve"> с даты</w:t>
      </w:r>
      <w:r w:rsidRPr="00C749DE">
        <w:rPr>
          <w:rFonts w:ascii="Times New Roman" w:eastAsia="Times New Roman" w:hAnsi="Times New Roman" w:cs="Times New Roman"/>
          <w:sz w:val="24"/>
          <w:szCs w:val="24"/>
          <w:lang w:eastAsia="ru-RU"/>
        </w:rPr>
        <w:t xml:space="preserve">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е)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в том числе:</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lastRenderedPageBreak/>
        <w:t>- за представление документов, указанных в под</w:t>
      </w:r>
      <w:hyperlink w:anchor="Par10" w:history="1">
        <w:r w:rsidRPr="00C749DE">
          <w:rPr>
            <w:rFonts w:ascii="Times New Roman" w:eastAsia="Times New Roman" w:hAnsi="Times New Roman" w:cs="Times New Roman"/>
            <w:sz w:val="24"/>
            <w:szCs w:val="24"/>
            <w:u w:val="single"/>
            <w:lang w:eastAsia="ru-RU"/>
          </w:rPr>
          <w:t xml:space="preserve">пунктах </w:t>
        </w:r>
      </w:hyperlink>
      <w:r w:rsidRPr="00C749DE">
        <w:rPr>
          <w:rFonts w:ascii="Times New Roman" w:eastAsia="Times New Roman" w:hAnsi="Times New Roman" w:cs="Times New Roman"/>
          <w:sz w:val="24"/>
          <w:szCs w:val="24"/>
          <w:lang w:eastAsia="ru-RU"/>
        </w:rPr>
        <w:t>«б» - «г»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за непривлечение субподрядчиков, соисполнителей в объеме, установленном в Контракте.</w:t>
      </w:r>
    </w:p>
    <w:p w:rsidR="009A7874"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2.1.18. Предоставить Отчет о привлеченных субподрядчиках из числа субъектов малого предпринимательства, социально ориентированных некоммерческих организаций (Приложение №4, являющееся неотъемлемой частью настоящего Контракта), который сдается нарочно по почтовому адресу Заказчика, указанному в разделе 12 Контракта в течение 3 (трех) рабочих дней после завершения выполнения каждого этапа на электронном и бумажном носителях.</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2.1.19. В случае, если Подрядчик является субъектом малого предпринимательства или социально-ориентированной некоммерческой организацией, не позднее 3 (трех) рабочих дней с даты заключения Контракта представить Заказчику оригиналы документов, подтверждающих принадлежность Подрядчика к субъектам малого предпринимательства или социально ориентированным некоммерческим организациям или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2.1.20. В целях осуществления расширенного банковского сопровождения Контракта Подрядчик обязуется:</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 xml:space="preserve"> а) Заключить с Банком договор  о  банковском сопровождении, проект которого  является Приложением № </w:t>
      </w:r>
      <w:r w:rsidR="00DD49AF">
        <w:rPr>
          <w:rFonts w:ascii="Times New Roman" w:eastAsia="Times New Roman" w:hAnsi="Times New Roman" w:cs="Times New Roman"/>
          <w:sz w:val="24"/>
          <w:szCs w:val="24"/>
          <w:lang w:eastAsia="ru-RU"/>
        </w:rPr>
        <w:t>6</w:t>
      </w:r>
      <w:r w:rsidRPr="00C749DE">
        <w:rPr>
          <w:rFonts w:ascii="Times New Roman" w:eastAsia="Times New Roman" w:hAnsi="Times New Roman" w:cs="Times New Roman"/>
          <w:sz w:val="24"/>
          <w:szCs w:val="24"/>
          <w:lang w:eastAsia="ru-RU"/>
        </w:rPr>
        <w:t xml:space="preserve"> к настоящему Контракту, предоставить Заказчику копию вышеуказанного договора и реквизиты отдельного счета в срок не позднее 10 (десяти) дней после даты заключения Контракта.</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б) Осуществлять расчеты, связанные с исполнением обязательств по Контракту, на отдельном счете, открытом в Банке.</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в)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w:t>
      </w:r>
      <w:r w:rsidRPr="00C749DE">
        <w:rPr>
          <w:rFonts w:ascii="Times New Roman" w:eastAsia="Times New Roman" w:hAnsi="Times New Roman" w:cs="Times New Roman"/>
          <w:sz w:val="24"/>
          <w:szCs w:val="24"/>
          <w:lang w:eastAsia="ru-RU"/>
        </w:rPr>
        <w:tab/>
        <w:t>г) Предоставлять Банку сведения о привлекаемых им в рамках исполнения обязательств по Контракту Субподрядчиках (полное наименование Субподрядчика, его местонахождение (почтовый адрес), телефоны руководителя и главного бухгалтера, идентификационный номер налогоплательщика и код причины постановки на учет) в срок не позднее 10 (десяти) дней после заключения договоров с Субподрядчиками.</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2.1.21. Привлекать к исполнению работ, указанных в Контракте,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При производстве работ обеспечить нахождение своих работников на Объекте в специальной одежде (в том числе жилетах (при необходимости касках) оранжевого цвета со световозвращающими элементами) с указанием наименования Подрядчика.</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2.1.22. Не допускать привлечения (в том числе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4E1A1E" w:rsidRPr="00C749DE" w:rsidRDefault="004E1A1E" w:rsidP="004E1A1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749DE">
        <w:rPr>
          <w:rFonts w:ascii="Times New Roman" w:eastAsia="Times New Roman" w:hAnsi="Times New Roman" w:cs="Times New Roman"/>
          <w:sz w:val="24"/>
          <w:szCs w:val="24"/>
          <w:lang w:eastAsia="ru-RU"/>
        </w:rPr>
        <w:t xml:space="preserve">2.1.23. </w:t>
      </w:r>
      <w:r w:rsidRPr="00C749DE">
        <w:rPr>
          <w:rFonts w:ascii="Times New Roman" w:eastAsia="Times New Roman" w:hAnsi="Times New Roman" w:cs="Times New Roman"/>
          <w:sz w:val="24"/>
          <w:szCs w:val="24"/>
          <w:lang w:eastAsia="ar-SA"/>
        </w:rPr>
        <w:t>Нести ответственность за вред, причиненный третьим лицам вследствие выполнения Подрядчиком работ в соответствии с Контрактом или вследствие нарушения их имущественных или иных прав.</w:t>
      </w:r>
    </w:p>
    <w:p w:rsidR="004E1A1E" w:rsidRPr="00C749DE" w:rsidRDefault="004E1A1E" w:rsidP="004E1A1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749DE">
        <w:rPr>
          <w:rFonts w:ascii="Times New Roman" w:eastAsia="Times New Roman" w:hAnsi="Times New Roman" w:cs="Times New Roman"/>
          <w:sz w:val="24"/>
          <w:szCs w:val="24"/>
          <w:lang w:eastAsia="ar-SA"/>
        </w:rPr>
        <w:t>2.1.24. 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 (в установленных случаях - сертификаты пожарной безопасности), которые Подрядчик представляет Заказчику до начала работ. В сертификатах должно быть написано, что материалы разрешено использовать на территории РФ.</w:t>
      </w:r>
    </w:p>
    <w:p w:rsidR="004E1A1E" w:rsidRPr="00F11960" w:rsidRDefault="004E1A1E" w:rsidP="00F11960">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sidRPr="00C749DE">
        <w:rPr>
          <w:rFonts w:ascii="Times New Roman" w:eastAsia="Times New Roman" w:hAnsi="Times New Roman" w:cs="Times New Roman"/>
          <w:sz w:val="24"/>
          <w:szCs w:val="24"/>
          <w:lang w:eastAsia="ar-SA"/>
        </w:rPr>
        <w:t>2.1.25.</w:t>
      </w:r>
      <w:r w:rsidRPr="00C749DE">
        <w:rPr>
          <w:rFonts w:ascii="Times New Roman" w:eastAsia="Times New Roman" w:hAnsi="Times New Roman" w:cs="Times New Roman"/>
          <w:sz w:val="20"/>
          <w:szCs w:val="20"/>
          <w:lang w:eastAsia="ru-RU"/>
        </w:rPr>
        <w:t xml:space="preserve"> </w:t>
      </w:r>
      <w:r w:rsidRPr="00C749DE">
        <w:rPr>
          <w:rFonts w:ascii="Times New Roman" w:eastAsia="Times New Roman" w:hAnsi="Times New Roman" w:cs="Times New Roman"/>
          <w:sz w:val="24"/>
          <w:szCs w:val="24"/>
          <w:lang w:eastAsia="ar-SA"/>
        </w:rPr>
        <w:t xml:space="preserve">В случае, если в период гарантийной эксплуатации объекта обнаружатся недостатки (дефекты), то </w:t>
      </w:r>
      <w:r w:rsidRPr="00F11960">
        <w:rPr>
          <w:rFonts w:ascii="Times New Roman" w:eastAsia="Times New Roman" w:hAnsi="Times New Roman" w:cs="Times New Roman"/>
          <w:sz w:val="24"/>
          <w:szCs w:val="24"/>
          <w:lang w:eastAsia="ar-SA"/>
        </w:rPr>
        <w:t>Подрядчик обязан их устранить безвозмездно в порядке и сроки, установленные Контрактом.</w:t>
      </w:r>
    </w:p>
    <w:p w:rsidR="004E1A1E" w:rsidRPr="00B771A2" w:rsidRDefault="004E1A1E" w:rsidP="00F11960">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Calibri" w:hAnsi="Times New Roman" w:cs="Times New Roman"/>
          <w:color w:val="660066"/>
          <w:sz w:val="24"/>
          <w:szCs w:val="24"/>
          <w:lang w:eastAsia="ar-SA"/>
        </w:rPr>
      </w:pPr>
      <w:r w:rsidRPr="00F11960">
        <w:rPr>
          <w:rFonts w:ascii="Times New Roman" w:eastAsia="Times New Roman" w:hAnsi="Times New Roman" w:cs="Times New Roman"/>
          <w:sz w:val="24"/>
          <w:szCs w:val="24"/>
          <w:lang w:eastAsia="ar-SA"/>
        </w:rPr>
        <w:lastRenderedPageBreak/>
        <w:t>2.1.26.</w:t>
      </w:r>
      <w:r w:rsidR="00F11960" w:rsidRPr="00F11960">
        <w:rPr>
          <w:rFonts w:ascii="Times New Roman" w:eastAsia="Times New Roman" w:hAnsi="Times New Roman" w:cs="Times New Roman"/>
          <w:sz w:val="24"/>
          <w:szCs w:val="24"/>
          <w:lang w:eastAsia="ar-SA"/>
        </w:rPr>
        <w:t xml:space="preserve"> </w:t>
      </w:r>
      <w:r w:rsidR="00F11960" w:rsidRPr="00F11960">
        <w:rPr>
          <w:rFonts w:ascii="Times New Roman" w:eastAsia="Calibri" w:hAnsi="Times New Roman" w:cs="Times New Roman"/>
          <w:sz w:val="24"/>
          <w:szCs w:val="24"/>
          <w:lang w:eastAsia="ar-SA"/>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F11960" w:rsidRPr="00B771A2">
        <w:rPr>
          <w:rFonts w:ascii="Times New Roman" w:eastAsia="Calibri" w:hAnsi="Times New Roman" w:cs="Times New Roman"/>
          <w:sz w:val="24"/>
          <w:szCs w:val="24"/>
          <w:lang w:eastAsia="ar-SA"/>
        </w:rPr>
        <w:t>Закона о контрактной системе</w:t>
      </w:r>
      <w:r w:rsidRPr="00B771A2">
        <w:rPr>
          <w:rFonts w:ascii="Times New Roman" w:eastAsia="Times New Roman" w:hAnsi="Times New Roman" w:cs="Times New Roman"/>
          <w:sz w:val="24"/>
          <w:szCs w:val="24"/>
          <w:lang w:eastAsia="ar-SA"/>
        </w:rPr>
        <w:t>.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п.п. 7.3.1 настоящего Контракта.</w:t>
      </w:r>
    </w:p>
    <w:p w:rsidR="004E1A1E" w:rsidRPr="00B771A2" w:rsidRDefault="004E1A1E" w:rsidP="00F11960">
      <w:pPr>
        <w:spacing w:after="0" w:line="240" w:lineRule="auto"/>
        <w:jc w:val="both"/>
        <w:rPr>
          <w:rFonts w:ascii="Times New Roman" w:eastAsia="Times New Roman" w:hAnsi="Times New Roman" w:cs="Times New Roman"/>
          <w:sz w:val="24"/>
          <w:szCs w:val="24"/>
          <w:lang w:eastAsia="ru-RU"/>
        </w:rPr>
      </w:pPr>
      <w:r w:rsidRPr="00B771A2">
        <w:rPr>
          <w:rFonts w:ascii="Times New Roman" w:eastAsia="Times New Roman" w:hAnsi="Times New Roman" w:cs="Times New Roman"/>
          <w:sz w:val="24"/>
          <w:szCs w:val="24"/>
          <w:lang w:eastAsia="ru-RU"/>
        </w:rPr>
        <w:t xml:space="preserve">          2.1.27. Подрядчик в соответствии с условиями Контракта обязан своевременно предоставлять достоверную информацию о ходе исполнения своих обязательств по Контракту, в том числе о сложностях, возникающих при его исполнении, а также к установленному</w:t>
      </w:r>
      <w:r w:rsidRPr="00B771A2">
        <w:rPr>
          <w:rFonts w:ascii="Times New Roman" w:eastAsia="Times New Roman" w:hAnsi="Times New Roman" w:cs="Times New Roman"/>
          <w:sz w:val="28"/>
          <w:szCs w:val="24"/>
          <w:lang w:eastAsia="ru-RU"/>
        </w:rPr>
        <w:t xml:space="preserve"> </w:t>
      </w:r>
      <w:r w:rsidRPr="00B771A2">
        <w:rPr>
          <w:rFonts w:ascii="Times New Roman" w:eastAsia="Times New Roman" w:hAnsi="Times New Roman" w:cs="Times New Roman"/>
          <w:sz w:val="24"/>
          <w:szCs w:val="24"/>
          <w:lang w:eastAsia="ru-RU"/>
        </w:rPr>
        <w:t>Контрактом сроку обязан предоставить Заказчику результаты выполнения работ, предусмотренные Контрактом.</w:t>
      </w:r>
    </w:p>
    <w:p w:rsidR="004E1A1E" w:rsidRDefault="004E1A1E" w:rsidP="004E1A1E">
      <w:pPr>
        <w:spacing w:after="0" w:line="240" w:lineRule="auto"/>
        <w:jc w:val="both"/>
        <w:rPr>
          <w:rFonts w:ascii="Times New Roman" w:eastAsia="Times New Roman" w:hAnsi="Times New Roman" w:cs="Times New Roman"/>
          <w:sz w:val="24"/>
          <w:szCs w:val="24"/>
          <w:lang w:eastAsia="ru-RU"/>
        </w:rPr>
      </w:pPr>
      <w:r w:rsidRPr="00B771A2">
        <w:rPr>
          <w:rFonts w:ascii="Times New Roman" w:eastAsia="Times New Roman" w:hAnsi="Times New Roman" w:cs="Times New Roman"/>
          <w:sz w:val="24"/>
          <w:szCs w:val="24"/>
          <w:lang w:eastAsia="ru-RU"/>
        </w:rPr>
        <w:t xml:space="preserve"> </w:t>
      </w:r>
      <w:r w:rsidRPr="00B771A2">
        <w:rPr>
          <w:rFonts w:ascii="Times New Roman" w:eastAsia="Times New Roman" w:hAnsi="Times New Roman" w:cs="Times New Roman"/>
          <w:sz w:val="24"/>
          <w:szCs w:val="24"/>
          <w:lang w:eastAsia="ru-RU"/>
        </w:rPr>
        <w:tab/>
        <w:t>2.1.28. Выполнять в полном объеме все свои обязательства, предусмотренные в других разделах Контракта.</w:t>
      </w:r>
    </w:p>
    <w:p w:rsidR="009A7874" w:rsidRPr="0002373F" w:rsidRDefault="009A7874" w:rsidP="009A7874">
      <w:pPr>
        <w:spacing w:after="0" w:line="240" w:lineRule="auto"/>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2373F">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29</w:t>
      </w:r>
      <w:r w:rsidRPr="0002373F">
        <w:rPr>
          <w:rFonts w:ascii="Times New Roman" w:eastAsia="Times New Roman" w:hAnsi="Times New Roman" w:cs="Times New Roman"/>
          <w:sz w:val="24"/>
          <w:szCs w:val="24"/>
          <w:lang w:eastAsia="ru-RU"/>
        </w:rPr>
        <w:t xml:space="preserve">.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 </w:t>
      </w:r>
    </w:p>
    <w:p w:rsidR="009A7874" w:rsidRDefault="009A7874" w:rsidP="009A78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2.1.29.1. </w:t>
      </w:r>
      <w:r w:rsidRPr="0002373F">
        <w:rPr>
          <w:rFonts w:ascii="Times New Roman" w:eastAsia="Times New Roman" w:hAnsi="Times New Roman" w:cs="Times New Roman"/>
          <w:sz w:val="24"/>
          <w:szCs w:val="24"/>
          <w:lang w:eastAsia="ru-RU"/>
        </w:rPr>
        <w:t xml:space="preserve">Подрядчик должен </w:t>
      </w:r>
      <w:r w:rsidRPr="0002373F">
        <w:rPr>
          <w:rFonts w:ascii="Times New Roman" w:eastAsia="Times New Roman" w:hAnsi="Times New Roman" w:cs="Times New Roman"/>
          <w:bCs/>
          <w:sz w:val="24"/>
          <w:szCs w:val="24"/>
          <w:lang w:eastAsia="ru-RU"/>
        </w:rPr>
        <w:t>предоставить Заказчику информацию о</w:t>
      </w:r>
      <w:r w:rsidRPr="0002373F">
        <w:rPr>
          <w:rFonts w:ascii="Times New Roman" w:eastAsia="Times New Roman" w:hAnsi="Times New Roman" w:cs="Times New Roman"/>
          <w:sz w:val="24"/>
          <w:szCs w:val="24"/>
          <w:lang w:eastAsia="ru-RU"/>
        </w:rPr>
        <w:t xml:space="preserve"> всех привлеченных субподрядчиках, в том числе </w:t>
      </w:r>
      <w:r w:rsidRPr="0002373F">
        <w:rPr>
          <w:rFonts w:ascii="Times New Roman" w:eastAsia="Calibri" w:hAnsi="Times New Roman" w:cs="Times New Roman"/>
          <w:bCs/>
          <w:sz w:val="24"/>
          <w:szCs w:val="24"/>
          <w:lang w:eastAsia="ru-RU"/>
        </w:rPr>
        <w:t>заключивших договор или договоры с Подрядчиком, цена которого или общая цена которых при выполнении работ по ремонту участков автомобильной дороги составляет более чем 10 (десять) процентов цены Контракта. Информация предоставляется</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lang w:eastAsia="ru-RU"/>
        </w:rPr>
        <w:t>в течение десяти</w:t>
      </w:r>
      <w:r w:rsidRPr="0002373F">
        <w:rPr>
          <w:rFonts w:ascii="Times New Roman" w:eastAsia="Calibri" w:hAnsi="Times New Roman" w:cs="Times New Roman"/>
          <w:bCs/>
          <w:sz w:val="24"/>
          <w:szCs w:val="24"/>
          <w:lang w:eastAsia="ru-RU"/>
        </w:rPr>
        <w:t xml:space="preserve"> дней с момента заключения им договора или договоров субподряда,</w:t>
      </w:r>
      <w:r w:rsidRPr="0002373F">
        <w:rPr>
          <w:rFonts w:ascii="Times New Roman" w:eastAsia="Times New Roman" w:hAnsi="Times New Roman" w:cs="Times New Roman"/>
          <w:sz w:val="24"/>
          <w:szCs w:val="24"/>
          <w:lang w:eastAsia="ru-RU"/>
        </w:rPr>
        <w:t xml:space="preserve"> с указанием полного наименования субподрядчика, его местонахождения (почтовый адрес), телефонов руководителя и главного бухгалтера, идентификационного номера налогоплательщика и кода причины постановки на учет, вида и стоимости работ, передаваемых на субподряд.</w:t>
      </w:r>
    </w:p>
    <w:p w:rsidR="009A7874" w:rsidRPr="00DC5DB2" w:rsidRDefault="009A7874" w:rsidP="009A787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2.1.29.2. </w:t>
      </w:r>
      <w:r>
        <w:rPr>
          <w:rFonts w:ascii="Times New Roman" w:hAnsi="Times New Roman" w:cs="Times New Roman"/>
          <w:sz w:val="24"/>
          <w:szCs w:val="24"/>
        </w:rPr>
        <w:t xml:space="preserve">В случае непредоставления в течение десяти дней информации заказчику о всех привлеченных соисполнителях, субподрядчиках, заключивших договор или договоры с подрядчиком, цена которого или общая цена которых при выполнении работ составляет более чем 10 процентов цены контракта, уплачивать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9" w:history="1">
        <w:r>
          <w:rPr>
            <w:rFonts w:ascii="Times New Roman" w:hAnsi="Times New Roman" w:cs="Times New Roman"/>
            <w:color w:val="0000FF"/>
            <w:sz w:val="24"/>
            <w:szCs w:val="24"/>
          </w:rPr>
          <w:t>частью 24 статьи 34</w:t>
        </w:r>
      </w:hyperlink>
      <w:r>
        <w:rPr>
          <w:rFonts w:ascii="Times New Roman" w:hAnsi="Times New Roman" w:cs="Times New Roman"/>
          <w:sz w:val="24"/>
          <w:szCs w:val="24"/>
        </w:rPr>
        <w:t xml:space="preserve"> Федерального закона о контрактной системе. Пеня подлежит начислению за каждый день просрочки исполнения такого обязательства.</w:t>
      </w:r>
    </w:p>
    <w:p w:rsidR="004E1A1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2.2. Подрядчик вправе:</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p>
    <w:p w:rsidR="004E1A1E" w:rsidRPr="00C749DE" w:rsidRDefault="004E1A1E" w:rsidP="004E1A1E">
      <w:pPr>
        <w:spacing w:after="0" w:line="240" w:lineRule="auto"/>
        <w:ind w:firstLine="426"/>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2.3. Заказчик обязуется:</w:t>
      </w:r>
    </w:p>
    <w:p w:rsidR="004E1A1E" w:rsidRPr="00C749DE" w:rsidRDefault="004E1A1E" w:rsidP="004E1A1E">
      <w:pPr>
        <w:spacing w:after="0" w:line="240" w:lineRule="auto"/>
        <w:jc w:val="both"/>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ind w:firstLine="426"/>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2.3.1. Оказывать содействие Подрядчику с целью надлежащего выполнения им работ по Контракту.</w:t>
      </w:r>
    </w:p>
    <w:p w:rsidR="004E1A1E" w:rsidRPr="00C749DE" w:rsidRDefault="004E1A1E" w:rsidP="004E1A1E">
      <w:pPr>
        <w:spacing w:after="0" w:line="240" w:lineRule="auto"/>
        <w:ind w:firstLine="426"/>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2.3.2.</w:t>
      </w:r>
      <w:r w:rsidRPr="00C749DE">
        <w:rPr>
          <w:rFonts w:ascii="Times New Roman" w:eastAsia="Times New Roman" w:hAnsi="Times New Roman" w:cs="Times New Roman"/>
          <w:sz w:val="24"/>
          <w:szCs w:val="20"/>
          <w:lang w:eastAsia="ru-RU"/>
        </w:rPr>
        <w:tab/>
      </w:r>
      <w:r w:rsidRPr="00C749DE">
        <w:rPr>
          <w:rFonts w:ascii="Times New Roman" w:eastAsia="Times New Roman" w:hAnsi="Times New Roman" w:cs="Times New Roman"/>
          <w:sz w:val="24"/>
          <w:szCs w:val="24"/>
          <w:lang w:eastAsia="ru-RU"/>
        </w:rPr>
        <w:t xml:space="preserve">Назначить приказом своего представителя, который с момента заключения Контракта будет проводить проверку предоставленных Подрядчиком результатов работ, предусмотренных Контрактом, в части их соответствия условиям Контракта, </w:t>
      </w:r>
      <w:r w:rsidRPr="00C749DE">
        <w:rPr>
          <w:rFonts w:ascii="Times New Roman" w:eastAsia="Times New Roman" w:hAnsi="Times New Roman" w:cs="Times New Roman"/>
          <w:sz w:val="24"/>
          <w:szCs w:val="20"/>
          <w:lang w:eastAsia="ru-RU"/>
        </w:rPr>
        <w:t>приемку выполненных работ, и довести соответствующую информацию до сведения Подрядчика.</w:t>
      </w:r>
    </w:p>
    <w:p w:rsidR="004E1A1E" w:rsidRPr="00C749DE" w:rsidRDefault="004E1A1E" w:rsidP="004E1A1E">
      <w:pPr>
        <w:spacing w:after="0" w:line="240" w:lineRule="auto"/>
        <w:ind w:firstLine="426"/>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Передать необходимую для производства работ техническую документацию: проекты организации дорожного движения (ПОДД) и прочее, до подписания Акта о начале выполнения работ.</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2.3.3</w:t>
      </w:r>
      <w:r w:rsidRPr="00C749DE">
        <w:rPr>
          <w:rFonts w:ascii="Times New Roman" w:eastAsia="Times New Roman" w:hAnsi="Times New Roman" w:cs="Times New Roman"/>
          <w:sz w:val="24"/>
          <w:szCs w:val="24"/>
          <w:lang w:eastAsia="ru-RU"/>
        </w:rPr>
        <w:t xml:space="preserve"> Провести экспертизу результатов выполненных работ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 </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lastRenderedPageBreak/>
        <w:t>В случае привлечения Заказчиком экспертов, экспертных организаций</w:t>
      </w:r>
      <w:r w:rsidRPr="00C749DE">
        <w:rPr>
          <w:rFonts w:ascii="Times New Roman" w:eastAsia="Times New Roman" w:hAnsi="Times New Roman" w:cs="Times New Roman"/>
          <w:sz w:val="20"/>
          <w:szCs w:val="20"/>
          <w:lang w:eastAsia="ru-RU"/>
        </w:rPr>
        <w:t xml:space="preserve"> </w:t>
      </w:r>
      <w:r w:rsidRPr="00C749DE">
        <w:rPr>
          <w:rFonts w:ascii="Times New Roman" w:eastAsia="Times New Roman" w:hAnsi="Times New Roman" w:cs="Times New Roman"/>
          <w:sz w:val="24"/>
          <w:szCs w:val="24"/>
          <w:lang w:eastAsia="ru-RU"/>
        </w:rPr>
        <w:t>для проверки предоставленных Подрядчиком результатов выполненных работ, предусмотренных Контрактом, в части их соответствия условиям Контракта, информировать Подрядчика об этом в 3-х дневный срок с момента подписания Контракта на проведение экспертизы выполненных работ по настоящему Контракту.</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2.3.4. Принять качественно выполненные Подрядчиком работы в </w:t>
      </w:r>
      <w:r w:rsidR="00534444">
        <w:rPr>
          <w:rFonts w:ascii="Times New Roman" w:eastAsia="Times New Roman" w:hAnsi="Times New Roman" w:cs="Times New Roman"/>
          <w:sz w:val="24"/>
          <w:szCs w:val="24"/>
          <w:lang w:eastAsia="ru-RU"/>
        </w:rPr>
        <w:t xml:space="preserve">установленный настоящим контрактом срок </w:t>
      </w:r>
      <w:r w:rsidRPr="00C749DE">
        <w:rPr>
          <w:rFonts w:ascii="Times New Roman" w:eastAsia="Times New Roman" w:hAnsi="Times New Roman" w:cs="Times New Roman"/>
          <w:sz w:val="24"/>
          <w:szCs w:val="24"/>
          <w:lang w:eastAsia="ru-RU"/>
        </w:rPr>
        <w:t>с даты предъявлен</w:t>
      </w:r>
      <w:r w:rsidR="00534444">
        <w:rPr>
          <w:rFonts w:ascii="Times New Roman" w:eastAsia="Times New Roman" w:hAnsi="Times New Roman" w:cs="Times New Roman"/>
          <w:sz w:val="24"/>
          <w:szCs w:val="24"/>
          <w:lang w:eastAsia="ru-RU"/>
        </w:rPr>
        <w:t xml:space="preserve">ия Заказчику выполненных работ документов посредством функционала ЕИС в порядке предусмотренном разделом 5 контракта </w:t>
      </w:r>
      <w:r w:rsidRPr="00C749DE">
        <w:rPr>
          <w:rFonts w:ascii="Times New Roman" w:eastAsia="Times New Roman" w:hAnsi="Times New Roman" w:cs="Times New Roman"/>
          <w:sz w:val="24"/>
          <w:szCs w:val="24"/>
          <w:lang w:eastAsia="ru-RU"/>
        </w:rPr>
        <w:t>или составить в указанный срок мотивированный отказ от приемки выполненных работ.</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2.3.5. В случае обнаружения дефектов выдавать соответствующее требование об   устранении недостатков с указанием сроков их устранения и контролировать их исполнение.</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w:t>
      </w:r>
      <w:r w:rsidRPr="00C749DE">
        <w:rPr>
          <w:rFonts w:ascii="Times New Roman" w:eastAsia="Times New Roman" w:hAnsi="Times New Roman" w:cs="Times New Roman"/>
          <w:sz w:val="24"/>
          <w:szCs w:val="20"/>
          <w:lang w:eastAsia="ru-RU"/>
        </w:rPr>
        <w:tab/>
        <w:t xml:space="preserve">2.3.6.  Обеспечить оплату качественно выполненных Подрядчиком работ в соответствии с разделом 3 настоящего Контракта. </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w:t>
      </w:r>
      <w:r w:rsidRPr="00C749DE">
        <w:rPr>
          <w:rFonts w:ascii="Times New Roman" w:eastAsia="Times New Roman" w:hAnsi="Times New Roman" w:cs="Times New Roman"/>
          <w:sz w:val="24"/>
          <w:szCs w:val="20"/>
          <w:lang w:eastAsia="ru-RU"/>
        </w:rPr>
        <w:tab/>
        <w:t>2.3.7. Выполнять в полном объеме все свои обязательства, предусмотренные в других статьях Контракта.</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ab/>
        <w:t xml:space="preserve">2.3.8. В случае передачи функций Заказчика по осуществлению контроля за выполнением работ и приемки выполненных работ другому юридическому лицу информировать Подрядчика об этом в 3-х дневный срок с момента подписания договора о передаче функций. </w:t>
      </w:r>
    </w:p>
    <w:p w:rsidR="004E1A1E" w:rsidRPr="00C749DE" w:rsidRDefault="004E1A1E" w:rsidP="004E1A1E">
      <w:pPr>
        <w:spacing w:after="0" w:line="240" w:lineRule="auto"/>
        <w:ind w:firstLine="426"/>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ab/>
      </w:r>
      <w:r w:rsidRPr="00C749DE">
        <w:rPr>
          <w:rFonts w:ascii="Times New Roman" w:eastAsia="Times New Roman" w:hAnsi="Times New Roman" w:cs="Times New Roman"/>
          <w:sz w:val="24"/>
          <w:szCs w:val="24"/>
          <w:lang w:eastAsia="ru-RU"/>
        </w:rPr>
        <w:t>2.3.9. В целях осуществления расширенного банковского сопровождения Контракта Заказчик обязуется:</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а) Оплачивать выполненные работы по Контракту на отдельный счет, открытый в Банке Подрядчику, для проведения операций, включая операции в рамках исполнения настоящего Контракта.</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б) Определять документы, которые проверяются Банком на соответствие содержанию Контракта и (или) фактически выполненным работам (их результатам) (далее - документы, подтверждающие основание платежа).</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Определять субподрядчиков, платежные документы которых проверяются Банком на соответствие документам, подтверждающим основание платежа.</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г) Согласовывать Банку перечень дополнительной информации, включаемой в основание осуществления платежа, указываемое в платежном документе Подрядчика, субподрядчика (далее - платежный документ).</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д)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выполненным работам (их результатам).</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е) Определять случаи, при которых Банк согласовывает с Заказчиком отказ в осуществлении платежа по платежным документам.</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ж) Рассмотреть в течение 5 дней запрос Банка о проведении платежей Подрядчика, субподрядчиков.</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з) Рассмотреть в течение 5 дней запрос Подрядчика о несогласии с отказом Банка в проведении платежа Подрядчика, субподрядчиков.</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и) Согласовывать с Банком ответственность Банка в связи с его отказом в осуществлении платежа по платежным документам.</w:t>
      </w:r>
    </w:p>
    <w:p w:rsidR="004E1A1E" w:rsidRPr="0032120F"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 xml:space="preserve">       </w:t>
      </w:r>
      <w:r w:rsidRPr="00C749DE">
        <w:rPr>
          <w:rFonts w:ascii="Times New Roman" w:eastAsia="Times New Roman" w:hAnsi="Times New Roman" w:cs="Times New Roman"/>
          <w:sz w:val="24"/>
          <w:szCs w:val="20"/>
          <w:lang w:eastAsia="ru-RU"/>
        </w:rPr>
        <w:tab/>
        <w:t xml:space="preserve">2.4.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данному </w:t>
      </w:r>
      <w:r w:rsidRPr="0032120F">
        <w:rPr>
          <w:rFonts w:ascii="Times New Roman" w:eastAsia="Times New Roman" w:hAnsi="Times New Roman" w:cs="Times New Roman"/>
          <w:sz w:val="24"/>
          <w:szCs w:val="24"/>
          <w:lang w:eastAsia="ru-RU"/>
        </w:rPr>
        <w:t>Контракту вследствие реорганизации первоначального Подрядчика в форме преобразования, слияния или присоединения.</w:t>
      </w:r>
    </w:p>
    <w:p w:rsidR="0032120F" w:rsidRPr="0032120F" w:rsidRDefault="0032120F" w:rsidP="0032120F">
      <w:pPr>
        <w:spacing w:after="0" w:line="240" w:lineRule="auto"/>
        <w:ind w:firstLine="708"/>
        <w:jc w:val="both"/>
        <w:rPr>
          <w:rFonts w:ascii="Times New Roman" w:eastAsia="Times New Roman" w:hAnsi="Times New Roman" w:cs="Times New Roman"/>
          <w:sz w:val="24"/>
          <w:szCs w:val="24"/>
          <w:lang w:eastAsia="ru-RU"/>
        </w:rPr>
      </w:pPr>
      <w:r w:rsidRPr="0032120F">
        <w:rPr>
          <w:rFonts w:ascii="Times New Roman" w:eastAsia="Times New Roman" w:hAnsi="Times New Roman" w:cs="Times New Roman"/>
          <w:sz w:val="24"/>
          <w:szCs w:val="24"/>
          <w:lang w:eastAsia="ru-RU"/>
        </w:rPr>
        <w:t xml:space="preserve">2.5. </w:t>
      </w:r>
      <w:r w:rsidRPr="0032120F">
        <w:rPr>
          <w:rFonts w:ascii="Times New Roman" w:eastAsia="Calibri" w:hAnsi="Times New Roman" w:cs="Times New Roman"/>
          <w:sz w:val="24"/>
          <w:szCs w:val="24"/>
        </w:rPr>
        <w:t>Заказчик имеет  права,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4E1A1E" w:rsidRPr="00C749DE" w:rsidRDefault="004E1A1E" w:rsidP="004E1A1E">
      <w:pPr>
        <w:spacing w:after="0" w:line="240" w:lineRule="auto"/>
        <w:jc w:val="both"/>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 xml:space="preserve"> 3. ЦЕНА КОНТРАКТА И ПОРЯДОК ОПЛАТЫ РАБОТ</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6530BF" w:rsidRPr="008B60A1" w:rsidRDefault="009A7874" w:rsidP="006530BF">
      <w:pPr>
        <w:spacing w:after="0"/>
        <w:ind w:firstLine="567"/>
        <w:jc w:val="both"/>
        <w:rPr>
          <w:rFonts w:ascii="Times New Roman" w:hAnsi="Times New Roman" w:cs="Times New Roman"/>
          <w:i/>
          <w:sz w:val="24"/>
          <w:szCs w:val="24"/>
        </w:rPr>
      </w:pPr>
      <w:r w:rsidRPr="009A7874">
        <w:rPr>
          <w:rFonts w:ascii="Times New Roman" w:hAnsi="Times New Roman" w:cs="Times New Roman"/>
          <w:sz w:val="24"/>
          <w:szCs w:val="24"/>
        </w:rPr>
        <w:t xml:space="preserve">3.1. </w:t>
      </w:r>
      <w:r w:rsidR="00B771A2" w:rsidRPr="00B771A2">
        <w:rPr>
          <w:rFonts w:ascii="Times New Roman" w:hAnsi="Times New Roman" w:cs="Times New Roman"/>
          <w:sz w:val="24"/>
          <w:szCs w:val="24"/>
        </w:rPr>
        <w:t xml:space="preserve">Максимальное значение цены Контракта составляет </w:t>
      </w:r>
      <w:r w:rsidR="00B771A2" w:rsidRPr="00B771A2">
        <w:rPr>
          <w:rFonts w:ascii="Times New Roman" w:hAnsi="Times New Roman" w:cs="Times New Roman"/>
          <w:b/>
          <w:sz w:val="24"/>
          <w:szCs w:val="24"/>
        </w:rPr>
        <w:t>200 000 000 (двести миллионов) рублей</w:t>
      </w:r>
      <w:r w:rsidR="00A31010">
        <w:rPr>
          <w:rFonts w:ascii="Times New Roman" w:hAnsi="Times New Roman" w:cs="Times New Roman"/>
          <w:b/>
          <w:sz w:val="24"/>
          <w:szCs w:val="24"/>
        </w:rPr>
        <w:t>,</w:t>
      </w:r>
      <w:r w:rsidR="00B771A2" w:rsidRPr="00B771A2">
        <w:rPr>
          <w:rFonts w:ascii="Times New Roman" w:hAnsi="Times New Roman" w:cs="Times New Roman"/>
          <w:b/>
          <w:sz w:val="24"/>
          <w:szCs w:val="24"/>
        </w:rPr>
        <w:t xml:space="preserve"> 00 копеек</w:t>
      </w:r>
      <w:r w:rsidR="006530BF" w:rsidRPr="006530BF">
        <w:rPr>
          <w:rFonts w:ascii="Times New Roman" w:hAnsi="Times New Roman" w:cs="Times New Roman"/>
          <w:sz w:val="24"/>
          <w:szCs w:val="24"/>
        </w:rPr>
        <w:t xml:space="preserve">, </w:t>
      </w:r>
      <w:r w:rsidR="006530BF" w:rsidRPr="008B60A1">
        <w:rPr>
          <w:rFonts w:ascii="Times New Roman" w:hAnsi="Times New Roman" w:cs="Times New Roman"/>
          <w:i/>
          <w:sz w:val="24"/>
          <w:szCs w:val="24"/>
        </w:rPr>
        <w:t xml:space="preserve">в том числе налог на добавленную стоимость (далее - НДС) по налоговой ставке </w:t>
      </w:r>
      <w:r w:rsidR="006530BF" w:rsidRPr="008B60A1">
        <w:rPr>
          <w:rFonts w:ascii="Times New Roman" w:hAnsi="Times New Roman" w:cs="Times New Roman"/>
          <w:i/>
          <w:sz w:val="24"/>
          <w:szCs w:val="24"/>
        </w:rPr>
        <w:lastRenderedPageBreak/>
        <w:t>20 (двадцать) процентов</w:t>
      </w:r>
      <w:r w:rsidR="00C42038" w:rsidRPr="00E00AA7">
        <w:rPr>
          <w:rFonts w:ascii="Times New Roman" w:hAnsi="Times New Roman" w:cs="Times New Roman"/>
        </w:rPr>
        <w:t xml:space="preserve"> в размере</w:t>
      </w:r>
      <w:r w:rsidR="00C42038">
        <w:rPr>
          <w:rFonts w:ascii="Times New Roman" w:hAnsi="Times New Roman" w:cs="Times New Roman"/>
        </w:rPr>
        <w:t xml:space="preserve"> </w:t>
      </w:r>
      <w:r w:rsidR="00C42038" w:rsidRPr="00C42038">
        <w:rPr>
          <w:rFonts w:ascii="Times New Roman" w:hAnsi="Times New Roman" w:cs="Times New Roman"/>
        </w:rPr>
        <w:t>33</w:t>
      </w:r>
      <w:r w:rsidR="00C42038">
        <w:rPr>
          <w:rFonts w:ascii="Times New Roman" w:hAnsi="Times New Roman" w:cs="Times New Roman"/>
        </w:rPr>
        <w:t xml:space="preserve"> </w:t>
      </w:r>
      <w:r w:rsidR="00C42038" w:rsidRPr="00C42038">
        <w:rPr>
          <w:rFonts w:ascii="Times New Roman" w:hAnsi="Times New Roman" w:cs="Times New Roman"/>
        </w:rPr>
        <w:t>333</w:t>
      </w:r>
      <w:r w:rsidR="00C42038">
        <w:rPr>
          <w:rFonts w:ascii="Times New Roman" w:hAnsi="Times New Roman" w:cs="Times New Roman"/>
        </w:rPr>
        <w:t xml:space="preserve"> </w:t>
      </w:r>
      <w:r w:rsidR="00C42038" w:rsidRPr="00C42038">
        <w:rPr>
          <w:rFonts w:ascii="Times New Roman" w:hAnsi="Times New Roman" w:cs="Times New Roman"/>
        </w:rPr>
        <w:t xml:space="preserve">333.33 </w:t>
      </w:r>
      <w:r w:rsidR="00C42038">
        <w:rPr>
          <w:rFonts w:ascii="Times New Roman" w:hAnsi="Times New Roman" w:cs="Times New Roman"/>
        </w:rPr>
        <w:t>(тридцать три миллиона триста тридцать три тысячи триста тридцать три рубля тридцать три копейки)</w:t>
      </w:r>
      <w:r w:rsidR="006530BF" w:rsidRPr="008B60A1">
        <w:rPr>
          <w:rFonts w:ascii="Times New Roman" w:hAnsi="Times New Roman" w:cs="Times New Roman"/>
          <w:i/>
          <w:sz w:val="24"/>
          <w:szCs w:val="24"/>
        </w:rPr>
        <w:t>.</w:t>
      </w:r>
    </w:p>
    <w:p w:rsidR="009A7874" w:rsidRPr="009A7874" w:rsidRDefault="009A7874" w:rsidP="009A7874">
      <w:pPr>
        <w:spacing w:after="0"/>
        <w:jc w:val="both"/>
        <w:rPr>
          <w:rFonts w:ascii="Times New Roman" w:hAnsi="Times New Roman" w:cs="Times New Roman"/>
          <w:sz w:val="24"/>
          <w:szCs w:val="24"/>
        </w:rPr>
      </w:pPr>
      <w:r w:rsidRPr="009A7874">
        <w:rPr>
          <w:rFonts w:ascii="Times New Roman" w:hAnsi="Times New Roman" w:cs="Times New Roman"/>
          <w:sz w:val="24"/>
          <w:szCs w:val="24"/>
        </w:rPr>
        <w:t xml:space="preserve">        Источник финансирования – бюджет субъекта Российской Федерации (дорожный фонд Ивановской области).</w:t>
      </w:r>
    </w:p>
    <w:p w:rsidR="009A7874" w:rsidRPr="00874B73" w:rsidRDefault="009A7874" w:rsidP="009A7874">
      <w:pPr>
        <w:spacing w:after="0"/>
        <w:jc w:val="both"/>
        <w:rPr>
          <w:rFonts w:ascii="Times New Roman" w:hAnsi="Times New Roman" w:cs="Times New Roman"/>
          <w:sz w:val="24"/>
          <w:szCs w:val="24"/>
        </w:rPr>
      </w:pPr>
      <w:r w:rsidRPr="009A7874">
        <w:rPr>
          <w:rFonts w:ascii="Times New Roman" w:hAnsi="Times New Roman" w:cs="Times New Roman"/>
          <w:sz w:val="24"/>
          <w:szCs w:val="24"/>
        </w:rPr>
        <w:t xml:space="preserve">Код </w:t>
      </w:r>
      <w:r w:rsidRPr="00874B73">
        <w:rPr>
          <w:rFonts w:ascii="Times New Roman" w:hAnsi="Times New Roman" w:cs="Times New Roman"/>
          <w:sz w:val="24"/>
          <w:szCs w:val="24"/>
        </w:rPr>
        <w:t xml:space="preserve">бюджетной классификации расходов Российской Федерации: </w:t>
      </w:r>
    </w:p>
    <w:p w:rsidR="00B771A2" w:rsidRPr="00874B73" w:rsidRDefault="00413E9D" w:rsidP="009A7874">
      <w:pPr>
        <w:spacing w:after="0"/>
        <w:jc w:val="both"/>
        <w:rPr>
          <w:rFonts w:ascii="Times New Roman" w:hAnsi="Times New Roman" w:cs="Times New Roman"/>
          <w:sz w:val="24"/>
          <w:szCs w:val="24"/>
        </w:rPr>
      </w:pPr>
      <w:r w:rsidRPr="00874B73">
        <w:rPr>
          <w:rFonts w:ascii="Times New Roman" w:hAnsi="Times New Roman" w:cs="Times New Roman"/>
          <w:b/>
          <w:sz w:val="24"/>
          <w:szCs w:val="24"/>
        </w:rPr>
        <w:t>021 0409 1230120740 244</w:t>
      </w:r>
      <w:r w:rsidR="006530BF" w:rsidRPr="00874B73">
        <w:rPr>
          <w:rFonts w:ascii="Times New Roman" w:hAnsi="Times New Roman" w:cs="Times New Roman"/>
          <w:b/>
          <w:sz w:val="24"/>
          <w:szCs w:val="24"/>
        </w:rPr>
        <w:t xml:space="preserve"> на </w:t>
      </w:r>
      <w:r w:rsidR="009A7874" w:rsidRPr="00874B73">
        <w:rPr>
          <w:rFonts w:ascii="Times New Roman" w:hAnsi="Times New Roman" w:cs="Times New Roman"/>
          <w:sz w:val="24"/>
          <w:szCs w:val="24"/>
        </w:rPr>
        <w:t>2023 год</w:t>
      </w:r>
      <w:r w:rsidR="00B771A2" w:rsidRPr="00874B73">
        <w:rPr>
          <w:rFonts w:ascii="Times New Roman" w:hAnsi="Times New Roman" w:cs="Times New Roman"/>
          <w:sz w:val="24"/>
          <w:szCs w:val="24"/>
        </w:rPr>
        <w:t xml:space="preserve">– </w:t>
      </w:r>
      <w:r w:rsidR="00B771A2" w:rsidRPr="00874B73">
        <w:rPr>
          <w:rFonts w:ascii="Times New Roman" w:hAnsi="Times New Roman" w:cs="Times New Roman"/>
          <w:b/>
          <w:sz w:val="24"/>
          <w:szCs w:val="24"/>
        </w:rPr>
        <w:t>200 000 000</w:t>
      </w:r>
      <w:r w:rsidR="00B771A2" w:rsidRPr="00874B73">
        <w:rPr>
          <w:rFonts w:ascii="Times New Roman" w:hAnsi="Times New Roman" w:cs="Times New Roman"/>
          <w:sz w:val="24"/>
          <w:szCs w:val="24"/>
        </w:rPr>
        <w:t xml:space="preserve">  рублей.</w:t>
      </w:r>
    </w:p>
    <w:p w:rsidR="00A31010" w:rsidRPr="00AE2CEC" w:rsidRDefault="00B771A2" w:rsidP="00AE2CEC">
      <w:pPr>
        <w:spacing w:after="0"/>
        <w:ind w:firstLine="567"/>
        <w:jc w:val="both"/>
        <w:rPr>
          <w:rFonts w:ascii="Times New Roman" w:hAnsi="Times New Roman" w:cs="Times New Roman"/>
          <w:i/>
          <w:sz w:val="24"/>
          <w:szCs w:val="24"/>
        </w:rPr>
      </w:pPr>
      <w:r w:rsidRPr="00874B73">
        <w:rPr>
          <w:rFonts w:ascii="Times New Roman" w:hAnsi="Times New Roman" w:cs="Times New Roman"/>
          <w:sz w:val="24"/>
          <w:szCs w:val="24"/>
          <w:lang w:eastAsia="ar-SA"/>
        </w:rPr>
        <w:t xml:space="preserve">3.1.2. </w:t>
      </w:r>
      <w:r w:rsidR="00AE2CEC">
        <w:rPr>
          <w:rFonts w:ascii="Times New Roman" w:hAnsi="Times New Roman" w:cs="Times New Roman"/>
          <w:i/>
          <w:sz w:val="24"/>
          <w:szCs w:val="24"/>
        </w:rPr>
        <w:t xml:space="preserve"> </w:t>
      </w:r>
      <w:r w:rsidR="00A31010" w:rsidRPr="00874B73">
        <w:rPr>
          <w:rFonts w:ascii="Times New Roman" w:hAnsi="Times New Roman" w:cs="Times New Roman"/>
          <w:sz w:val="24"/>
          <w:szCs w:val="24"/>
        </w:rPr>
        <w:t>Цена единицы работы установлена в Техническом задании (Приложение №1 к Контракту</w:t>
      </w:r>
      <w:r w:rsidR="00AE2CEC">
        <w:rPr>
          <w:rFonts w:ascii="Times New Roman" w:hAnsi="Times New Roman" w:cs="Times New Roman"/>
          <w:sz w:val="24"/>
          <w:szCs w:val="24"/>
        </w:rPr>
        <w:t>, Таблица №1</w:t>
      </w:r>
      <w:r w:rsidR="00A31010" w:rsidRPr="00874B73">
        <w:rPr>
          <w:rFonts w:ascii="Times New Roman" w:hAnsi="Times New Roman" w:cs="Times New Roman"/>
          <w:sz w:val="24"/>
          <w:szCs w:val="24"/>
        </w:rPr>
        <w:t>).</w:t>
      </w:r>
    </w:p>
    <w:p w:rsidR="00A31010" w:rsidRPr="00874B73" w:rsidRDefault="00A31010" w:rsidP="00A31010">
      <w:pPr>
        <w:spacing w:after="0"/>
        <w:ind w:firstLine="567"/>
        <w:jc w:val="both"/>
        <w:rPr>
          <w:rFonts w:ascii="Times New Roman" w:hAnsi="Times New Roman" w:cs="Times New Roman"/>
          <w:sz w:val="24"/>
          <w:szCs w:val="24"/>
        </w:rPr>
      </w:pPr>
      <w:r w:rsidRPr="00874B73">
        <w:rPr>
          <w:rFonts w:ascii="Times New Roman" w:hAnsi="Times New Roman" w:cs="Times New Roman"/>
          <w:sz w:val="24"/>
          <w:szCs w:val="24"/>
        </w:rPr>
        <w:t xml:space="preserve">При этом цена единицы работы определена путем уменьшения начальной цены таких единиц, указанных в извещении об осуществлении закупки, пропорционально снижению начальной суммы цен единиц работы, предложенной участником закупки, с которым заключается контракт, в соответствии </w:t>
      </w:r>
      <w:r w:rsidR="00C42038" w:rsidRPr="00C749DE">
        <w:rPr>
          <w:rFonts w:ascii="Times New Roman" w:eastAsia="Times New Roman" w:hAnsi="Times New Roman" w:cs="Times New Roman"/>
          <w:sz w:val="24"/>
          <w:szCs w:val="24"/>
          <w:lang w:eastAsia="ru-RU"/>
        </w:rPr>
        <w:t xml:space="preserve">с протоколом   </w:t>
      </w:r>
      <w:r w:rsidR="00C42038">
        <w:rPr>
          <w:rFonts w:ascii="Times New Roman" w:eastAsia="Times New Roman" w:hAnsi="Times New Roman" w:cs="Times New Roman"/>
          <w:sz w:val="24"/>
          <w:szCs w:val="24"/>
          <w:lang w:eastAsia="ru-RU"/>
        </w:rPr>
        <w:t xml:space="preserve">итогов определения поставщика (подрядчика, исполнителя) № </w:t>
      </w:r>
      <w:r w:rsidR="00C42038" w:rsidRPr="00C42038">
        <w:rPr>
          <w:rFonts w:ascii="Times New Roman" w:eastAsia="Times New Roman" w:hAnsi="Times New Roman" w:cs="Times New Roman"/>
          <w:bCs/>
          <w:sz w:val="24"/>
          <w:szCs w:val="24"/>
          <w:lang w:eastAsia="ru-RU"/>
        </w:rPr>
        <w:t>0133200001723001368</w:t>
      </w:r>
      <w:r w:rsidR="00C42038" w:rsidRPr="00C749DE">
        <w:rPr>
          <w:rFonts w:ascii="Times New Roman" w:eastAsia="Times New Roman" w:hAnsi="Times New Roman" w:cs="Times New Roman"/>
          <w:sz w:val="24"/>
          <w:szCs w:val="24"/>
          <w:lang w:eastAsia="ru-RU"/>
        </w:rPr>
        <w:t xml:space="preserve"> </w:t>
      </w:r>
      <w:r w:rsidR="00C42038">
        <w:rPr>
          <w:rFonts w:ascii="Times New Roman" w:eastAsia="Times New Roman" w:hAnsi="Times New Roman" w:cs="Times New Roman"/>
          <w:sz w:val="24"/>
          <w:szCs w:val="24"/>
          <w:lang w:eastAsia="ru-RU"/>
        </w:rPr>
        <w:t>от 11.05.2023.</w:t>
      </w:r>
    </w:p>
    <w:p w:rsidR="00B771A2" w:rsidRPr="00874B73" w:rsidRDefault="00A31010" w:rsidP="00A31010">
      <w:pPr>
        <w:spacing w:after="0"/>
        <w:ind w:firstLine="567"/>
        <w:jc w:val="both"/>
        <w:rPr>
          <w:rFonts w:ascii="Times New Roman" w:hAnsi="Times New Roman" w:cs="Times New Roman"/>
          <w:sz w:val="24"/>
          <w:szCs w:val="24"/>
        </w:rPr>
      </w:pPr>
      <w:r w:rsidRPr="00874B73">
        <w:rPr>
          <w:rFonts w:ascii="Times New Roman" w:hAnsi="Times New Roman" w:cs="Times New Roman"/>
          <w:sz w:val="24"/>
          <w:szCs w:val="24"/>
        </w:rPr>
        <w:t xml:space="preserve">Оплата выполненных работ осуществляется по цене единицы работы исходя из объема фактически оказанных работ, по цене каждой работы, указанной в Техническом задании (Приложение № 1 к настоящему контракту), но в размере, не превышающем </w:t>
      </w:r>
      <w:r w:rsidR="00AE2CEC">
        <w:rPr>
          <w:rFonts w:ascii="Times New Roman" w:hAnsi="Times New Roman" w:cs="Times New Roman"/>
          <w:sz w:val="24"/>
          <w:szCs w:val="24"/>
        </w:rPr>
        <w:t xml:space="preserve">максимального значения </w:t>
      </w:r>
      <w:r w:rsidRPr="00874B73">
        <w:rPr>
          <w:rFonts w:ascii="Times New Roman" w:hAnsi="Times New Roman" w:cs="Times New Roman"/>
          <w:sz w:val="24"/>
          <w:szCs w:val="24"/>
        </w:rPr>
        <w:t>цены контракта</w:t>
      </w:r>
      <w:r w:rsidR="00AE2CEC">
        <w:rPr>
          <w:rFonts w:ascii="Times New Roman" w:hAnsi="Times New Roman" w:cs="Times New Roman"/>
          <w:sz w:val="24"/>
          <w:szCs w:val="24"/>
        </w:rPr>
        <w:t>.</w:t>
      </w:r>
    </w:p>
    <w:p w:rsidR="00A21CFF" w:rsidRPr="005B1BD0" w:rsidRDefault="00A21CFF" w:rsidP="00A21CFF">
      <w:pPr>
        <w:spacing w:after="0" w:line="240" w:lineRule="auto"/>
        <w:ind w:firstLine="567"/>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3.2.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r>
        <w:rPr>
          <w:rFonts w:ascii="Times New Roman" w:eastAsia="Times New Roman" w:hAnsi="Times New Roman" w:cs="Times New Roman"/>
          <w:sz w:val="24"/>
          <w:szCs w:val="24"/>
          <w:lang w:eastAsia="ru-RU"/>
        </w:rPr>
        <w:t xml:space="preserve"> Федерации Заказчиком.</w:t>
      </w:r>
      <w:r>
        <w:rPr>
          <w:rFonts w:ascii="Times New Roman" w:eastAsia="Times New Roman" w:hAnsi="Times New Roman" w:cs="Times New Roman"/>
          <w:sz w:val="24"/>
          <w:szCs w:val="24"/>
          <w:lang w:eastAsia="ru-RU"/>
        </w:rPr>
        <w:tab/>
      </w:r>
    </w:p>
    <w:p w:rsidR="00A21CFF" w:rsidRPr="005B1BD0" w:rsidRDefault="00A21CFF" w:rsidP="00A21CFF">
      <w:pPr>
        <w:spacing w:after="0" w:line="240" w:lineRule="auto"/>
        <w:ind w:firstLine="708"/>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5B1BD0">
        <w:rPr>
          <w:rFonts w:ascii="Times New Roman" w:eastAsia="Times New Roman" w:hAnsi="Times New Roman" w:cs="Times New Roman"/>
          <w:sz w:val="24"/>
          <w:szCs w:val="24"/>
          <w:lang w:eastAsia="ru-RU"/>
        </w:rPr>
        <w:t xml:space="preserve">. </w:t>
      </w:r>
      <w:r w:rsidR="002F2A82">
        <w:rPr>
          <w:rFonts w:ascii="Times New Roman" w:eastAsia="Times New Roman" w:hAnsi="Times New Roman" w:cs="Times New Roman"/>
          <w:sz w:val="24"/>
          <w:szCs w:val="24"/>
          <w:lang w:eastAsia="ru-RU"/>
        </w:rPr>
        <w:t>Максимальное значение цены Контракта</w:t>
      </w:r>
      <w:r w:rsidRPr="005B1BD0">
        <w:rPr>
          <w:rFonts w:ascii="Times New Roman" w:eastAsia="Times New Roman" w:hAnsi="Times New Roman" w:cs="Times New Roman"/>
          <w:sz w:val="24"/>
          <w:szCs w:val="24"/>
          <w:lang w:eastAsia="ru-RU"/>
        </w:rPr>
        <w:t xml:space="preserve"> является твердой и не может изменяться в ходе его исполнения, за исключением случаев, предусмотренных действующим законодательством и настоящим контрактом.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в соответствии со статьей 34 и статьей 95 Закона о контрактной системе. </w:t>
      </w:r>
    </w:p>
    <w:p w:rsidR="00A21CFF" w:rsidRPr="005B1BD0" w:rsidRDefault="00A21CFF" w:rsidP="00A21CFF">
      <w:pPr>
        <w:spacing w:after="0" w:line="240" w:lineRule="auto"/>
        <w:ind w:firstLine="708"/>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5B1BD0">
        <w:rPr>
          <w:rFonts w:ascii="Times New Roman" w:eastAsia="Times New Roman" w:hAnsi="Times New Roman" w:cs="Times New Roman"/>
          <w:sz w:val="24"/>
          <w:szCs w:val="24"/>
          <w:lang w:eastAsia="ru-RU"/>
        </w:rPr>
        <w:t>.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новых условий Контракта, в том числе цены и (или) сроков исполнения Контракта, предусмотренных Контрактом.</w:t>
      </w:r>
    </w:p>
    <w:p w:rsidR="00A21CFF" w:rsidRPr="005F38EB" w:rsidRDefault="00A21CFF" w:rsidP="00A21CFF">
      <w:pPr>
        <w:suppressAutoHyphens/>
        <w:spacing w:after="0" w:line="240" w:lineRule="auto"/>
        <w:ind w:firstLine="708"/>
        <w:jc w:val="both"/>
        <w:rPr>
          <w:rFonts w:ascii="Times New Roman" w:eastAsia="Times New Roman" w:hAnsi="Times New Roman" w:cs="Times New Roman"/>
          <w:sz w:val="24"/>
          <w:szCs w:val="24"/>
          <w:lang w:eastAsia="ar-SA"/>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5B1BD0">
        <w:rPr>
          <w:rFonts w:ascii="Times New Roman" w:eastAsia="Times New Roman" w:hAnsi="Times New Roman" w:cs="Times New Roman"/>
          <w:sz w:val="24"/>
          <w:szCs w:val="24"/>
          <w:lang w:eastAsia="ru-RU"/>
        </w:rPr>
        <w:t xml:space="preserve"> </w:t>
      </w:r>
      <w:r w:rsidRPr="005F38EB">
        <w:rPr>
          <w:rFonts w:ascii="Times New Roman" w:eastAsia="Times New Roman" w:hAnsi="Times New Roman" w:cs="Times New Roman"/>
          <w:sz w:val="24"/>
          <w:szCs w:val="24"/>
          <w:lang w:eastAsia="ar-SA"/>
        </w:rPr>
        <w:t xml:space="preserve">Заказчик оплачивает результаты выполненных работ в размерах, установленных Контрактом и сроки не более </w:t>
      </w:r>
      <w:r>
        <w:rPr>
          <w:rFonts w:ascii="Times New Roman" w:eastAsia="Times New Roman" w:hAnsi="Times New Roman" w:cs="Times New Roman"/>
          <w:sz w:val="24"/>
          <w:szCs w:val="24"/>
          <w:lang w:eastAsia="ar-SA"/>
        </w:rPr>
        <w:t>чем 7</w:t>
      </w:r>
      <w:r w:rsidRPr="005F38E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(семь)</w:t>
      </w:r>
      <w:r w:rsidRPr="005F38EB">
        <w:rPr>
          <w:rFonts w:ascii="Times New Roman" w:eastAsia="Times New Roman" w:hAnsi="Times New Roman" w:cs="Times New Roman"/>
          <w:sz w:val="24"/>
          <w:szCs w:val="24"/>
          <w:lang w:eastAsia="ar-SA"/>
        </w:rPr>
        <w:t xml:space="preserve"> рабочих дней с даты подписания Заказчиком </w:t>
      </w:r>
      <w:r>
        <w:rPr>
          <w:rFonts w:ascii="Times New Roman" w:eastAsia="Times New Roman" w:hAnsi="Times New Roman" w:cs="Times New Roman"/>
          <w:sz w:val="24"/>
          <w:szCs w:val="24"/>
          <w:lang w:eastAsia="ar-SA"/>
        </w:rPr>
        <w:t xml:space="preserve">документа о приемке усиленной квалифицированной подписью лица, имеющего право действовать от имени Заказчика (куратора контракта) в единой информационной системе.  </w:t>
      </w:r>
      <w:r w:rsidRPr="005F38EB">
        <w:rPr>
          <w:rFonts w:ascii="Times New Roman" w:eastAsia="Times New Roman" w:hAnsi="Times New Roman" w:cs="Times New Roman"/>
          <w:sz w:val="24"/>
          <w:szCs w:val="24"/>
          <w:lang w:eastAsia="ar-SA"/>
        </w:rPr>
        <w:t xml:space="preserve"> </w:t>
      </w:r>
    </w:p>
    <w:p w:rsidR="00A21CFF" w:rsidRPr="00874B73" w:rsidRDefault="00A21CFF" w:rsidP="00A21CFF">
      <w:pPr>
        <w:suppressAutoHyphens/>
        <w:spacing w:after="0" w:line="240" w:lineRule="auto"/>
        <w:ind w:firstLine="708"/>
        <w:jc w:val="both"/>
        <w:rPr>
          <w:rFonts w:ascii="Times New Roman" w:eastAsia="Times New Roman" w:hAnsi="Times New Roman" w:cs="Times New Roman"/>
          <w:sz w:val="24"/>
          <w:szCs w:val="24"/>
          <w:lang w:eastAsia="ar-SA"/>
        </w:rPr>
      </w:pPr>
      <w:r w:rsidRPr="005F38EB">
        <w:rPr>
          <w:rFonts w:ascii="Times New Roman" w:eastAsia="Times New Roman" w:hAnsi="Times New Roman" w:cs="Times New Roman"/>
          <w:sz w:val="24"/>
          <w:szCs w:val="24"/>
          <w:lang w:eastAsia="ar-SA"/>
        </w:rPr>
        <w:t xml:space="preserve">Заказчик перечисляет Подрядчику аванс в размере </w:t>
      </w:r>
      <w:r>
        <w:rPr>
          <w:rFonts w:ascii="Times New Roman" w:eastAsia="Times New Roman" w:hAnsi="Times New Roman" w:cs="Times New Roman"/>
          <w:sz w:val="24"/>
          <w:szCs w:val="24"/>
          <w:lang w:eastAsia="ar-SA"/>
        </w:rPr>
        <w:t>30</w:t>
      </w:r>
      <w:r w:rsidRPr="005F38EB">
        <w:rPr>
          <w:rFonts w:ascii="Times New Roman" w:eastAsia="Times New Roman" w:hAnsi="Times New Roman" w:cs="Times New Roman"/>
          <w:sz w:val="24"/>
          <w:szCs w:val="24"/>
          <w:lang w:eastAsia="ar-SA"/>
        </w:rPr>
        <w:t>% от цены Контракта</w:t>
      </w:r>
      <w:r>
        <w:rPr>
          <w:rFonts w:ascii="Times New Roman" w:eastAsia="Times New Roman" w:hAnsi="Times New Roman" w:cs="Times New Roman"/>
          <w:sz w:val="24"/>
          <w:szCs w:val="24"/>
          <w:lang w:eastAsia="ar-SA"/>
        </w:rPr>
        <w:t>,</w:t>
      </w:r>
      <w:r w:rsidRPr="005F38EB">
        <w:rPr>
          <w:rFonts w:ascii="Times New Roman" w:eastAsia="Times New Roman" w:hAnsi="Times New Roman" w:cs="Times New Roman"/>
          <w:sz w:val="24"/>
          <w:szCs w:val="24"/>
          <w:lang w:eastAsia="ar-SA"/>
        </w:rPr>
        <w:t xml:space="preserve"> указанно</w:t>
      </w:r>
      <w:r>
        <w:rPr>
          <w:rFonts w:ascii="Times New Roman" w:eastAsia="Times New Roman" w:hAnsi="Times New Roman" w:cs="Times New Roman"/>
          <w:sz w:val="24"/>
          <w:szCs w:val="24"/>
          <w:lang w:eastAsia="ar-SA"/>
        </w:rPr>
        <w:t>й</w:t>
      </w:r>
      <w:r w:rsidRPr="005F38EB">
        <w:rPr>
          <w:rFonts w:ascii="Times New Roman" w:eastAsia="Times New Roman" w:hAnsi="Times New Roman" w:cs="Times New Roman"/>
          <w:sz w:val="24"/>
          <w:szCs w:val="24"/>
          <w:lang w:eastAsia="ar-SA"/>
        </w:rPr>
        <w:t xml:space="preserve"> в п.3.1</w:t>
      </w:r>
      <w:r>
        <w:rPr>
          <w:rFonts w:ascii="Times New Roman" w:eastAsia="Times New Roman" w:hAnsi="Times New Roman" w:cs="Times New Roman"/>
          <w:sz w:val="24"/>
          <w:szCs w:val="24"/>
          <w:lang w:eastAsia="ar-SA"/>
        </w:rPr>
        <w:t xml:space="preserve"> Контракта</w:t>
      </w:r>
      <w:r w:rsidRPr="005F38EB">
        <w:rPr>
          <w:rFonts w:ascii="Times New Roman" w:eastAsia="Times New Roman" w:hAnsi="Times New Roman" w:cs="Times New Roman"/>
          <w:sz w:val="24"/>
          <w:szCs w:val="24"/>
          <w:lang w:eastAsia="ar-SA"/>
        </w:rPr>
        <w:t xml:space="preserve">, в течение 30 (тридцати) дней </w:t>
      </w:r>
      <w:r>
        <w:rPr>
          <w:rFonts w:ascii="Times New Roman" w:eastAsia="Times New Roman" w:hAnsi="Times New Roman" w:cs="Times New Roman"/>
          <w:sz w:val="24"/>
          <w:szCs w:val="24"/>
          <w:lang w:eastAsia="ar-SA"/>
        </w:rPr>
        <w:t>со дня получения Заказчиком счета на выплату аванса</w:t>
      </w:r>
      <w:r w:rsidR="00A57A6F">
        <w:rPr>
          <w:rFonts w:ascii="Times New Roman" w:eastAsia="Times New Roman" w:hAnsi="Times New Roman" w:cs="Times New Roman"/>
          <w:sz w:val="24"/>
          <w:szCs w:val="24"/>
          <w:lang w:eastAsia="ar-SA"/>
        </w:rPr>
        <w:t xml:space="preserve">. </w:t>
      </w:r>
      <w:r w:rsidRPr="00874B73">
        <w:rPr>
          <w:rFonts w:ascii="Times New Roman" w:eastAsia="Times New Roman" w:hAnsi="Times New Roman" w:cs="Times New Roman"/>
          <w:sz w:val="24"/>
          <w:szCs w:val="24"/>
          <w:lang w:eastAsia="ar-SA"/>
        </w:rPr>
        <w:t xml:space="preserve">Оплата выполненных работ производится с удержанием авансового платежа в размере 30% от предъявленной к оплате суммы, а с суммы последнего акта выполненных работ в объеме оставшейся части аванса. </w:t>
      </w:r>
    </w:p>
    <w:p w:rsidR="00A21CFF" w:rsidRPr="00874B73" w:rsidRDefault="00A21CFF" w:rsidP="00A21CFF">
      <w:pPr>
        <w:suppressAutoHyphens/>
        <w:spacing w:after="0" w:line="240" w:lineRule="auto"/>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 xml:space="preserve">            Выплата аванса осуществляется при наличии лимитов бюджетных обязательств и доведенных предельных объемов финансирования</w:t>
      </w:r>
      <w:r w:rsidR="00A57A6F" w:rsidRPr="00874B73">
        <w:rPr>
          <w:rFonts w:ascii="Times New Roman" w:eastAsia="Times New Roman" w:hAnsi="Times New Roman" w:cs="Times New Roman"/>
          <w:sz w:val="24"/>
          <w:szCs w:val="24"/>
          <w:lang w:eastAsia="ar-SA"/>
        </w:rPr>
        <w:t>, в соответствии с условиями расширенного банковского сопровождения, предусмотренными настоящим контрактом</w:t>
      </w:r>
      <w:r w:rsidRPr="00874B73">
        <w:rPr>
          <w:rFonts w:ascii="Times New Roman" w:eastAsia="Times New Roman" w:hAnsi="Times New Roman" w:cs="Times New Roman"/>
          <w:sz w:val="24"/>
          <w:szCs w:val="24"/>
          <w:lang w:eastAsia="ar-SA"/>
        </w:rPr>
        <w:t>.</w:t>
      </w:r>
    </w:p>
    <w:p w:rsidR="00A21CFF" w:rsidRPr="00874B73" w:rsidRDefault="00A21CFF" w:rsidP="00A21CFF">
      <w:pPr>
        <w:suppressAutoHyphens/>
        <w:spacing w:after="0" w:line="240" w:lineRule="auto"/>
        <w:ind w:firstLine="708"/>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 xml:space="preserve"> (Выплата аванса при исполнении Контракта, заключенного с участником закупки, указанным в части 1 или 2 статьи 37 Федерального закона о контрактной системе, не допускается)</w:t>
      </w:r>
    </w:p>
    <w:p w:rsidR="00A21CFF" w:rsidRPr="005B1BD0" w:rsidRDefault="00A21CFF" w:rsidP="00A21CFF">
      <w:pPr>
        <w:spacing w:after="0" w:line="240" w:lineRule="auto"/>
        <w:ind w:firstLine="708"/>
        <w:jc w:val="both"/>
        <w:rPr>
          <w:rFonts w:ascii="Times New Roman" w:eastAsia="Calibri" w:hAnsi="Times New Roman" w:cs="Times New Roman"/>
          <w:sz w:val="24"/>
          <w:szCs w:val="24"/>
          <w:lang w:eastAsia="ar-SA"/>
        </w:rPr>
      </w:pPr>
      <w:r w:rsidRPr="00874B73">
        <w:rPr>
          <w:rFonts w:ascii="Times New Roman" w:eastAsia="Calibri" w:hAnsi="Times New Roman" w:cs="Times New Roman"/>
          <w:iCs/>
          <w:sz w:val="24"/>
          <w:szCs w:val="24"/>
        </w:rPr>
        <w:t>Работы, выполненные Подрядчиком с отклонениями от строительных норм и правил,</w:t>
      </w:r>
      <w:r w:rsidRPr="005B1BD0">
        <w:rPr>
          <w:rFonts w:ascii="Times New Roman" w:eastAsia="Calibri" w:hAnsi="Times New Roman" w:cs="Times New Roman"/>
          <w:iCs/>
          <w:sz w:val="24"/>
          <w:szCs w:val="24"/>
        </w:rPr>
        <w:t xml:space="preserve"> а также условий настоящего контракта, не подлежат оплате Зака</w:t>
      </w:r>
      <w:r w:rsidR="00A57A6F">
        <w:rPr>
          <w:rFonts w:ascii="Times New Roman" w:eastAsia="Calibri" w:hAnsi="Times New Roman" w:cs="Times New Roman"/>
          <w:iCs/>
          <w:sz w:val="24"/>
          <w:szCs w:val="24"/>
        </w:rPr>
        <w:t>зчиком до устранения отклонений</w:t>
      </w:r>
      <w:r w:rsidRPr="005B1BD0">
        <w:rPr>
          <w:rFonts w:ascii="Times New Roman" w:eastAsia="Calibri" w:hAnsi="Times New Roman" w:cs="Times New Roman"/>
          <w:iCs/>
          <w:sz w:val="24"/>
          <w:szCs w:val="24"/>
        </w:rPr>
        <w:t xml:space="preserve">.  </w:t>
      </w:r>
    </w:p>
    <w:p w:rsidR="00A21CFF" w:rsidRPr="005B1BD0" w:rsidRDefault="00A21CFF" w:rsidP="00A21CFF">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Первым расчетным периодом по настоящему Контракту является период, начало которого определяется датой со следующего дня после заключения настоящего Контракта и заканчивается последним календарным днем месяца, в котором заключен настоящий Контракт. Последним расчетным периодом по настоящему Контракту является период, начало которого определяется первым числом месяца, в котором заканчивается срок выполнения работ и заканчивается последним днем выполнения работ, установленным пунктом 4.1 настоящего Контракта.</w:t>
      </w:r>
    </w:p>
    <w:p w:rsidR="00A21CFF" w:rsidRPr="005B1BD0" w:rsidRDefault="00A21CFF" w:rsidP="00A21CFF">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6</w:t>
      </w:r>
      <w:r w:rsidRPr="005B1BD0">
        <w:rPr>
          <w:rFonts w:ascii="Times New Roman" w:eastAsia="Times New Roman" w:hAnsi="Times New Roman" w:cs="Times New Roman"/>
          <w:sz w:val="24"/>
          <w:szCs w:val="24"/>
          <w:lang w:eastAsia="ru-RU"/>
        </w:rPr>
        <w:t>. Валютой платежа является российский рубль.</w:t>
      </w:r>
    </w:p>
    <w:p w:rsidR="00A21CFF" w:rsidRPr="005B1BD0" w:rsidRDefault="00A21CFF" w:rsidP="00A21CFF">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5B1BD0">
        <w:rPr>
          <w:rFonts w:ascii="Times New Roman" w:eastAsia="Times New Roman" w:hAnsi="Times New Roman" w:cs="Times New Roman"/>
          <w:sz w:val="24"/>
          <w:szCs w:val="24"/>
          <w:lang w:eastAsia="ru-RU"/>
        </w:rPr>
        <w:t>.</w:t>
      </w:r>
      <w:r w:rsidRPr="005B1BD0">
        <w:rPr>
          <w:rFonts w:ascii="Times New Roman" w:eastAsia="Times New Roman" w:hAnsi="Times New Roman" w:cs="Times New Roman"/>
          <w:sz w:val="24"/>
          <w:szCs w:val="24"/>
          <w:lang w:eastAsia="ru-RU"/>
        </w:rPr>
        <w:tab/>
        <w:t>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A21CFF" w:rsidRPr="00935E82" w:rsidRDefault="00A21CFF" w:rsidP="00A21CFF">
      <w:pPr>
        <w:tabs>
          <w:tab w:val="left" w:pos="142"/>
          <w:tab w:val="left" w:pos="426"/>
        </w:tabs>
        <w:suppressAutoHyphens/>
        <w:autoSpaceDE w:val="0"/>
        <w:spacing w:after="0" w:line="240" w:lineRule="auto"/>
        <w:contextualSpacing/>
        <w:jc w:val="both"/>
        <w:rPr>
          <w:rFonts w:ascii="Times New Roman" w:eastAsia="Calibri" w:hAnsi="Times New Roman" w:cs="Times New Roman"/>
          <w:sz w:val="24"/>
          <w:szCs w:val="24"/>
          <w:lang w:eastAsia="ar-SA"/>
        </w:rPr>
      </w:pPr>
      <w:r w:rsidRPr="00EC1ED5">
        <w:rPr>
          <w:rFonts w:ascii="Times New Roman" w:eastAsia="Calibri" w:hAnsi="Times New Roman" w:cs="Times New Roman"/>
          <w:sz w:val="24"/>
          <w:szCs w:val="24"/>
          <w:lang w:eastAsia="ar-SA"/>
        </w:rPr>
        <w:t xml:space="preserve">         3.</w:t>
      </w:r>
      <w:r>
        <w:rPr>
          <w:rFonts w:ascii="Times New Roman" w:eastAsia="Calibri" w:hAnsi="Times New Roman" w:cs="Times New Roman"/>
          <w:sz w:val="24"/>
          <w:szCs w:val="24"/>
          <w:lang w:eastAsia="ar-SA"/>
        </w:rPr>
        <w:t>8</w:t>
      </w:r>
      <w:r w:rsidRPr="00EC1ED5">
        <w:rPr>
          <w:rFonts w:ascii="Times New Roman" w:eastAsia="Calibri" w:hAnsi="Times New Roman" w:cs="Times New Roman"/>
          <w:sz w:val="24"/>
          <w:szCs w:val="24"/>
          <w:lang w:eastAsia="ar-SA"/>
        </w:rPr>
        <w:t>. Сумма неисполненных Подрядчиком требований об уплате неустоек (штрафов, пеней), предъявленных заказчиком в соответствии с Законом о контрактной системе может быть удержана из суммы, подлежащей оплате Подрядчику указанной в п.3.1.</w:t>
      </w:r>
    </w:p>
    <w:p w:rsidR="004E1A1E" w:rsidRDefault="004E1A1E" w:rsidP="005B1BD0">
      <w:pPr>
        <w:spacing w:after="0" w:line="240" w:lineRule="auto"/>
        <w:ind w:firstLine="708"/>
        <w:jc w:val="both"/>
        <w:rPr>
          <w:rFonts w:ascii="Times New Roman" w:eastAsia="Times New Roman" w:hAnsi="Times New Roman" w:cs="Times New Roman"/>
          <w:sz w:val="24"/>
          <w:szCs w:val="24"/>
          <w:lang w:eastAsia="ru-RU"/>
        </w:rPr>
      </w:pPr>
    </w:p>
    <w:p w:rsidR="00A21CFF" w:rsidRDefault="00A21CFF" w:rsidP="005B1BD0">
      <w:pPr>
        <w:spacing w:after="0" w:line="240" w:lineRule="auto"/>
        <w:ind w:firstLine="708"/>
        <w:jc w:val="both"/>
        <w:rPr>
          <w:rFonts w:ascii="Times New Roman" w:eastAsia="Times New Roman" w:hAnsi="Times New Roman" w:cs="Times New Roman"/>
          <w:sz w:val="24"/>
          <w:szCs w:val="24"/>
          <w:lang w:eastAsia="ru-RU"/>
        </w:rPr>
      </w:pPr>
    </w:p>
    <w:p w:rsidR="004E1A1E" w:rsidRPr="00874B73" w:rsidRDefault="004E1A1E" w:rsidP="004E1A1E">
      <w:pPr>
        <w:spacing w:after="0" w:line="240" w:lineRule="auto"/>
        <w:jc w:val="center"/>
        <w:rPr>
          <w:rFonts w:ascii="Times New Roman" w:eastAsia="Times New Roman" w:hAnsi="Times New Roman" w:cs="Times New Roman"/>
          <w:b/>
          <w:sz w:val="24"/>
          <w:szCs w:val="24"/>
          <w:lang w:eastAsia="ru-RU"/>
        </w:rPr>
      </w:pPr>
      <w:r w:rsidRPr="00874B73">
        <w:rPr>
          <w:rFonts w:ascii="Times New Roman" w:eastAsia="Times New Roman" w:hAnsi="Times New Roman" w:cs="Times New Roman"/>
          <w:b/>
          <w:sz w:val="24"/>
          <w:szCs w:val="24"/>
          <w:lang w:eastAsia="ru-RU"/>
        </w:rPr>
        <w:t>4. СРОКИ ВЫПОЛНЕНИЯ РАБОТ</w:t>
      </w:r>
    </w:p>
    <w:p w:rsidR="004E1A1E" w:rsidRPr="00874B73" w:rsidRDefault="004E1A1E" w:rsidP="0037141D">
      <w:pPr>
        <w:spacing w:after="0" w:line="240" w:lineRule="auto"/>
        <w:jc w:val="center"/>
        <w:rPr>
          <w:rFonts w:ascii="Times New Roman" w:eastAsia="Times New Roman" w:hAnsi="Times New Roman" w:cs="Times New Roman"/>
          <w:b/>
          <w:sz w:val="24"/>
          <w:szCs w:val="24"/>
          <w:lang w:eastAsia="ru-RU"/>
        </w:rPr>
      </w:pPr>
    </w:p>
    <w:p w:rsidR="00F37E63" w:rsidRPr="00874B73" w:rsidRDefault="00935E82" w:rsidP="00935E82">
      <w:pPr>
        <w:spacing w:after="0" w:line="240" w:lineRule="auto"/>
        <w:jc w:val="both"/>
        <w:rPr>
          <w:rFonts w:ascii="Times New Roman" w:eastAsia="Calibri" w:hAnsi="Times New Roman" w:cs="Times New Roman"/>
          <w:sz w:val="24"/>
          <w:szCs w:val="24"/>
          <w:lang w:eastAsia="ru-RU"/>
        </w:rPr>
      </w:pPr>
      <w:r w:rsidRPr="00874B73">
        <w:rPr>
          <w:rFonts w:ascii="Times New Roman" w:eastAsia="Calibri" w:hAnsi="Times New Roman" w:cs="Times New Roman"/>
          <w:sz w:val="24"/>
          <w:szCs w:val="24"/>
          <w:lang w:eastAsia="ru-RU"/>
        </w:rPr>
        <w:t xml:space="preserve">        </w:t>
      </w:r>
      <w:r w:rsidR="004E1A1E" w:rsidRPr="00874B73">
        <w:rPr>
          <w:rFonts w:ascii="Times New Roman" w:eastAsia="Calibri" w:hAnsi="Times New Roman" w:cs="Times New Roman"/>
          <w:sz w:val="24"/>
          <w:szCs w:val="24"/>
          <w:lang w:eastAsia="ru-RU"/>
        </w:rPr>
        <w:t xml:space="preserve">4.1. Сроки выполнения работ: </w:t>
      </w:r>
      <w:r w:rsidR="008D1F08" w:rsidRPr="00874B73">
        <w:rPr>
          <w:rFonts w:ascii="Times New Roman" w:eastAsia="Calibri" w:hAnsi="Times New Roman" w:cs="Times New Roman"/>
          <w:sz w:val="24"/>
          <w:szCs w:val="24"/>
          <w:lang w:eastAsia="ru-RU"/>
        </w:rPr>
        <w:t xml:space="preserve">с даты заключения контракта по </w:t>
      </w:r>
      <w:r w:rsidR="00AE72C6" w:rsidRPr="00874B73">
        <w:rPr>
          <w:rFonts w:ascii="Times New Roman" w:eastAsia="Calibri" w:hAnsi="Times New Roman" w:cs="Times New Roman"/>
          <w:sz w:val="24"/>
          <w:szCs w:val="24"/>
          <w:lang w:eastAsia="ru-RU"/>
        </w:rPr>
        <w:t xml:space="preserve">08.09.2023 </w:t>
      </w:r>
      <w:r w:rsidR="00874B73">
        <w:rPr>
          <w:rFonts w:ascii="Times New Roman" w:eastAsia="Calibri" w:hAnsi="Times New Roman" w:cs="Times New Roman"/>
          <w:sz w:val="24"/>
          <w:szCs w:val="24"/>
          <w:lang w:eastAsia="ru-RU"/>
        </w:rPr>
        <w:t>г</w:t>
      </w:r>
      <w:r w:rsidR="008D1F08" w:rsidRPr="00874B73">
        <w:rPr>
          <w:rFonts w:ascii="Times New Roman" w:eastAsia="Calibri" w:hAnsi="Times New Roman" w:cs="Times New Roman"/>
          <w:sz w:val="24"/>
          <w:szCs w:val="24"/>
          <w:lang w:eastAsia="ru-RU"/>
        </w:rPr>
        <w:t>.</w:t>
      </w:r>
    </w:p>
    <w:p w:rsidR="0037141D" w:rsidRPr="00874B73" w:rsidRDefault="0037141D" w:rsidP="0037141D">
      <w:pPr>
        <w:tabs>
          <w:tab w:val="num" w:pos="1146"/>
        </w:tabs>
        <w:suppressAutoHyphens/>
        <w:autoSpaceDE w:val="0"/>
        <w:spacing w:after="0" w:line="240" w:lineRule="auto"/>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 xml:space="preserve">        4.2.</w:t>
      </w:r>
      <w:r w:rsidR="00A21CFF" w:rsidRPr="00874B73">
        <w:rPr>
          <w:rFonts w:ascii="Times New Roman" w:eastAsia="Times New Roman" w:hAnsi="Times New Roman" w:cs="Times New Roman"/>
          <w:sz w:val="24"/>
          <w:szCs w:val="24"/>
          <w:lang w:eastAsia="ar-SA"/>
        </w:rPr>
        <w:t xml:space="preserve"> </w:t>
      </w:r>
      <w:r w:rsidRPr="00874B73">
        <w:rPr>
          <w:rFonts w:ascii="Times New Roman" w:eastAsia="Times New Roman" w:hAnsi="Times New Roman" w:cs="Times New Roman"/>
          <w:sz w:val="24"/>
          <w:szCs w:val="24"/>
          <w:lang w:eastAsia="ar-SA"/>
        </w:rPr>
        <w:t xml:space="preserve">Срок исполнения контракта: </w:t>
      </w:r>
      <w:r w:rsidR="00874B73">
        <w:rPr>
          <w:rFonts w:ascii="Times New Roman" w:eastAsia="Times New Roman" w:hAnsi="Times New Roman" w:cs="Times New Roman"/>
          <w:sz w:val="24"/>
          <w:szCs w:val="24"/>
          <w:lang w:eastAsia="ar-SA"/>
        </w:rPr>
        <w:t>17.10.2023 г</w:t>
      </w:r>
      <w:r w:rsidRPr="00874B73">
        <w:rPr>
          <w:rFonts w:ascii="Times New Roman" w:eastAsia="Times New Roman" w:hAnsi="Times New Roman" w:cs="Times New Roman"/>
          <w:sz w:val="24"/>
          <w:szCs w:val="24"/>
          <w:lang w:eastAsia="ar-SA"/>
        </w:rPr>
        <w:t xml:space="preserve">.  </w:t>
      </w:r>
    </w:p>
    <w:p w:rsidR="00CF123F" w:rsidRPr="00CF123F" w:rsidRDefault="00CF123F" w:rsidP="00CF123F">
      <w:pPr>
        <w:spacing w:after="0"/>
        <w:ind w:firstLine="500"/>
        <w:jc w:val="both"/>
        <w:rPr>
          <w:rFonts w:ascii="Times New Roman" w:hAnsi="Times New Roman" w:cs="Times New Roman"/>
          <w:sz w:val="24"/>
          <w:szCs w:val="24"/>
        </w:rPr>
      </w:pPr>
      <w:r w:rsidRPr="00874B73">
        <w:rPr>
          <w:rFonts w:ascii="Times New Roman" w:hAnsi="Times New Roman" w:cs="Times New Roman"/>
          <w:sz w:val="24"/>
          <w:szCs w:val="24"/>
        </w:rPr>
        <w:t>4.2.</w:t>
      </w:r>
      <w:r w:rsidR="00A21CFF" w:rsidRPr="00874B73">
        <w:rPr>
          <w:rFonts w:ascii="Times New Roman" w:hAnsi="Times New Roman" w:cs="Times New Roman"/>
          <w:sz w:val="24"/>
          <w:szCs w:val="24"/>
        </w:rPr>
        <w:t>1</w:t>
      </w:r>
      <w:r w:rsidRPr="00874B73">
        <w:rPr>
          <w:rFonts w:ascii="Times New Roman" w:hAnsi="Times New Roman" w:cs="Times New Roman"/>
          <w:sz w:val="24"/>
          <w:szCs w:val="24"/>
        </w:rPr>
        <w:t>. Выполнение работ по настоящему Контракту осуществляется по заявкам Заказчика</w:t>
      </w:r>
      <w:r w:rsidR="0066241B">
        <w:rPr>
          <w:rFonts w:ascii="Times New Roman" w:hAnsi="Times New Roman" w:cs="Times New Roman"/>
          <w:sz w:val="24"/>
          <w:szCs w:val="24"/>
        </w:rPr>
        <w:t xml:space="preserve">. </w:t>
      </w:r>
      <w:r w:rsidRPr="00874B73">
        <w:rPr>
          <w:rFonts w:ascii="Times New Roman" w:hAnsi="Times New Roman" w:cs="Times New Roman"/>
          <w:sz w:val="24"/>
          <w:szCs w:val="24"/>
        </w:rPr>
        <w:t>Заказчик в течение срока выполнения работ по Контракту направляет в адрес Подрядчика заявку(и). Заявка содержит вид работ, объем работ, срок в течение, которого работы должны быть выполнены. Техническое задание (Приложение № 1 к Контракту) содержит виды работ, на которые Заказчик выдает заявку(и). Заявки отправляются на почтовый адрес либо по адресу электронной почты Подрядчика, указанные в реквизитах настоящего Контракта, либо иным видом связи, при котором подтверждается дата отправки и дата получения заявок, либо</w:t>
      </w:r>
      <w:r w:rsidRPr="00CF123F">
        <w:rPr>
          <w:rFonts w:ascii="Times New Roman" w:hAnsi="Times New Roman" w:cs="Times New Roman"/>
          <w:sz w:val="24"/>
          <w:szCs w:val="24"/>
        </w:rPr>
        <w:t xml:space="preserve"> нарочно.</w:t>
      </w:r>
    </w:p>
    <w:p w:rsidR="0037141D" w:rsidRPr="0037141D" w:rsidRDefault="0037141D" w:rsidP="0037141D">
      <w:pPr>
        <w:tabs>
          <w:tab w:val="num" w:pos="1146"/>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7141D">
        <w:rPr>
          <w:rFonts w:ascii="Times New Roman" w:eastAsia="Times New Roman" w:hAnsi="Times New Roman" w:cs="Times New Roman"/>
          <w:sz w:val="24"/>
          <w:szCs w:val="24"/>
          <w:lang w:eastAsia="ar-SA"/>
        </w:rPr>
        <w:t>4.</w:t>
      </w:r>
      <w:r w:rsidR="00A21CFF">
        <w:rPr>
          <w:rFonts w:ascii="Times New Roman" w:eastAsia="Times New Roman" w:hAnsi="Times New Roman" w:cs="Times New Roman"/>
          <w:sz w:val="24"/>
          <w:szCs w:val="24"/>
          <w:lang w:eastAsia="ar-SA"/>
        </w:rPr>
        <w:t>3</w:t>
      </w:r>
      <w:r w:rsidRPr="0037141D">
        <w:rPr>
          <w:rFonts w:ascii="Times New Roman" w:eastAsia="Times New Roman" w:hAnsi="Times New Roman" w:cs="Times New Roman"/>
          <w:sz w:val="24"/>
          <w:szCs w:val="24"/>
          <w:lang w:eastAsia="ar-SA"/>
        </w:rPr>
        <w:t xml:space="preserve">. Стороны могут согласовать между собой дополнительные требования к качеству </w:t>
      </w:r>
      <w:r w:rsidRPr="0037141D">
        <w:rPr>
          <w:rFonts w:ascii="Times New Roman" w:eastAsia="Times New Roman" w:hAnsi="Times New Roman" w:cs="Times New Roman"/>
          <w:iCs/>
          <w:sz w:val="24"/>
          <w:szCs w:val="24"/>
          <w:lang w:eastAsia="ar-SA"/>
        </w:rPr>
        <w:t>выполняемых работ</w:t>
      </w:r>
      <w:r w:rsidRPr="0037141D">
        <w:rPr>
          <w:rFonts w:ascii="Times New Roman" w:eastAsia="Times New Roman" w:hAnsi="Times New Roman" w:cs="Times New Roman"/>
          <w:sz w:val="24"/>
          <w:szCs w:val="24"/>
          <w:lang w:eastAsia="ar-SA"/>
        </w:rPr>
        <w:t xml:space="preserve"> и его уточненные характеристики, не изменяя условия и характеристики, установленные Контрактом.</w:t>
      </w:r>
    </w:p>
    <w:p w:rsidR="0037141D" w:rsidRPr="0037141D" w:rsidRDefault="0037141D" w:rsidP="0037141D">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7141D">
        <w:rPr>
          <w:rFonts w:ascii="Times New Roman" w:eastAsia="Times New Roman" w:hAnsi="Times New Roman" w:cs="Times New Roman"/>
          <w:sz w:val="24"/>
          <w:szCs w:val="24"/>
          <w:lang w:eastAsia="ar-SA"/>
        </w:rPr>
        <w:t>4.</w:t>
      </w:r>
      <w:r w:rsidR="00A21CFF">
        <w:rPr>
          <w:rFonts w:ascii="Times New Roman" w:eastAsia="Times New Roman" w:hAnsi="Times New Roman" w:cs="Times New Roman"/>
          <w:sz w:val="24"/>
          <w:szCs w:val="24"/>
          <w:lang w:eastAsia="ar-SA"/>
        </w:rPr>
        <w:t>4</w:t>
      </w:r>
      <w:r w:rsidRPr="0037141D">
        <w:rPr>
          <w:rFonts w:ascii="Times New Roman" w:eastAsia="Times New Roman" w:hAnsi="Times New Roman" w:cs="Times New Roman"/>
          <w:sz w:val="24"/>
          <w:szCs w:val="24"/>
          <w:lang w:eastAsia="ar-SA"/>
        </w:rPr>
        <w:t xml:space="preserve">. Место выполнения работ: </w:t>
      </w:r>
      <w:r w:rsidR="008D1F08">
        <w:rPr>
          <w:rFonts w:ascii="Times New Roman" w:eastAsia="Times New Roman" w:hAnsi="Times New Roman" w:cs="Times New Roman"/>
          <w:sz w:val="24"/>
          <w:szCs w:val="24"/>
          <w:lang w:eastAsia="ar-SA"/>
        </w:rPr>
        <w:t xml:space="preserve">автомобильные дороги регионального и межмуниципального значения Ивановской области (границы дорог </w:t>
      </w:r>
      <w:r w:rsidR="00E91D7B">
        <w:rPr>
          <w:rFonts w:ascii="Times New Roman" w:eastAsia="Times New Roman" w:hAnsi="Times New Roman" w:cs="Times New Roman"/>
          <w:sz w:val="24"/>
          <w:szCs w:val="24"/>
          <w:lang w:eastAsia="ar-SA"/>
        </w:rPr>
        <w:t>указываются в заявке Заказчика на выполнение работ)</w:t>
      </w:r>
      <w:r w:rsidRPr="0037141D">
        <w:rPr>
          <w:rFonts w:ascii="Times New Roman" w:eastAsia="Times New Roman" w:hAnsi="Times New Roman" w:cs="Times New Roman"/>
          <w:sz w:val="24"/>
          <w:szCs w:val="24"/>
          <w:lang w:eastAsia="ar-SA"/>
        </w:rPr>
        <w:t>.</w:t>
      </w:r>
    </w:p>
    <w:p w:rsidR="004E1A1E" w:rsidRPr="0037141D" w:rsidRDefault="00A21CFF" w:rsidP="0037141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r w:rsidR="004E1A1E" w:rsidRPr="0037141D">
        <w:rPr>
          <w:rFonts w:ascii="Times New Roman" w:eastAsia="Calibri" w:hAnsi="Times New Roman" w:cs="Times New Roman"/>
          <w:sz w:val="24"/>
          <w:szCs w:val="24"/>
          <w:lang w:eastAsia="ru-RU"/>
        </w:rPr>
        <w:t>. Фактической датой начала выполнения работ по Контракту считается дата подписания Сторонами Акта начала выполнения работ по Контракту. Подрядчик не позднее 3 (трех) рабочих дней до фактической даты начала выполнения работ по Контракту направляет Заказчику в порядке, установленном пунктом 12.1 Контракта, уведомление с указанием даты, времени и места начала выполнения работ по Контракту и приглашением ответственного, надлежащим образом уполномоченного лица Заказчика на подписание Акта начала выполнения работ по Контракту.</w:t>
      </w:r>
    </w:p>
    <w:p w:rsidR="004E1A1E" w:rsidRPr="0037141D" w:rsidRDefault="004E1A1E" w:rsidP="0037141D">
      <w:pPr>
        <w:spacing w:after="0" w:line="240" w:lineRule="auto"/>
        <w:ind w:firstLine="567"/>
        <w:jc w:val="both"/>
        <w:rPr>
          <w:rFonts w:ascii="Times New Roman" w:eastAsia="Calibri" w:hAnsi="Times New Roman" w:cs="Times New Roman"/>
          <w:sz w:val="24"/>
          <w:szCs w:val="24"/>
          <w:lang w:eastAsia="ru-RU"/>
        </w:rPr>
      </w:pPr>
      <w:r w:rsidRPr="0037141D">
        <w:rPr>
          <w:rFonts w:ascii="Times New Roman" w:eastAsia="Calibri" w:hAnsi="Times New Roman" w:cs="Times New Roman"/>
          <w:sz w:val="24"/>
          <w:szCs w:val="24"/>
          <w:lang w:eastAsia="ru-RU"/>
        </w:rPr>
        <w:t>Уведомление должно содержать реквизиты Контракта (номер, дата заключения), реквизиты Подрядчика, наименование автомобильной дороги, адрес выполнения работ.</w:t>
      </w:r>
    </w:p>
    <w:p w:rsidR="004E1A1E" w:rsidRPr="0037141D" w:rsidRDefault="004E1A1E" w:rsidP="0037141D">
      <w:pPr>
        <w:spacing w:after="0" w:line="240" w:lineRule="auto"/>
        <w:ind w:firstLine="567"/>
        <w:jc w:val="both"/>
        <w:rPr>
          <w:rFonts w:ascii="Times New Roman" w:eastAsia="Calibri" w:hAnsi="Times New Roman" w:cs="Times New Roman"/>
          <w:sz w:val="24"/>
          <w:szCs w:val="24"/>
          <w:lang w:eastAsia="ru-RU"/>
        </w:rPr>
      </w:pPr>
      <w:r w:rsidRPr="0037141D">
        <w:rPr>
          <w:rFonts w:ascii="Times New Roman" w:eastAsia="Calibri" w:hAnsi="Times New Roman" w:cs="Times New Roman"/>
          <w:sz w:val="24"/>
          <w:szCs w:val="24"/>
          <w:lang w:eastAsia="ru-RU"/>
        </w:rPr>
        <w:t>Акт начала выполнения работ по Контракту составляется Подрядчиком в произвольной письменной форме. Акт начала выполнения работ по Контракту подписывается ответственными, надлежащим образом уполномоченными лицами Сторон в день фактического начала выполнения работ по Контракту.</w:t>
      </w:r>
    </w:p>
    <w:p w:rsidR="0079542B" w:rsidRDefault="0079542B" w:rsidP="004E1A1E">
      <w:pPr>
        <w:shd w:val="clear" w:color="auto" w:fill="FFFFFF"/>
        <w:spacing w:after="0" w:line="240" w:lineRule="auto"/>
        <w:jc w:val="center"/>
        <w:rPr>
          <w:rFonts w:ascii="Times New Roman" w:eastAsia="Times New Roman" w:hAnsi="Times New Roman" w:cs="Times New Roman"/>
          <w:b/>
          <w:sz w:val="24"/>
          <w:szCs w:val="24"/>
          <w:lang w:eastAsia="ru-RU"/>
        </w:rPr>
      </w:pPr>
    </w:p>
    <w:p w:rsidR="004E1A1E" w:rsidRPr="0037141D" w:rsidRDefault="004E1A1E" w:rsidP="004E1A1E">
      <w:pPr>
        <w:shd w:val="clear" w:color="auto" w:fill="FFFFFF"/>
        <w:spacing w:after="0" w:line="240" w:lineRule="auto"/>
        <w:jc w:val="center"/>
        <w:rPr>
          <w:rFonts w:ascii="Times New Roman" w:eastAsia="Times New Roman" w:hAnsi="Times New Roman" w:cs="Times New Roman"/>
          <w:b/>
          <w:sz w:val="24"/>
          <w:szCs w:val="24"/>
          <w:lang w:eastAsia="ru-RU"/>
        </w:rPr>
      </w:pPr>
      <w:r w:rsidRPr="0037141D">
        <w:rPr>
          <w:rFonts w:ascii="Times New Roman" w:eastAsia="Times New Roman" w:hAnsi="Times New Roman" w:cs="Times New Roman"/>
          <w:b/>
          <w:sz w:val="24"/>
          <w:szCs w:val="24"/>
          <w:lang w:eastAsia="ru-RU"/>
        </w:rPr>
        <w:t>5. СДАЧА И ПРИЕМКА РАБОТ</w:t>
      </w:r>
    </w:p>
    <w:p w:rsidR="004E1A1E" w:rsidRPr="0037141D" w:rsidRDefault="004E1A1E" w:rsidP="00460981">
      <w:pPr>
        <w:spacing w:after="0" w:line="240" w:lineRule="auto"/>
        <w:jc w:val="both"/>
        <w:rPr>
          <w:rFonts w:ascii="Times New Roman" w:eastAsia="Times New Roman" w:hAnsi="Times New Roman" w:cs="Times New Roman"/>
          <w:sz w:val="24"/>
          <w:szCs w:val="24"/>
          <w:lang w:eastAsia="ru-RU"/>
        </w:rPr>
      </w:pPr>
    </w:p>
    <w:p w:rsidR="00A21CFF" w:rsidRPr="0002373F" w:rsidRDefault="00A21CFF" w:rsidP="00A21CFF">
      <w:pPr>
        <w:spacing w:after="0" w:line="240" w:lineRule="auto"/>
        <w:ind w:firstLine="708"/>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5.1. 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выполненных работ по Контракту.</w:t>
      </w:r>
    </w:p>
    <w:p w:rsidR="00A21CFF" w:rsidRDefault="00A21CFF" w:rsidP="00A21CF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5.2.</w:t>
      </w:r>
      <w:bookmarkStart w:id="2" w:name="Par1"/>
      <w:bookmarkEnd w:id="2"/>
      <w:r>
        <w:rPr>
          <w:rFonts w:ascii="Times New Roman" w:hAnsi="Times New Roman" w:cs="Times New Roman"/>
          <w:sz w:val="24"/>
          <w:szCs w:val="24"/>
        </w:rPr>
        <w:t xml:space="preserve">  Подрядчик в течение 5 (пяти) рабочих дней с даты завершения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включенные в контракт в соответствии с </w:t>
      </w:r>
      <w:hyperlink r:id="rId10" w:history="1">
        <w:r w:rsidRPr="000B107C">
          <w:rPr>
            <w:rFonts w:ascii="Times New Roman" w:hAnsi="Times New Roman" w:cs="Times New Roman"/>
            <w:sz w:val="24"/>
            <w:szCs w:val="24"/>
          </w:rPr>
          <w:t>пунктом 1 части 2 статьи 51</w:t>
        </w:r>
      </w:hyperlink>
      <w:r>
        <w:rPr>
          <w:rFonts w:ascii="Times New Roman" w:hAnsi="Times New Roman" w:cs="Times New Roman"/>
          <w:sz w:val="24"/>
          <w:szCs w:val="24"/>
        </w:rPr>
        <w:t xml:space="preserve"> Федерального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работы, информацию Подрядчике, </w:t>
      </w:r>
      <w:r w:rsidRPr="000B107C">
        <w:rPr>
          <w:rFonts w:ascii="Times New Roman" w:hAnsi="Times New Roman" w:cs="Times New Roman"/>
          <w:sz w:val="24"/>
          <w:szCs w:val="24"/>
        </w:rPr>
        <w:t xml:space="preserve">предусмотренную </w:t>
      </w:r>
      <w:hyperlink r:id="rId11" w:history="1">
        <w:r w:rsidRPr="000B107C">
          <w:rPr>
            <w:rFonts w:ascii="Times New Roman" w:hAnsi="Times New Roman" w:cs="Times New Roman"/>
            <w:sz w:val="24"/>
            <w:szCs w:val="24"/>
          </w:rPr>
          <w:t>подпунктами "а"</w:t>
        </w:r>
      </w:hyperlink>
      <w:r w:rsidRPr="000B107C">
        <w:rPr>
          <w:rFonts w:ascii="Times New Roman" w:hAnsi="Times New Roman" w:cs="Times New Roman"/>
          <w:sz w:val="24"/>
          <w:szCs w:val="24"/>
        </w:rPr>
        <w:t xml:space="preserve">, </w:t>
      </w:r>
      <w:hyperlink r:id="rId12" w:history="1">
        <w:r w:rsidRPr="000B107C">
          <w:rPr>
            <w:rFonts w:ascii="Times New Roman" w:hAnsi="Times New Roman" w:cs="Times New Roman"/>
            <w:sz w:val="24"/>
            <w:szCs w:val="24"/>
          </w:rPr>
          <w:t>"г"</w:t>
        </w:r>
      </w:hyperlink>
      <w:r w:rsidRPr="000B107C">
        <w:rPr>
          <w:rFonts w:ascii="Times New Roman" w:hAnsi="Times New Roman" w:cs="Times New Roman"/>
          <w:sz w:val="24"/>
          <w:szCs w:val="24"/>
        </w:rPr>
        <w:t xml:space="preserve"> и </w:t>
      </w:r>
      <w:hyperlink r:id="rId13" w:history="1">
        <w:r w:rsidRPr="000B107C">
          <w:rPr>
            <w:rFonts w:ascii="Times New Roman" w:hAnsi="Times New Roman" w:cs="Times New Roman"/>
            <w:sz w:val="24"/>
            <w:szCs w:val="24"/>
          </w:rPr>
          <w:t>"е" части 1 статьи 43</w:t>
        </w:r>
      </w:hyperlink>
      <w:r>
        <w:rPr>
          <w:rFonts w:ascii="Times New Roman" w:hAnsi="Times New Roman" w:cs="Times New Roman"/>
          <w:sz w:val="24"/>
          <w:szCs w:val="24"/>
        </w:rPr>
        <w:t xml:space="preserve"> Федерального закона о контрактной системе, единицу измерения выполненной работы;</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б) наименование выполненной работы;</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r w:rsidR="00A57A6F">
        <w:rPr>
          <w:rFonts w:ascii="Times New Roman" w:hAnsi="Times New Roman" w:cs="Times New Roman"/>
          <w:sz w:val="24"/>
          <w:szCs w:val="24"/>
        </w:rPr>
        <w:t>,</w:t>
      </w:r>
      <w:r w:rsidR="00A57A6F" w:rsidRPr="00A57A6F">
        <w:t xml:space="preserve"> </w:t>
      </w:r>
      <w:r w:rsidR="00A57A6F" w:rsidRPr="00A57A6F">
        <w:rPr>
          <w:rFonts w:ascii="Times New Roman" w:hAnsi="Times New Roman" w:cs="Times New Roman"/>
          <w:sz w:val="24"/>
          <w:szCs w:val="24"/>
        </w:rPr>
        <w:t>при наличии, в соответствии с Приложением №1 Техническое задание к настоящему контракту</w:t>
      </w:r>
      <w:r>
        <w:rPr>
          <w:rFonts w:ascii="Times New Roman" w:hAnsi="Times New Roman" w:cs="Times New Roman"/>
          <w:sz w:val="24"/>
          <w:szCs w:val="24"/>
        </w:rPr>
        <w:t>);</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 информацию об объеме выполненной работы;</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 стоимость исполненных Подрядчиком обязательств, предусмотренных контрактом, с указанием цены за единицу выполненной работы;</w:t>
      </w:r>
    </w:p>
    <w:p w:rsidR="00A21CFF" w:rsidRPr="00D515DE"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 иную информацию с учетом требований, установленных в соответствии с </w:t>
      </w:r>
      <w:hyperlink r:id="rId14" w:history="1">
        <w:r w:rsidRPr="00D515DE">
          <w:rPr>
            <w:rFonts w:ascii="Times New Roman" w:hAnsi="Times New Roman" w:cs="Times New Roman"/>
            <w:sz w:val="24"/>
            <w:szCs w:val="24"/>
          </w:rPr>
          <w:t>частью 3 статьи 5</w:t>
        </w:r>
      </w:hyperlink>
      <w:r w:rsidRPr="00D515DE">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 контрактной системе</w:t>
      </w:r>
      <w:r w:rsidRPr="00D515DE">
        <w:rPr>
          <w:rFonts w:ascii="Times New Roman" w:hAnsi="Times New Roman" w:cs="Times New Roman"/>
          <w:sz w:val="24"/>
          <w:szCs w:val="24"/>
        </w:rPr>
        <w:t>;</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 К документу о приемке, предусмотренному пунктом 5.2. </w:t>
      </w:r>
      <w:hyperlink w:anchor="Par1" w:history="1"/>
      <w:r>
        <w:rPr>
          <w:rFonts w:ascii="Times New Roman" w:hAnsi="Times New Roman" w:cs="Times New Roman"/>
          <w:sz w:val="24"/>
          <w:szCs w:val="24"/>
        </w:rPr>
        <w:t xml:space="preserve">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5.2. </w:t>
      </w:r>
      <w:hyperlink w:anchor="Par1" w:history="1"/>
      <w:r>
        <w:rPr>
          <w:rFonts w:ascii="Times New Roman" w:hAnsi="Times New Roman" w:cs="Times New Roman"/>
          <w:sz w:val="24"/>
          <w:szCs w:val="24"/>
        </w:rPr>
        <w:t>Контракта, содержащаяся в документе о приемке;</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5.2.2.  Документ о приемке, подписанный Подрядчиком, не позднее одного часа с момента его размещения в единой информационной системе в соответствии с пунктом 5.2 </w:t>
      </w:r>
      <w:hyperlink w:anchor="Par1" w:history="1"/>
      <w:r>
        <w:rPr>
          <w:rFonts w:ascii="Times New Roman" w:hAnsi="Times New Roman" w:cs="Times New Roman"/>
          <w:sz w:val="24"/>
          <w:szCs w:val="24"/>
        </w:rPr>
        <w:t>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5.2.3.  В срок, установленный контрактом, но не позднее двадцати рабочих дней, следующих за днем поступления документа о приемке в соответствии с пунктом 5.2.2 Контракта, Заказчик (за исключением случая создания приемочной комиссии в соответствии с частью 6 статьи 94 Федерального закона о контрактной системе) осуществляет одно из следующих действий:</w:t>
      </w:r>
      <w:bookmarkStart w:id="3" w:name="Par12"/>
      <w:bookmarkEnd w:id="3"/>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4" w:name="Par13"/>
      <w:bookmarkEnd w:id="4"/>
      <w:r>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5.2.4. В случае создания в соответствии с частью 6 статьи 94 Федерального закона о контрактной системе приемочной комиссии не позднее двадцати рабочих дней, следующих за днем поступления заказчику документа о приемке в соответствии с 5.2.2 Контракта:</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5" w:name="Par15"/>
      <w:bookmarkEnd w:id="5"/>
      <w:r>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6" w:name="Par16"/>
      <w:bookmarkEnd w:id="6"/>
      <w:r>
        <w:rPr>
          <w:rFonts w:ascii="Times New Roman" w:hAnsi="Times New Roman" w:cs="Times New Roman"/>
          <w:sz w:val="24"/>
          <w:szCs w:val="24"/>
        </w:rPr>
        <w:t xml:space="preserve">б) после подписания членами приемочной комиссии в соответствии с </w:t>
      </w:r>
      <w:hyperlink w:anchor="Par15" w:history="1">
        <w:r w:rsidRPr="00E60C4B">
          <w:rPr>
            <w:rFonts w:ascii="Times New Roman" w:hAnsi="Times New Roman" w:cs="Times New Roman"/>
            <w:sz w:val="24"/>
            <w:szCs w:val="24"/>
          </w:rPr>
          <w:t>подпунктом "а"</w:t>
        </w:r>
      </w:hyperlink>
      <w:r>
        <w:rPr>
          <w:rFonts w:ascii="Times New Roman" w:hAnsi="Times New Roman" w:cs="Times New Roman"/>
          <w:sz w:val="24"/>
          <w:szCs w:val="24"/>
        </w:rPr>
        <w:t xml:space="preserve"> пункта 5.8.4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15" w:history="1">
        <w:r w:rsidRPr="00E60C4B">
          <w:rPr>
            <w:rFonts w:ascii="Times New Roman" w:hAnsi="Times New Roman" w:cs="Times New Roman"/>
            <w:sz w:val="24"/>
            <w:szCs w:val="24"/>
          </w:rPr>
          <w:t>подпунктом "а"</w:t>
        </w:r>
      </w:hyperlink>
      <w:r>
        <w:rPr>
          <w:rFonts w:ascii="Times New Roman" w:hAnsi="Times New Roman" w:cs="Times New Roman"/>
          <w:sz w:val="24"/>
          <w:szCs w:val="24"/>
        </w:rPr>
        <w:t xml:space="preserve"> пункта 5.2.4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7" w:name="Par17"/>
      <w:bookmarkEnd w:id="7"/>
      <w:r>
        <w:rPr>
          <w:rFonts w:ascii="Times New Roman" w:hAnsi="Times New Roman" w:cs="Times New Roman"/>
          <w:sz w:val="24"/>
          <w:szCs w:val="24"/>
        </w:rPr>
        <w:t xml:space="preserve">5.2.5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подпунктами «а» и «б» пункта 5.2.3. и подпунктом «б» пункта 5.2.4. Контракта направляются </w:t>
      </w:r>
      <w:r>
        <w:rPr>
          <w:rFonts w:ascii="Times New Roman" w:hAnsi="Times New Roman" w:cs="Times New Roman"/>
          <w:sz w:val="24"/>
          <w:szCs w:val="24"/>
        </w:rPr>
        <w:lastRenderedPageBreak/>
        <w:t>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5.2.6 В случае получения в соответствии с </w:t>
      </w:r>
      <w:r w:rsidRPr="001831D9">
        <w:rPr>
          <w:rFonts w:ascii="Times New Roman" w:hAnsi="Times New Roman" w:cs="Times New Roman"/>
          <w:sz w:val="24"/>
          <w:szCs w:val="24"/>
        </w:rPr>
        <w:t>5.</w:t>
      </w:r>
      <w:r>
        <w:rPr>
          <w:rFonts w:ascii="Times New Roman" w:hAnsi="Times New Roman" w:cs="Times New Roman"/>
          <w:sz w:val="24"/>
          <w:szCs w:val="24"/>
        </w:rPr>
        <w:t>2.5</w:t>
      </w:r>
      <w:r w:rsidRPr="001831D9">
        <w:rPr>
          <w:rFonts w:ascii="Times New Roman" w:hAnsi="Times New Roman" w:cs="Times New Roman"/>
          <w:sz w:val="24"/>
          <w:szCs w:val="24"/>
        </w:rPr>
        <w:t xml:space="preserve">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w:t>
      </w:r>
      <w:r>
        <w:rPr>
          <w:rFonts w:ascii="Times New Roman" w:hAnsi="Times New Roman" w:cs="Times New Roman"/>
          <w:sz w:val="24"/>
          <w:szCs w:val="24"/>
        </w:rPr>
        <w:t>частью 13 статьи 94 Федерального закона о контрактной системе;</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5.2.7. Датой приемки выполненной работы считается дата размещения в единой информационной системе документа о приемке, подписанного Заказчиком.</w:t>
      </w:r>
    </w:p>
    <w:p w:rsidR="00A21CFF" w:rsidRPr="0037141D" w:rsidRDefault="00A21CFF" w:rsidP="00A21CFF">
      <w:pPr>
        <w:tabs>
          <w:tab w:val="left" w:pos="0"/>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37141D">
        <w:rPr>
          <w:rFonts w:ascii="Times New Roman" w:eastAsia="Times New Roman" w:hAnsi="Times New Roman" w:cs="Times New Roman"/>
          <w:sz w:val="24"/>
          <w:szCs w:val="24"/>
          <w:lang w:eastAsia="ar-SA"/>
        </w:rPr>
        <w:t xml:space="preserve">        5.</w:t>
      </w:r>
      <w:r>
        <w:rPr>
          <w:rFonts w:ascii="Times New Roman" w:eastAsia="Times New Roman" w:hAnsi="Times New Roman" w:cs="Times New Roman"/>
          <w:sz w:val="24"/>
          <w:szCs w:val="24"/>
          <w:lang w:eastAsia="ar-SA"/>
        </w:rPr>
        <w:t>3</w:t>
      </w:r>
      <w:r w:rsidRPr="0037141D">
        <w:rPr>
          <w:rFonts w:ascii="Times New Roman" w:eastAsia="Times New Roman" w:hAnsi="Times New Roman" w:cs="Times New Roman"/>
          <w:sz w:val="24"/>
          <w:szCs w:val="24"/>
          <w:lang w:eastAsia="ar-SA"/>
        </w:rPr>
        <w:t>.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обеспечения в соответствии с Законом о контрактной системе в порядке и в сроки, которые установлены контрактом.</w:t>
      </w:r>
    </w:p>
    <w:p w:rsidR="00A21CFF" w:rsidRPr="0037141D" w:rsidRDefault="00A21CFF" w:rsidP="00A21CFF">
      <w:pPr>
        <w:spacing w:after="0" w:line="240" w:lineRule="auto"/>
        <w:jc w:val="both"/>
        <w:rPr>
          <w:rFonts w:ascii="Times New Roman" w:eastAsia="Times New Roman" w:hAnsi="Times New Roman" w:cs="Times New Roman"/>
          <w:sz w:val="24"/>
          <w:szCs w:val="24"/>
          <w:lang w:eastAsia="ru-RU"/>
        </w:rPr>
      </w:pPr>
      <w:r w:rsidRPr="0037141D">
        <w:rPr>
          <w:rFonts w:ascii="Times New Roman" w:eastAsia="Times New Roman" w:hAnsi="Times New Roman" w:cs="Times New Roman"/>
          <w:sz w:val="24"/>
          <w:szCs w:val="24"/>
          <w:lang w:eastAsia="ar-SA"/>
        </w:rPr>
        <w:t xml:space="preserve">         5.</w:t>
      </w:r>
      <w:r>
        <w:rPr>
          <w:rFonts w:ascii="Times New Roman" w:eastAsia="Times New Roman" w:hAnsi="Times New Roman" w:cs="Times New Roman"/>
          <w:sz w:val="24"/>
          <w:szCs w:val="24"/>
          <w:lang w:eastAsia="ar-SA"/>
        </w:rPr>
        <w:t>4</w:t>
      </w:r>
      <w:r w:rsidRPr="0037141D">
        <w:rPr>
          <w:rFonts w:ascii="Times New Roman" w:eastAsia="Times New Roman" w:hAnsi="Times New Roman" w:cs="Times New Roman"/>
          <w:sz w:val="24"/>
          <w:szCs w:val="24"/>
          <w:lang w:eastAsia="ar-SA"/>
        </w:rPr>
        <w:t xml:space="preserve">. </w:t>
      </w:r>
      <w:r w:rsidRPr="0037141D">
        <w:rPr>
          <w:rFonts w:ascii="Times New Roman" w:eastAsia="Times New Roman" w:hAnsi="Times New Roman" w:cs="Times New Roman"/>
          <w:sz w:val="24"/>
          <w:szCs w:val="24"/>
          <w:lang w:eastAsia="ru-RU"/>
        </w:rPr>
        <w:t>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выполненных работ по Контракту.</w:t>
      </w:r>
    </w:p>
    <w:p w:rsidR="00A21CFF" w:rsidRPr="0037141D" w:rsidRDefault="00A21CFF" w:rsidP="00A21CFF">
      <w:pPr>
        <w:spacing w:after="0" w:line="240" w:lineRule="auto"/>
        <w:ind w:firstLine="567"/>
        <w:jc w:val="both"/>
        <w:rPr>
          <w:rFonts w:ascii="Times New Roman" w:eastAsia="Times New Roman" w:hAnsi="Times New Roman" w:cs="Times New Roman"/>
          <w:sz w:val="24"/>
          <w:szCs w:val="24"/>
          <w:lang w:eastAsia="ru-RU"/>
        </w:rPr>
      </w:pPr>
      <w:r w:rsidRPr="0037141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37141D">
        <w:rPr>
          <w:rFonts w:ascii="Times New Roman" w:eastAsia="Times New Roman" w:hAnsi="Times New Roman" w:cs="Times New Roman"/>
          <w:sz w:val="24"/>
          <w:szCs w:val="24"/>
          <w:lang w:eastAsia="ru-RU"/>
        </w:rPr>
        <w:t>. Представитель, назначенный Заказчиком в соответствии с п. 5.</w:t>
      </w:r>
      <w:r>
        <w:rPr>
          <w:rFonts w:ascii="Times New Roman" w:eastAsia="Times New Roman" w:hAnsi="Times New Roman" w:cs="Times New Roman"/>
          <w:sz w:val="24"/>
          <w:szCs w:val="24"/>
          <w:lang w:eastAsia="ru-RU"/>
        </w:rPr>
        <w:t>4</w:t>
      </w:r>
      <w:r w:rsidRPr="0037141D">
        <w:rPr>
          <w:rFonts w:ascii="Times New Roman" w:eastAsia="Times New Roman" w:hAnsi="Times New Roman" w:cs="Times New Roman"/>
          <w:sz w:val="24"/>
          <w:szCs w:val="24"/>
          <w:lang w:eastAsia="ru-RU"/>
        </w:rPr>
        <w:t xml:space="preserve">.настоящего Контракта, от его имени осуществляет приемку предъявленных Подрядчиком (в последний день расчетного периода) выполненных работ в срок, установленный настоящим разделом контракта. Приемка выполненных работ осуществляется и оформляется в соответствии с условиями настоящего Контракта с составлением соответствующих документов, (с приложением материалов фотофиксации), включая информацию на электронных носителях, в соответствии </w:t>
      </w:r>
      <w:r>
        <w:rPr>
          <w:rFonts w:ascii="Times New Roman" w:eastAsia="Times New Roman" w:hAnsi="Times New Roman" w:cs="Times New Roman"/>
          <w:sz w:val="24"/>
          <w:szCs w:val="24"/>
          <w:lang w:eastAsia="ru-RU"/>
        </w:rPr>
        <w:t>с Техническим заданием</w:t>
      </w:r>
      <w:r w:rsidRPr="0037141D">
        <w:rPr>
          <w:rFonts w:ascii="Times New Roman" w:eastAsia="Times New Roman" w:hAnsi="Times New Roman" w:cs="Times New Roman"/>
          <w:sz w:val="24"/>
          <w:szCs w:val="24"/>
          <w:lang w:eastAsia="ru-RU"/>
        </w:rPr>
        <w:t xml:space="preserve">.  </w:t>
      </w:r>
    </w:p>
    <w:p w:rsidR="00A21CFF" w:rsidRPr="0037141D" w:rsidRDefault="00A21CFF" w:rsidP="00A21CFF">
      <w:pPr>
        <w:spacing w:after="0" w:line="240" w:lineRule="auto"/>
        <w:ind w:firstLine="567"/>
        <w:jc w:val="both"/>
        <w:rPr>
          <w:rFonts w:ascii="Times New Roman" w:eastAsia="Times New Roman" w:hAnsi="Times New Roman" w:cs="Times New Roman"/>
          <w:sz w:val="24"/>
          <w:szCs w:val="24"/>
          <w:lang w:eastAsia="ru-RU"/>
        </w:rPr>
      </w:pPr>
      <w:r w:rsidRPr="0037141D">
        <w:rPr>
          <w:rFonts w:ascii="Times New Roman" w:eastAsia="Times New Roman" w:hAnsi="Times New Roman" w:cs="Times New Roman"/>
          <w:sz w:val="24"/>
          <w:szCs w:val="24"/>
          <w:lang w:eastAsia="ru-RU"/>
        </w:rPr>
        <w:t>Оформление документов о приемке выполненных работ за последний расчетный период  по Контракту осуществляется после предоставления Подрядчиком обеспечения гарантийных обязательств.</w:t>
      </w:r>
    </w:p>
    <w:p w:rsidR="004E1A1E" w:rsidRPr="0037141D" w:rsidRDefault="004E1A1E" w:rsidP="004E1A1E">
      <w:pPr>
        <w:spacing w:after="0" w:line="240" w:lineRule="auto"/>
        <w:jc w:val="center"/>
        <w:rPr>
          <w:rFonts w:ascii="Times New Roman" w:eastAsia="Times New Roman" w:hAnsi="Times New Roman" w:cs="Times New Roman"/>
          <w:b/>
          <w:sz w:val="24"/>
          <w:szCs w:val="20"/>
          <w:lang w:eastAsia="ru-RU"/>
        </w:rPr>
      </w:pPr>
    </w:p>
    <w:p w:rsidR="004E1A1E" w:rsidRPr="0037141D" w:rsidRDefault="004E1A1E" w:rsidP="004E1A1E">
      <w:pPr>
        <w:spacing w:after="0" w:line="240" w:lineRule="auto"/>
        <w:jc w:val="center"/>
        <w:rPr>
          <w:rFonts w:ascii="Times New Roman" w:eastAsia="Times New Roman" w:hAnsi="Times New Roman" w:cs="Times New Roman"/>
          <w:b/>
          <w:sz w:val="24"/>
          <w:szCs w:val="20"/>
          <w:lang w:eastAsia="ru-RU"/>
        </w:rPr>
      </w:pPr>
      <w:r w:rsidRPr="0037141D">
        <w:rPr>
          <w:rFonts w:ascii="Times New Roman" w:eastAsia="Times New Roman" w:hAnsi="Times New Roman" w:cs="Times New Roman"/>
          <w:b/>
          <w:sz w:val="24"/>
          <w:szCs w:val="20"/>
          <w:lang w:eastAsia="ru-RU"/>
        </w:rPr>
        <w:t xml:space="preserve">6. ГАРАНТИИ КАЧЕСТВА ПО СДАННЫМ РАБОТАМ </w:t>
      </w:r>
    </w:p>
    <w:p w:rsidR="004E1A1E" w:rsidRPr="0037141D"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37141D" w:rsidRDefault="004E1A1E" w:rsidP="004E1A1E">
      <w:pPr>
        <w:spacing w:after="0" w:line="240" w:lineRule="auto"/>
        <w:ind w:firstLine="708"/>
        <w:jc w:val="both"/>
        <w:rPr>
          <w:rFonts w:ascii="Times New Roman" w:eastAsia="Times New Roman" w:hAnsi="Times New Roman" w:cs="Times New Roman"/>
          <w:sz w:val="24"/>
          <w:szCs w:val="20"/>
          <w:lang w:eastAsia="ru-RU"/>
        </w:rPr>
      </w:pPr>
      <w:r w:rsidRPr="0037141D">
        <w:rPr>
          <w:rFonts w:ascii="Times New Roman" w:eastAsia="Times New Roman" w:hAnsi="Times New Roman" w:cs="Times New Roman"/>
          <w:sz w:val="24"/>
          <w:szCs w:val="20"/>
          <w:lang w:eastAsia="ru-RU"/>
        </w:rPr>
        <w:t>6.1.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4E1A1E" w:rsidRPr="00874B73" w:rsidRDefault="004E1A1E" w:rsidP="004E1A1E">
      <w:pPr>
        <w:spacing w:after="0" w:line="240" w:lineRule="auto"/>
        <w:jc w:val="both"/>
        <w:rPr>
          <w:rFonts w:ascii="Times New Roman" w:eastAsia="Times New Roman" w:hAnsi="Times New Roman" w:cs="Times New Roman"/>
          <w:sz w:val="24"/>
          <w:szCs w:val="20"/>
          <w:lang w:eastAsia="ru-RU"/>
        </w:rPr>
      </w:pPr>
      <w:r w:rsidRPr="00874B73">
        <w:rPr>
          <w:rFonts w:ascii="Times New Roman" w:eastAsia="Times New Roman" w:hAnsi="Times New Roman" w:cs="Times New Roman"/>
          <w:sz w:val="24"/>
          <w:szCs w:val="20"/>
          <w:lang w:eastAsia="ru-RU"/>
        </w:rPr>
        <w:t xml:space="preserve">           6.2. Подрядчик обязан устранить за свой счет любые дефекты в течение следующих гарантийных сроков:</w:t>
      </w:r>
    </w:p>
    <w:p w:rsidR="004E1A1E" w:rsidRPr="0066241B" w:rsidRDefault="004E1A1E" w:rsidP="004E1A1E">
      <w:pPr>
        <w:spacing w:after="0" w:line="240" w:lineRule="auto"/>
        <w:jc w:val="both"/>
        <w:rPr>
          <w:rFonts w:ascii="Times New Roman" w:eastAsia="Times New Roman" w:hAnsi="Times New Roman" w:cs="Times New Roman"/>
          <w:sz w:val="24"/>
          <w:szCs w:val="20"/>
          <w:lang w:eastAsia="ru-RU"/>
        </w:rPr>
      </w:pPr>
      <w:r w:rsidRPr="0066241B">
        <w:rPr>
          <w:rFonts w:ascii="Times New Roman" w:eastAsia="Times New Roman" w:hAnsi="Times New Roman" w:cs="Times New Roman"/>
          <w:sz w:val="24"/>
          <w:szCs w:val="24"/>
          <w:lang w:eastAsia="ru-RU"/>
        </w:rPr>
        <w:t>-   по нанесению горизонтальной разметки выполненной краской – 6 (шесть) месяцев;</w:t>
      </w:r>
    </w:p>
    <w:p w:rsidR="004E1A1E" w:rsidRPr="0066241B" w:rsidRDefault="004E1A1E" w:rsidP="004E1A1E">
      <w:pPr>
        <w:spacing w:after="0" w:line="240" w:lineRule="auto"/>
        <w:jc w:val="both"/>
        <w:rPr>
          <w:rFonts w:ascii="Times New Roman" w:eastAsia="Times New Roman" w:hAnsi="Times New Roman" w:cs="Times New Roman"/>
          <w:sz w:val="24"/>
          <w:szCs w:val="20"/>
          <w:lang w:eastAsia="ru-RU"/>
        </w:rPr>
      </w:pPr>
      <w:r w:rsidRPr="0066241B">
        <w:rPr>
          <w:rFonts w:ascii="Times New Roman" w:eastAsia="Times New Roman" w:hAnsi="Times New Roman" w:cs="Times New Roman"/>
          <w:sz w:val="24"/>
          <w:szCs w:val="20"/>
          <w:lang w:eastAsia="ru-RU"/>
        </w:rPr>
        <w:t>-   по нанесению горизонтальной разметки выполненной термопластиком – 1 (один) год;</w:t>
      </w:r>
    </w:p>
    <w:p w:rsidR="004E1A1E" w:rsidRPr="00874B73" w:rsidRDefault="004E1A1E" w:rsidP="004E1A1E">
      <w:pPr>
        <w:spacing w:after="0" w:line="240" w:lineRule="auto"/>
        <w:jc w:val="both"/>
        <w:rPr>
          <w:rFonts w:ascii="Times New Roman" w:eastAsia="Times New Roman" w:hAnsi="Times New Roman" w:cs="Times New Roman"/>
          <w:sz w:val="24"/>
          <w:szCs w:val="20"/>
          <w:lang w:eastAsia="ru-RU"/>
        </w:rPr>
      </w:pPr>
      <w:r w:rsidRPr="0066241B">
        <w:rPr>
          <w:rFonts w:ascii="Times New Roman" w:eastAsia="Times New Roman" w:hAnsi="Times New Roman" w:cs="Times New Roman"/>
          <w:sz w:val="24"/>
          <w:szCs w:val="20"/>
          <w:lang w:eastAsia="ru-RU"/>
        </w:rPr>
        <w:t>-  по нанесению горизонтальной разметки выполненной холодным пластиком -1 (один) год.</w:t>
      </w:r>
      <w:r w:rsidRPr="00874B73">
        <w:rPr>
          <w:rFonts w:ascii="Times New Roman" w:eastAsia="Times New Roman" w:hAnsi="Times New Roman" w:cs="Times New Roman"/>
          <w:sz w:val="24"/>
          <w:szCs w:val="20"/>
          <w:lang w:eastAsia="ru-RU"/>
        </w:rPr>
        <w:tab/>
      </w:r>
    </w:p>
    <w:p w:rsidR="004E1A1E" w:rsidRPr="00874B73" w:rsidRDefault="004E1A1E" w:rsidP="004E1A1E">
      <w:pPr>
        <w:spacing w:after="0" w:line="240" w:lineRule="auto"/>
        <w:ind w:firstLine="708"/>
        <w:jc w:val="both"/>
        <w:rPr>
          <w:rFonts w:ascii="Times New Roman" w:eastAsia="Times New Roman" w:hAnsi="Times New Roman" w:cs="Times New Roman"/>
          <w:sz w:val="24"/>
          <w:szCs w:val="20"/>
          <w:lang w:eastAsia="ru-RU"/>
        </w:rPr>
      </w:pPr>
      <w:r w:rsidRPr="00874B73">
        <w:rPr>
          <w:rFonts w:ascii="Times New Roman" w:eastAsia="Times New Roman" w:hAnsi="Times New Roman" w:cs="Times New Roman"/>
          <w:sz w:val="24"/>
          <w:szCs w:val="20"/>
          <w:lang w:eastAsia="ru-RU"/>
        </w:rPr>
        <w:t>Гарантийный срок</w:t>
      </w:r>
      <w:r w:rsidR="00107D0A">
        <w:rPr>
          <w:rFonts w:ascii="Times New Roman" w:eastAsia="Times New Roman" w:hAnsi="Times New Roman" w:cs="Times New Roman"/>
          <w:sz w:val="24"/>
          <w:szCs w:val="20"/>
          <w:lang w:eastAsia="ru-RU"/>
        </w:rPr>
        <w:t xml:space="preserve"> </w:t>
      </w:r>
      <w:r w:rsidRPr="00874B73">
        <w:rPr>
          <w:rFonts w:ascii="Times New Roman" w:eastAsia="Times New Roman" w:hAnsi="Times New Roman" w:cs="Times New Roman"/>
          <w:sz w:val="24"/>
          <w:szCs w:val="20"/>
          <w:lang w:eastAsia="ru-RU"/>
        </w:rPr>
        <w:t xml:space="preserve">качества работ устанавливается с даты подписания Сторонами </w:t>
      </w:r>
      <w:r w:rsidR="008801D0" w:rsidRPr="00874B73">
        <w:rPr>
          <w:rFonts w:ascii="Times New Roman" w:eastAsia="Times New Roman" w:hAnsi="Times New Roman" w:cs="Times New Roman"/>
          <w:sz w:val="24"/>
          <w:szCs w:val="20"/>
          <w:lang w:eastAsia="ru-RU"/>
        </w:rPr>
        <w:t>итогового документа о приемке выполненных работ в порядке, предусмотренном разделом 5 контракта</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8801D0">
        <w:rPr>
          <w:rFonts w:ascii="Times New Roman" w:eastAsia="Times New Roman" w:hAnsi="Times New Roman" w:cs="Times New Roman"/>
          <w:sz w:val="24"/>
          <w:szCs w:val="20"/>
          <w:lang w:eastAsia="ru-RU"/>
        </w:rPr>
        <w:tab/>
        <w:t xml:space="preserve">6.3. Если в период действия гарантийных сроков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3-х дней со дня получения письменного извещения Заказчика. Если гарантийные обязательства не выполняются </w:t>
      </w:r>
      <w:r w:rsidRPr="00C749DE">
        <w:rPr>
          <w:rFonts w:ascii="Times New Roman" w:eastAsia="Times New Roman" w:hAnsi="Times New Roman" w:cs="Times New Roman"/>
          <w:sz w:val="24"/>
          <w:szCs w:val="20"/>
          <w:lang w:eastAsia="ru-RU"/>
        </w:rPr>
        <w:t xml:space="preserve">в установленные сроки, Заказчик вправе привлечь для выполнения этих работ другого Подрядчика с последующим удержанием или взысканием расходов по их выполнению с Подрядчика в порядке, установленном действующим законодательством и Контрактом. При отказе Подрядчика от составления или подписания акта обнаруженных дефектов Заказчик составляет односторонний акт. </w:t>
      </w:r>
    </w:p>
    <w:p w:rsidR="004E1A1E" w:rsidRPr="00C749DE" w:rsidRDefault="004E1A1E" w:rsidP="004E1A1E">
      <w:pPr>
        <w:keepNext/>
        <w:widowControl w:val="0"/>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ar-SA"/>
        </w:rPr>
        <w:lastRenderedPageBreak/>
        <w:t>6.4. При отказе Подря</w:t>
      </w:r>
      <w:r w:rsidRPr="00C749DE">
        <w:rPr>
          <w:rFonts w:ascii="Times New Roman" w:eastAsia="Times New Roman" w:hAnsi="Times New Roman" w:cs="Times New Roman"/>
          <w:sz w:val="24"/>
          <w:szCs w:val="24"/>
          <w:lang w:eastAsia="ru-RU"/>
        </w:rPr>
        <w:t>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Подрядчику в полном объёме.</w:t>
      </w:r>
    </w:p>
    <w:p w:rsidR="004E1A1E" w:rsidRPr="00C749DE" w:rsidRDefault="004E1A1E" w:rsidP="004E1A1E">
      <w:pPr>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6.5. В случае выявления дефектов отдельных конструктивных элементов сооружений в пределах гарантийного срока, гарантийный срок на этот элемент или часть сооружения устанавливается вновь с момента (даты) завершения работ по устранению дефекта, оформляемый соответствующим актом.</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0"/>
          <w:lang w:eastAsia="ru-RU"/>
        </w:rPr>
      </w:pPr>
      <w:r w:rsidRPr="00C749DE">
        <w:rPr>
          <w:rFonts w:ascii="Times New Roman" w:eastAsia="Times New Roman" w:hAnsi="Times New Roman" w:cs="Times New Roman"/>
          <w:b/>
          <w:sz w:val="24"/>
          <w:szCs w:val="20"/>
          <w:lang w:eastAsia="ru-RU"/>
        </w:rPr>
        <w:t>7. ОТВЕТСТВЕННОСТЬ СТОРОН</w:t>
      </w:r>
      <w:r w:rsidR="002255B9" w:rsidRPr="002255B9">
        <w:rPr>
          <w:rFonts w:ascii="Times New Roman" w:eastAsia="Times New Roman" w:hAnsi="Times New Roman" w:cs="Times New Roman"/>
          <w:b/>
          <w:bCs/>
          <w:vertAlign w:val="superscript"/>
          <w:lang w:eastAsia="ar-SA"/>
        </w:rPr>
        <w:footnoteReference w:id="1"/>
      </w:r>
    </w:p>
    <w:p w:rsidR="00CF123F" w:rsidRPr="0002373F" w:rsidRDefault="00CF123F" w:rsidP="00CF123F">
      <w:pPr>
        <w:spacing w:after="0" w:line="240" w:lineRule="auto"/>
        <w:ind w:firstLine="709"/>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7.1. Стороны за ненадлежащее выполнение своих обязательств по настоящему Контракту несут ответственность в соответствии с действующим законодательством Российской Федерации</w:t>
      </w:r>
      <w:r w:rsidR="00A57A6F">
        <w:rPr>
          <w:rFonts w:ascii="Times New Roman" w:eastAsia="Times New Roman" w:hAnsi="Times New Roman" w:cs="Times New Roman"/>
          <w:sz w:val="24"/>
          <w:szCs w:val="24"/>
          <w:lang w:eastAsia="ru-RU"/>
        </w:rPr>
        <w:t xml:space="preserve"> </w:t>
      </w:r>
      <w:r w:rsidR="00AE72C6">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и настоящим Контрактом.</w:t>
      </w:r>
    </w:p>
    <w:p w:rsidR="00CF123F" w:rsidRPr="0002373F" w:rsidRDefault="00CF123F" w:rsidP="00CF123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2373F">
        <w:rPr>
          <w:rFonts w:ascii="Times New Roman" w:eastAsia="Times New Roman" w:hAnsi="Times New Roman" w:cs="Times New Roman"/>
          <w:sz w:val="24"/>
          <w:szCs w:val="20"/>
          <w:lang w:eastAsia="ru-RU"/>
        </w:rPr>
        <w:t xml:space="preserve">Неустойка по настоящему Контракту является законной и определяется статьей 34 Федерального закона </w:t>
      </w:r>
      <w:r w:rsidRPr="0002373F">
        <w:rPr>
          <w:rFonts w:ascii="Times New Roman" w:eastAsia="Times New Roman" w:hAnsi="Times New Roman" w:cs="Times New Roman"/>
          <w:sz w:val="24"/>
          <w:szCs w:val="24"/>
          <w:lang w:eastAsia="ru-RU"/>
        </w:rPr>
        <w:t>о контрактной системе</w:t>
      </w:r>
      <w:r w:rsidRPr="0002373F">
        <w:rPr>
          <w:rFonts w:ascii="Times New Roman" w:eastAsia="Times New Roman" w:hAnsi="Times New Roman" w:cs="Times New Roman"/>
          <w:sz w:val="24"/>
          <w:szCs w:val="20"/>
          <w:lang w:eastAsia="ru-RU"/>
        </w:rPr>
        <w:t xml:space="preserve"> и Постановлением Правительства РФ от 30.08.2017 №1042 </w:t>
      </w:r>
      <w:r w:rsidRPr="0002373F">
        <w:rPr>
          <w:rFonts w:ascii="Times New Roman" w:eastAsia="Calibri" w:hAnsi="Times New Roman" w:cs="Times New Roman"/>
          <w:sz w:val="24"/>
          <w:szCs w:val="24"/>
          <w:lang w:eastAsia="ru-RU"/>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Pr>
          <w:rFonts w:ascii="Times New Roman" w:eastAsia="Calibri" w:hAnsi="Times New Roman" w:cs="Times New Roman"/>
          <w:sz w:val="24"/>
          <w:szCs w:val="24"/>
          <w:lang w:eastAsia="ru-RU"/>
        </w:rPr>
        <w:t xml:space="preserve">  </w:t>
      </w:r>
      <w:r w:rsidRPr="0002373F">
        <w:rPr>
          <w:rFonts w:ascii="Times New Roman" w:eastAsia="Calibri" w:hAnsi="Times New Roman" w:cs="Times New Roman"/>
          <w:sz w:val="24"/>
          <w:szCs w:val="24"/>
          <w:lang w:eastAsia="ru-RU"/>
        </w:rPr>
        <w:t>(за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 (далее – Правила).</w:t>
      </w:r>
    </w:p>
    <w:p w:rsidR="00CF123F" w:rsidRPr="0002373F" w:rsidRDefault="00CF123F" w:rsidP="00CF123F">
      <w:pPr>
        <w:spacing w:after="0" w:line="240" w:lineRule="auto"/>
        <w:ind w:firstLine="709"/>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57A6F" w:rsidRDefault="00CF123F" w:rsidP="00CF123F">
      <w:pPr>
        <w:spacing w:after="0" w:line="240" w:lineRule="auto"/>
        <w:ind w:firstLine="709"/>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 xml:space="preserve"> 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00A57A6F" w:rsidRPr="00A57A6F">
        <w:rPr>
          <w:rFonts w:ascii="Times New Roman" w:eastAsia="Times New Roman" w:hAnsi="Times New Roman" w:cs="Times New Roman"/>
          <w:sz w:val="24"/>
          <w:szCs w:val="20"/>
          <w:lang w:eastAsia="ru-RU"/>
        </w:rPr>
        <w:t>действующей на дату уплаты пени ключевой ставки Центрального 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CF123F" w:rsidRPr="0002373F" w:rsidRDefault="00CF123F" w:rsidP="00CF123F">
      <w:pPr>
        <w:spacing w:after="0" w:line="240" w:lineRule="auto"/>
        <w:ind w:firstLine="709"/>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Заказчик освобождается от уплаты пени в случаях, предусмотренных действующим законодательством и настоящим Контрактом.</w:t>
      </w:r>
    </w:p>
    <w:p w:rsidR="00CF123F" w:rsidRPr="00874B73" w:rsidRDefault="00CF123F" w:rsidP="00AE72C6">
      <w:pPr>
        <w:spacing w:after="0" w:line="240" w:lineRule="auto"/>
        <w:ind w:firstLine="709"/>
        <w:jc w:val="both"/>
        <w:rPr>
          <w:rFonts w:ascii="Times New Roman" w:eastAsia="Times New Roman" w:hAnsi="Times New Roman" w:cs="Times New Roman"/>
          <w:sz w:val="20"/>
          <w:szCs w:val="20"/>
          <w:lang w:eastAsia="ru-RU"/>
        </w:rPr>
      </w:pPr>
      <w:r w:rsidRPr="0002373F">
        <w:rPr>
          <w:rFonts w:ascii="Times New Roman" w:eastAsia="Times New Roman" w:hAnsi="Times New Roman" w:cs="Times New Roman"/>
          <w:sz w:val="24"/>
          <w:szCs w:val="24"/>
          <w:lang w:eastAsia="ru-RU"/>
        </w:rPr>
        <w:t>7.2.2. За каждый факт неисполнения Заказчиком обязательств, предусмотренных Контрактом</w:t>
      </w:r>
      <w:r w:rsidRPr="00874B73">
        <w:rPr>
          <w:rFonts w:ascii="Times New Roman" w:eastAsia="Times New Roman" w:hAnsi="Times New Roman" w:cs="Times New Roman"/>
          <w:sz w:val="24"/>
          <w:szCs w:val="24"/>
          <w:lang w:eastAsia="ru-RU"/>
        </w:rPr>
        <w:t>, за исключением просрочки исполнения обязательств, предусмотренных Контрактом, размер штрафа устанавливается в следующем порядке:</w:t>
      </w:r>
      <w:r w:rsidRPr="00874B73">
        <w:rPr>
          <w:rFonts w:ascii="Times New Roman" w:eastAsia="Times New Roman" w:hAnsi="Times New Roman" w:cs="Times New Roman"/>
          <w:sz w:val="20"/>
          <w:szCs w:val="20"/>
          <w:lang w:eastAsia="ru-RU"/>
        </w:rPr>
        <w:t xml:space="preserve"> </w:t>
      </w:r>
    </w:p>
    <w:p w:rsidR="00CF123F" w:rsidRPr="00874B73" w:rsidRDefault="00C42038"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F123F" w:rsidRPr="00874B73">
        <w:rPr>
          <w:rFonts w:ascii="Times New Roman" w:eastAsia="Times New Roman" w:hAnsi="Times New Roman" w:cs="Times New Roman"/>
          <w:sz w:val="24"/>
          <w:szCs w:val="24"/>
          <w:lang w:eastAsia="ru-RU"/>
        </w:rPr>
        <w:t>) 100 тысяч рублей, если цена контракта превышает 100 млн. рублей.</w:t>
      </w:r>
    </w:p>
    <w:p w:rsidR="00CF123F" w:rsidRPr="00874B73" w:rsidRDefault="00CF123F" w:rsidP="00CF123F">
      <w:pPr>
        <w:widowControl w:val="0"/>
        <w:autoSpaceDE w:val="0"/>
        <w:autoSpaceDN w:val="0"/>
        <w:adjustRightInd w:val="0"/>
        <w:spacing w:after="0" w:line="240" w:lineRule="auto"/>
        <w:ind w:firstLine="540"/>
        <w:jc w:val="both"/>
        <w:rPr>
          <w:rFonts w:ascii="Arial" w:eastAsia="Times New Roman" w:hAnsi="Arial" w:cs="Arial"/>
          <w:b/>
          <w:bCs/>
          <w:color w:val="000000"/>
          <w:sz w:val="18"/>
          <w:szCs w:val="18"/>
          <w:lang w:eastAsia="ru-RU"/>
        </w:rPr>
      </w:pPr>
    </w:p>
    <w:p w:rsidR="00CF123F" w:rsidRPr="00874B73" w:rsidRDefault="00CF123F" w:rsidP="00CF12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F123F" w:rsidRPr="0002373F" w:rsidRDefault="00CF123F" w:rsidP="00E81EC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74B73">
        <w:rPr>
          <w:rFonts w:ascii="Times New Roman" w:eastAsia="Times New Roman" w:hAnsi="Times New Roman" w:cs="Times New Roman"/>
          <w:sz w:val="24"/>
          <w:szCs w:val="24"/>
          <w:lang w:eastAsia="ru-RU"/>
        </w:rPr>
        <w:t>7.3.1. В случае просрочки исполнения Подрядчиком обязательств, предусмотренных</w:t>
      </w:r>
      <w:r w:rsidRPr="0002373F">
        <w:rPr>
          <w:rFonts w:ascii="Times New Roman" w:eastAsia="Times New Roman" w:hAnsi="Times New Roman" w:cs="Times New Roman"/>
          <w:sz w:val="24"/>
          <w:szCs w:val="24"/>
          <w:lang w:eastAsia="ru-RU"/>
        </w:rPr>
        <w:t xml:space="preserve"> Контрактом, </w:t>
      </w:r>
      <w:r w:rsidR="00AE72C6">
        <w:rPr>
          <w:rFonts w:ascii="Times New Roman" w:eastAsia="Calibri" w:hAnsi="Times New Roman" w:cs="Times New Roman"/>
          <w:sz w:val="24"/>
          <w:szCs w:val="24"/>
          <w:lang w:eastAsia="ru-RU"/>
        </w:rPr>
        <w:t>п</w:t>
      </w:r>
      <w:r w:rsidRPr="0002373F">
        <w:rPr>
          <w:rFonts w:ascii="Times New Roman" w:eastAsia="Calibri" w:hAnsi="Times New Roman" w:cs="Times New Roman"/>
          <w:sz w:val="24"/>
          <w:szCs w:val="24"/>
          <w:lang w:eastAsia="ru-RU"/>
        </w:rPr>
        <w:t xml:space="preserve">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w:t>
      </w:r>
      <w:r w:rsidRPr="0002373F">
        <w:rPr>
          <w:rFonts w:ascii="Times New Roman" w:eastAsia="Calibri" w:hAnsi="Times New Roman" w:cs="Times New Roman"/>
          <w:sz w:val="24"/>
          <w:szCs w:val="24"/>
          <w:lang w:eastAsia="ru-RU"/>
        </w:rPr>
        <w:lastRenderedPageBreak/>
        <w:t>отдельным этапом исполнения Контракта) и фактически исполненных Подрядчиком</w:t>
      </w:r>
      <w:r>
        <w:rPr>
          <w:rFonts w:ascii="Times New Roman" w:eastAsia="Calibri" w:hAnsi="Times New Roman" w:cs="Times New Roman"/>
          <w:sz w:val="24"/>
          <w:szCs w:val="24"/>
          <w:lang w:eastAsia="ru-RU"/>
        </w:rPr>
        <w:t xml:space="preserve">                                          </w:t>
      </w:r>
      <w:r w:rsidRPr="00BE77E7">
        <w:rPr>
          <w:rFonts w:ascii="Times New Roman" w:eastAsia="Calibri" w:hAnsi="Times New Roman" w:cs="Times New Roman"/>
          <w:sz w:val="24"/>
          <w:szCs w:val="24"/>
          <w:lang w:eastAsia="ru-RU"/>
        </w:rPr>
        <w:t>за исключением случаев, если законодательством Российской Федерации установлен иной порядок начисления пени.</w:t>
      </w:r>
    </w:p>
    <w:p w:rsidR="00CF123F" w:rsidRPr="0002373F" w:rsidRDefault="00CF123F" w:rsidP="00CF12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7.3.2.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CF123F" w:rsidRPr="00361C76" w:rsidRDefault="00C42038"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F123F" w:rsidRPr="00361C76">
        <w:rPr>
          <w:rFonts w:ascii="Times New Roman" w:eastAsia="Times New Roman" w:hAnsi="Times New Roman" w:cs="Times New Roman"/>
          <w:sz w:val="24"/>
          <w:szCs w:val="24"/>
          <w:lang w:eastAsia="ru-RU"/>
        </w:rPr>
        <w:t>) 0,5 процента цены контракта (этапа) в случае, если цена контракта (этапа) составляет от 100 млн. рублей до 500 млн. рублей (включительно);</w:t>
      </w:r>
    </w:p>
    <w:p w:rsidR="00CF123F" w:rsidRPr="0002373F" w:rsidRDefault="00CF123F" w:rsidP="00CF12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7.3.3.</w:t>
      </w:r>
      <w:r w:rsidRPr="0002373F">
        <w:rPr>
          <w:rFonts w:ascii="Times New Roman" w:eastAsia="Times New Roman" w:hAnsi="Times New Roman" w:cs="Times New Roman"/>
          <w:sz w:val="20"/>
          <w:szCs w:val="20"/>
          <w:lang w:eastAsia="ru-RU"/>
        </w:rPr>
        <w:t xml:space="preserve"> </w:t>
      </w:r>
      <w:r w:rsidRPr="0002373F">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в том числе:</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 неисполнения и (или) ненадлежащего исполнения требований </w:t>
      </w:r>
      <w:r w:rsidRPr="0002373F">
        <w:rPr>
          <w:rFonts w:ascii="Times New Roman" w:eastAsia="Times New Roman" w:hAnsi="Times New Roman" w:cs="Times New Roman"/>
          <w:bCs/>
          <w:sz w:val="24"/>
          <w:szCs w:val="24"/>
          <w:lang w:eastAsia="ar-SA"/>
        </w:rPr>
        <w:t>ОДМ 218.6.019-2016. «</w:t>
      </w:r>
      <w:r w:rsidRPr="0002373F">
        <w:rPr>
          <w:rFonts w:ascii="Times New Roman" w:eastAsia="Times New Roman" w:hAnsi="Times New Roman" w:cs="Times New Roman"/>
          <w:sz w:val="24"/>
          <w:szCs w:val="24"/>
          <w:lang w:eastAsia="ru-RU"/>
        </w:rPr>
        <w:t>Инструкция по организации движения и ограждению мест производства работ» при выполнении работ;</w:t>
      </w:r>
    </w:p>
    <w:p w:rsidR="00CF123F" w:rsidRPr="0002373F" w:rsidRDefault="00CF123F" w:rsidP="00CF123F">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02373F">
        <w:rPr>
          <w:rFonts w:ascii="Times New Roman" w:eastAsia="Times New Roman" w:hAnsi="Times New Roman" w:cs="Times New Roman"/>
          <w:sz w:val="24"/>
          <w:szCs w:val="24"/>
          <w:lang w:eastAsia="ru-RU"/>
        </w:rPr>
        <w:t xml:space="preserve">-  необеспечение </w:t>
      </w:r>
      <w:r w:rsidRPr="0002373F">
        <w:rPr>
          <w:rFonts w:ascii="Times New Roman" w:eastAsia="Calibri" w:hAnsi="Times New Roman" w:cs="Times New Roman"/>
          <w:bCs/>
          <w:sz w:val="24"/>
          <w:szCs w:val="24"/>
          <w:lang w:eastAsia="ru-RU"/>
        </w:rPr>
        <w:t>бесперебойного и безопасного движения транспортных средств на участках производства работ;</w:t>
      </w:r>
    </w:p>
    <w:p w:rsidR="00CF123F" w:rsidRPr="0002373F" w:rsidRDefault="00CF123F" w:rsidP="00CF123F">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02373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02373F">
        <w:rPr>
          <w:rFonts w:ascii="Times New Roman" w:eastAsia="Calibri" w:hAnsi="Times New Roman" w:cs="Times New Roman"/>
          <w:bCs/>
          <w:sz w:val="24"/>
          <w:szCs w:val="24"/>
          <w:lang w:eastAsia="ru-RU"/>
        </w:rPr>
        <w:t>- за представление документов, указанных в п.п. «б» - «г» п. 2.1.</w:t>
      </w:r>
      <w:r>
        <w:rPr>
          <w:rFonts w:ascii="Times New Roman" w:eastAsia="Calibri" w:hAnsi="Times New Roman" w:cs="Times New Roman"/>
          <w:bCs/>
          <w:sz w:val="24"/>
          <w:szCs w:val="24"/>
          <w:lang w:eastAsia="ru-RU"/>
        </w:rPr>
        <w:t>17</w:t>
      </w:r>
      <w:r w:rsidRPr="0002373F">
        <w:rPr>
          <w:rFonts w:ascii="Times New Roman" w:eastAsia="Calibri" w:hAnsi="Times New Roman" w:cs="Times New Roman"/>
          <w:bCs/>
          <w:sz w:val="24"/>
          <w:szCs w:val="24"/>
          <w:lang w:eastAsia="ru-RU"/>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CF123F" w:rsidRDefault="00CF123F" w:rsidP="00CF12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53CA">
        <w:rPr>
          <w:rFonts w:ascii="Times New Roman" w:eastAsia="Times New Roman" w:hAnsi="Times New Roman" w:cs="Times New Roman"/>
          <w:sz w:val="24"/>
          <w:szCs w:val="24"/>
          <w:lang w:eastAsia="ru-RU"/>
        </w:rPr>
        <w:t>- неисполнения и (или) ненадлежащего исполнения обязательства, предусмотренного п.п. «а» п. 2.1.2</w:t>
      </w:r>
      <w:r w:rsidR="000353CA" w:rsidRPr="000353CA">
        <w:rPr>
          <w:rFonts w:ascii="Times New Roman" w:eastAsia="Times New Roman" w:hAnsi="Times New Roman" w:cs="Times New Roman"/>
          <w:sz w:val="24"/>
          <w:szCs w:val="24"/>
          <w:lang w:eastAsia="ru-RU"/>
        </w:rPr>
        <w:t>0</w:t>
      </w:r>
      <w:r w:rsidRPr="000353CA">
        <w:rPr>
          <w:rFonts w:ascii="Times New Roman" w:eastAsia="Times New Roman" w:hAnsi="Times New Roman" w:cs="Times New Roman"/>
          <w:sz w:val="24"/>
          <w:szCs w:val="24"/>
          <w:lang w:eastAsia="ru-RU"/>
        </w:rPr>
        <w:t>. настоящего</w:t>
      </w:r>
      <w:r w:rsidRPr="0002373F">
        <w:rPr>
          <w:rFonts w:ascii="Times New Roman" w:eastAsia="Times New Roman" w:hAnsi="Times New Roman" w:cs="Times New Roman"/>
          <w:sz w:val="24"/>
          <w:szCs w:val="24"/>
          <w:lang w:eastAsia="ru-RU"/>
        </w:rPr>
        <w:t xml:space="preserve"> Контракта - Заказчик начисляет Подрядчику неустойку в виде штрафа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в размере:</w:t>
      </w:r>
    </w:p>
    <w:p w:rsidR="00C42038" w:rsidRDefault="00C42038" w:rsidP="00CF12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F123F" w:rsidRPr="00361C76" w:rsidRDefault="00C42038" w:rsidP="00874B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CF123F" w:rsidRPr="00361C76">
        <w:rPr>
          <w:rFonts w:ascii="Times New Roman" w:eastAsia="Times New Roman" w:hAnsi="Times New Roman" w:cs="Times New Roman"/>
          <w:sz w:val="24"/>
          <w:szCs w:val="24"/>
          <w:lang w:eastAsia="ru-RU"/>
        </w:rPr>
        <w:t>) 100 тысяч рублей, если цена контракта превышает 100 млн. рублей.</w:t>
      </w:r>
    </w:p>
    <w:p w:rsidR="00CF123F" w:rsidRPr="0002373F" w:rsidRDefault="00CF123F" w:rsidP="00874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F123F" w:rsidRDefault="00CF123F" w:rsidP="00874B73">
      <w:pPr>
        <w:spacing w:after="0"/>
        <w:ind w:firstLine="540"/>
        <w:jc w:val="both"/>
        <w:rPr>
          <w:rFonts w:ascii="Times New Roman" w:eastAsia="Times New Roman" w:hAnsi="Times New Roman" w:cs="Times New Roman"/>
          <w:sz w:val="24"/>
          <w:szCs w:val="24"/>
          <w:lang w:eastAsia="ru-RU"/>
        </w:rPr>
      </w:pPr>
      <w:r w:rsidRPr="0002373F">
        <w:rPr>
          <w:rFonts w:ascii="Times New Roman" w:eastAsia="Calibri" w:hAnsi="Times New Roman" w:cs="Times New Roman"/>
          <w:sz w:val="24"/>
          <w:szCs w:val="24"/>
        </w:rPr>
        <w:t>7.4</w:t>
      </w:r>
      <w:r w:rsidRPr="0002373F">
        <w:rPr>
          <w:rFonts w:ascii="Times New Roman" w:eastAsia="Times New Roman" w:hAnsi="Times New Roman" w:cs="Times New Roman"/>
          <w:sz w:val="24"/>
          <w:szCs w:val="24"/>
          <w:lang w:eastAsia="ru-RU"/>
        </w:rPr>
        <w:t>. За неисполнение обязательства, предусмотренного п.п. «а» п. 2.1.</w:t>
      </w:r>
      <w:r>
        <w:rPr>
          <w:rFonts w:ascii="Times New Roman" w:eastAsia="Times New Roman" w:hAnsi="Times New Roman" w:cs="Times New Roman"/>
          <w:sz w:val="24"/>
          <w:szCs w:val="24"/>
          <w:lang w:eastAsia="ru-RU"/>
        </w:rPr>
        <w:t>17</w:t>
      </w:r>
      <w:r w:rsidRPr="0002373F">
        <w:rPr>
          <w:rFonts w:ascii="Times New Roman" w:eastAsia="Times New Roman" w:hAnsi="Times New Roman" w:cs="Times New Roman"/>
          <w:sz w:val="24"/>
          <w:szCs w:val="24"/>
          <w:lang w:eastAsia="ru-RU"/>
        </w:rPr>
        <w:t xml:space="preserve"> настоящего Контракта, Заказчик начисляет Подрядчику неустойку в виде штрафа в размере 5 процентов объема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установленного Контрактом</w:t>
      </w:r>
      <w:r w:rsidRPr="0002373F">
        <w:rPr>
          <w:rFonts w:ascii="Times New Roman" w:eastAsia="Times New Roman" w:hAnsi="Times New Roman" w:cs="Times New Roman"/>
          <w:i/>
          <w:sz w:val="24"/>
          <w:szCs w:val="24"/>
          <w:lang w:eastAsia="ru-RU"/>
        </w:rPr>
        <w:t>.</w:t>
      </w:r>
      <w:r w:rsidRPr="00985810">
        <w:rPr>
          <w:rFonts w:ascii="Times New Roman" w:eastAsia="Times New Roman" w:hAnsi="Times New Roman" w:cs="Times New Roman"/>
          <w:sz w:val="24"/>
          <w:szCs w:val="24"/>
          <w:lang w:eastAsia="ru-RU"/>
        </w:rPr>
        <w:t xml:space="preserve"> </w:t>
      </w:r>
    </w:p>
    <w:p w:rsidR="00CF123F" w:rsidRPr="0002373F" w:rsidRDefault="00CF123F" w:rsidP="00CF12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sidR="006478F6">
        <w:rPr>
          <w:rFonts w:ascii="Times New Roman" w:eastAsia="Times New Roman" w:hAnsi="Times New Roman" w:cs="Times New Roman"/>
          <w:sz w:val="24"/>
          <w:szCs w:val="24"/>
          <w:lang w:eastAsia="ru-RU"/>
        </w:rPr>
        <w:t>5</w:t>
      </w:r>
      <w:r w:rsidRPr="0002373F">
        <w:rPr>
          <w:rFonts w:ascii="Times New Roman" w:eastAsia="Times New Roman" w:hAnsi="Times New Roman" w:cs="Times New Roman"/>
          <w:sz w:val="24"/>
          <w:szCs w:val="24"/>
          <w:lang w:eastAsia="ru-RU"/>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F123F" w:rsidRDefault="00CF123F" w:rsidP="00CF123F">
      <w:pPr>
        <w:spacing w:after="0" w:line="240" w:lineRule="auto"/>
        <w:ind w:firstLine="540"/>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sidR="006478F6">
        <w:rPr>
          <w:rFonts w:ascii="Times New Roman" w:eastAsia="Times New Roman" w:hAnsi="Times New Roman" w:cs="Times New Roman"/>
          <w:sz w:val="24"/>
          <w:szCs w:val="24"/>
          <w:lang w:eastAsia="ru-RU"/>
        </w:rPr>
        <w:t>6</w:t>
      </w:r>
      <w:r w:rsidRPr="0002373F">
        <w:rPr>
          <w:rFonts w:ascii="Times New Roman" w:eastAsia="Times New Roman" w:hAnsi="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F123F" w:rsidRPr="00647016" w:rsidRDefault="00CF123F" w:rsidP="00CF123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7.</w:t>
      </w:r>
      <w:r w:rsidR="006478F6">
        <w:rPr>
          <w:rFonts w:ascii="Times New Roman" w:hAnsi="Times New Roman" w:cs="Times New Roman"/>
          <w:bCs/>
          <w:sz w:val="24"/>
          <w:szCs w:val="24"/>
        </w:rPr>
        <w:t>7</w:t>
      </w:r>
      <w:r>
        <w:rPr>
          <w:rFonts w:ascii="Times New Roman" w:hAnsi="Times New Roman" w:cs="Times New Roman"/>
          <w:bCs/>
          <w:sz w:val="24"/>
          <w:szCs w:val="24"/>
        </w:rPr>
        <w:t xml:space="preserve">. </w:t>
      </w:r>
      <w:r w:rsidRPr="00647016">
        <w:rPr>
          <w:rFonts w:ascii="Times New Roman" w:hAnsi="Times New Roman" w:cs="Times New Roman"/>
          <w:bCs/>
          <w:sz w:val="24"/>
          <w:szCs w:val="24"/>
        </w:rPr>
        <w:t>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w:t>
      </w:r>
      <w:r>
        <w:rPr>
          <w:rFonts w:ascii="Times New Roman" w:hAnsi="Times New Roman" w:cs="Times New Roman"/>
          <w:bCs/>
          <w:sz w:val="24"/>
          <w:szCs w:val="24"/>
        </w:rPr>
        <w:t>тельством Российской Федерации.</w:t>
      </w:r>
    </w:p>
    <w:p w:rsidR="00CF123F" w:rsidRPr="0002373F" w:rsidRDefault="00CF123F" w:rsidP="00CF123F">
      <w:pPr>
        <w:widowControl w:val="0"/>
        <w:autoSpaceDE w:val="0"/>
        <w:autoSpaceDN w:val="0"/>
        <w:adjustRightInd w:val="0"/>
        <w:spacing w:after="0" w:line="240" w:lineRule="auto"/>
        <w:ind w:firstLine="540"/>
        <w:jc w:val="both"/>
        <w:rPr>
          <w:rFonts w:ascii="Arial" w:eastAsia="Times New Roman" w:hAnsi="Arial" w:cs="Times New Roman"/>
          <w:sz w:val="26"/>
          <w:szCs w:val="26"/>
          <w:lang w:eastAsia="ru-RU"/>
        </w:rPr>
      </w:pPr>
      <w:r w:rsidRPr="0002373F">
        <w:rPr>
          <w:rFonts w:ascii="Times New Roman" w:eastAsia="Times New Roman" w:hAnsi="Times New Roman" w:cs="Times New Roman"/>
          <w:sz w:val="24"/>
          <w:szCs w:val="24"/>
          <w:lang w:eastAsia="ru-RU"/>
        </w:rPr>
        <w:t>7.</w:t>
      </w:r>
      <w:r w:rsidR="006478F6">
        <w:rPr>
          <w:rFonts w:ascii="Times New Roman" w:eastAsia="Times New Roman" w:hAnsi="Times New Roman" w:cs="Times New Roman"/>
          <w:sz w:val="24"/>
          <w:szCs w:val="24"/>
          <w:lang w:eastAsia="ru-RU"/>
        </w:rPr>
        <w:t>8</w:t>
      </w:r>
      <w:r w:rsidRPr="0002373F">
        <w:rPr>
          <w:rFonts w:ascii="Times New Roman" w:eastAsia="Times New Roman" w:hAnsi="Times New Roman" w:cs="Times New Roman"/>
          <w:sz w:val="24"/>
          <w:szCs w:val="24"/>
          <w:lang w:eastAsia="ru-RU"/>
        </w:rPr>
        <w:t>.</w:t>
      </w:r>
      <w:r w:rsidRPr="0002373F">
        <w:rPr>
          <w:rFonts w:ascii="Times New Roman" w:eastAsia="Times New Roman" w:hAnsi="Times New Roman" w:cs="Times New Roman"/>
          <w:sz w:val="20"/>
          <w:szCs w:val="20"/>
          <w:lang w:eastAsia="ru-RU"/>
        </w:rPr>
        <w:t xml:space="preserve"> </w:t>
      </w:r>
      <w:r w:rsidRPr="0002373F">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2373F">
        <w:rPr>
          <w:rFonts w:ascii="Arial" w:eastAsia="Times New Roman" w:hAnsi="Arial" w:cs="Times New Roman"/>
          <w:sz w:val="26"/>
          <w:szCs w:val="26"/>
          <w:lang w:eastAsia="ru-RU"/>
        </w:rPr>
        <w:t>.</w:t>
      </w:r>
    </w:p>
    <w:p w:rsidR="00CF123F" w:rsidRPr="0002373F" w:rsidRDefault="00CF123F" w:rsidP="00CF123F">
      <w:pPr>
        <w:spacing w:after="0" w:line="240" w:lineRule="auto"/>
        <w:ind w:firstLine="540"/>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sidR="006478F6">
        <w:rPr>
          <w:rFonts w:ascii="Times New Roman" w:eastAsia="Times New Roman" w:hAnsi="Times New Roman" w:cs="Times New Roman"/>
          <w:sz w:val="24"/>
          <w:szCs w:val="24"/>
          <w:lang w:eastAsia="ru-RU"/>
        </w:rPr>
        <w:t>9</w:t>
      </w:r>
      <w:r w:rsidRPr="0002373F">
        <w:rPr>
          <w:rFonts w:ascii="Times New Roman" w:eastAsia="Times New Roman" w:hAnsi="Times New Roman" w:cs="Times New Roman"/>
          <w:sz w:val="24"/>
          <w:szCs w:val="24"/>
          <w:lang w:eastAsia="ru-RU"/>
        </w:rPr>
        <w:t xml:space="preserve">.  Неустойка взимается путем направления виновной стороне претензии. Претензия должна быть рассмотрена и оплачена в течение 10 (десяти) дней со дня ее получения по реквизитам, указанным в претензии. По истечении указанного срока сумма неустойки подлежит взысканию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в установленном порядке.</w:t>
      </w:r>
    </w:p>
    <w:p w:rsidR="00CF123F" w:rsidRPr="0002373F" w:rsidRDefault="00CF123F" w:rsidP="00CF123F">
      <w:pPr>
        <w:spacing w:after="0" w:line="240" w:lineRule="auto"/>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ab/>
        <w:t>Датой оплаты неустойки считается день зачисления денежных средств на счет, указанный в претензии.  Уплата неустойки не освобождает Стороны от выполнения своих обязательств</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по Контракту.</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w:t>
      </w:r>
      <w:r w:rsidR="006478F6">
        <w:rPr>
          <w:rFonts w:ascii="Times New Roman" w:eastAsia="Times New Roman" w:hAnsi="Times New Roman" w:cs="Times New Roman"/>
          <w:sz w:val="24"/>
          <w:szCs w:val="24"/>
          <w:lang w:eastAsia="ru-RU"/>
        </w:rPr>
        <w:t>0</w:t>
      </w:r>
      <w:r w:rsidRPr="0002373F">
        <w:rPr>
          <w:rFonts w:ascii="Times New Roman" w:eastAsia="Times New Roman" w:hAnsi="Times New Roman" w:cs="Times New Roman"/>
          <w:sz w:val="24"/>
          <w:szCs w:val="24"/>
          <w:lang w:eastAsia="ru-RU"/>
        </w:rPr>
        <w:t>. Подрядчик несет полную юридическую, в том числе имущественную,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7.1</w:t>
      </w:r>
      <w:r w:rsidR="006478F6">
        <w:rPr>
          <w:rFonts w:ascii="Times New Roman" w:eastAsia="Times New Roman" w:hAnsi="Times New Roman" w:cs="Times New Roman"/>
          <w:sz w:val="24"/>
          <w:szCs w:val="24"/>
          <w:lang w:eastAsia="ru-RU"/>
        </w:rPr>
        <w:t>1</w:t>
      </w:r>
      <w:r w:rsidRPr="0002373F">
        <w:rPr>
          <w:rFonts w:ascii="Times New Roman" w:eastAsia="Times New Roman" w:hAnsi="Times New Roman" w:cs="Times New Roman"/>
          <w:sz w:val="24"/>
          <w:szCs w:val="24"/>
          <w:lang w:eastAsia="ru-RU"/>
        </w:rPr>
        <w:t xml:space="preserve">. Подрядчик несет гражданско-правовую, административную и иную юридическую ответственность за последствия дорожно-транспортных и иных происшествий, произошедших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lastRenderedPageBreak/>
        <w:t>по  причине неудовлетворительных дорожных условий, возникших вследствие нарушений Подрядчиком при производстве работ на Объекте действующего законодательства, условий Контракта, в том числе требований нормативно-технических документов и правовых актов, указанных в Приложение № 1 Контракта, (за исключением ДТП, произошедших вследствие  обстоятельств непреодолимой силы или по вине участников дорожного движения), в том числе отвечает перед третьими лицами – за причиненный им вред (материальный, моральный, вред здоровью).</w:t>
      </w:r>
    </w:p>
    <w:p w:rsidR="00CF123F" w:rsidRDefault="00CF123F" w:rsidP="004E1A1E">
      <w:pPr>
        <w:spacing w:after="0" w:line="240" w:lineRule="auto"/>
        <w:jc w:val="center"/>
        <w:rPr>
          <w:rFonts w:ascii="Times New Roman" w:eastAsia="Times New Roman" w:hAnsi="Times New Roman" w:cs="Times New Roman"/>
          <w:b/>
          <w:sz w:val="24"/>
          <w:szCs w:val="20"/>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0"/>
          <w:lang w:eastAsia="ru-RU"/>
        </w:rPr>
      </w:pPr>
      <w:r w:rsidRPr="00C749DE">
        <w:rPr>
          <w:rFonts w:ascii="Times New Roman" w:eastAsia="Times New Roman" w:hAnsi="Times New Roman" w:cs="Times New Roman"/>
          <w:b/>
          <w:sz w:val="24"/>
          <w:szCs w:val="20"/>
          <w:lang w:eastAsia="ru-RU"/>
        </w:rPr>
        <w:t>8. ОБСТОЯТЕЛЬСТВА НЕПРЕОДОЛИМОЙ СИЛЫ</w:t>
      </w:r>
    </w:p>
    <w:p w:rsidR="004E1A1E" w:rsidRPr="00C749DE" w:rsidRDefault="004E1A1E" w:rsidP="004E1A1E">
      <w:pPr>
        <w:spacing w:after="0" w:line="240" w:lineRule="auto"/>
        <w:jc w:val="center"/>
        <w:rPr>
          <w:rFonts w:ascii="Times New Roman" w:eastAsia="Times New Roman" w:hAnsi="Times New Roman" w:cs="Times New Roman"/>
          <w:b/>
          <w:sz w:val="24"/>
          <w:szCs w:val="20"/>
          <w:lang w:eastAsia="ru-RU"/>
        </w:rPr>
      </w:pP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ab/>
        <w:t>8.1.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Контракта</w:t>
      </w:r>
      <w:r w:rsidR="00253535">
        <w:rPr>
          <w:rFonts w:ascii="Times New Roman" w:eastAsia="Times New Roman" w:hAnsi="Times New Roman" w:cs="Times New Roman"/>
          <w:sz w:val="24"/>
          <w:szCs w:val="20"/>
          <w:lang w:eastAsia="ru-RU"/>
        </w:rPr>
        <w:t xml:space="preserve"> в соответствии с требованиями законодательства РФ.</w:t>
      </w:r>
    </w:p>
    <w:p w:rsidR="004E1A1E" w:rsidRPr="00C749DE" w:rsidRDefault="004E1A1E" w:rsidP="004E1A1E">
      <w:pPr>
        <w:spacing w:after="0" w:line="240" w:lineRule="auto"/>
        <w:ind w:firstLine="709"/>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p>
    <w:p w:rsidR="004E1A1E" w:rsidRPr="00874B73"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ab/>
        <w:t xml:space="preserve">8.2. О наступлении </w:t>
      </w:r>
      <w:r w:rsidRPr="00874B73">
        <w:rPr>
          <w:rFonts w:ascii="Times New Roman" w:eastAsia="Times New Roman" w:hAnsi="Times New Roman" w:cs="Times New Roman"/>
          <w:sz w:val="24"/>
          <w:szCs w:val="20"/>
          <w:lang w:eastAsia="ru-RU"/>
        </w:rPr>
        <w:t xml:space="preserve">обстоятельств непреодолимой силы одна из Сторон в установленном законом порядке обязана уведомить об этом другую Сторону в </w:t>
      </w:r>
      <w:r w:rsidR="00874B73">
        <w:rPr>
          <w:rFonts w:ascii="Times New Roman" w:eastAsia="Times New Roman" w:hAnsi="Times New Roman" w:cs="Times New Roman"/>
          <w:sz w:val="24"/>
          <w:szCs w:val="20"/>
          <w:lang w:eastAsia="ru-RU"/>
        </w:rPr>
        <w:t>двух</w:t>
      </w:r>
      <w:r w:rsidRPr="00874B73">
        <w:rPr>
          <w:rFonts w:ascii="Times New Roman" w:eastAsia="Times New Roman" w:hAnsi="Times New Roman" w:cs="Times New Roman"/>
          <w:sz w:val="24"/>
          <w:szCs w:val="20"/>
          <w:lang w:eastAsia="ru-RU"/>
        </w:rPr>
        <w:t>дневный срок. Далее Стороны обязаны обсудить целесообразность дальнейшего продолжения работ. В случае, если выполнение работ по Контракту по мнению Сторон в дальнейшем невозможно, Контракт подлежит расторжению по соглашению Сторон.</w:t>
      </w:r>
    </w:p>
    <w:p w:rsidR="004E1A1E" w:rsidRPr="00874B73" w:rsidRDefault="004E1A1E" w:rsidP="004E1A1E">
      <w:pPr>
        <w:spacing w:after="0" w:line="240" w:lineRule="auto"/>
        <w:jc w:val="center"/>
        <w:rPr>
          <w:rFonts w:ascii="Times New Roman" w:eastAsia="Times New Roman" w:hAnsi="Times New Roman" w:cs="Times New Roman"/>
          <w:b/>
          <w:sz w:val="24"/>
          <w:szCs w:val="20"/>
          <w:lang w:eastAsia="ru-RU"/>
        </w:rPr>
      </w:pPr>
    </w:p>
    <w:p w:rsidR="004E1A1E" w:rsidRPr="00874B73" w:rsidRDefault="004E1A1E" w:rsidP="004E1A1E">
      <w:pPr>
        <w:spacing w:after="0" w:line="240" w:lineRule="auto"/>
        <w:jc w:val="center"/>
        <w:rPr>
          <w:rFonts w:ascii="Times New Roman" w:eastAsia="Times New Roman" w:hAnsi="Times New Roman" w:cs="Times New Roman"/>
          <w:b/>
          <w:sz w:val="24"/>
          <w:szCs w:val="20"/>
          <w:lang w:eastAsia="ru-RU"/>
        </w:rPr>
      </w:pPr>
      <w:r w:rsidRPr="00874B73">
        <w:rPr>
          <w:rFonts w:ascii="Times New Roman" w:eastAsia="Times New Roman" w:hAnsi="Times New Roman" w:cs="Times New Roman"/>
          <w:b/>
          <w:sz w:val="24"/>
          <w:szCs w:val="20"/>
          <w:lang w:eastAsia="ru-RU"/>
        </w:rPr>
        <w:t xml:space="preserve">9. СРОК ДЕЙСТВИЯ КОНТРАКТА, ПОРЯДОК ЕГО </w:t>
      </w:r>
    </w:p>
    <w:p w:rsidR="004E1A1E" w:rsidRPr="00874B73" w:rsidRDefault="004E1A1E" w:rsidP="004E1A1E">
      <w:pPr>
        <w:spacing w:after="0" w:line="240" w:lineRule="auto"/>
        <w:jc w:val="center"/>
        <w:rPr>
          <w:rFonts w:ascii="Times New Roman" w:eastAsia="Times New Roman" w:hAnsi="Times New Roman" w:cs="Times New Roman"/>
          <w:b/>
          <w:sz w:val="24"/>
          <w:szCs w:val="20"/>
          <w:lang w:eastAsia="ru-RU"/>
        </w:rPr>
      </w:pPr>
      <w:r w:rsidRPr="00874B73">
        <w:rPr>
          <w:rFonts w:ascii="Times New Roman" w:eastAsia="Times New Roman" w:hAnsi="Times New Roman" w:cs="Times New Roman"/>
          <w:b/>
          <w:sz w:val="24"/>
          <w:szCs w:val="20"/>
          <w:lang w:eastAsia="ru-RU"/>
        </w:rPr>
        <w:t>ИЗМЕНЕНИЯ И РАСТОРЖЕНИЯ</w:t>
      </w:r>
    </w:p>
    <w:p w:rsidR="004E1A1E" w:rsidRPr="00874B73" w:rsidRDefault="004E1A1E" w:rsidP="0008429A">
      <w:pPr>
        <w:spacing w:after="0" w:line="240" w:lineRule="auto"/>
        <w:jc w:val="center"/>
        <w:rPr>
          <w:rFonts w:ascii="Times New Roman" w:eastAsia="Times New Roman" w:hAnsi="Times New Roman" w:cs="Times New Roman"/>
          <w:b/>
          <w:sz w:val="24"/>
          <w:szCs w:val="24"/>
          <w:lang w:eastAsia="ru-RU"/>
        </w:rPr>
      </w:pPr>
    </w:p>
    <w:p w:rsidR="004E1A1E" w:rsidRPr="00874B73" w:rsidRDefault="004E1A1E" w:rsidP="0008429A">
      <w:pPr>
        <w:spacing w:after="0" w:line="240" w:lineRule="auto"/>
        <w:ind w:firstLine="708"/>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9.1. Срок </w:t>
      </w:r>
      <w:r w:rsidR="0037141D" w:rsidRPr="00874B73">
        <w:rPr>
          <w:rFonts w:ascii="Times New Roman" w:eastAsia="Times New Roman" w:hAnsi="Times New Roman" w:cs="Times New Roman"/>
          <w:sz w:val="24"/>
          <w:szCs w:val="24"/>
          <w:lang w:eastAsia="ru-RU"/>
        </w:rPr>
        <w:t>действия</w:t>
      </w:r>
      <w:r w:rsidRPr="00874B73">
        <w:rPr>
          <w:rFonts w:ascii="Times New Roman" w:eastAsia="Times New Roman" w:hAnsi="Times New Roman" w:cs="Times New Roman"/>
          <w:sz w:val="24"/>
          <w:szCs w:val="24"/>
          <w:lang w:eastAsia="ru-RU"/>
        </w:rPr>
        <w:t xml:space="preserve"> Контракта: </w:t>
      </w:r>
      <w:r w:rsidR="00965AE0" w:rsidRPr="00874B73">
        <w:rPr>
          <w:rFonts w:ascii="Times New Roman" w:eastAsia="Times New Roman" w:hAnsi="Times New Roman" w:cs="Times New Roman"/>
          <w:sz w:val="24"/>
          <w:szCs w:val="24"/>
          <w:lang w:eastAsia="ru-RU"/>
        </w:rPr>
        <w:t xml:space="preserve">с даты заключения контракта до </w:t>
      </w:r>
      <w:r w:rsidR="00B81D1C" w:rsidRPr="00874B73">
        <w:rPr>
          <w:rFonts w:ascii="Times New Roman" w:eastAsia="Times New Roman" w:hAnsi="Times New Roman" w:cs="Times New Roman"/>
          <w:sz w:val="24"/>
          <w:szCs w:val="24"/>
          <w:lang w:eastAsia="ru-RU"/>
        </w:rPr>
        <w:t>17.10.2023</w:t>
      </w:r>
      <w:r w:rsidR="00965AE0" w:rsidRPr="00874B73">
        <w:rPr>
          <w:rFonts w:ascii="Times New Roman" w:eastAsia="Times New Roman" w:hAnsi="Times New Roman" w:cs="Times New Roman"/>
          <w:sz w:val="24"/>
          <w:szCs w:val="24"/>
          <w:lang w:eastAsia="ru-RU"/>
        </w:rPr>
        <w:t xml:space="preserve"> года, а в части  оплаты, до полного исполнения Заказчиком  своих обязательств по контракту.</w:t>
      </w:r>
    </w:p>
    <w:p w:rsidR="004E1A1E" w:rsidRPr="0090651C" w:rsidRDefault="00DD49AF" w:rsidP="00874B73">
      <w:pPr>
        <w:tabs>
          <w:tab w:val="left" w:pos="0"/>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ab/>
      </w:r>
      <w:r w:rsidR="006F44A6" w:rsidRPr="00874B73">
        <w:rPr>
          <w:rFonts w:ascii="Times New Roman" w:eastAsia="Times New Roman" w:hAnsi="Times New Roman" w:cs="Times New Roman"/>
          <w:sz w:val="24"/>
          <w:szCs w:val="24"/>
          <w:lang w:eastAsia="ar-SA"/>
        </w:rPr>
        <w:t>Настоящий контракт прекращает свое действие: исполнением сторонами своих обязательств по настоящему Контракту, в случае одностороннего отказа от исполнения Контракта; по иным основаниям, предусмотренным действующим законодательством.</w:t>
      </w:r>
      <w:r w:rsidR="00874B73">
        <w:rPr>
          <w:rFonts w:ascii="Times New Roman" w:eastAsia="Times New Roman" w:hAnsi="Times New Roman" w:cs="Times New Roman"/>
          <w:sz w:val="24"/>
          <w:szCs w:val="24"/>
          <w:lang w:eastAsia="ar-SA"/>
        </w:rPr>
        <w:t xml:space="preserve"> </w:t>
      </w:r>
      <w:r w:rsidR="004E1A1E" w:rsidRPr="0008429A">
        <w:rPr>
          <w:rFonts w:ascii="Times New Roman" w:eastAsia="Times New Roman" w:hAnsi="Times New Roman" w:cs="Times New Roman"/>
          <w:sz w:val="24"/>
          <w:szCs w:val="24"/>
          <w:lang w:eastAsia="ru-RU"/>
        </w:rPr>
        <w:t>Гарантийные обязательства сохраняют свою силу в течение сроков, указанных в пункте 6.2 Контракта.</w:t>
      </w:r>
      <w:r w:rsidR="00874B73">
        <w:rPr>
          <w:rFonts w:ascii="Times New Roman" w:eastAsia="Times New Roman" w:hAnsi="Times New Roman" w:cs="Times New Roman"/>
          <w:sz w:val="24"/>
          <w:szCs w:val="24"/>
          <w:lang w:eastAsia="ru-RU"/>
        </w:rPr>
        <w:t xml:space="preserve"> </w:t>
      </w:r>
      <w:r w:rsidR="004E1A1E" w:rsidRPr="0008429A">
        <w:rPr>
          <w:rFonts w:ascii="Times New Roman" w:eastAsia="Times New Roman" w:hAnsi="Times New Roman" w:cs="Times New Roman"/>
          <w:sz w:val="24"/>
          <w:szCs w:val="24"/>
          <w:lang w:eastAsia="ru-RU"/>
        </w:rPr>
        <w:t xml:space="preserve">Обязательства Подрядчика по настоящему Контракту, неисполненные на дату истечения срока действия </w:t>
      </w:r>
      <w:r w:rsidR="004E1A1E" w:rsidRPr="0090651C">
        <w:rPr>
          <w:rFonts w:ascii="Times New Roman" w:eastAsia="Times New Roman" w:hAnsi="Times New Roman" w:cs="Times New Roman"/>
          <w:sz w:val="24"/>
          <w:szCs w:val="24"/>
          <w:lang w:eastAsia="ru-RU"/>
        </w:rPr>
        <w:t>настоящего Контракта, сохраняют свою силу до полного исполнения Подрядчиком своих обязательств. Обязательство Заказчика по оплате стоимости выполненных Подрядчиком работ, неисполненное на дату истечения срока действия настоящего Контракта, сохраняет свою силу до полной оплаты стоимости выполненных работ.</w:t>
      </w:r>
    </w:p>
    <w:p w:rsidR="00DD49AF" w:rsidRPr="003C2EA4" w:rsidRDefault="004E1A1E" w:rsidP="00DD49AF">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r>
      <w:r w:rsidR="00DD49AF">
        <w:rPr>
          <w:rFonts w:ascii="Times New Roman" w:eastAsia="Times New Roman" w:hAnsi="Times New Roman" w:cs="Times New Roman"/>
          <w:sz w:val="24"/>
          <w:szCs w:val="20"/>
          <w:lang w:eastAsia="ru-RU"/>
        </w:rPr>
        <w:t>9.2.</w:t>
      </w:r>
      <w:r w:rsidR="00DD49AF" w:rsidRPr="003C2EA4">
        <w:rPr>
          <w:rFonts w:ascii="Times New Roman" w:hAnsi="Times New Roman" w:cs="Times New Roman"/>
        </w:rPr>
        <w:t xml:space="preserve"> </w:t>
      </w:r>
      <w:r w:rsidR="00DD49AF" w:rsidRPr="003C2EA4">
        <w:rPr>
          <w:rFonts w:ascii="Times New Roman" w:hAnsi="Times New Roman" w:cs="Times New Roman"/>
          <w:sz w:val="24"/>
          <w:szCs w:val="24"/>
        </w:rPr>
        <w:t>Изменение условий Контракта производится в порядке и случаях, предусмотренных законодательством Российской Федерации и Контрактом</w:t>
      </w:r>
      <w:r w:rsidR="00DD49AF">
        <w:rPr>
          <w:rFonts w:ascii="Times New Roman" w:hAnsi="Times New Roman" w:cs="Times New Roman"/>
          <w:sz w:val="24"/>
          <w:szCs w:val="24"/>
        </w:rPr>
        <w:t>.</w:t>
      </w:r>
    </w:p>
    <w:p w:rsidR="00DD49AF" w:rsidRPr="0002373F" w:rsidRDefault="00DD49AF" w:rsidP="00DD49AF">
      <w:pPr>
        <w:spacing w:after="0" w:line="240" w:lineRule="auto"/>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ab/>
        <w:t>9.2.</w:t>
      </w:r>
      <w:r>
        <w:rPr>
          <w:rFonts w:ascii="Times New Roman" w:eastAsia="Times New Roman" w:hAnsi="Times New Roman" w:cs="Times New Roman"/>
          <w:sz w:val="24"/>
          <w:szCs w:val="20"/>
          <w:lang w:eastAsia="ru-RU"/>
        </w:rPr>
        <w:t xml:space="preserve">1. </w:t>
      </w:r>
      <w:r w:rsidRPr="0002373F">
        <w:rPr>
          <w:rFonts w:ascii="Times New Roman" w:eastAsia="Times New Roman" w:hAnsi="Times New Roman" w:cs="Times New Roman"/>
          <w:sz w:val="24"/>
          <w:szCs w:val="20"/>
          <w:lang w:eastAsia="ru-RU"/>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Pr>
          <w:rFonts w:ascii="Times New Roman" w:eastAsia="Times New Roman" w:hAnsi="Times New Roman" w:cs="Times New Roman"/>
          <w:sz w:val="24"/>
          <w:szCs w:val="20"/>
          <w:lang w:eastAsia="ru-RU"/>
        </w:rPr>
        <w:t xml:space="preserve">статьей 95 и ч. 65.1 статьи 112 Федерального закона о контрактной системе и действующего законодательства. </w:t>
      </w:r>
      <w:r w:rsidRPr="0002373F">
        <w:rPr>
          <w:rFonts w:ascii="Times New Roman" w:eastAsia="Times New Roman" w:hAnsi="Times New Roman" w:cs="Times New Roman"/>
          <w:sz w:val="24"/>
          <w:szCs w:val="20"/>
          <w:lang w:eastAsia="ru-RU"/>
        </w:rPr>
        <w:t xml:space="preserve"> При изменении Контракта обязательства сторон сохраняются в измененном виде. Все изменения осуществляются в письменной форме.</w:t>
      </w:r>
    </w:p>
    <w:p w:rsidR="004E1A1E" w:rsidRPr="0090651C" w:rsidRDefault="004E1A1E" w:rsidP="00DD49AF">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осуществляется в письменной форме. При расторжении Контракта обязательства сторон прекращаются.</w:t>
      </w:r>
    </w:p>
    <w:p w:rsidR="0008429A" w:rsidRPr="00184624"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 xml:space="preserve">9.4. </w:t>
      </w:r>
      <w:r w:rsidR="0008429A" w:rsidRPr="0090651C">
        <w:rPr>
          <w:rFonts w:ascii="Times New Roman" w:eastAsia="Times New Roman" w:hAnsi="Times New Roman" w:cs="Times New Roman"/>
          <w:sz w:val="24"/>
          <w:szCs w:val="24"/>
          <w:lang w:eastAsia="ar-SA"/>
        </w:rPr>
        <w:t xml:space="preserve">Заказчик вправе принять решение об одностороннем отказе от исполнения Контракта по </w:t>
      </w:r>
      <w:r w:rsidR="0008429A" w:rsidRPr="00184624">
        <w:rPr>
          <w:rFonts w:ascii="Times New Roman" w:eastAsia="Times New Roman" w:hAnsi="Times New Roman" w:cs="Times New Roman"/>
          <w:sz w:val="24"/>
          <w:szCs w:val="24"/>
          <w:lang w:eastAsia="ar-SA"/>
        </w:rPr>
        <w:t>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статьей 717 Гражданского кодекса Российской Федерации).</w:t>
      </w:r>
      <w:r w:rsidR="0008429A" w:rsidRPr="00184624">
        <w:rPr>
          <w:rFonts w:ascii="Times New Roman" w:hAnsi="Times New Roman" w:cs="Times New Roman"/>
          <w:sz w:val="24"/>
          <w:szCs w:val="24"/>
        </w:rPr>
        <w:t xml:space="preserve"> В настоящий контракт включено условие </w:t>
      </w:r>
      <w:r w:rsidR="0008429A" w:rsidRPr="00184624">
        <w:rPr>
          <w:rFonts w:ascii="Times New Roman" w:eastAsia="Times New Roman" w:hAnsi="Times New Roman" w:cs="Times New Roman"/>
          <w:sz w:val="24"/>
          <w:szCs w:val="24"/>
          <w:lang w:eastAsia="ar-SA"/>
        </w:rPr>
        <w:t xml:space="preserve">о возможности одностороннего </w:t>
      </w:r>
      <w:r w:rsidR="0008429A" w:rsidRPr="00184624">
        <w:rPr>
          <w:rFonts w:ascii="Times New Roman" w:eastAsia="Times New Roman" w:hAnsi="Times New Roman" w:cs="Times New Roman"/>
          <w:sz w:val="24"/>
          <w:szCs w:val="24"/>
          <w:lang w:eastAsia="ar-SA"/>
        </w:rPr>
        <w:lastRenderedPageBreak/>
        <w:t>отказа от исполнения контракта в соответствии с положениями статьи 95 Закона о контрактной системе.</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184624">
        <w:rPr>
          <w:rFonts w:ascii="Times New Roman" w:eastAsia="Times New Roman" w:hAnsi="Times New Roman" w:cs="Times New Roman"/>
          <w:sz w:val="24"/>
          <w:szCs w:val="24"/>
          <w:lang w:eastAsia="ru-RU"/>
        </w:rPr>
        <w:t xml:space="preserve">9.5. Заказчик вправе принять решение об одностороннем отказе от исполнения настоящего Контракта в связи с нарушением Подрядчиком существенных условий настоящего Контракта, на основании Гражданского кодекса Российской Федерации, в порядке, предусмотренном статьей 95 Федерального закона о контрактной </w:t>
      </w:r>
      <w:r w:rsidRPr="0090651C">
        <w:rPr>
          <w:rFonts w:ascii="Times New Roman" w:eastAsia="Times New Roman" w:hAnsi="Times New Roman" w:cs="Times New Roman"/>
          <w:sz w:val="24"/>
          <w:szCs w:val="24"/>
          <w:lang w:eastAsia="ru-RU"/>
        </w:rPr>
        <w:t>системе.</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Для целей применения настоящего пункта нарушением Подрядчиком существенных условий настоящего Контракта признаются:</w:t>
      </w:r>
    </w:p>
    <w:p w:rsidR="004E1A1E" w:rsidRPr="0090651C"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(п. 2 ст. 715 ГК РФ);</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-если во время выполнения работы станет очевидным, что она не будет выполнена надлежащим образом, при неисполнении Подрядчиком в назначенный срок требования об устранении недостатков (п. 3 ст. 715 ГК РФ);</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 3 ст. 723 ГК РФ);</w:t>
      </w:r>
    </w:p>
    <w:p w:rsidR="0090651C"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при существенном нарушении Подрядчиком срока (более, чем на 7 (семь) календарных дней) окончания работ по Объекту, предусмотренного Контрактом.</w:t>
      </w:r>
    </w:p>
    <w:p w:rsidR="0090651C" w:rsidRPr="0090651C" w:rsidRDefault="0090651C"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xml:space="preserve">9.5.1. </w:t>
      </w:r>
      <w:r w:rsidRPr="0090651C">
        <w:rPr>
          <w:rFonts w:ascii="Times New Roman" w:eastAsia="Times New Roman" w:hAnsi="Times New Roman" w:cs="Times New Roman"/>
          <w:sz w:val="24"/>
          <w:szCs w:val="24"/>
          <w:lang w:eastAsia="ar-SA"/>
        </w:rPr>
        <w:t>При принятии заказчиком решения об одностороннем отказе от исполнения контракта в соответствии с положениями статьи 95 Закона о контрактной системе в случае, если обеспечение исполнения контракта осуществляется путем предоставления независимой гарантии, заказчик направляет требование заказчика об уплате денежных сумм по данной гарантии,  при этом указанное требование может быть предъявлено в размере не более размера обеспечения исполнения контракта (в том числе с учетом положений статьи 37 Закона о контрактной системе), рассчитанного заказчиком на основании информации об исполнении контракта, размещенной в соответствующем реестре контрактов, а в случае, если обеспечение исполнения контракта осуществляется путем внесения денежных средств на счет, указанный заказчиком, денежные средства в размере обеспечения исполнения контракта (в том числе с учетом положений статьи 37 Закона о контрактной системе),  Подрядчику не возвращаются, за исключением возвращения заказчиком по заявлению Подрядчика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F123F" w:rsidRPr="00BE01C3" w:rsidRDefault="004E1A1E" w:rsidP="00CF123F">
      <w:pPr>
        <w:autoSpaceDE w:val="0"/>
        <w:autoSpaceDN w:val="0"/>
        <w:adjustRightInd w:val="0"/>
        <w:spacing w:after="0" w:line="240" w:lineRule="auto"/>
        <w:ind w:firstLine="540"/>
        <w:jc w:val="both"/>
        <w:rPr>
          <w:rFonts w:ascii="Times New Roman" w:hAnsi="Times New Roman" w:cs="Times New Roman"/>
          <w:sz w:val="24"/>
          <w:szCs w:val="24"/>
        </w:rPr>
      </w:pPr>
      <w:r w:rsidRPr="0090651C">
        <w:rPr>
          <w:rFonts w:ascii="Times New Roman" w:eastAsia="Times New Roman" w:hAnsi="Times New Roman" w:cs="Times New Roman"/>
          <w:sz w:val="24"/>
          <w:szCs w:val="24"/>
          <w:lang w:eastAsia="ru-RU"/>
        </w:rPr>
        <w:t xml:space="preserve">9.6. </w:t>
      </w:r>
      <w:r w:rsidR="00CF123F" w:rsidRPr="00BE01C3">
        <w:rPr>
          <w:rFonts w:ascii="Times New Roman" w:hAnsi="Times New Roman" w:cs="Times New Roman"/>
          <w:sz w:val="24"/>
          <w:szCs w:val="24"/>
        </w:rPr>
        <w:t xml:space="preserve">Заказчик обязан принять решение об одностороннем отказе от исполнения контракта </w:t>
      </w:r>
      <w:r w:rsidR="00CF123F">
        <w:rPr>
          <w:rFonts w:ascii="Times New Roman" w:hAnsi="Times New Roman" w:cs="Times New Roman"/>
          <w:sz w:val="24"/>
          <w:szCs w:val="24"/>
        </w:rPr>
        <w:t xml:space="preserve">                     </w:t>
      </w:r>
      <w:r w:rsidR="00CF123F" w:rsidRPr="00BE01C3">
        <w:rPr>
          <w:rFonts w:ascii="Times New Roman" w:hAnsi="Times New Roman" w:cs="Times New Roman"/>
          <w:sz w:val="24"/>
          <w:szCs w:val="24"/>
        </w:rPr>
        <w:t>в случаях:</w:t>
      </w:r>
    </w:p>
    <w:p w:rsidR="00CF123F" w:rsidRPr="00BE01C3" w:rsidRDefault="00CF123F" w:rsidP="00CF123F">
      <w:pPr>
        <w:autoSpaceDE w:val="0"/>
        <w:autoSpaceDN w:val="0"/>
        <w:adjustRightInd w:val="0"/>
        <w:spacing w:after="0" w:line="240" w:lineRule="auto"/>
        <w:ind w:firstLine="540"/>
        <w:jc w:val="both"/>
        <w:rPr>
          <w:rFonts w:ascii="Times New Roman" w:hAnsi="Times New Roman" w:cs="Times New Roman"/>
          <w:sz w:val="24"/>
          <w:szCs w:val="24"/>
        </w:rPr>
      </w:pPr>
      <w:r w:rsidRPr="00BE01C3">
        <w:rPr>
          <w:rFonts w:ascii="Times New Roman" w:hAnsi="Times New Roman" w:cs="Times New Roman"/>
          <w:sz w:val="24"/>
          <w:szCs w:val="24"/>
        </w:rPr>
        <w:t>1) если в ходе исполнения контракта установлено, что:</w:t>
      </w:r>
    </w:p>
    <w:p w:rsidR="00CF123F" w:rsidRPr="00BE01C3" w:rsidRDefault="00CF123F" w:rsidP="00CF123F">
      <w:pPr>
        <w:autoSpaceDE w:val="0"/>
        <w:autoSpaceDN w:val="0"/>
        <w:adjustRightInd w:val="0"/>
        <w:spacing w:after="0" w:line="240" w:lineRule="auto"/>
        <w:ind w:firstLine="540"/>
        <w:jc w:val="both"/>
        <w:rPr>
          <w:rFonts w:ascii="Times New Roman" w:hAnsi="Times New Roman" w:cs="Times New Roman"/>
          <w:sz w:val="24"/>
          <w:szCs w:val="24"/>
        </w:rPr>
      </w:pPr>
      <w:bookmarkStart w:id="8" w:name="Par2"/>
      <w:bookmarkEnd w:id="8"/>
      <w:r w:rsidRPr="00BE01C3">
        <w:rPr>
          <w:rFonts w:ascii="Times New Roman" w:hAnsi="Times New Roman" w:cs="Times New Roman"/>
          <w:sz w:val="24"/>
          <w:szCs w:val="24"/>
        </w:rPr>
        <w:t xml:space="preserve">а) подрядчик и (или) </w:t>
      </w:r>
      <w:r>
        <w:rPr>
          <w:rFonts w:ascii="Times New Roman" w:hAnsi="Times New Roman" w:cs="Times New Roman"/>
          <w:sz w:val="24"/>
          <w:szCs w:val="24"/>
        </w:rPr>
        <w:t>выполненные работы</w:t>
      </w:r>
      <w:r w:rsidRPr="00BE01C3">
        <w:rPr>
          <w:rFonts w:ascii="Times New Roman" w:hAnsi="Times New Roman" w:cs="Times New Roman"/>
          <w:sz w:val="24"/>
          <w:szCs w:val="24"/>
        </w:rPr>
        <w:t xml:space="preserve">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15" w:history="1">
        <w:r w:rsidRPr="00BE01C3">
          <w:rPr>
            <w:rFonts w:ascii="Times New Roman" w:hAnsi="Times New Roman" w:cs="Times New Roman"/>
            <w:color w:val="0000FF"/>
            <w:sz w:val="24"/>
            <w:szCs w:val="24"/>
          </w:rPr>
          <w:t>частью 1.1</w:t>
        </w:r>
      </w:hyperlink>
      <w:r w:rsidRPr="00BE01C3">
        <w:rPr>
          <w:rFonts w:ascii="Times New Roman" w:hAnsi="Times New Roman" w:cs="Times New Roman"/>
          <w:sz w:val="24"/>
          <w:szCs w:val="24"/>
        </w:rPr>
        <w:t xml:space="preserve"> (при наличии такого требования) статьи 31 Федерального закона) и (или) </w:t>
      </w:r>
      <w:r>
        <w:rPr>
          <w:rFonts w:ascii="Times New Roman" w:hAnsi="Times New Roman" w:cs="Times New Roman"/>
          <w:sz w:val="24"/>
          <w:szCs w:val="24"/>
        </w:rPr>
        <w:t>выполняемой работы</w:t>
      </w:r>
      <w:r w:rsidRPr="00BE01C3">
        <w:rPr>
          <w:rFonts w:ascii="Times New Roman" w:hAnsi="Times New Roman" w:cs="Times New Roman"/>
          <w:sz w:val="24"/>
          <w:szCs w:val="24"/>
        </w:rPr>
        <w:t>;</w:t>
      </w:r>
    </w:p>
    <w:p w:rsidR="004E1A1E" w:rsidRPr="0090651C"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BE01C3">
        <w:rPr>
          <w:rFonts w:ascii="Times New Roman" w:hAnsi="Times New Roman" w:cs="Times New Roman"/>
          <w:sz w:val="24"/>
          <w:szCs w:val="24"/>
        </w:rPr>
        <w:t xml:space="preserve">б) при определении </w:t>
      </w:r>
      <w:r>
        <w:rPr>
          <w:rFonts w:ascii="Times New Roman" w:hAnsi="Times New Roman" w:cs="Times New Roman"/>
          <w:sz w:val="24"/>
          <w:szCs w:val="24"/>
        </w:rPr>
        <w:t xml:space="preserve">победителя </w:t>
      </w:r>
      <w:r w:rsidRPr="00BE01C3">
        <w:rPr>
          <w:rFonts w:ascii="Times New Roman" w:hAnsi="Times New Roman" w:cs="Times New Roman"/>
          <w:sz w:val="24"/>
          <w:szCs w:val="24"/>
        </w:rPr>
        <w:t xml:space="preserve">подрядчик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BE01C3">
          <w:rPr>
            <w:rFonts w:ascii="Times New Roman" w:hAnsi="Times New Roman" w:cs="Times New Roman"/>
            <w:color w:val="0000FF"/>
            <w:sz w:val="24"/>
            <w:szCs w:val="24"/>
          </w:rPr>
          <w:t>подпункте "а"</w:t>
        </w:r>
      </w:hyperlink>
      <w:r w:rsidRPr="00BE01C3">
        <w:rPr>
          <w:rFonts w:ascii="Times New Roman" w:hAnsi="Times New Roman" w:cs="Times New Roman"/>
          <w:sz w:val="24"/>
          <w:szCs w:val="24"/>
        </w:rPr>
        <w:t xml:space="preserve"> настоящего пункта, что позволило ему стать поб</w:t>
      </w:r>
      <w:r>
        <w:rPr>
          <w:rFonts w:ascii="Times New Roman" w:hAnsi="Times New Roman" w:cs="Times New Roman"/>
          <w:sz w:val="24"/>
          <w:szCs w:val="24"/>
        </w:rPr>
        <w:t>едителем определения подрядчика</w:t>
      </w:r>
      <w:r w:rsidR="004E1A1E" w:rsidRPr="0090651C">
        <w:rPr>
          <w:rFonts w:ascii="Times New Roman" w:eastAsia="Times New Roman" w:hAnsi="Times New Roman" w:cs="Times New Roman"/>
          <w:sz w:val="24"/>
          <w:szCs w:val="24"/>
          <w:lang w:eastAsia="ru-RU"/>
        </w:rPr>
        <w:t>.</w:t>
      </w:r>
    </w:p>
    <w:p w:rsidR="004E1A1E" w:rsidRPr="0090651C"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xml:space="preserve">  </w:t>
      </w:r>
      <w:r w:rsidRPr="0090651C">
        <w:rPr>
          <w:rFonts w:ascii="Times New Roman" w:eastAsia="Times New Roman" w:hAnsi="Times New Roman" w:cs="Times New Roman"/>
          <w:sz w:val="24"/>
          <w:szCs w:val="24"/>
          <w:lang w:eastAsia="ru-RU"/>
        </w:rPr>
        <w:tab/>
        <w:t>9.7. Подрядчик вправе принять решение об одностороннем отказе от исполнения настоящего Контракта в случаях, если Заказчик препятствует исполнению Контракта (ст. 719 ГК РФ):</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остановка Заказчиком хода производства работ по независящим от Подрядчика причинам на срок, превышающий 1/3 (одну треть) срока выполнения работ.</w:t>
      </w:r>
      <w:r w:rsidRPr="0090651C">
        <w:rPr>
          <w:rFonts w:ascii="Times New Roman" w:eastAsia="Times New Roman" w:hAnsi="Times New Roman" w:cs="Times New Roman"/>
          <w:sz w:val="24"/>
          <w:szCs w:val="24"/>
          <w:lang w:eastAsia="ru-RU"/>
        </w:rPr>
        <w:tab/>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9.8. Споры по настоящему Контракту рассматриваются в Арбитражном суде Ивановской области.</w:t>
      </w:r>
    </w:p>
    <w:p w:rsidR="004E1A1E" w:rsidRPr="0090651C"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9.9. Расторжение настоящего Контракта не освобождает Стороны от ответственности, установленной настоящим Контрактом.</w:t>
      </w:r>
    </w:p>
    <w:p w:rsidR="0090651C" w:rsidRPr="00C749DE" w:rsidRDefault="0090651C" w:rsidP="004E1A1E">
      <w:pPr>
        <w:spacing w:after="0" w:line="240" w:lineRule="auto"/>
        <w:jc w:val="both"/>
        <w:rPr>
          <w:rFonts w:ascii="Times New Roman" w:eastAsia="Times New Roman" w:hAnsi="Times New Roman" w:cs="Times New Roman"/>
          <w:sz w:val="24"/>
          <w:szCs w:val="20"/>
          <w:lang w:eastAsia="ru-RU"/>
        </w:rPr>
      </w:pPr>
    </w:p>
    <w:p w:rsidR="004E1A1E" w:rsidRPr="004D34ED" w:rsidRDefault="004E1A1E" w:rsidP="00001F8A">
      <w:pPr>
        <w:spacing w:after="0" w:line="240" w:lineRule="auto"/>
        <w:jc w:val="center"/>
        <w:rPr>
          <w:rFonts w:ascii="Times New Roman" w:eastAsia="Calibri" w:hAnsi="Times New Roman" w:cs="Times New Roman"/>
          <w:caps/>
          <w:sz w:val="24"/>
          <w:szCs w:val="24"/>
          <w:lang w:eastAsia="ru-RU"/>
        </w:rPr>
      </w:pPr>
      <w:r w:rsidRPr="004D34ED">
        <w:rPr>
          <w:rFonts w:ascii="Times New Roman" w:eastAsia="Calibri" w:hAnsi="Times New Roman" w:cs="Times New Roman"/>
          <w:b/>
          <w:caps/>
          <w:sz w:val="24"/>
          <w:szCs w:val="24"/>
          <w:lang w:eastAsia="ru-RU"/>
        </w:rPr>
        <w:t>10. Обеспечение исполнения Контракта</w:t>
      </w:r>
    </w:p>
    <w:p w:rsidR="004E1A1E" w:rsidRPr="004D34ED" w:rsidRDefault="004E1A1E" w:rsidP="004E1A1E">
      <w:pPr>
        <w:autoSpaceDE w:val="0"/>
        <w:autoSpaceDN w:val="0"/>
        <w:adjustRightInd w:val="0"/>
        <w:spacing w:after="0" w:line="240" w:lineRule="auto"/>
        <w:ind w:firstLine="540"/>
        <w:jc w:val="center"/>
        <w:outlineLvl w:val="1"/>
        <w:rPr>
          <w:rFonts w:ascii="Times New Roman" w:eastAsia="Calibri" w:hAnsi="Times New Roman" w:cs="Times New Roman"/>
          <w:sz w:val="24"/>
          <w:szCs w:val="24"/>
          <w:lang w:eastAsia="ru-RU"/>
        </w:rPr>
      </w:pPr>
    </w:p>
    <w:p w:rsidR="00CF123F" w:rsidRPr="0002373F" w:rsidRDefault="00CF123F" w:rsidP="00A94C0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9" w:name="P354"/>
      <w:bookmarkEnd w:id="9"/>
      <w:r w:rsidRPr="0002373F">
        <w:rPr>
          <w:rFonts w:ascii="Times New Roman" w:eastAsia="Times New Roman" w:hAnsi="Times New Roman" w:cs="Times New Roman"/>
          <w:sz w:val="24"/>
          <w:szCs w:val="24"/>
          <w:lang w:eastAsia="ru-RU"/>
        </w:rPr>
        <w:lastRenderedPageBreak/>
        <w:t xml:space="preserve">10.1. Исполнение Контракта может обеспечиваться предоставлением </w:t>
      </w:r>
      <w:r>
        <w:rPr>
          <w:rFonts w:ascii="Times New Roman" w:eastAsia="Times New Roman" w:hAnsi="Times New Roman" w:cs="Times New Roman"/>
          <w:sz w:val="24"/>
          <w:szCs w:val="24"/>
          <w:lang w:eastAsia="ru-RU"/>
        </w:rPr>
        <w:t>независимой</w:t>
      </w:r>
      <w:r w:rsidRPr="0002373F">
        <w:rPr>
          <w:rFonts w:ascii="Times New Roman" w:eastAsia="Times New Roman" w:hAnsi="Times New Roman" w:cs="Times New Roman"/>
          <w:sz w:val="24"/>
          <w:szCs w:val="24"/>
          <w:lang w:eastAsia="ru-RU"/>
        </w:rPr>
        <w:t xml:space="preserve"> гарантии</w:t>
      </w:r>
      <w:r>
        <w:rPr>
          <w:rFonts w:ascii="Times New Roman" w:eastAsia="Times New Roman" w:hAnsi="Times New Roman" w:cs="Times New Roman"/>
          <w:sz w:val="24"/>
          <w:szCs w:val="24"/>
          <w:lang w:eastAsia="ru-RU"/>
        </w:rPr>
        <w:t>, с</w:t>
      </w:r>
      <w:r w:rsidRPr="0002373F">
        <w:rPr>
          <w:rFonts w:ascii="Times New Roman" w:eastAsia="Times New Roman" w:hAnsi="Times New Roman" w:cs="Times New Roman"/>
          <w:sz w:val="24"/>
          <w:szCs w:val="24"/>
          <w:lang w:eastAsia="ru-RU"/>
        </w:rPr>
        <w:t>оответствующей требованиям статьи 45 Федеральног</w:t>
      </w:r>
      <w:r w:rsidR="00EA7CE1">
        <w:rPr>
          <w:rFonts w:ascii="Times New Roman" w:eastAsia="Times New Roman" w:hAnsi="Times New Roman" w:cs="Times New Roman"/>
          <w:sz w:val="24"/>
          <w:szCs w:val="24"/>
          <w:lang w:eastAsia="ru-RU"/>
        </w:rPr>
        <w:t xml:space="preserve">о закона о контрактной системе, </w:t>
      </w:r>
      <w:r w:rsidRPr="0002373F">
        <w:rPr>
          <w:rFonts w:ascii="Times New Roman" w:eastAsia="Times New Roman" w:hAnsi="Times New Roman" w:cs="Times New Roman"/>
          <w:sz w:val="24"/>
          <w:szCs w:val="24"/>
          <w:lang w:eastAsia="ru-RU"/>
        </w:rPr>
        <w:t xml:space="preserve">или внесением денежных средств на указанный Заказчиком счет, на котором в соответствии </w:t>
      </w:r>
      <w:r w:rsidR="00EA7CE1">
        <w:rPr>
          <w:rFonts w:ascii="Times New Roman" w:eastAsia="Times New Roman" w:hAnsi="Times New Roman" w:cs="Times New Roman"/>
          <w:sz w:val="24"/>
          <w:szCs w:val="24"/>
          <w:lang w:eastAsia="ru-RU"/>
        </w:rPr>
        <w:t>с</w:t>
      </w:r>
      <w:r w:rsidRPr="0002373F">
        <w:rPr>
          <w:rFonts w:ascii="Times New Roman" w:eastAsia="Times New Roman" w:hAnsi="Times New Roman" w:cs="Times New Roman"/>
          <w:sz w:val="24"/>
          <w:szCs w:val="24"/>
          <w:lang w:eastAsia="ru-RU"/>
        </w:rPr>
        <w:t xml:space="preserve">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Pr>
          <w:rFonts w:ascii="Times New Roman" w:eastAsia="Times New Roman" w:hAnsi="Times New Roman" w:cs="Times New Roman"/>
          <w:sz w:val="24"/>
          <w:szCs w:val="24"/>
          <w:lang w:eastAsia="ru-RU"/>
        </w:rPr>
        <w:t>независимой</w:t>
      </w:r>
      <w:r w:rsidRPr="0002373F">
        <w:rPr>
          <w:rFonts w:ascii="Times New Roman" w:eastAsia="Times New Roman" w:hAnsi="Times New Roman" w:cs="Times New Roman"/>
          <w:sz w:val="24"/>
          <w:szCs w:val="24"/>
          <w:lang w:eastAsia="ru-RU"/>
        </w:rPr>
        <w:t xml:space="preserve">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w:t>
      </w:r>
      <w:r>
        <w:rPr>
          <w:rFonts w:ascii="Times New Roman" w:eastAsia="Times New Roman" w:hAnsi="Times New Roman" w:cs="Times New Roman"/>
          <w:sz w:val="24"/>
          <w:szCs w:val="24"/>
          <w:lang w:eastAsia="ru-RU"/>
        </w:rPr>
        <w:t>независимой</w:t>
      </w:r>
      <w:r w:rsidRPr="0002373F">
        <w:rPr>
          <w:rFonts w:ascii="Times New Roman" w:eastAsia="Times New Roman" w:hAnsi="Times New Roman" w:cs="Times New Roman"/>
          <w:sz w:val="24"/>
          <w:szCs w:val="24"/>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eastAsia="Times New Roman" w:hAnsi="Times New Roman" w:cs="Times New Roman"/>
          <w:sz w:val="24"/>
          <w:szCs w:val="24"/>
          <w:lang w:eastAsia="ru-RU"/>
        </w:rPr>
        <w:t xml:space="preserve">независимой </w:t>
      </w:r>
      <w:r w:rsidRPr="0002373F">
        <w:rPr>
          <w:rFonts w:ascii="Times New Roman" w:eastAsia="Times New Roman" w:hAnsi="Times New Roman" w:cs="Times New Roman"/>
          <w:sz w:val="24"/>
          <w:szCs w:val="24"/>
          <w:lang w:eastAsia="ru-RU"/>
        </w:rPr>
        <w:t>гарантией, не менее чем на один месяц, в том числе в случае его изменения в соответствии со статьей 95 Федерального закона о контрактной системе.</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10.2. Обеспечение исполнения настоящего Контракта устанавливается в размере </w:t>
      </w:r>
      <w:r>
        <w:rPr>
          <w:rFonts w:ascii="Times New Roman" w:eastAsia="Times New Roman" w:hAnsi="Times New Roman" w:cs="Times New Roman"/>
          <w:sz w:val="24"/>
          <w:szCs w:val="24"/>
          <w:lang w:eastAsia="ru-RU"/>
        </w:rPr>
        <w:t xml:space="preserve">30  </w:t>
      </w:r>
      <w:r w:rsidRPr="0002373F">
        <w:rPr>
          <w:rFonts w:ascii="Times New Roman" w:eastAsia="Times New Roman" w:hAnsi="Times New Roman" w:cs="Times New Roman"/>
          <w:sz w:val="24"/>
          <w:szCs w:val="24"/>
          <w:lang w:eastAsia="ru-RU"/>
        </w:rPr>
        <w:t>% начальной (максимальной) цены контракта, что составляет</w:t>
      </w:r>
      <w:r>
        <w:rPr>
          <w:rFonts w:ascii="Times New Roman" w:eastAsia="Times New Roman" w:hAnsi="Times New Roman" w:cs="Times New Roman"/>
          <w:sz w:val="24"/>
          <w:szCs w:val="24"/>
          <w:lang w:eastAsia="ru-RU"/>
        </w:rPr>
        <w:t xml:space="preserve"> </w:t>
      </w:r>
      <w:r w:rsidR="005A1475" w:rsidRPr="005A1475">
        <w:rPr>
          <w:rFonts w:ascii="Times New Roman" w:eastAsia="Times New Roman" w:hAnsi="Times New Roman" w:cs="Times New Roman"/>
          <w:sz w:val="24"/>
          <w:szCs w:val="24"/>
          <w:lang w:eastAsia="ru-RU"/>
        </w:rPr>
        <w:t>60</w:t>
      </w:r>
      <w:r w:rsidR="005A1475">
        <w:rPr>
          <w:rFonts w:ascii="Times New Roman" w:eastAsia="Times New Roman" w:hAnsi="Times New Roman" w:cs="Times New Roman"/>
          <w:sz w:val="24"/>
          <w:szCs w:val="24"/>
          <w:lang w:eastAsia="ru-RU"/>
        </w:rPr>
        <w:t xml:space="preserve"> </w:t>
      </w:r>
      <w:r w:rsidR="005A1475" w:rsidRPr="005A1475">
        <w:rPr>
          <w:rFonts w:ascii="Times New Roman" w:eastAsia="Times New Roman" w:hAnsi="Times New Roman" w:cs="Times New Roman"/>
          <w:sz w:val="24"/>
          <w:szCs w:val="24"/>
          <w:lang w:eastAsia="ru-RU"/>
        </w:rPr>
        <w:t>000</w:t>
      </w:r>
      <w:r w:rsidR="005A1475">
        <w:rPr>
          <w:rFonts w:ascii="Times New Roman" w:eastAsia="Times New Roman" w:hAnsi="Times New Roman" w:cs="Times New Roman"/>
          <w:sz w:val="24"/>
          <w:szCs w:val="24"/>
          <w:lang w:eastAsia="ru-RU"/>
        </w:rPr>
        <w:t xml:space="preserve"> </w:t>
      </w:r>
      <w:r w:rsidR="005A1475" w:rsidRPr="005A1475">
        <w:rPr>
          <w:rFonts w:ascii="Times New Roman" w:eastAsia="Times New Roman" w:hAnsi="Times New Roman" w:cs="Times New Roman"/>
          <w:sz w:val="24"/>
          <w:szCs w:val="24"/>
          <w:lang w:eastAsia="ru-RU"/>
        </w:rPr>
        <w:t>000</w:t>
      </w:r>
      <w:r w:rsidR="005A147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005A1475">
        <w:rPr>
          <w:rFonts w:ascii="Times New Roman" w:eastAsia="Times New Roman" w:hAnsi="Times New Roman" w:cs="Times New Roman"/>
          <w:sz w:val="24"/>
          <w:szCs w:val="24"/>
          <w:lang w:eastAsia="ru-RU"/>
        </w:rPr>
        <w:t>шестьдесят миллионов</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рубл</w:t>
      </w:r>
      <w:r>
        <w:rPr>
          <w:rFonts w:ascii="Times New Roman" w:eastAsia="Times New Roman" w:hAnsi="Times New Roman" w:cs="Times New Roman"/>
          <w:sz w:val="24"/>
          <w:szCs w:val="24"/>
          <w:lang w:eastAsia="ru-RU"/>
        </w:rPr>
        <w:t xml:space="preserve">ей </w:t>
      </w:r>
      <w:r w:rsidR="005A147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копейки</w:t>
      </w:r>
      <w:r w:rsidRPr="0002373F">
        <w:rPr>
          <w:rFonts w:ascii="Times New Roman" w:eastAsia="Times New Roman" w:hAnsi="Times New Roman" w:cs="Times New Roman"/>
          <w:sz w:val="24"/>
          <w:szCs w:val="24"/>
          <w:lang w:eastAsia="ru-RU"/>
        </w:rPr>
        <w:t>.</w:t>
      </w:r>
    </w:p>
    <w:p w:rsidR="00DD49AF" w:rsidRPr="00CE5B60" w:rsidRDefault="00DD49AF" w:rsidP="00DD49AF">
      <w:pPr>
        <w:suppressAutoHyphens/>
        <w:spacing w:after="0" w:line="240" w:lineRule="auto"/>
        <w:ind w:firstLine="709"/>
        <w:jc w:val="both"/>
        <w:rPr>
          <w:rFonts w:ascii="Times New Roman" w:eastAsiaTheme="majorEastAsia" w:hAnsi="Times New Roman" w:cs="Times New Roman"/>
          <w:i/>
          <w:sz w:val="24"/>
          <w:szCs w:val="24"/>
        </w:rPr>
      </w:pPr>
      <w:r w:rsidRPr="00CE5B60">
        <w:rPr>
          <w:rFonts w:ascii="Times New Roman" w:eastAsiaTheme="majorEastAsia" w:hAnsi="Times New Roman" w:cs="Times New Roman"/>
          <w:i/>
          <w:sz w:val="24"/>
          <w:szCs w:val="24"/>
        </w:rPr>
        <w:t>В случае если предложенная Подрядчиком цена Контракта снижена на 25% и более</w:t>
      </w:r>
      <w:r w:rsidRPr="00CE5B60">
        <w:rPr>
          <w:rFonts w:ascii="Times New Roman" w:eastAsiaTheme="majorEastAsia" w:hAnsi="Times New Roman" w:cs="Times New Roman"/>
          <w:i/>
          <w:sz w:val="24"/>
          <w:szCs w:val="24"/>
        </w:rPr>
        <w:br/>
        <w:t xml:space="preserve"> по отношению к начальной (максимальной) цене государственного контракта, обеспечение исполнения Контракта предоставляется в соответствии со статьей 37 Федерального закона</w:t>
      </w:r>
      <w:r w:rsidRPr="00CE5B60">
        <w:rPr>
          <w:rFonts w:ascii="Times New Roman" w:eastAsiaTheme="majorEastAsia" w:hAnsi="Times New Roman" w:cs="Times New Roman"/>
          <w:i/>
          <w:sz w:val="24"/>
          <w:szCs w:val="24"/>
        </w:rPr>
        <w:br/>
        <w:t xml:space="preserve"> о контрактной системе.</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Обеспечение исполнения Контракта распространяется на обязательства </w:t>
      </w:r>
      <w:r>
        <w:rPr>
          <w:rFonts w:ascii="Times New Roman" w:eastAsia="Times New Roman" w:hAnsi="Times New Roman" w:cs="Times New Roman"/>
          <w:sz w:val="24"/>
          <w:szCs w:val="24"/>
          <w:lang w:eastAsia="ru-RU"/>
        </w:rPr>
        <w:t>Подрядчика                            по выполнению работ по Контракту.</w:t>
      </w:r>
    </w:p>
    <w:p w:rsidR="00CF123F" w:rsidRPr="003A1194" w:rsidRDefault="00CF123F" w:rsidP="00CF123F">
      <w:pPr>
        <w:tabs>
          <w:tab w:val="num" w:pos="1134"/>
        </w:tabs>
        <w:spacing w:after="0" w:line="240" w:lineRule="auto"/>
        <w:ind w:firstLine="709"/>
        <w:jc w:val="both"/>
        <w:rPr>
          <w:rFonts w:ascii="Times New Roman" w:eastAsia="Calibri" w:hAnsi="Times New Roman" w:cs="Times New Roman"/>
          <w:color w:val="000000" w:themeColor="text1"/>
          <w:sz w:val="24"/>
          <w:szCs w:val="24"/>
          <w:lang w:eastAsia="ru-RU"/>
        </w:rPr>
      </w:pPr>
      <w:r w:rsidRPr="0002373F">
        <w:rPr>
          <w:rFonts w:ascii="Times New Roman" w:eastAsia="Calibri" w:hAnsi="Times New Roman" w:cs="Times New Roman"/>
          <w:sz w:val="24"/>
          <w:szCs w:val="24"/>
          <w:lang w:eastAsia="ru-RU"/>
        </w:rPr>
        <w:t xml:space="preserve">10.3. </w:t>
      </w:r>
      <w:r w:rsidRPr="003A1194">
        <w:rPr>
          <w:rFonts w:ascii="Times New Roman" w:eastAsia="Calibri" w:hAnsi="Times New Roman" w:cs="Times New Roman"/>
          <w:color w:val="000000" w:themeColor="text1"/>
          <w:sz w:val="24"/>
          <w:szCs w:val="24"/>
          <w:lang w:eastAsia="ru-RU"/>
        </w:rPr>
        <w:t xml:space="preserve">В случае, если Подрядчиком выбран способ обеспечения исполнения Контракта </w:t>
      </w:r>
      <w:r>
        <w:rPr>
          <w:rFonts w:ascii="Times New Roman" w:eastAsia="Calibri" w:hAnsi="Times New Roman" w:cs="Times New Roman"/>
          <w:color w:val="000000" w:themeColor="text1"/>
          <w:sz w:val="24"/>
          <w:szCs w:val="24"/>
          <w:lang w:eastAsia="ru-RU"/>
        </w:rPr>
        <w:t xml:space="preserve">                         </w:t>
      </w:r>
      <w:r w:rsidRPr="003A1194">
        <w:rPr>
          <w:rFonts w:ascii="Times New Roman" w:eastAsia="Calibri" w:hAnsi="Times New Roman" w:cs="Times New Roman"/>
          <w:color w:val="000000" w:themeColor="text1"/>
          <w:sz w:val="24"/>
          <w:szCs w:val="24"/>
          <w:lang w:eastAsia="ru-RU"/>
        </w:rPr>
        <w:t xml:space="preserve">в форме независимой гарантии, то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EA7CE1">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 xml:space="preserve"> </w:t>
      </w:r>
      <w:r w:rsidRPr="003A1194">
        <w:rPr>
          <w:rFonts w:ascii="Times New Roman" w:eastAsia="Calibri" w:hAnsi="Times New Roman" w:cs="Times New Roman"/>
          <w:color w:val="000000" w:themeColor="text1"/>
          <w:sz w:val="24"/>
          <w:szCs w:val="24"/>
          <w:lang w:eastAsia="ru-RU"/>
        </w:rPr>
        <w:t>в удовлетворении этого требования.</w:t>
      </w:r>
    </w:p>
    <w:p w:rsidR="00CF123F" w:rsidRPr="003A1194" w:rsidRDefault="00CF123F" w:rsidP="00CF123F">
      <w:pPr>
        <w:tabs>
          <w:tab w:val="num" w:pos="1134"/>
        </w:tabs>
        <w:spacing w:after="0" w:line="240" w:lineRule="auto"/>
        <w:ind w:firstLine="709"/>
        <w:jc w:val="both"/>
        <w:rPr>
          <w:rFonts w:ascii="Times New Roman" w:eastAsia="Calibri" w:hAnsi="Times New Roman" w:cs="Times New Roman"/>
          <w:sz w:val="24"/>
          <w:szCs w:val="24"/>
          <w:lang w:eastAsia="ru-RU"/>
        </w:rPr>
      </w:pPr>
      <w:r w:rsidRPr="003A1194">
        <w:rPr>
          <w:rFonts w:ascii="Times New Roman" w:eastAsia="Calibri" w:hAnsi="Times New Roman" w:cs="Times New Roman"/>
          <w:color w:val="000000" w:themeColor="text1"/>
          <w:sz w:val="24"/>
          <w:szCs w:val="24"/>
          <w:lang w:eastAsia="ru-RU"/>
        </w:rPr>
        <w:t xml:space="preserve">Исключение банка из региональной гарантийной </w:t>
      </w:r>
      <w:r w:rsidRPr="003A1194">
        <w:rPr>
          <w:rFonts w:ascii="Times New Roman" w:eastAsia="Calibri" w:hAnsi="Times New Roman" w:cs="Times New Roman"/>
          <w:sz w:val="24"/>
          <w:szCs w:val="24"/>
          <w:lang w:eastAsia="ru-RU"/>
        </w:rPr>
        <w:t>организации из перечня не прекращает действия выданных гарантом и принятых Заказчиком независимых гарантий и не освобождает гаранта от ответственности за неисполнение либо ненадлежащее исполнение условий таких независимых гарантий (часть 13 статьи 45 Федерального закона о контрактной системе).</w:t>
      </w:r>
    </w:p>
    <w:p w:rsidR="00CF123F" w:rsidRDefault="00CF123F" w:rsidP="00CF123F">
      <w:pPr>
        <w:tabs>
          <w:tab w:val="num" w:pos="1134"/>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10.3.1. В качестве обеспечения исполнения Контракта принимается независимая гарантия, выданная:</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банком, соответствующим требованиям, установленным Правительством Российской Федерации, и включенный в перечень, предусмотренный частью 1.2 статьи 45 закона о контрактной службе;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государственной корпорацией развития «ВЭБ.РФ»;</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предусмотренной частью 1.7 статьи 45 закона о контрактной системе ( при осуществлении закупок в соответствии с пунктом 1 части 1 статьи 30 закона о контрактной системе);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Евразийским банком развития (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Pr>
          <w:rStyle w:val="afd"/>
          <w:rFonts w:ascii="Times New Roman" w:eastAsia="Calibri" w:hAnsi="Times New Roman" w:cs="Times New Roman"/>
          <w:sz w:val="24"/>
          <w:szCs w:val="24"/>
          <w:lang w:eastAsia="ru-RU"/>
        </w:rPr>
        <w:footnoteReference w:id="2"/>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10.3.2.  Заказчик в качестве обеспечения исполнения контракта принимает независимую гарантию, выданную:</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банком, соответствующим требованиям. Установленным Правительством Российской Федерации, и включенным в перечень, предусмотренный частью 1.2 статьи 45 закона о контрактной системе;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б)  государственной корпорацией развития «ВЭБ.РФ»;</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  фондами содействия кредитованию (гарантийными фондами, фондами поручительств), являющимися участниками национальной гарантийной системы малого и среднего предпринимательства, предусмотренной Федеральным законом от 24 июля 2007 года № 209 – 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закона о контрактной системе (при осуществлении закупок в соответствии с пунктом 1 части 1 статьи 30 закона о контрактной системе);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г)Евразийским банком развития (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Pr>
          <w:rStyle w:val="afd"/>
          <w:rFonts w:ascii="Times New Roman" w:eastAsia="Calibri" w:hAnsi="Times New Roman" w:cs="Times New Roman"/>
          <w:sz w:val="24"/>
          <w:szCs w:val="24"/>
          <w:lang w:eastAsia="ru-RU"/>
        </w:rPr>
        <w:footnoteReference w:id="3"/>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независимая гарантия должна соответствовать дополнительным требованиям к независимой гарантии, установленным Правительством Российской Федерации.</w:t>
      </w:r>
      <w:r>
        <w:rPr>
          <w:rStyle w:val="afd"/>
          <w:rFonts w:ascii="Times New Roman" w:eastAsia="Calibri" w:hAnsi="Times New Roman" w:cs="Times New Roman"/>
          <w:sz w:val="24"/>
          <w:szCs w:val="24"/>
          <w:lang w:eastAsia="ru-RU"/>
        </w:rPr>
        <w:footnoteReference w:id="4"/>
      </w:r>
    </w:p>
    <w:p w:rsidR="00CF123F" w:rsidRPr="0002373F" w:rsidRDefault="00CF123F" w:rsidP="00CF123F">
      <w:pPr>
        <w:tabs>
          <w:tab w:val="num" w:pos="1134"/>
        </w:tabs>
        <w:spacing w:after="0" w:line="240" w:lineRule="auto"/>
        <w:ind w:firstLine="709"/>
        <w:jc w:val="both"/>
        <w:rPr>
          <w:rFonts w:ascii="Times New Roman" w:eastAsia="Calibri" w:hAnsi="Times New Roman" w:cs="Times New Roman"/>
          <w:sz w:val="24"/>
          <w:szCs w:val="24"/>
          <w:lang w:eastAsia="ru-RU"/>
        </w:rPr>
      </w:pPr>
      <w:r w:rsidRPr="0002373F">
        <w:rPr>
          <w:rFonts w:ascii="Times New Roman" w:eastAsia="Calibri" w:hAnsi="Times New Roman" w:cs="Times New Roman"/>
          <w:sz w:val="24"/>
          <w:szCs w:val="24"/>
          <w:lang w:eastAsia="ru-RU"/>
        </w:rPr>
        <w:t xml:space="preserve">10.4. </w:t>
      </w:r>
      <w:r w:rsidRPr="0002373F">
        <w:rPr>
          <w:rFonts w:ascii="Times New Roman" w:eastAsia="Times New Roman" w:hAnsi="Times New Roman" w:cs="Times New Roman"/>
          <w:sz w:val="24"/>
          <w:szCs w:val="24"/>
          <w:lang w:eastAsia="ru-RU"/>
        </w:rPr>
        <w:t xml:space="preserve">В случае, если Подрядчик предоставляет обеспечение исполнения Контракта путем внесения денежных средств, то Заказчик обязан вернуть денежные средства Подрядчику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 xml:space="preserve">за   вычетом произведенных в соответствии с законодательством Российской Федерации и Контрактом удержаний в течение тридцати дней с даты исполнения </w:t>
      </w:r>
      <w:r w:rsidRPr="0002373F">
        <w:rPr>
          <w:rFonts w:ascii="Times New Roman" w:eastAsia="Calibri" w:hAnsi="Times New Roman" w:cs="Times New Roman"/>
          <w:sz w:val="24"/>
          <w:szCs w:val="24"/>
          <w:lang w:eastAsia="ru-RU"/>
        </w:rPr>
        <w:t>Подрядчиком обязательств, предусмотренных Контрактом.</w:t>
      </w:r>
    </w:p>
    <w:p w:rsidR="00CF123F" w:rsidRDefault="00CF123F" w:rsidP="00CF123F">
      <w:pPr>
        <w:keepLines/>
        <w:spacing w:after="0" w:line="240" w:lineRule="auto"/>
        <w:ind w:firstLine="540"/>
        <w:jc w:val="both"/>
        <w:rPr>
          <w:rFonts w:ascii="Times New Roman" w:eastAsia="Calibri"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10.5. </w:t>
      </w:r>
      <w:bookmarkStart w:id="10" w:name="Par0"/>
      <w:bookmarkEnd w:id="10"/>
      <w:r w:rsidRPr="0002373F">
        <w:rPr>
          <w:rFonts w:ascii="Times New Roman" w:eastAsia="Calibri" w:hAnsi="Times New Roman" w:cs="Times New Roman"/>
          <w:sz w:val="24"/>
          <w:szCs w:val="24"/>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w:t>
      </w:r>
      <w:r>
        <w:rPr>
          <w:rFonts w:ascii="Times New Roman" w:eastAsia="Calibri" w:hAnsi="Times New Roman" w:cs="Times New Roman"/>
          <w:sz w:val="24"/>
          <w:szCs w:val="24"/>
          <w:lang w:eastAsia="ru-RU"/>
        </w:rPr>
        <w:t>ые предусмотрены п.п. 10.7</w:t>
      </w:r>
      <w:r w:rsidRPr="0002373F">
        <w:rPr>
          <w:rFonts w:ascii="Times New Roman" w:eastAsia="Calibri" w:hAnsi="Times New Roman" w:cs="Times New Roman"/>
          <w:color w:val="0000FF"/>
          <w:sz w:val="24"/>
          <w:szCs w:val="24"/>
          <w:lang w:eastAsia="ru-RU"/>
        </w:rPr>
        <w:t xml:space="preserve"> </w:t>
      </w:r>
      <w:r>
        <w:rPr>
          <w:rFonts w:ascii="Times New Roman" w:eastAsia="Calibri" w:hAnsi="Times New Roman" w:cs="Times New Roman"/>
          <w:sz w:val="24"/>
          <w:szCs w:val="24"/>
          <w:lang w:eastAsia="ru-RU"/>
        </w:rPr>
        <w:t>настоящего Контракта.</w:t>
      </w:r>
    </w:p>
    <w:p w:rsidR="00CF123F" w:rsidRPr="00160147" w:rsidRDefault="00CF123F" w:rsidP="00CF123F">
      <w:pPr>
        <w:keepLines/>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Pr="0002373F">
        <w:rPr>
          <w:rFonts w:ascii="Times New Roman" w:eastAsia="Calibri" w:hAnsi="Times New Roman" w:cs="Times New Roman"/>
          <w:sz w:val="24"/>
          <w:szCs w:val="24"/>
          <w:lang w:eastAsia="ru-RU"/>
        </w:rPr>
        <w:t>10.6.</w:t>
      </w:r>
      <w:bookmarkStart w:id="11" w:name="Par4"/>
      <w:bookmarkEnd w:id="11"/>
      <w:r w:rsidRPr="00160147">
        <w:rPr>
          <w:rFonts w:ascii="Calibri" w:eastAsia="Times New Roman" w:hAnsi="Calibri" w:cs="Calibri"/>
          <w:szCs w:val="20"/>
          <w:lang w:eastAsia="ru-RU"/>
        </w:rPr>
        <w:t xml:space="preserve"> </w:t>
      </w:r>
      <w:r w:rsidRPr="00160147">
        <w:rPr>
          <w:rFonts w:ascii="Times New Roman" w:eastAsia="Times New Roman" w:hAnsi="Times New Roman" w:cs="Times New Roman"/>
          <w:sz w:val="24"/>
          <w:szCs w:val="24"/>
          <w:lang w:eastAsia="ru-RU"/>
        </w:rPr>
        <w:t xml:space="preserve">Размер обеспечения исполнения </w:t>
      </w:r>
      <w:r>
        <w:rPr>
          <w:rFonts w:ascii="Times New Roman" w:eastAsia="Times New Roman" w:hAnsi="Times New Roman" w:cs="Times New Roman"/>
          <w:sz w:val="24"/>
          <w:szCs w:val="24"/>
          <w:lang w:eastAsia="ru-RU"/>
        </w:rPr>
        <w:t>К</w:t>
      </w:r>
      <w:r w:rsidRPr="00160147">
        <w:rPr>
          <w:rFonts w:ascii="Times New Roman" w:eastAsia="Times New Roman" w:hAnsi="Times New Roman" w:cs="Times New Roman"/>
          <w:sz w:val="24"/>
          <w:szCs w:val="24"/>
          <w:lang w:eastAsia="ru-RU"/>
        </w:rPr>
        <w:t>онтракта умень</w:t>
      </w:r>
      <w:r>
        <w:rPr>
          <w:rFonts w:ascii="Times New Roman" w:eastAsia="Times New Roman" w:hAnsi="Times New Roman" w:cs="Times New Roman"/>
          <w:sz w:val="24"/>
          <w:szCs w:val="24"/>
          <w:lang w:eastAsia="ru-RU"/>
        </w:rPr>
        <w:t>шается посредством направления З</w:t>
      </w:r>
      <w:r w:rsidRPr="00160147">
        <w:rPr>
          <w:rFonts w:ascii="Times New Roman" w:eastAsia="Times New Roman" w:hAnsi="Times New Roman" w:cs="Times New Roman"/>
          <w:sz w:val="24"/>
          <w:szCs w:val="24"/>
          <w:lang w:eastAsia="ru-RU"/>
        </w:rPr>
        <w:t xml:space="preserve">аказчиком информации об исполнении </w:t>
      </w:r>
      <w:r>
        <w:rPr>
          <w:rFonts w:ascii="Times New Roman" w:eastAsia="Times New Roman" w:hAnsi="Times New Roman" w:cs="Times New Roman"/>
          <w:sz w:val="24"/>
          <w:szCs w:val="24"/>
          <w:lang w:eastAsia="ru-RU"/>
        </w:rPr>
        <w:t xml:space="preserve">Подрядчиком </w:t>
      </w:r>
      <w:r w:rsidRPr="00160147">
        <w:rPr>
          <w:rFonts w:ascii="Times New Roman" w:eastAsia="Times New Roman" w:hAnsi="Times New Roman" w:cs="Times New Roman"/>
          <w:sz w:val="24"/>
          <w:szCs w:val="24"/>
          <w:lang w:eastAsia="ru-RU"/>
        </w:rPr>
        <w:t>обязательств по выполнению работы (</w:t>
      </w:r>
      <w:r>
        <w:rPr>
          <w:rFonts w:ascii="Times New Roman" w:eastAsia="Times New Roman" w:hAnsi="Times New Roman" w:cs="Times New Roman"/>
          <w:sz w:val="24"/>
          <w:szCs w:val="24"/>
          <w:lang w:eastAsia="ru-RU"/>
        </w:rPr>
        <w:t xml:space="preserve">ее результатов) </w:t>
      </w:r>
      <w:r w:rsidRPr="00160147">
        <w:rPr>
          <w:rFonts w:ascii="Times New Roman" w:eastAsia="Times New Roman" w:hAnsi="Times New Roman" w:cs="Times New Roman"/>
          <w:sz w:val="24"/>
          <w:szCs w:val="24"/>
          <w:lang w:eastAsia="ru-RU"/>
        </w:rPr>
        <w:t>и стоимости исполненных обязательств для вклю</w:t>
      </w:r>
      <w:r>
        <w:rPr>
          <w:rFonts w:ascii="Times New Roman" w:eastAsia="Times New Roman" w:hAnsi="Times New Roman" w:cs="Times New Roman"/>
          <w:sz w:val="24"/>
          <w:szCs w:val="24"/>
          <w:lang w:eastAsia="ru-RU"/>
        </w:rPr>
        <w:t>чения в соответствующий реестр К</w:t>
      </w:r>
      <w:r w:rsidRPr="00160147">
        <w:rPr>
          <w:rFonts w:ascii="Times New Roman" w:eastAsia="Times New Roman" w:hAnsi="Times New Roman" w:cs="Times New Roman"/>
          <w:sz w:val="24"/>
          <w:szCs w:val="24"/>
          <w:lang w:eastAsia="ru-RU"/>
        </w:rPr>
        <w:t xml:space="preserve">онтрактов, предусмотренный </w:t>
      </w:r>
      <w:hyperlink r:id="rId16" w:history="1">
        <w:r w:rsidRPr="00160147">
          <w:rPr>
            <w:rFonts w:ascii="Times New Roman" w:eastAsia="Times New Roman" w:hAnsi="Times New Roman" w:cs="Times New Roman"/>
            <w:sz w:val="24"/>
            <w:szCs w:val="24"/>
            <w:lang w:eastAsia="ru-RU"/>
          </w:rPr>
          <w:t>статьей 103</w:t>
        </w:r>
      </w:hyperlink>
      <w:r w:rsidRPr="001601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Федерального закона о контрактной системе</w:t>
      </w:r>
      <w:r w:rsidRPr="00160147">
        <w:rPr>
          <w:rFonts w:ascii="Times New Roman" w:eastAsia="Times New Roman" w:hAnsi="Times New Roman" w:cs="Times New Roman"/>
          <w:sz w:val="24"/>
          <w:szCs w:val="24"/>
          <w:lang w:eastAsia="ru-RU"/>
        </w:rPr>
        <w:t xml:space="preserve">. Уменьшение </w:t>
      </w:r>
      <w:r>
        <w:rPr>
          <w:rFonts w:ascii="Times New Roman" w:eastAsia="Times New Roman" w:hAnsi="Times New Roman" w:cs="Times New Roman"/>
          <w:sz w:val="24"/>
          <w:szCs w:val="24"/>
          <w:lang w:eastAsia="ru-RU"/>
        </w:rPr>
        <w:t>размера обеспечения исполнения К</w:t>
      </w:r>
      <w:r w:rsidRPr="00160147">
        <w:rPr>
          <w:rFonts w:ascii="Times New Roman" w:eastAsia="Times New Roman" w:hAnsi="Times New Roman" w:cs="Times New Roman"/>
          <w:sz w:val="24"/>
          <w:szCs w:val="24"/>
          <w:lang w:eastAsia="ru-RU"/>
        </w:rPr>
        <w:t xml:space="preserve">онтракта производится пропорционально стоимости исполненных обязательств, приемка и оплата которых осуществлены в порядке </w:t>
      </w:r>
      <w:r>
        <w:rPr>
          <w:rFonts w:ascii="Times New Roman" w:eastAsia="Times New Roman" w:hAnsi="Times New Roman" w:cs="Times New Roman"/>
          <w:sz w:val="24"/>
          <w:szCs w:val="24"/>
          <w:lang w:eastAsia="ru-RU"/>
        </w:rPr>
        <w:t>и сроки, которые предусмотрены К</w:t>
      </w:r>
      <w:r w:rsidRPr="00160147">
        <w:rPr>
          <w:rFonts w:ascii="Times New Roman" w:eastAsia="Times New Roman" w:hAnsi="Times New Roman" w:cs="Times New Roman"/>
          <w:sz w:val="24"/>
          <w:szCs w:val="24"/>
          <w:lang w:eastAsia="ru-RU"/>
        </w:rPr>
        <w:t>онтрактом. В случа</w:t>
      </w:r>
      <w:r>
        <w:rPr>
          <w:rFonts w:ascii="Times New Roman" w:eastAsia="Times New Roman" w:hAnsi="Times New Roman" w:cs="Times New Roman"/>
          <w:sz w:val="24"/>
          <w:szCs w:val="24"/>
          <w:lang w:eastAsia="ru-RU"/>
        </w:rPr>
        <w:t>е, если обеспечение исполнения К</w:t>
      </w:r>
      <w:r w:rsidRPr="00160147">
        <w:rPr>
          <w:rFonts w:ascii="Times New Roman" w:eastAsia="Times New Roman" w:hAnsi="Times New Roman" w:cs="Times New Roman"/>
          <w:sz w:val="24"/>
          <w:szCs w:val="24"/>
          <w:lang w:eastAsia="ru-RU"/>
        </w:rPr>
        <w:t>онтракта осуществляется путем предоставления не</w:t>
      </w:r>
      <w:r>
        <w:rPr>
          <w:rFonts w:ascii="Times New Roman" w:eastAsia="Times New Roman" w:hAnsi="Times New Roman" w:cs="Times New Roman"/>
          <w:sz w:val="24"/>
          <w:szCs w:val="24"/>
          <w:lang w:eastAsia="ru-RU"/>
        </w:rPr>
        <w:t>зависимой гарантии, требование З</w:t>
      </w:r>
      <w:r w:rsidRPr="00160147">
        <w:rPr>
          <w:rFonts w:ascii="Times New Roman" w:eastAsia="Times New Roman" w:hAnsi="Times New Roman" w:cs="Times New Roman"/>
          <w:sz w:val="24"/>
          <w:szCs w:val="24"/>
          <w:lang w:eastAsia="ru-RU"/>
        </w:rPr>
        <w:t xml:space="preserve">аказчика об уплате денежных сумм по этой гарантии может быть предъявлено в размере не более </w:t>
      </w:r>
      <w:r>
        <w:rPr>
          <w:rFonts w:ascii="Times New Roman" w:eastAsia="Times New Roman" w:hAnsi="Times New Roman" w:cs="Times New Roman"/>
          <w:sz w:val="24"/>
          <w:szCs w:val="24"/>
          <w:lang w:eastAsia="ru-RU"/>
        </w:rPr>
        <w:t>размера обеспечения исполнения Контракта, рассчитанного З</w:t>
      </w:r>
      <w:r w:rsidRPr="00160147">
        <w:rPr>
          <w:rFonts w:ascii="Times New Roman" w:eastAsia="Times New Roman" w:hAnsi="Times New Roman" w:cs="Times New Roman"/>
          <w:sz w:val="24"/>
          <w:szCs w:val="24"/>
          <w:lang w:eastAsia="ru-RU"/>
        </w:rPr>
        <w:t>аказчиком на осно</w:t>
      </w:r>
      <w:r>
        <w:rPr>
          <w:rFonts w:ascii="Times New Roman" w:eastAsia="Times New Roman" w:hAnsi="Times New Roman" w:cs="Times New Roman"/>
          <w:sz w:val="24"/>
          <w:szCs w:val="24"/>
          <w:lang w:eastAsia="ru-RU"/>
        </w:rPr>
        <w:t>вании информации об исполнении К</w:t>
      </w:r>
      <w:r w:rsidRPr="00160147">
        <w:rPr>
          <w:rFonts w:ascii="Times New Roman" w:eastAsia="Times New Roman" w:hAnsi="Times New Roman" w:cs="Times New Roman"/>
          <w:sz w:val="24"/>
          <w:szCs w:val="24"/>
          <w:lang w:eastAsia="ru-RU"/>
        </w:rPr>
        <w:t>онтракта, размеще</w:t>
      </w:r>
      <w:r>
        <w:rPr>
          <w:rFonts w:ascii="Times New Roman" w:eastAsia="Times New Roman" w:hAnsi="Times New Roman" w:cs="Times New Roman"/>
          <w:sz w:val="24"/>
          <w:szCs w:val="24"/>
          <w:lang w:eastAsia="ru-RU"/>
        </w:rPr>
        <w:t>нной в соответствующем реестре К</w:t>
      </w:r>
      <w:r w:rsidRPr="00160147">
        <w:rPr>
          <w:rFonts w:ascii="Times New Roman" w:eastAsia="Times New Roman" w:hAnsi="Times New Roman" w:cs="Times New Roman"/>
          <w:sz w:val="24"/>
          <w:szCs w:val="24"/>
          <w:lang w:eastAsia="ru-RU"/>
        </w:rPr>
        <w:t>онтрактов. В случа</w:t>
      </w:r>
      <w:r>
        <w:rPr>
          <w:rFonts w:ascii="Times New Roman" w:eastAsia="Times New Roman" w:hAnsi="Times New Roman" w:cs="Times New Roman"/>
          <w:sz w:val="24"/>
          <w:szCs w:val="24"/>
          <w:lang w:eastAsia="ru-RU"/>
        </w:rPr>
        <w:t>е, если обеспечение исполнения К</w:t>
      </w:r>
      <w:r w:rsidRPr="00160147">
        <w:rPr>
          <w:rFonts w:ascii="Times New Roman" w:eastAsia="Times New Roman" w:hAnsi="Times New Roman" w:cs="Times New Roman"/>
          <w:sz w:val="24"/>
          <w:szCs w:val="24"/>
          <w:lang w:eastAsia="ru-RU"/>
        </w:rPr>
        <w:t>онтракта осуществляется путем внесения денежных с</w:t>
      </w:r>
      <w:r>
        <w:rPr>
          <w:rFonts w:ascii="Times New Roman" w:eastAsia="Times New Roman" w:hAnsi="Times New Roman" w:cs="Times New Roman"/>
          <w:sz w:val="24"/>
          <w:szCs w:val="24"/>
          <w:lang w:eastAsia="ru-RU"/>
        </w:rPr>
        <w:t>редств на счет, указанный З</w:t>
      </w:r>
      <w:r w:rsidRPr="00160147">
        <w:rPr>
          <w:rFonts w:ascii="Times New Roman" w:eastAsia="Times New Roman" w:hAnsi="Times New Roman" w:cs="Times New Roman"/>
          <w:sz w:val="24"/>
          <w:szCs w:val="24"/>
          <w:lang w:eastAsia="ru-RU"/>
        </w:rPr>
        <w:t xml:space="preserve">аказчиком, по заявлению </w:t>
      </w:r>
      <w:r>
        <w:rPr>
          <w:rFonts w:ascii="Times New Roman" w:eastAsia="Times New Roman" w:hAnsi="Times New Roman" w:cs="Times New Roman"/>
          <w:sz w:val="24"/>
          <w:szCs w:val="24"/>
          <w:lang w:eastAsia="ru-RU"/>
        </w:rPr>
        <w:t>Подрядчика ему возвращаются З</w:t>
      </w:r>
      <w:r w:rsidRPr="00160147">
        <w:rPr>
          <w:rFonts w:ascii="Times New Roman" w:eastAsia="Times New Roman" w:hAnsi="Times New Roman" w:cs="Times New Roman"/>
          <w:sz w:val="24"/>
          <w:szCs w:val="24"/>
          <w:lang w:eastAsia="ru-RU"/>
        </w:rPr>
        <w:t xml:space="preserve">аказчиком в установленный </w:t>
      </w:r>
      <w:r>
        <w:rPr>
          <w:rFonts w:ascii="Times New Roman" w:eastAsia="Times New Roman" w:hAnsi="Times New Roman" w:cs="Times New Roman"/>
          <w:sz w:val="24"/>
          <w:szCs w:val="24"/>
          <w:lang w:eastAsia="ru-RU"/>
        </w:rPr>
        <w:t>п.10.4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w:t>
      </w:r>
      <w:r w:rsidR="00B81D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соответствующем реестре контрактов.</w:t>
      </w:r>
    </w:p>
    <w:p w:rsidR="00CF123F" w:rsidRPr="009C3F31" w:rsidRDefault="00CF123F" w:rsidP="00CF123F">
      <w:pPr>
        <w:pStyle w:val="a5"/>
      </w:pPr>
      <w:r w:rsidRPr="009C3F31">
        <w:t xml:space="preserve">          </w:t>
      </w:r>
      <w:r w:rsidRPr="009C3F31">
        <w:rPr>
          <w:rFonts w:eastAsia="Calibri"/>
        </w:rPr>
        <w:t xml:space="preserve">10.7. </w:t>
      </w:r>
      <w:r w:rsidRPr="009C3F31">
        <w:t xml:space="preserve">Предусмотренное п.п. 10.5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w:t>
      </w:r>
      <w:r>
        <w:t xml:space="preserve">                        </w:t>
      </w:r>
      <w:r w:rsidRPr="009C3F31">
        <w:t xml:space="preserve">с Федеральным законом о контрактной системе, а также приемки Заказчиком выполненной работы (ее результатов),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w:t>
      </w:r>
      <w:r w:rsidRPr="009C3F31">
        <w:lastRenderedPageBreak/>
        <w:t>целях обеспечения обороноспособности и безопасности государства, защиты здоровья, прав и законных интересов граждан Российской Федерации</w:t>
      </w:r>
      <w:bookmarkStart w:id="12" w:name="Par6"/>
      <w:bookmarkEnd w:id="12"/>
      <w:r w:rsidRPr="009C3F31">
        <w:t>.</w:t>
      </w:r>
    </w:p>
    <w:p w:rsidR="00CF123F" w:rsidRDefault="00CF123F" w:rsidP="00CF123F">
      <w:pPr>
        <w:jc w:val="both"/>
        <w:rPr>
          <w:rFonts w:ascii="Times New Roman" w:eastAsia="Calibri" w:hAnsi="Times New Roman" w:cs="Times New Roman"/>
          <w:sz w:val="24"/>
          <w:szCs w:val="24"/>
          <w:lang w:eastAsia="ru-RU"/>
        </w:rPr>
      </w:pPr>
      <w:r>
        <w:rPr>
          <w:rFonts w:ascii="Times New Roman" w:hAnsi="Times New Roman" w:cs="Times New Roman"/>
        </w:rPr>
        <w:t xml:space="preserve">              </w:t>
      </w:r>
      <w:r>
        <w:rPr>
          <w:rFonts w:ascii="Times New Roman" w:eastAsia="Calibri" w:hAnsi="Times New Roman" w:cs="Times New Roman"/>
          <w:sz w:val="24"/>
          <w:szCs w:val="24"/>
          <w:lang w:eastAsia="ru-RU"/>
        </w:rPr>
        <w:t>10.8. Реквизиты счета Заказчика для перечисления денежных средств по обеспечению исполнения контракта:</w:t>
      </w:r>
    </w:p>
    <w:p w:rsidR="004D34ED" w:rsidRPr="00CF123F" w:rsidRDefault="00CF123F" w:rsidP="00CF123F">
      <w:pPr>
        <w:suppressAutoHyphens/>
        <w:jc w:val="both"/>
        <w:rPr>
          <w:rFonts w:ascii="Times New Roman" w:eastAsia="Times New Roman" w:hAnsi="Times New Roman" w:cs="Times New Roman"/>
          <w:sz w:val="24"/>
          <w:szCs w:val="24"/>
          <w:lang w:eastAsia="ru-RU"/>
        </w:rPr>
      </w:pPr>
      <w:r w:rsidRPr="008B0D7A">
        <w:rPr>
          <w:rFonts w:ascii="Times New Roman" w:eastAsia="Times New Roman" w:hAnsi="Times New Roman" w:cs="Times New Roman"/>
          <w:sz w:val="24"/>
          <w:szCs w:val="24"/>
          <w:lang w:eastAsia="ru-RU"/>
        </w:rPr>
        <w:t>ИНН 3728012825   КПП 370201001  ЕКС 40102810645370000025 в Отделении Иваново Банка России//УФК по Ивановской области  г. Иваново    Департамент финансов Ивановской области (Департамент дорожного хозяйства и транспорта Ивановской области  л/сч</w:t>
      </w:r>
      <w:r>
        <w:rPr>
          <w:rFonts w:ascii="Times New Roman" w:eastAsia="Times New Roman" w:hAnsi="Times New Roman" w:cs="Times New Roman"/>
          <w:sz w:val="24"/>
          <w:szCs w:val="24"/>
          <w:lang w:eastAsia="ru-RU"/>
        </w:rPr>
        <w:t>.</w:t>
      </w:r>
      <w:r w:rsidRPr="008B0D7A">
        <w:rPr>
          <w:rFonts w:ascii="Times New Roman" w:eastAsia="Times New Roman" w:hAnsi="Times New Roman" w:cs="Times New Roman"/>
          <w:sz w:val="24"/>
          <w:szCs w:val="24"/>
          <w:lang w:eastAsia="ru-RU"/>
        </w:rPr>
        <w:t xml:space="preserve"> 05332000830)  </w:t>
      </w:r>
      <w:r>
        <w:rPr>
          <w:rFonts w:ascii="Times New Roman" w:eastAsia="Times New Roman" w:hAnsi="Times New Roman" w:cs="Times New Roman"/>
          <w:sz w:val="24"/>
          <w:szCs w:val="24"/>
          <w:lang w:eastAsia="ru-RU"/>
        </w:rPr>
        <w:br/>
      </w:r>
      <w:r w:rsidRPr="008B0D7A">
        <w:rPr>
          <w:rFonts w:ascii="Times New Roman" w:eastAsia="Times New Roman" w:hAnsi="Times New Roman" w:cs="Times New Roman"/>
          <w:sz w:val="24"/>
          <w:szCs w:val="24"/>
          <w:lang w:eastAsia="ru-RU"/>
        </w:rPr>
        <w:t xml:space="preserve">БИК  012406500  Казначейский счет 03222643240000003300    </w:t>
      </w:r>
      <w:r w:rsidR="004D34ED" w:rsidRPr="004D34ED">
        <w:rPr>
          <w:rFonts w:ascii="Times New Roman" w:eastAsia="Calibri" w:hAnsi="Times New Roman" w:cs="Times New Roman"/>
          <w:sz w:val="24"/>
          <w:szCs w:val="24"/>
          <w:lang w:eastAsia="ru-RU"/>
        </w:rPr>
        <w:t>.</w:t>
      </w:r>
    </w:p>
    <w:p w:rsidR="004E1A1E" w:rsidRPr="004D34ED" w:rsidRDefault="004E1A1E" w:rsidP="004D34E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E1A1E" w:rsidRPr="00C749DE" w:rsidRDefault="004E1A1E" w:rsidP="004E1A1E">
      <w:pPr>
        <w:autoSpaceDE w:val="0"/>
        <w:autoSpaceDN w:val="0"/>
        <w:adjustRightInd w:val="0"/>
        <w:spacing w:after="0" w:line="240" w:lineRule="auto"/>
        <w:ind w:firstLine="540"/>
        <w:jc w:val="center"/>
        <w:outlineLvl w:val="1"/>
        <w:rPr>
          <w:rFonts w:ascii="Times New Roman" w:eastAsia="Calibri" w:hAnsi="Times New Roman" w:cs="Times New Roman"/>
          <w:b/>
          <w:bCs/>
          <w:caps/>
          <w:sz w:val="24"/>
          <w:szCs w:val="24"/>
          <w:lang w:eastAsia="ru-RU"/>
        </w:rPr>
      </w:pPr>
      <w:r w:rsidRPr="00C749DE">
        <w:rPr>
          <w:rFonts w:ascii="Times New Roman" w:eastAsia="Calibri" w:hAnsi="Times New Roman" w:cs="Times New Roman"/>
          <w:b/>
          <w:caps/>
          <w:sz w:val="24"/>
          <w:szCs w:val="24"/>
          <w:lang w:eastAsia="ru-RU"/>
        </w:rPr>
        <w:t>11. Обеспечение</w:t>
      </w:r>
      <w:r w:rsidRPr="00C749DE">
        <w:rPr>
          <w:rFonts w:ascii="Times New Roman" w:eastAsia="Calibri" w:hAnsi="Times New Roman" w:cs="Times New Roman"/>
          <w:b/>
          <w:bCs/>
          <w:caps/>
          <w:sz w:val="24"/>
          <w:szCs w:val="24"/>
          <w:lang w:eastAsia="ru-RU"/>
        </w:rPr>
        <w:t xml:space="preserve"> гарантийных обязательств </w:t>
      </w:r>
    </w:p>
    <w:p w:rsidR="004E1A1E" w:rsidRPr="00A13F16" w:rsidRDefault="004E1A1E" w:rsidP="004E1A1E">
      <w:pPr>
        <w:autoSpaceDE w:val="0"/>
        <w:autoSpaceDN w:val="0"/>
        <w:adjustRightInd w:val="0"/>
        <w:spacing w:after="0" w:line="240" w:lineRule="auto"/>
        <w:ind w:firstLine="540"/>
        <w:jc w:val="center"/>
        <w:outlineLvl w:val="1"/>
        <w:rPr>
          <w:rFonts w:ascii="Times New Roman" w:eastAsia="Calibri" w:hAnsi="Times New Roman" w:cs="Times New Roman"/>
          <w:b/>
          <w:bCs/>
          <w:caps/>
          <w:lang w:eastAsia="ru-RU"/>
        </w:rPr>
      </w:pPr>
    </w:p>
    <w:p w:rsidR="00CF123F" w:rsidRPr="00BB3209" w:rsidRDefault="00CF123F" w:rsidP="00CF123F">
      <w:pPr>
        <w:autoSpaceDE w:val="0"/>
        <w:autoSpaceDN w:val="0"/>
        <w:adjustRightInd w:val="0"/>
        <w:spacing w:after="0"/>
        <w:ind w:firstLine="540"/>
        <w:jc w:val="both"/>
        <w:rPr>
          <w:rFonts w:ascii="Times New Roman" w:hAnsi="Times New Roman" w:cs="Times New Roman"/>
          <w:sz w:val="24"/>
          <w:szCs w:val="24"/>
        </w:rPr>
      </w:pPr>
      <w:r w:rsidRPr="00BB3209">
        <w:rPr>
          <w:rFonts w:ascii="Times New Roman" w:hAnsi="Times New Roman" w:cs="Times New Roman"/>
          <w:sz w:val="24"/>
          <w:szCs w:val="24"/>
        </w:rPr>
        <w:t xml:space="preserve">11.1. 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w:t>
      </w:r>
      <w:r w:rsidRPr="00BB3209">
        <w:rPr>
          <w:rFonts w:ascii="Times New Roman" w:eastAsia="Calibri" w:hAnsi="Times New Roman" w:cs="Times New Roman"/>
          <w:sz w:val="24"/>
          <w:szCs w:val="24"/>
        </w:rPr>
        <w:t>гарантийных обязательств</w:t>
      </w:r>
      <w:r w:rsidRPr="00BB3209">
        <w:rPr>
          <w:rFonts w:ascii="Times New Roman" w:hAnsi="Times New Roman" w:cs="Times New Roman"/>
          <w:sz w:val="24"/>
          <w:szCs w:val="24"/>
        </w:rPr>
        <w:t>,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В случае предоставления Поставщиком независимой гарантии в качестве способа обеспечения гарантийных обязательств по контракту срок ее действия должен превышать предусмотренный контрактом срок гарантийных обязательств не менее чем на 1 (один) месяц, в том числе в случае его изменения в соответствии со статьей 95 Федерального закона о контрактной системе.</w:t>
      </w:r>
    </w:p>
    <w:p w:rsidR="00CF123F" w:rsidRPr="00BB3209" w:rsidRDefault="00CF123F" w:rsidP="00CF123F">
      <w:pPr>
        <w:spacing w:after="0"/>
        <w:ind w:firstLine="708"/>
        <w:jc w:val="both"/>
        <w:rPr>
          <w:rFonts w:ascii="Times New Roman" w:hAnsi="Times New Roman" w:cs="Times New Roman"/>
          <w:i/>
          <w:sz w:val="24"/>
          <w:szCs w:val="24"/>
        </w:rPr>
      </w:pPr>
      <w:r w:rsidRPr="00BB3209">
        <w:rPr>
          <w:rFonts w:ascii="Times New Roman" w:hAnsi="Times New Roman" w:cs="Times New Roman"/>
          <w:sz w:val="24"/>
          <w:szCs w:val="24"/>
        </w:rPr>
        <w:t xml:space="preserve">11.2. Обеспечение </w:t>
      </w:r>
      <w:r w:rsidRPr="00BB3209">
        <w:rPr>
          <w:rFonts w:ascii="Times New Roman" w:eastAsia="Calibri" w:hAnsi="Times New Roman" w:cs="Times New Roman"/>
          <w:sz w:val="24"/>
          <w:szCs w:val="24"/>
        </w:rPr>
        <w:t xml:space="preserve">гарантийных обязательств по настоящему Контракту </w:t>
      </w:r>
      <w:r w:rsidRPr="00BB3209">
        <w:rPr>
          <w:rFonts w:ascii="Times New Roman" w:hAnsi="Times New Roman" w:cs="Times New Roman"/>
          <w:sz w:val="24"/>
          <w:szCs w:val="24"/>
        </w:rPr>
        <w:t xml:space="preserve">устанавливается в размере 0,1 % начальной (максимальной) цены контракта, </w:t>
      </w:r>
      <w:r w:rsidRPr="00BB3209">
        <w:rPr>
          <w:rFonts w:ascii="Times New Roman" w:eastAsia="Calibri" w:hAnsi="Times New Roman" w:cs="Times New Roman"/>
          <w:sz w:val="24"/>
          <w:szCs w:val="24"/>
        </w:rPr>
        <w:t xml:space="preserve">что составляет </w:t>
      </w:r>
      <w:r w:rsidR="005A1475">
        <w:rPr>
          <w:rFonts w:ascii="Times New Roman" w:eastAsia="Calibri" w:hAnsi="Times New Roman" w:cs="Times New Roman"/>
          <w:sz w:val="24"/>
          <w:szCs w:val="24"/>
        </w:rPr>
        <w:t>200 000,00</w:t>
      </w:r>
      <w:r w:rsidRPr="00BB3209">
        <w:rPr>
          <w:rFonts w:ascii="Times New Roman" w:eastAsia="Calibri" w:hAnsi="Times New Roman" w:cs="Times New Roman"/>
          <w:sz w:val="24"/>
          <w:szCs w:val="24"/>
        </w:rPr>
        <w:t xml:space="preserve"> рублей (</w:t>
      </w:r>
      <w:r w:rsidR="005A1475">
        <w:rPr>
          <w:rFonts w:ascii="Times New Roman" w:eastAsia="Calibri" w:hAnsi="Times New Roman" w:cs="Times New Roman"/>
          <w:sz w:val="24"/>
          <w:szCs w:val="24"/>
        </w:rPr>
        <w:t>двести тысяч рублей ноль копеек</w:t>
      </w:r>
      <w:r w:rsidRPr="00BB3209">
        <w:rPr>
          <w:rFonts w:ascii="Times New Roman" w:eastAsia="Calibri" w:hAnsi="Times New Roman" w:cs="Times New Roman"/>
          <w:sz w:val="24"/>
          <w:szCs w:val="24"/>
        </w:rPr>
        <w:t>).</w:t>
      </w:r>
    </w:p>
    <w:p w:rsidR="00CF123F" w:rsidRDefault="00CF123F" w:rsidP="00CF123F">
      <w:pPr>
        <w:autoSpaceDE w:val="0"/>
        <w:autoSpaceDN w:val="0"/>
        <w:adjustRightInd w:val="0"/>
        <w:spacing w:after="0"/>
        <w:ind w:firstLine="708"/>
        <w:jc w:val="both"/>
        <w:rPr>
          <w:rFonts w:ascii="Times New Roman" w:hAnsi="Times New Roman" w:cs="Times New Roman"/>
          <w:sz w:val="24"/>
          <w:szCs w:val="24"/>
        </w:rPr>
      </w:pPr>
      <w:r w:rsidRPr="00BB3209">
        <w:rPr>
          <w:rFonts w:ascii="Times New Roman" w:hAnsi="Times New Roman" w:cs="Times New Roman"/>
          <w:sz w:val="24"/>
          <w:szCs w:val="24"/>
        </w:rPr>
        <w:t xml:space="preserve">11.3. </w:t>
      </w:r>
      <w:r>
        <w:rPr>
          <w:rFonts w:ascii="Times New Roman" w:hAnsi="Times New Roman" w:cs="Times New Roman"/>
          <w:sz w:val="24"/>
          <w:szCs w:val="24"/>
        </w:rPr>
        <w:t xml:space="preserve">Оформление документа о приемке </w:t>
      </w:r>
      <w:r w:rsidRPr="00BB3209">
        <w:rPr>
          <w:rFonts w:ascii="Times New Roman" w:hAnsi="Times New Roman" w:cs="Times New Roman"/>
          <w:sz w:val="24"/>
          <w:szCs w:val="24"/>
        </w:rPr>
        <w:t>(за исключением отдельного этапа исполнения контракта)</w:t>
      </w:r>
      <w:r>
        <w:rPr>
          <w:rFonts w:ascii="Times New Roman" w:hAnsi="Times New Roman" w:cs="Times New Roman"/>
          <w:sz w:val="24"/>
          <w:szCs w:val="24"/>
        </w:rPr>
        <w:t xml:space="preserve"> осуществляется только после </w:t>
      </w:r>
      <w:r w:rsidRPr="00BB3209">
        <w:rPr>
          <w:rFonts w:ascii="Times New Roman" w:hAnsi="Times New Roman" w:cs="Times New Roman"/>
          <w:sz w:val="24"/>
          <w:szCs w:val="24"/>
        </w:rPr>
        <w:t xml:space="preserve">предоставления </w:t>
      </w:r>
      <w:r w:rsidR="00EA7CE1">
        <w:rPr>
          <w:rFonts w:ascii="Times New Roman" w:hAnsi="Times New Roman" w:cs="Times New Roman"/>
          <w:sz w:val="24"/>
          <w:szCs w:val="24"/>
        </w:rPr>
        <w:t>Подрядчиком</w:t>
      </w:r>
      <w:r w:rsidRPr="00BB3209">
        <w:rPr>
          <w:rFonts w:ascii="Times New Roman" w:hAnsi="Times New Roman" w:cs="Times New Roman"/>
          <w:sz w:val="24"/>
          <w:szCs w:val="24"/>
        </w:rPr>
        <w:t xml:space="preserve"> обеспечения гарантийных обязательств по контракту в виде независимой гарантии, соответствующей требованиям </w:t>
      </w:r>
      <w:hyperlink r:id="rId17" w:history="1">
        <w:r w:rsidRPr="00BB3209">
          <w:rPr>
            <w:rFonts w:ascii="Times New Roman" w:hAnsi="Times New Roman" w:cs="Times New Roman"/>
            <w:color w:val="0000FF"/>
            <w:sz w:val="24"/>
            <w:szCs w:val="24"/>
          </w:rPr>
          <w:t>ст. 45</w:t>
        </w:r>
      </w:hyperlink>
      <w:r w:rsidRPr="00BB3209">
        <w:rPr>
          <w:rFonts w:ascii="Times New Roman" w:hAnsi="Times New Roman" w:cs="Times New Roman"/>
          <w:sz w:val="24"/>
          <w:szCs w:val="24"/>
        </w:rPr>
        <w:t xml:space="preserve"> Закона о Контрактной системе, или внесения денежных средств на счет Заказчика</w:t>
      </w:r>
      <w:r>
        <w:rPr>
          <w:rFonts w:ascii="Times New Roman" w:hAnsi="Times New Roman" w:cs="Times New Roman"/>
          <w:sz w:val="24"/>
          <w:szCs w:val="24"/>
        </w:rPr>
        <w:t xml:space="preserve">. </w:t>
      </w:r>
    </w:p>
    <w:p w:rsidR="00CF123F" w:rsidRPr="00BB3209" w:rsidRDefault="00CF123F" w:rsidP="00CF123F">
      <w:pPr>
        <w:tabs>
          <w:tab w:val="num" w:pos="1134"/>
        </w:tabs>
        <w:spacing w:after="0"/>
        <w:ind w:firstLine="709"/>
        <w:jc w:val="both"/>
        <w:rPr>
          <w:rFonts w:ascii="Times New Roman" w:eastAsia="Calibri" w:hAnsi="Times New Roman" w:cs="Times New Roman"/>
          <w:sz w:val="24"/>
          <w:szCs w:val="24"/>
        </w:rPr>
      </w:pPr>
      <w:r w:rsidRPr="00BB3209">
        <w:rPr>
          <w:rFonts w:ascii="Times New Roman" w:hAnsi="Times New Roman" w:cs="Times New Roman"/>
          <w:sz w:val="24"/>
          <w:szCs w:val="24"/>
        </w:rPr>
        <w:t>11.4.</w:t>
      </w:r>
      <w:r w:rsidRPr="00BB3209">
        <w:rPr>
          <w:rFonts w:ascii="Times New Roman" w:eastAsia="Calibri" w:hAnsi="Times New Roman" w:cs="Times New Roman"/>
          <w:sz w:val="24"/>
          <w:szCs w:val="24"/>
        </w:rPr>
        <w:t xml:space="preserve"> В случае, если Подрядчиком выбран способ обеспечения гарантийных обязательств в форме безотзывной независимой гарантии, то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в независимую гарантию включается соответствующее условие. </w:t>
      </w:r>
      <w:r w:rsidRPr="00BB3209">
        <w:rPr>
          <w:rFonts w:ascii="Times New Roman" w:hAnsi="Times New Roman" w:cs="Times New Roman"/>
          <w:sz w:val="24"/>
          <w:szCs w:val="24"/>
          <w:lang w:eastAsia="ar-SA"/>
        </w:rPr>
        <w:t xml:space="preserve">В качестве обеспечения </w:t>
      </w:r>
      <w:r w:rsidRPr="00BB3209">
        <w:rPr>
          <w:rFonts w:ascii="Times New Roman" w:eastAsia="Calibri" w:hAnsi="Times New Roman" w:cs="Times New Roman"/>
          <w:sz w:val="24"/>
          <w:szCs w:val="24"/>
        </w:rPr>
        <w:t>гарантийных обязательств</w:t>
      </w:r>
      <w:r w:rsidRPr="00BB3209">
        <w:rPr>
          <w:rFonts w:ascii="Times New Roman" w:hAnsi="Times New Roman" w:cs="Times New Roman"/>
          <w:sz w:val="24"/>
          <w:szCs w:val="24"/>
          <w:lang w:eastAsia="ar-SA"/>
        </w:rPr>
        <w:t xml:space="preserve"> принимается независимая гарантия, выданная банком, который соответствует требованиям, установленным в статье 45 Закона о контрактной системе. Заказчик принимает независимую гарантию, выданную банком, соответствующим требованиям, установленным Правительством Российской Федерации.  Независимая гарантия должна соответствовать дополнительным требованиям к банковской гарантии, установленным Правительством Российской Федерации.</w:t>
      </w:r>
    </w:p>
    <w:p w:rsidR="00CF123F" w:rsidRPr="00BB3209" w:rsidRDefault="00CF123F" w:rsidP="00CF123F">
      <w:pPr>
        <w:autoSpaceDE w:val="0"/>
        <w:autoSpaceDN w:val="0"/>
        <w:adjustRightInd w:val="0"/>
        <w:spacing w:after="0"/>
        <w:ind w:firstLine="708"/>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t xml:space="preserve">11.5. </w:t>
      </w:r>
      <w:r w:rsidRPr="00BB3209">
        <w:rPr>
          <w:rFonts w:ascii="Times New Roman" w:hAnsi="Times New Roman" w:cs="Times New Roman"/>
          <w:sz w:val="24"/>
          <w:szCs w:val="24"/>
        </w:rPr>
        <w:t xml:space="preserve">В случае, если Подрядчик предоставляет обеспечение </w:t>
      </w:r>
      <w:r w:rsidRPr="00BB3209">
        <w:rPr>
          <w:rFonts w:ascii="Times New Roman" w:eastAsia="Calibri" w:hAnsi="Times New Roman" w:cs="Times New Roman"/>
          <w:sz w:val="24"/>
          <w:szCs w:val="24"/>
        </w:rPr>
        <w:t xml:space="preserve">гарантийных обязательств </w:t>
      </w:r>
      <w:r w:rsidRPr="00BB3209">
        <w:rPr>
          <w:rFonts w:ascii="Times New Roman" w:hAnsi="Times New Roman" w:cs="Times New Roman"/>
          <w:sz w:val="24"/>
          <w:szCs w:val="24"/>
        </w:rPr>
        <w:t xml:space="preserve">путем внесения денежных средств, то Заказчик обязан вернуть денежные средства Подрядчику за   вычетом произведенных в соответствии с законодательством Российской Федерации и Контрактом удержаний в течение 30 (тридцати) дней </w:t>
      </w:r>
      <w:r w:rsidRPr="00BB3209">
        <w:rPr>
          <w:rFonts w:ascii="Times New Roman" w:eastAsia="Calibri" w:hAnsi="Times New Roman" w:cs="Times New Roman"/>
          <w:sz w:val="24"/>
          <w:szCs w:val="24"/>
        </w:rPr>
        <w:t>с даты исполнения Подрядчиком обязательств.</w:t>
      </w:r>
    </w:p>
    <w:p w:rsidR="00CF123F" w:rsidRPr="00BB3209" w:rsidRDefault="00CF123F" w:rsidP="00CF123F">
      <w:pPr>
        <w:keepLines/>
        <w:spacing w:after="0"/>
        <w:jc w:val="both"/>
        <w:rPr>
          <w:rFonts w:ascii="Times New Roman" w:eastAsia="Calibri" w:hAnsi="Times New Roman" w:cs="Times New Roman"/>
          <w:sz w:val="24"/>
          <w:szCs w:val="24"/>
        </w:rPr>
      </w:pPr>
      <w:r w:rsidRPr="00BB3209">
        <w:rPr>
          <w:rFonts w:ascii="Times New Roman" w:hAnsi="Times New Roman" w:cs="Times New Roman"/>
          <w:sz w:val="24"/>
          <w:szCs w:val="24"/>
        </w:rPr>
        <w:tab/>
        <w:t xml:space="preserve">11.6. </w:t>
      </w:r>
      <w:r w:rsidRPr="00BB3209">
        <w:rPr>
          <w:rFonts w:ascii="Times New Roman" w:eastAsia="Calibri"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123F" w:rsidRPr="00BB3209" w:rsidRDefault="00CF123F" w:rsidP="00CF123F">
      <w:pPr>
        <w:suppressAutoHyphens/>
        <w:spacing w:after="0"/>
        <w:ind w:firstLine="317"/>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tab/>
        <w:t xml:space="preserve">11.7. Реквизиты счета Заказчика для перечисления денежных средств: </w:t>
      </w:r>
    </w:p>
    <w:p w:rsidR="00CF123F" w:rsidRPr="00BB3209" w:rsidRDefault="00CF123F" w:rsidP="00CF123F">
      <w:pPr>
        <w:suppressAutoHyphens/>
        <w:spacing w:after="0"/>
        <w:ind w:firstLine="317"/>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t xml:space="preserve">ИНН 3728012825   КПП 370201001 ЕКС 40102810645370000025 в Отделении Иваново Банка России//УФК по Ивановской области  г. Иваново    Департамент финансов Ивановской области (Департамент дорожного хозяйства и транспорта Ивановской области  л/сч 05332000830) </w:t>
      </w:r>
    </w:p>
    <w:p w:rsidR="00CF123F" w:rsidRDefault="00CF123F" w:rsidP="00CF123F">
      <w:pPr>
        <w:suppressAutoHyphens/>
        <w:spacing w:after="0"/>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lastRenderedPageBreak/>
        <w:t>БИК  012406500      Казначей</w:t>
      </w:r>
      <w:r>
        <w:rPr>
          <w:rFonts w:ascii="Times New Roman" w:eastAsia="Calibri" w:hAnsi="Times New Roman" w:cs="Times New Roman"/>
          <w:sz w:val="24"/>
          <w:szCs w:val="24"/>
        </w:rPr>
        <w:t xml:space="preserve">ский счет 03222643240000003300 </w:t>
      </w:r>
    </w:p>
    <w:p w:rsidR="004E1A1E" w:rsidRPr="00C749DE" w:rsidRDefault="004E1A1E" w:rsidP="00AA266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4E1A1E" w:rsidRPr="00C749DE" w:rsidRDefault="004E1A1E" w:rsidP="00AA266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C749DE">
        <w:rPr>
          <w:rFonts w:ascii="Times New Roman" w:eastAsia="Times New Roman" w:hAnsi="Times New Roman" w:cs="Times New Roman"/>
          <w:b/>
          <w:caps/>
          <w:sz w:val="24"/>
          <w:szCs w:val="24"/>
          <w:lang w:eastAsia="ru-RU"/>
        </w:rPr>
        <w:t>12. Прочие условия</w:t>
      </w:r>
    </w:p>
    <w:p w:rsidR="004E1A1E" w:rsidRPr="00C749DE" w:rsidRDefault="004E1A1E" w:rsidP="00AA2661">
      <w:pPr>
        <w:widowControl w:val="0"/>
        <w:tabs>
          <w:tab w:val="left" w:pos="0"/>
        </w:tabs>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lang w:eastAsia="ru-RU"/>
        </w:rPr>
      </w:pPr>
    </w:p>
    <w:p w:rsidR="00494462" w:rsidRPr="00CF123F" w:rsidRDefault="00494462" w:rsidP="00494462">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12.1</w:t>
      </w:r>
      <w:r w:rsidRPr="00CF123F">
        <w:rPr>
          <w:rFonts w:ascii="Times New Roman" w:eastAsia="Times New Roman" w:hAnsi="Times New Roman" w:cs="Times New Roman"/>
          <w:sz w:val="24"/>
          <w:szCs w:val="24"/>
          <w:lang w:eastAsia="ru-RU"/>
        </w:rPr>
        <w:t xml:space="preserve">. </w:t>
      </w:r>
      <w:r w:rsidRPr="00CF123F">
        <w:rPr>
          <w:rFonts w:ascii="Times New Roman" w:eastAsia="Calibri" w:hAnsi="Times New Roman" w:cs="Times New Roman"/>
          <w:sz w:val="24"/>
          <w:szCs w:val="24"/>
        </w:rPr>
        <w:t>Все уведомления Сторон (кроме претензионной переписки, которая осуществляется в соответствии ч. 16 ст. 94 Закона о контрактной системе), связанные с исполнением Контракта, направляются в письменной форме нарочным отправлением или с использованием электронной почты</w:t>
      </w:r>
      <w:r w:rsidRPr="00CF123F">
        <w:rPr>
          <w:rFonts w:ascii="Times New Roman" w:eastAsia="Times New Roman" w:hAnsi="Times New Roman" w:cs="Times New Roman"/>
          <w:sz w:val="24"/>
          <w:szCs w:val="24"/>
          <w:lang w:eastAsia="ru-RU"/>
        </w:rPr>
        <w:t>.</w:t>
      </w:r>
    </w:p>
    <w:p w:rsidR="00494462" w:rsidRPr="00C749DE" w:rsidRDefault="00494462" w:rsidP="00494462">
      <w:pPr>
        <w:spacing w:after="0" w:line="240" w:lineRule="auto"/>
        <w:ind w:firstLine="708"/>
        <w:jc w:val="both"/>
        <w:rPr>
          <w:rFonts w:ascii="Times New Roman" w:eastAsia="Times New Roman" w:hAnsi="Times New Roman" w:cs="Times New Roman"/>
          <w:sz w:val="24"/>
          <w:szCs w:val="20"/>
          <w:lang w:eastAsia="ru-RU"/>
        </w:rPr>
      </w:pPr>
      <w:r w:rsidRPr="00CF123F">
        <w:rPr>
          <w:rFonts w:ascii="Times New Roman" w:eastAsia="Times New Roman" w:hAnsi="Times New Roman" w:cs="Times New Roman"/>
          <w:sz w:val="24"/>
          <w:szCs w:val="24"/>
          <w:lang w:eastAsia="ru-RU"/>
        </w:rPr>
        <w:t>В случае отправления уведомлений посредством электронной почты</w:t>
      </w:r>
      <w:r w:rsidRPr="00C749DE">
        <w:rPr>
          <w:rFonts w:ascii="Times New Roman" w:eastAsia="Times New Roman" w:hAnsi="Times New Roman" w:cs="Times New Roman"/>
          <w:sz w:val="24"/>
          <w:szCs w:val="20"/>
          <w:lang w:eastAsia="ru-RU"/>
        </w:rPr>
        <w:t xml:space="preserve"> уведомления считаются полученными Стороной в день их отправки.</w:t>
      </w:r>
    </w:p>
    <w:p w:rsidR="005A1475" w:rsidRPr="005A1475" w:rsidRDefault="005A1475" w:rsidP="005A1475">
      <w:pPr>
        <w:spacing w:after="0" w:line="240" w:lineRule="auto"/>
        <w:ind w:firstLine="708"/>
        <w:jc w:val="both"/>
        <w:rPr>
          <w:rFonts w:ascii="Times New Roman" w:hAnsi="Times New Roman" w:cs="Times New Roman"/>
          <w:sz w:val="24"/>
          <w:szCs w:val="24"/>
        </w:rPr>
      </w:pPr>
      <w:r w:rsidRPr="005A1475">
        <w:rPr>
          <w:rFonts w:ascii="Times New Roman" w:eastAsia="Times New Roman" w:hAnsi="Times New Roman" w:cs="Times New Roman"/>
          <w:sz w:val="24"/>
          <w:szCs w:val="24"/>
          <w:lang w:eastAsia="ru-RU"/>
        </w:rPr>
        <w:t xml:space="preserve">Уведомления Заказчиком Подрядчика направляются с адреса электронной почты Заказчика </w:t>
      </w:r>
      <w:r>
        <w:rPr>
          <w:rFonts w:ascii="Times New Roman" w:eastAsia="Times New Roman" w:hAnsi="Times New Roman" w:cs="Times New Roman"/>
          <w:sz w:val="24"/>
          <w:szCs w:val="24"/>
          <w:lang w:eastAsia="ru-RU"/>
        </w:rPr>
        <w:t xml:space="preserve">                </w:t>
      </w:r>
      <w:r w:rsidRPr="005A1475">
        <w:rPr>
          <w:rFonts w:ascii="Times New Roman" w:eastAsia="Times New Roman" w:hAnsi="Times New Roman" w:cs="Times New Roman"/>
          <w:sz w:val="24"/>
          <w:szCs w:val="24"/>
          <w:lang w:eastAsia="ru-RU"/>
        </w:rPr>
        <w:t xml:space="preserve">E-Mail:  </w:t>
      </w:r>
      <w:r w:rsidRPr="005A1475">
        <w:rPr>
          <w:rFonts w:ascii="Times New Roman" w:eastAsia="Times New Roman" w:hAnsi="Times New Roman" w:cs="Times New Roman"/>
          <w:color w:val="0000FF"/>
          <w:sz w:val="24"/>
          <w:szCs w:val="24"/>
          <w:u w:val="single"/>
          <w:lang w:val="en-US" w:eastAsia="ru-RU"/>
        </w:rPr>
        <w:t>doroga</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ivreg</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ru</w:t>
      </w:r>
      <w:r w:rsidRPr="005A1475">
        <w:rPr>
          <w:rFonts w:ascii="Times New Roman" w:eastAsia="Times New Roman" w:hAnsi="Times New Roman" w:cs="Times New Roman"/>
          <w:sz w:val="24"/>
          <w:szCs w:val="24"/>
          <w:lang w:eastAsia="ru-RU"/>
        </w:rPr>
        <w:t xml:space="preserve">   </w:t>
      </w:r>
      <w:r w:rsidRPr="005A1475">
        <w:rPr>
          <w:rFonts w:ascii="Times New Roman" w:hAnsi="Times New Roman" w:cs="Times New Roman"/>
          <w:sz w:val="24"/>
          <w:szCs w:val="24"/>
        </w:rPr>
        <w:t xml:space="preserve">на адрес электронной почты Подрядчика E-mail: </w:t>
      </w:r>
      <w:r w:rsidRPr="005A1475">
        <w:rPr>
          <w:rFonts w:ascii="Times New Roman" w:eastAsia="Times New Roman" w:hAnsi="Times New Roman" w:cs="Times New Roman"/>
          <w:color w:val="0000FF"/>
          <w:sz w:val="24"/>
          <w:szCs w:val="24"/>
          <w:u w:val="single"/>
          <w:lang w:val="en-US" w:eastAsia="ru-RU"/>
        </w:rPr>
        <w:t>konkurs</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dsu</w:t>
      </w:r>
      <w:r w:rsidRPr="005A1475">
        <w:rPr>
          <w:rFonts w:ascii="Times New Roman" w:eastAsia="Times New Roman" w:hAnsi="Times New Roman" w:cs="Times New Roman"/>
          <w:color w:val="0000FF"/>
          <w:sz w:val="24"/>
          <w:szCs w:val="24"/>
          <w:u w:val="single"/>
          <w:lang w:eastAsia="ru-RU"/>
        </w:rPr>
        <w:t>1@</w:t>
      </w:r>
      <w:r w:rsidRPr="005A1475">
        <w:rPr>
          <w:rFonts w:ascii="Times New Roman" w:eastAsia="Times New Roman" w:hAnsi="Times New Roman" w:cs="Times New Roman"/>
          <w:color w:val="0000FF"/>
          <w:sz w:val="24"/>
          <w:szCs w:val="24"/>
          <w:u w:val="single"/>
          <w:lang w:val="en-US" w:eastAsia="ru-RU"/>
        </w:rPr>
        <w:t>mail</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ru</w:t>
      </w:r>
      <w:r w:rsidRPr="005A1475">
        <w:rPr>
          <w:rFonts w:ascii="Times New Roman" w:hAnsi="Times New Roman" w:cs="Times New Roman"/>
          <w:sz w:val="24"/>
          <w:szCs w:val="24"/>
        </w:rPr>
        <w:t>.</w:t>
      </w:r>
    </w:p>
    <w:p w:rsidR="005A1475" w:rsidRPr="005A1475" w:rsidRDefault="005A1475" w:rsidP="005A1475">
      <w:pPr>
        <w:spacing w:after="0" w:line="240" w:lineRule="auto"/>
        <w:ind w:firstLine="708"/>
        <w:jc w:val="both"/>
        <w:rPr>
          <w:rFonts w:ascii="Times New Roman" w:hAnsi="Times New Roman" w:cs="Times New Roman"/>
          <w:sz w:val="24"/>
          <w:szCs w:val="24"/>
        </w:rPr>
      </w:pPr>
      <w:r w:rsidRPr="005A1475">
        <w:rPr>
          <w:rFonts w:ascii="Times New Roman" w:hAnsi="Times New Roman" w:cs="Times New Roman"/>
          <w:sz w:val="24"/>
          <w:szCs w:val="24"/>
        </w:rPr>
        <w:t>Уведомления Подрядчиком Заказчика направляются с адреса электронной почты Подрядчика E-mail:</w:t>
      </w:r>
      <w:r w:rsidRPr="005A1475">
        <w:rPr>
          <w:rFonts w:ascii="Times New Roman" w:eastAsia="Times New Roman" w:hAnsi="Times New Roman" w:cs="Times New Roman"/>
          <w:color w:val="0000FF"/>
          <w:sz w:val="24"/>
          <w:szCs w:val="24"/>
          <w:u w:val="single"/>
          <w:lang w:eastAsia="ru-RU"/>
        </w:rPr>
        <w:t xml:space="preserve"> </w:t>
      </w:r>
      <w:r w:rsidRPr="005A1475">
        <w:rPr>
          <w:rFonts w:ascii="Times New Roman" w:eastAsia="Times New Roman" w:hAnsi="Times New Roman" w:cs="Times New Roman"/>
          <w:color w:val="0000FF"/>
          <w:sz w:val="24"/>
          <w:szCs w:val="24"/>
          <w:u w:val="single"/>
          <w:lang w:val="en-US" w:eastAsia="ru-RU"/>
        </w:rPr>
        <w:t>konkurs</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dsu</w:t>
      </w:r>
      <w:r w:rsidRPr="005A1475">
        <w:rPr>
          <w:rFonts w:ascii="Times New Roman" w:eastAsia="Times New Roman" w:hAnsi="Times New Roman" w:cs="Times New Roman"/>
          <w:color w:val="0000FF"/>
          <w:sz w:val="24"/>
          <w:szCs w:val="24"/>
          <w:u w:val="single"/>
          <w:lang w:eastAsia="ru-RU"/>
        </w:rPr>
        <w:t>1@</w:t>
      </w:r>
      <w:r w:rsidRPr="005A1475">
        <w:rPr>
          <w:rFonts w:ascii="Times New Roman" w:eastAsia="Times New Roman" w:hAnsi="Times New Roman" w:cs="Times New Roman"/>
          <w:color w:val="0000FF"/>
          <w:sz w:val="24"/>
          <w:szCs w:val="24"/>
          <w:u w:val="single"/>
          <w:lang w:val="en-US" w:eastAsia="ru-RU"/>
        </w:rPr>
        <w:t>mail</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ru</w:t>
      </w:r>
      <w:r w:rsidRPr="005A1475">
        <w:rPr>
          <w:rFonts w:ascii="Times New Roman" w:hAnsi="Times New Roman" w:cs="Times New Roman"/>
          <w:sz w:val="24"/>
          <w:szCs w:val="24"/>
        </w:rPr>
        <w:t xml:space="preserve"> на адреса электронной почты Заказчика E-Mail: </w:t>
      </w:r>
      <w:r w:rsidRPr="005A1475">
        <w:rPr>
          <w:rFonts w:ascii="Times New Roman" w:eastAsia="Times New Roman" w:hAnsi="Times New Roman" w:cs="Times New Roman"/>
          <w:color w:val="0000FF"/>
          <w:sz w:val="24"/>
          <w:szCs w:val="24"/>
          <w:u w:val="single"/>
          <w:lang w:val="en-US" w:eastAsia="ru-RU"/>
        </w:rPr>
        <w:t>doroga</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ivreg</w:t>
      </w:r>
      <w:r w:rsidRPr="005A1475">
        <w:rPr>
          <w:rFonts w:ascii="Times New Roman" w:eastAsia="Times New Roman" w:hAnsi="Times New Roman" w:cs="Times New Roman"/>
          <w:color w:val="0000FF"/>
          <w:sz w:val="24"/>
          <w:szCs w:val="24"/>
          <w:u w:val="single"/>
          <w:lang w:eastAsia="ru-RU"/>
        </w:rPr>
        <w:t>.</w:t>
      </w:r>
      <w:r w:rsidRPr="005A1475">
        <w:rPr>
          <w:rFonts w:ascii="Times New Roman" w:eastAsia="Times New Roman" w:hAnsi="Times New Roman" w:cs="Times New Roman"/>
          <w:color w:val="0000FF"/>
          <w:sz w:val="24"/>
          <w:szCs w:val="24"/>
          <w:u w:val="single"/>
          <w:lang w:val="en-US" w:eastAsia="ru-RU"/>
        </w:rPr>
        <w:t>ru</w:t>
      </w:r>
      <w:r w:rsidRPr="005A1475">
        <w:rPr>
          <w:rFonts w:ascii="Times New Roman" w:eastAsia="Times New Roman" w:hAnsi="Times New Roman" w:cs="Times New Roman"/>
          <w:sz w:val="24"/>
          <w:szCs w:val="24"/>
          <w:lang w:eastAsia="ru-RU"/>
        </w:rPr>
        <w:t xml:space="preserve">  </w:t>
      </w:r>
      <w:r w:rsidRPr="005A1475">
        <w:rPr>
          <w:rFonts w:ascii="Times New Roman" w:hAnsi="Times New Roman" w:cs="Times New Roman"/>
          <w:sz w:val="24"/>
          <w:szCs w:val="24"/>
        </w:rPr>
        <w:t>.</w:t>
      </w:r>
    </w:p>
    <w:p w:rsidR="00494462" w:rsidRPr="004909F4" w:rsidRDefault="00494462" w:rsidP="00494462">
      <w:pPr>
        <w:spacing w:after="0" w:line="240" w:lineRule="auto"/>
        <w:ind w:firstLine="708"/>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12.2. Контракт заключен в электронной </w:t>
      </w:r>
      <w:r w:rsidRPr="00887B37">
        <w:rPr>
          <w:rFonts w:ascii="Times New Roman" w:eastAsia="Times New Roman" w:hAnsi="Times New Roman" w:cs="Times New Roman"/>
          <w:sz w:val="24"/>
          <w:szCs w:val="20"/>
          <w:lang w:eastAsia="ru-RU"/>
        </w:rPr>
        <w:t xml:space="preserve">форме в порядке, предусмотренном статьей 51 </w:t>
      </w:r>
      <w:r w:rsidRPr="00887B37">
        <w:rPr>
          <w:rFonts w:ascii="Times New Roman" w:eastAsia="Calibri" w:hAnsi="Times New Roman" w:cs="Times New Roman"/>
          <w:sz w:val="24"/>
          <w:szCs w:val="24"/>
          <w:lang w:eastAsia="ru-RU"/>
        </w:rPr>
        <w:t>Федерального закона о контрактной системе</w:t>
      </w:r>
      <w:r w:rsidRPr="00887B37">
        <w:rPr>
          <w:rFonts w:ascii="Times New Roman" w:eastAsia="Times New Roman" w:hAnsi="Times New Roman" w:cs="Times New Roman"/>
          <w:sz w:val="24"/>
          <w:szCs w:val="20"/>
          <w:lang w:eastAsia="ru-RU"/>
        </w:rPr>
        <w:t xml:space="preserve">. </w:t>
      </w:r>
      <w:r w:rsidRPr="004909F4">
        <w:rPr>
          <w:rFonts w:ascii="Times New Roman" w:eastAsia="Times New Roman" w:hAnsi="Times New Roman" w:cs="Times New Roman"/>
          <w:sz w:val="24"/>
          <w:szCs w:val="20"/>
          <w:lang w:eastAsia="ru-RU"/>
        </w:rPr>
        <w:t xml:space="preserve"> </w:t>
      </w:r>
    </w:p>
    <w:p w:rsidR="00494462" w:rsidRPr="00C749DE" w:rsidRDefault="00494462" w:rsidP="00494462">
      <w:pPr>
        <w:spacing w:after="0" w:line="240" w:lineRule="auto"/>
        <w:ind w:firstLine="708"/>
        <w:jc w:val="both"/>
        <w:rPr>
          <w:rFonts w:ascii="Times New Roman" w:eastAsia="Times New Roman" w:hAnsi="Times New Roman" w:cs="Times New Roman"/>
          <w:sz w:val="24"/>
          <w:szCs w:val="20"/>
          <w:lang w:eastAsia="ru-RU"/>
        </w:rPr>
      </w:pPr>
      <w:r w:rsidRPr="00887B37">
        <w:rPr>
          <w:rFonts w:ascii="Times New Roman" w:eastAsia="Times New Roman" w:hAnsi="Times New Roman" w:cs="Times New Roman"/>
          <w:sz w:val="24"/>
          <w:szCs w:val="20"/>
          <w:lang w:eastAsia="ru-RU"/>
        </w:rPr>
        <w:t>12.3. Во всем, что не предусмотрено Контрактом</w:t>
      </w:r>
      <w:r w:rsidRPr="00C749DE">
        <w:rPr>
          <w:rFonts w:ascii="Times New Roman" w:eastAsia="Times New Roman" w:hAnsi="Times New Roman" w:cs="Times New Roman"/>
          <w:sz w:val="24"/>
          <w:szCs w:val="20"/>
          <w:lang w:eastAsia="ru-RU"/>
        </w:rPr>
        <w:t>, Стороны руководствуются законодательством Российской Федерации.</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12.4. Неотъемлемыми частями Контракта являются:</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№1. Техническое задание.</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sidRPr="00C749DE">
        <w:rPr>
          <w:rFonts w:ascii="Times New Roman" w:eastAsia="Times New Roman" w:hAnsi="Times New Roman" w:cs="Times New Roman"/>
          <w:sz w:val="24"/>
          <w:szCs w:val="24"/>
          <w:lang w:eastAsia="ru-RU"/>
        </w:rPr>
        <w:t xml:space="preserve">. Протокол согласования </w:t>
      </w:r>
      <w:r>
        <w:rPr>
          <w:rFonts w:ascii="Times New Roman" w:eastAsia="Times New Roman" w:hAnsi="Times New Roman" w:cs="Times New Roman"/>
          <w:sz w:val="24"/>
          <w:szCs w:val="24"/>
          <w:lang w:eastAsia="ru-RU"/>
        </w:rPr>
        <w:t>суммы цен выполняемых работ</w:t>
      </w:r>
      <w:r w:rsidRPr="00C749DE">
        <w:rPr>
          <w:rFonts w:ascii="Times New Roman" w:eastAsia="Times New Roman" w:hAnsi="Times New Roman" w:cs="Times New Roman"/>
          <w:sz w:val="24"/>
          <w:szCs w:val="24"/>
          <w:lang w:eastAsia="ru-RU"/>
        </w:rPr>
        <w:t>.</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3</w:t>
      </w:r>
      <w:r w:rsidRPr="00C749DE">
        <w:rPr>
          <w:rFonts w:ascii="Times New Roman" w:eastAsia="Times New Roman" w:hAnsi="Times New Roman" w:cs="Times New Roman"/>
          <w:sz w:val="24"/>
          <w:szCs w:val="24"/>
          <w:lang w:eastAsia="ru-RU"/>
        </w:rPr>
        <w:t>. Отчет о привлеченных субподрядчиках из числа субъектов малого предпринимательства, социально ориентированных некоммерческих организаций.</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4 </w:t>
      </w:r>
      <w:r w:rsidRPr="00C749DE">
        <w:rPr>
          <w:rFonts w:ascii="Times New Roman" w:eastAsia="Times New Roman" w:hAnsi="Times New Roman" w:cs="Times New Roman"/>
          <w:sz w:val="24"/>
          <w:szCs w:val="24"/>
          <w:lang w:eastAsia="ru-RU"/>
        </w:rPr>
        <w:t xml:space="preserve"> Регламент фотофиксации при выполнении работ. </w:t>
      </w:r>
    </w:p>
    <w:p w:rsidR="00494462" w:rsidRPr="00F137A1"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Приложение </w:t>
      </w:r>
      <w:r w:rsidRPr="00F137A1">
        <w:rPr>
          <w:rFonts w:ascii="Times New Roman" w:eastAsia="Times New Roman" w:hAnsi="Times New Roman" w:cs="Times New Roman"/>
          <w:sz w:val="24"/>
          <w:szCs w:val="24"/>
          <w:lang w:eastAsia="ru-RU"/>
        </w:rPr>
        <w:t>№ 5.Проект договора об оказании услуги расширенного банковского сопровождения.</w:t>
      </w:r>
    </w:p>
    <w:p w:rsidR="00494462" w:rsidRPr="00494462" w:rsidRDefault="00494462" w:rsidP="004944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37A1">
        <w:rPr>
          <w:rFonts w:ascii="Times New Roman" w:eastAsia="Times New Roman" w:hAnsi="Times New Roman" w:cs="Times New Roman"/>
          <w:sz w:val="24"/>
          <w:szCs w:val="24"/>
          <w:lang w:eastAsia="ru-RU"/>
        </w:rPr>
        <w:t>Приложение №</w:t>
      </w:r>
      <w:r w:rsidR="00F137A1" w:rsidRPr="00F137A1">
        <w:rPr>
          <w:rFonts w:ascii="Times New Roman" w:eastAsia="Times New Roman" w:hAnsi="Times New Roman" w:cs="Times New Roman"/>
          <w:sz w:val="24"/>
          <w:szCs w:val="24"/>
          <w:lang w:eastAsia="ru-RU"/>
        </w:rPr>
        <w:t>6</w:t>
      </w:r>
      <w:r w:rsidRPr="00F137A1">
        <w:rPr>
          <w:rFonts w:ascii="Times New Roman" w:eastAsia="Times New Roman" w:hAnsi="Times New Roman" w:cs="Times New Roman"/>
          <w:sz w:val="24"/>
          <w:szCs w:val="24"/>
          <w:lang w:eastAsia="ru-RU"/>
        </w:rPr>
        <w:t xml:space="preserve">  к контракту Предложение по критериям, предусмотренным пунктами 2 и (или) 3 части 1 статьи 32 Закона о контрактной системе (заполняется с учетом предложений Подрядчика при наличии (заполняется с учетом предложений Подрядчика, при наличии)</w:t>
      </w:r>
    </w:p>
    <w:p w:rsidR="00494462" w:rsidRDefault="00494462" w:rsidP="004E1A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E1A1E" w:rsidRDefault="004E1A1E" w:rsidP="004E1A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13. МЕСТО НАХОЖДЕНИЯ, ПОЧТОВЫЙ АДРЕС И РЕКВИЗИТЫ СТОРОН:</w:t>
      </w:r>
    </w:p>
    <w:p w:rsidR="005A1475" w:rsidRDefault="005A1475" w:rsidP="004E1A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1475" w:rsidRPr="00C749DE" w:rsidRDefault="005A1475" w:rsidP="004E1A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ОБЩЕСТВО С ОГРАНИЧЕННОЙ ОТВЕТСТВЕННОСТЬЮ "СОЮЗ АВТОДОР"</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ИНН: 3711025287 КПП: 371101001</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Тип поставщика: Юридическое лицо (РФ)</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Юридический адрес: 155120, Российская Федерация, Ивановская область, Р-Н ЛЕЖНЕВСКИЙ, ТЕР СЕВЕРНЕЕ Д. ГУЛИХА (АДМИНИСТРАТИВНОЕ ЗДАНИЕ), УЧАСТОК 2</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Почтовый адрес: 155120, Ивановская область, Лежневский район, севернее д. Гулиха (Административное здание), участой №2</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Телефон: 74932565507</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E-Mail: konkurs-dsu1@mail.ru</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Банковские реквизиты: ПАО "МИНБАНК"</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БИК: 044525600</w:t>
      </w:r>
    </w:p>
    <w:p w:rsidR="005A1475" w:rsidRPr="005A1475" w:rsidRDefault="005A1475" w:rsidP="005A1475">
      <w:pPr>
        <w:suppressAutoHyphens/>
        <w:snapToGrid w:val="0"/>
        <w:spacing w:after="0" w:line="240" w:lineRule="auto"/>
        <w:jc w:val="both"/>
        <w:rPr>
          <w:rFonts w:ascii="Times New Roman" w:eastAsia="Times New Roman" w:hAnsi="Times New Roman" w:cs="Times New Roman"/>
          <w:b/>
          <w:sz w:val="24"/>
          <w:szCs w:val="24"/>
          <w:lang w:eastAsia="ru-RU"/>
        </w:rPr>
      </w:pPr>
      <w:r w:rsidRPr="005A1475">
        <w:rPr>
          <w:rFonts w:ascii="Times New Roman" w:eastAsia="Times New Roman" w:hAnsi="Times New Roman" w:cs="Times New Roman"/>
          <w:b/>
          <w:sz w:val="24"/>
          <w:szCs w:val="24"/>
          <w:lang w:eastAsia="ru-RU"/>
        </w:rPr>
        <w:t>Рас/с: 40702810800550000277</w:t>
      </w:r>
    </w:p>
    <w:p w:rsidR="00AE767C" w:rsidRDefault="005A1475" w:rsidP="005A1475">
      <w:pPr>
        <w:suppressAutoHyphens/>
        <w:snapToGrid w:val="0"/>
        <w:spacing w:after="0" w:line="240" w:lineRule="auto"/>
        <w:jc w:val="both"/>
        <w:rPr>
          <w:rFonts w:ascii="Times New Roman" w:eastAsia="Calibri" w:hAnsi="Times New Roman" w:cs="Times New Roman"/>
          <w:sz w:val="24"/>
          <w:szCs w:val="24"/>
          <w:lang w:eastAsia="ru-RU"/>
        </w:rPr>
      </w:pPr>
      <w:r w:rsidRPr="005A1475">
        <w:rPr>
          <w:rFonts w:ascii="Times New Roman" w:eastAsia="Times New Roman" w:hAnsi="Times New Roman" w:cs="Times New Roman"/>
          <w:b/>
          <w:sz w:val="24"/>
          <w:szCs w:val="24"/>
          <w:lang w:eastAsia="ru-RU"/>
        </w:rPr>
        <w:t>Кор/с: 30101810300000000600</w:t>
      </w:r>
    </w:p>
    <w:p w:rsidR="005A1475" w:rsidRDefault="005A1475" w:rsidP="005A1475">
      <w:pPr>
        <w:suppressAutoHyphens/>
        <w:snapToGrid w:val="0"/>
        <w:spacing w:after="0" w:line="240" w:lineRule="auto"/>
        <w:jc w:val="both"/>
        <w:rPr>
          <w:rFonts w:ascii="Times New Roman" w:eastAsia="Calibri" w:hAnsi="Times New Roman" w:cs="Times New Roman"/>
          <w:sz w:val="24"/>
          <w:szCs w:val="24"/>
          <w:lang w:eastAsia="ru-RU"/>
        </w:rPr>
      </w:pPr>
    </w:p>
    <w:p w:rsidR="005A1475" w:rsidRDefault="005A1475" w:rsidP="005A1475">
      <w:pPr>
        <w:suppressAutoHyphens/>
        <w:snapToGrid w:val="0"/>
        <w:spacing w:after="0" w:line="240" w:lineRule="auto"/>
        <w:jc w:val="both"/>
        <w:rPr>
          <w:rFonts w:ascii="Times New Roman" w:eastAsia="Calibri" w:hAnsi="Times New Roman" w:cs="Times New Roman"/>
          <w:sz w:val="24"/>
          <w:szCs w:val="24"/>
          <w:lang w:eastAsia="ru-RU"/>
        </w:rPr>
      </w:pPr>
    </w:p>
    <w:p w:rsidR="005A1475" w:rsidRDefault="005A1475" w:rsidP="005A1475">
      <w:pPr>
        <w:suppressAutoHyphens/>
        <w:snapToGrid w:val="0"/>
        <w:spacing w:after="0" w:line="240" w:lineRule="auto"/>
        <w:jc w:val="both"/>
        <w:rPr>
          <w:rFonts w:ascii="Times New Roman" w:eastAsia="Calibri" w:hAnsi="Times New Roman" w:cs="Times New Roman"/>
          <w:sz w:val="24"/>
          <w:szCs w:val="24"/>
          <w:lang w:eastAsia="ru-RU"/>
        </w:rPr>
      </w:pPr>
    </w:p>
    <w:p w:rsidR="005A1475" w:rsidRPr="00001F8A" w:rsidRDefault="005A1475" w:rsidP="005A1475">
      <w:pPr>
        <w:suppressAutoHyphens/>
        <w:snapToGrid w:val="0"/>
        <w:spacing w:after="0" w:line="240" w:lineRule="auto"/>
        <w:jc w:val="both"/>
        <w:rPr>
          <w:rFonts w:ascii="Times New Roman" w:eastAsia="Calibri" w:hAnsi="Times New Roman" w:cs="Times New Roman"/>
          <w:sz w:val="24"/>
          <w:szCs w:val="24"/>
          <w:lang w:eastAsia="ru-RU"/>
        </w:rPr>
      </w:pP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b/>
          <w:sz w:val="24"/>
          <w:szCs w:val="20"/>
          <w:lang w:eastAsia="ru-RU"/>
        </w:rPr>
        <w:t>Заказчик:</w:t>
      </w:r>
      <w:r w:rsidRPr="00C749DE">
        <w:rPr>
          <w:rFonts w:ascii="Times New Roman" w:eastAsia="Times New Roman" w:hAnsi="Times New Roman" w:cs="Times New Roman"/>
          <w:sz w:val="24"/>
          <w:szCs w:val="20"/>
          <w:lang w:eastAsia="ru-RU"/>
        </w:rPr>
        <w:t xml:space="preserve"> Департамент дорожного хозяйства и транспорта Ивановской области.</w:t>
      </w: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b/>
          <w:sz w:val="24"/>
          <w:szCs w:val="20"/>
          <w:lang w:eastAsia="ru-RU"/>
        </w:rPr>
        <w:t>Место нахождения:</w:t>
      </w:r>
      <w:r w:rsidRPr="00C749DE">
        <w:rPr>
          <w:rFonts w:ascii="Times New Roman" w:eastAsia="Times New Roman" w:hAnsi="Times New Roman" w:cs="Times New Roman"/>
          <w:sz w:val="24"/>
          <w:szCs w:val="20"/>
          <w:lang w:eastAsia="ru-RU"/>
        </w:rPr>
        <w:t xml:space="preserve"> 153013, г. Иваново, ул. Куконковых, 139.</w:t>
      </w: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b/>
          <w:sz w:val="24"/>
          <w:szCs w:val="20"/>
          <w:lang w:eastAsia="ru-RU"/>
        </w:rPr>
        <w:t>Почтовый адрес:</w:t>
      </w:r>
      <w:r w:rsidRPr="00C749DE">
        <w:rPr>
          <w:rFonts w:ascii="Times New Roman" w:eastAsia="Times New Roman" w:hAnsi="Times New Roman" w:cs="Times New Roman"/>
          <w:sz w:val="24"/>
          <w:szCs w:val="20"/>
          <w:lang w:eastAsia="ru-RU"/>
        </w:rPr>
        <w:t xml:space="preserve"> 153013, г. Иваново, ул. Куконковых, 139.</w:t>
      </w: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b/>
          <w:sz w:val="24"/>
          <w:szCs w:val="20"/>
          <w:lang w:eastAsia="ru-RU"/>
        </w:rPr>
        <w:t>Банковские  реквизиты:</w:t>
      </w:r>
      <w:r w:rsidRPr="00C749DE">
        <w:rPr>
          <w:rFonts w:ascii="Times New Roman" w:eastAsia="Times New Roman" w:hAnsi="Times New Roman" w:cs="Times New Roman"/>
          <w:sz w:val="24"/>
          <w:szCs w:val="20"/>
          <w:lang w:eastAsia="ru-RU"/>
        </w:rPr>
        <w:t xml:space="preserve"> ИНН 3728012825  КПП 370201001</w:t>
      </w: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ЕКС 40102810645370000025  в  Отделении Иваново Банка России //</w:t>
      </w: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УФК   по Ивановской области  г. Иваново </w:t>
      </w:r>
    </w:p>
    <w:p w:rsidR="003B52DC" w:rsidRPr="00C749DE" w:rsidRDefault="003B52DC" w:rsidP="003B52DC">
      <w:pPr>
        <w:spacing w:after="0" w:line="240" w:lineRule="auto"/>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lastRenderedPageBreak/>
        <w:t xml:space="preserve"> БИК (ТОФК) 012406500  Лиц.сч. 03332000830 </w:t>
      </w:r>
    </w:p>
    <w:p w:rsidR="003B52DC" w:rsidRPr="00C749DE" w:rsidRDefault="003B52DC" w:rsidP="003B52DC">
      <w:pPr>
        <w:spacing w:after="0" w:line="240" w:lineRule="auto"/>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
          <w:bCs/>
          <w:sz w:val="24"/>
          <w:szCs w:val="24"/>
          <w:lang w:eastAsia="ru-RU"/>
        </w:rPr>
        <w:t xml:space="preserve"> </w:t>
      </w:r>
      <w:r w:rsidRPr="00C749DE">
        <w:rPr>
          <w:rFonts w:ascii="Times New Roman" w:eastAsia="Times New Roman" w:hAnsi="Times New Roman" w:cs="Times New Roman"/>
          <w:bCs/>
          <w:sz w:val="24"/>
          <w:szCs w:val="24"/>
          <w:lang w:eastAsia="ru-RU"/>
        </w:rPr>
        <w:t>Казначейский счет 03221643240000003300</w:t>
      </w:r>
    </w:p>
    <w:p w:rsidR="004E1A1E" w:rsidRPr="00C749DE" w:rsidRDefault="004E1A1E" w:rsidP="004E1A1E">
      <w:pPr>
        <w:spacing w:after="0" w:line="240" w:lineRule="auto"/>
        <w:rPr>
          <w:rFonts w:ascii="Times New Roman" w:eastAsia="Times New Roman" w:hAnsi="Times New Roman" w:cs="Times New Roman"/>
          <w:sz w:val="24"/>
          <w:szCs w:val="24"/>
          <w:lang w:eastAsia="ru-RU"/>
        </w:rPr>
      </w:pPr>
    </w:p>
    <w:p w:rsidR="005A1475" w:rsidRPr="00C749DE" w:rsidRDefault="005A1475" w:rsidP="004E1A1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A1475" w:rsidRPr="009F035F" w:rsidTr="0094268E">
        <w:tc>
          <w:tcPr>
            <w:tcW w:w="4785" w:type="dxa"/>
          </w:tcPr>
          <w:p w:rsidR="005A1475" w:rsidRPr="005A1475" w:rsidRDefault="005A1475" w:rsidP="0094268E">
            <w:pPr>
              <w:jc w:val="both"/>
              <w:rPr>
                <w:b/>
                <w:sz w:val="24"/>
                <w:szCs w:val="24"/>
              </w:rPr>
            </w:pPr>
            <w:r w:rsidRPr="005A1475">
              <w:rPr>
                <w:b/>
                <w:sz w:val="24"/>
                <w:szCs w:val="24"/>
              </w:rPr>
              <w:t xml:space="preserve">ЗАКАЗЧИК: </w:t>
            </w:r>
            <w:r w:rsidRPr="005A1475">
              <w:rPr>
                <w:b/>
                <w:sz w:val="24"/>
                <w:szCs w:val="24"/>
              </w:rPr>
              <w:tab/>
            </w:r>
          </w:p>
          <w:p w:rsidR="005A1475" w:rsidRPr="005A1475" w:rsidRDefault="005A1475" w:rsidP="0094268E">
            <w:pPr>
              <w:jc w:val="both"/>
              <w:rPr>
                <w:sz w:val="24"/>
                <w:szCs w:val="24"/>
              </w:rPr>
            </w:pPr>
            <w:r w:rsidRPr="005A1475">
              <w:rPr>
                <w:sz w:val="24"/>
                <w:szCs w:val="24"/>
              </w:rPr>
              <w:t>Заместитель начальника Департамент дорожного хозяйства и транспорта Ивановской области</w:t>
            </w:r>
          </w:p>
        </w:tc>
        <w:tc>
          <w:tcPr>
            <w:tcW w:w="4785" w:type="dxa"/>
          </w:tcPr>
          <w:p w:rsidR="005A1475" w:rsidRPr="005A1475" w:rsidRDefault="005A1475" w:rsidP="0094268E">
            <w:pPr>
              <w:jc w:val="both"/>
              <w:rPr>
                <w:b/>
                <w:sz w:val="24"/>
                <w:szCs w:val="24"/>
              </w:rPr>
            </w:pPr>
            <w:r w:rsidRPr="005A1475">
              <w:rPr>
                <w:b/>
                <w:sz w:val="24"/>
                <w:szCs w:val="24"/>
              </w:rPr>
              <w:t>ПОДРЯДЧИК:</w:t>
            </w:r>
          </w:p>
          <w:p w:rsidR="005A1475" w:rsidRPr="005A1475" w:rsidRDefault="005A1475" w:rsidP="0094268E">
            <w:pPr>
              <w:jc w:val="both"/>
              <w:rPr>
                <w:sz w:val="24"/>
                <w:szCs w:val="24"/>
              </w:rPr>
            </w:pPr>
            <w:r w:rsidRPr="005A1475">
              <w:rPr>
                <w:sz w:val="24"/>
                <w:szCs w:val="24"/>
              </w:rPr>
              <w:t xml:space="preserve">Генеральный директор Общества </w:t>
            </w:r>
            <w:r>
              <w:rPr>
                <w:sz w:val="24"/>
                <w:szCs w:val="24"/>
              </w:rPr>
              <w:t xml:space="preserve">                             </w:t>
            </w:r>
            <w:r w:rsidRPr="005A1475">
              <w:rPr>
                <w:sz w:val="24"/>
                <w:szCs w:val="24"/>
              </w:rPr>
              <w:t>с ограниченной ответственностью «Союз Автодор»</w:t>
            </w:r>
          </w:p>
        </w:tc>
      </w:tr>
      <w:tr w:rsidR="005A1475" w:rsidTr="0094268E">
        <w:tc>
          <w:tcPr>
            <w:tcW w:w="4785" w:type="dxa"/>
          </w:tcPr>
          <w:p w:rsidR="005A1475" w:rsidRPr="005A1475" w:rsidRDefault="005A1475" w:rsidP="0094268E">
            <w:pPr>
              <w:jc w:val="both"/>
              <w:rPr>
                <w:sz w:val="24"/>
                <w:szCs w:val="24"/>
              </w:rPr>
            </w:pPr>
            <w:r w:rsidRPr="005A1475">
              <w:rPr>
                <w:sz w:val="24"/>
                <w:szCs w:val="24"/>
              </w:rPr>
              <w:t xml:space="preserve">____________________ /А.Г. Гадалов/                                    </w:t>
            </w:r>
          </w:p>
          <w:p w:rsidR="005A1475" w:rsidRPr="005A1475" w:rsidRDefault="005A1475" w:rsidP="0094268E">
            <w:pPr>
              <w:jc w:val="both"/>
              <w:rPr>
                <w:sz w:val="24"/>
                <w:szCs w:val="24"/>
              </w:rPr>
            </w:pPr>
            <w:r w:rsidRPr="005A1475">
              <w:rPr>
                <w:sz w:val="24"/>
                <w:szCs w:val="24"/>
              </w:rPr>
              <w:t>М.П.</w:t>
            </w:r>
          </w:p>
          <w:p w:rsidR="005A1475" w:rsidRPr="005A1475" w:rsidRDefault="005A1475" w:rsidP="0094268E">
            <w:pPr>
              <w:jc w:val="both"/>
              <w:rPr>
                <w:sz w:val="24"/>
                <w:szCs w:val="24"/>
              </w:rPr>
            </w:pPr>
          </w:p>
        </w:tc>
        <w:tc>
          <w:tcPr>
            <w:tcW w:w="4785" w:type="dxa"/>
          </w:tcPr>
          <w:p w:rsidR="005A1475" w:rsidRPr="005A1475" w:rsidRDefault="005A1475" w:rsidP="0094268E">
            <w:pPr>
              <w:jc w:val="both"/>
              <w:rPr>
                <w:sz w:val="24"/>
                <w:szCs w:val="24"/>
              </w:rPr>
            </w:pPr>
            <w:r w:rsidRPr="005A1475">
              <w:rPr>
                <w:sz w:val="24"/>
                <w:szCs w:val="24"/>
              </w:rPr>
              <w:t xml:space="preserve">_____________/М.А. Голдобин/                    </w:t>
            </w:r>
          </w:p>
          <w:p w:rsidR="005A1475" w:rsidRPr="005A1475" w:rsidRDefault="005A1475" w:rsidP="0094268E">
            <w:pPr>
              <w:jc w:val="both"/>
              <w:rPr>
                <w:sz w:val="24"/>
                <w:szCs w:val="24"/>
              </w:rPr>
            </w:pPr>
            <w:r w:rsidRPr="005A1475">
              <w:rPr>
                <w:sz w:val="24"/>
                <w:szCs w:val="24"/>
              </w:rPr>
              <w:t xml:space="preserve">М.П.                                                                                                      </w:t>
            </w:r>
          </w:p>
        </w:tc>
      </w:tr>
    </w:tbl>
    <w:p w:rsidR="004E1A1E" w:rsidRPr="00C749DE" w:rsidRDefault="004E1A1E" w:rsidP="004E1A1E">
      <w:pPr>
        <w:spacing w:after="0" w:line="240" w:lineRule="auto"/>
        <w:rPr>
          <w:rFonts w:ascii="Times New Roman" w:eastAsia="Times New Roman" w:hAnsi="Times New Roman" w:cs="Times New Roman"/>
          <w:b/>
          <w:sz w:val="24"/>
          <w:szCs w:val="24"/>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0D7D8B" w:rsidRDefault="000D7D8B" w:rsidP="004E1A1E">
      <w:pPr>
        <w:spacing w:after="0" w:line="240" w:lineRule="auto"/>
        <w:jc w:val="right"/>
        <w:rPr>
          <w:rFonts w:ascii="Times New Roman" w:eastAsia="Times New Roman" w:hAnsi="Times New Roman" w:cs="Times New Roman"/>
          <w:sz w:val="20"/>
          <w:szCs w:val="20"/>
          <w:lang w:eastAsia="ru-RU"/>
        </w:rPr>
      </w:pPr>
    </w:p>
    <w:p w:rsidR="00860BD4" w:rsidRDefault="00860BD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4E1A1E" w:rsidRPr="00C749DE" w:rsidRDefault="004E1A1E" w:rsidP="004E1A1E">
      <w:pPr>
        <w:spacing w:after="0" w:line="240" w:lineRule="auto"/>
        <w:jc w:val="right"/>
        <w:rPr>
          <w:rFonts w:ascii="Times New Roman" w:eastAsia="Times New Roman" w:hAnsi="Times New Roman" w:cs="Times New Roman"/>
          <w:sz w:val="20"/>
          <w:szCs w:val="20"/>
          <w:lang w:eastAsia="ru-RU"/>
        </w:rPr>
      </w:pPr>
      <w:r w:rsidRPr="00C749DE">
        <w:rPr>
          <w:rFonts w:ascii="Times New Roman" w:eastAsia="Times New Roman" w:hAnsi="Times New Roman" w:cs="Times New Roman"/>
          <w:sz w:val="20"/>
          <w:szCs w:val="20"/>
          <w:lang w:eastAsia="ru-RU"/>
        </w:rPr>
        <w:lastRenderedPageBreak/>
        <w:t>Приложение № 1</w:t>
      </w:r>
    </w:p>
    <w:p w:rsidR="004E1A1E" w:rsidRPr="00C749DE" w:rsidRDefault="004E1A1E" w:rsidP="004E1A1E">
      <w:pPr>
        <w:spacing w:after="0" w:line="240" w:lineRule="auto"/>
        <w:jc w:val="right"/>
        <w:rPr>
          <w:rFonts w:ascii="Times New Roman" w:eastAsia="Times New Roman" w:hAnsi="Times New Roman" w:cs="Times New Roman"/>
          <w:sz w:val="20"/>
          <w:szCs w:val="20"/>
          <w:lang w:eastAsia="ru-RU"/>
        </w:rPr>
      </w:pPr>
      <w:r w:rsidRPr="00C749DE">
        <w:rPr>
          <w:rFonts w:ascii="Times New Roman" w:eastAsia="Times New Roman" w:hAnsi="Times New Roman" w:cs="Times New Roman"/>
          <w:sz w:val="20"/>
          <w:szCs w:val="20"/>
          <w:lang w:eastAsia="ru-RU"/>
        </w:rPr>
        <w:t xml:space="preserve"> к Государственному контракту</w:t>
      </w:r>
    </w:p>
    <w:p w:rsidR="004E1A1E" w:rsidRPr="00C749DE" w:rsidRDefault="004E1A1E" w:rsidP="004E1A1E">
      <w:pPr>
        <w:spacing w:after="0" w:line="240" w:lineRule="auto"/>
        <w:jc w:val="right"/>
        <w:rPr>
          <w:rFonts w:ascii="Times New Roman" w:eastAsia="Times New Roman" w:hAnsi="Times New Roman" w:cs="Times New Roman"/>
          <w:sz w:val="20"/>
          <w:szCs w:val="20"/>
          <w:lang w:eastAsia="ru-RU"/>
        </w:rPr>
      </w:pPr>
      <w:r w:rsidRPr="00C749DE">
        <w:rPr>
          <w:rFonts w:ascii="Times New Roman" w:eastAsia="Times New Roman" w:hAnsi="Times New Roman" w:cs="Times New Roman"/>
          <w:sz w:val="20"/>
          <w:szCs w:val="20"/>
          <w:lang w:eastAsia="ru-RU"/>
        </w:rPr>
        <w:t>№</w:t>
      </w:r>
      <w:r w:rsidR="005A1475">
        <w:rPr>
          <w:rFonts w:ascii="Times New Roman" w:eastAsia="Times New Roman" w:hAnsi="Times New Roman" w:cs="Times New Roman"/>
          <w:sz w:val="20"/>
          <w:szCs w:val="20"/>
          <w:lang w:eastAsia="ru-RU"/>
        </w:rPr>
        <w:t xml:space="preserve"> </w:t>
      </w:r>
      <w:r w:rsidR="005A1475" w:rsidRPr="005A1475">
        <w:rPr>
          <w:rFonts w:ascii="Times New Roman" w:eastAsia="Times New Roman" w:hAnsi="Times New Roman" w:cs="Times New Roman"/>
          <w:bCs/>
          <w:sz w:val="20"/>
          <w:szCs w:val="20"/>
          <w:lang w:eastAsia="ru-RU"/>
        </w:rPr>
        <w:t>0133200001723001368/334</w:t>
      </w:r>
      <w:r w:rsidR="005A1475">
        <w:rPr>
          <w:rFonts w:ascii="Times New Roman" w:eastAsia="Times New Roman" w:hAnsi="Times New Roman" w:cs="Times New Roman"/>
          <w:b/>
          <w:bCs/>
          <w:sz w:val="24"/>
          <w:szCs w:val="24"/>
          <w:lang w:eastAsia="ru-RU"/>
        </w:rPr>
        <w:t xml:space="preserve"> </w:t>
      </w:r>
      <w:r w:rsidRPr="00C749DE">
        <w:rPr>
          <w:rFonts w:ascii="Times New Roman" w:eastAsia="Times New Roman" w:hAnsi="Times New Roman" w:cs="Times New Roman"/>
          <w:sz w:val="20"/>
          <w:szCs w:val="20"/>
          <w:lang w:eastAsia="ru-RU"/>
        </w:rPr>
        <w:t>от___________202</w:t>
      </w:r>
      <w:r w:rsidR="00584BB8">
        <w:rPr>
          <w:rFonts w:ascii="Times New Roman" w:eastAsia="Times New Roman" w:hAnsi="Times New Roman" w:cs="Times New Roman"/>
          <w:sz w:val="20"/>
          <w:szCs w:val="20"/>
          <w:lang w:eastAsia="ru-RU"/>
        </w:rPr>
        <w:t>3</w:t>
      </w:r>
      <w:r w:rsidRPr="00C749DE">
        <w:rPr>
          <w:rFonts w:ascii="Times New Roman" w:eastAsia="Times New Roman" w:hAnsi="Times New Roman" w:cs="Times New Roman"/>
          <w:sz w:val="20"/>
          <w:szCs w:val="20"/>
          <w:lang w:eastAsia="ru-RU"/>
        </w:rPr>
        <w:t>г.</w:t>
      </w:r>
    </w:p>
    <w:p w:rsidR="004E1A1E" w:rsidRPr="00C749DE" w:rsidRDefault="004E1A1E" w:rsidP="004E1A1E">
      <w:pPr>
        <w:spacing w:after="0" w:line="240" w:lineRule="auto"/>
        <w:jc w:val="right"/>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w:t>
      </w:r>
    </w:p>
    <w:p w:rsidR="000D7D8B" w:rsidRDefault="000D7D8B" w:rsidP="004E1A1E">
      <w:pPr>
        <w:spacing w:after="0" w:line="240" w:lineRule="auto"/>
        <w:jc w:val="center"/>
        <w:rPr>
          <w:rFonts w:ascii="Times New Roman" w:eastAsia="Times New Roman" w:hAnsi="Times New Roman" w:cs="Times New Roman"/>
          <w:sz w:val="24"/>
          <w:szCs w:val="24"/>
          <w:lang w:eastAsia="ru-RU"/>
        </w:rPr>
      </w:pPr>
    </w:p>
    <w:p w:rsidR="000D7D8B" w:rsidRPr="00C749DE" w:rsidRDefault="000D7D8B" w:rsidP="004E1A1E">
      <w:pPr>
        <w:spacing w:after="0" w:line="240" w:lineRule="auto"/>
        <w:jc w:val="center"/>
        <w:rPr>
          <w:rFonts w:ascii="Times New Roman" w:eastAsia="Times New Roman" w:hAnsi="Times New Roman" w:cs="Times New Roman"/>
          <w:sz w:val="24"/>
          <w:szCs w:val="24"/>
          <w:lang w:eastAsia="ru-RU"/>
        </w:rPr>
      </w:pPr>
    </w:p>
    <w:p w:rsidR="000D7D8B" w:rsidRPr="000D7D8B" w:rsidRDefault="000D7D8B" w:rsidP="000D7D8B">
      <w:pPr>
        <w:widowControl w:val="0"/>
        <w:autoSpaceDE w:val="0"/>
        <w:autoSpaceDN w:val="0"/>
        <w:adjustRightInd w:val="0"/>
        <w:spacing w:after="0" w:line="276" w:lineRule="auto"/>
        <w:jc w:val="center"/>
        <w:rPr>
          <w:rFonts w:ascii="Times New Roman" w:eastAsia="Times New Roman" w:hAnsi="Times New Roman" w:cs="Times New Roman"/>
          <w:b/>
          <w:lang w:eastAsia="ru-RU"/>
        </w:rPr>
      </w:pPr>
      <w:r w:rsidRPr="000D7D8B">
        <w:rPr>
          <w:rFonts w:ascii="Times New Roman" w:eastAsia="Times New Roman" w:hAnsi="Times New Roman" w:cs="Times New Roman"/>
          <w:b/>
          <w:lang w:eastAsia="ru-RU"/>
        </w:rPr>
        <w:t>Техническое задание</w:t>
      </w:r>
    </w:p>
    <w:p w:rsidR="000D7D8B" w:rsidRPr="000D7D8B" w:rsidRDefault="000D7D8B" w:rsidP="000D7D8B">
      <w:pPr>
        <w:spacing w:after="0" w:line="276" w:lineRule="auto"/>
        <w:jc w:val="center"/>
        <w:rPr>
          <w:rFonts w:ascii="Times New Roman" w:eastAsia="Times New Roman" w:hAnsi="Times New Roman" w:cs="Times New Roman"/>
          <w:b/>
          <w:iCs/>
          <w:lang w:eastAsia="ru-RU"/>
        </w:rPr>
      </w:pPr>
      <w:r w:rsidRPr="000D7D8B">
        <w:rPr>
          <w:rFonts w:ascii="Times New Roman" w:eastAsia="Times New Roman" w:hAnsi="Times New Roman" w:cs="Times New Roman"/>
          <w:b/>
          <w:iCs/>
          <w:lang w:eastAsia="ru-RU"/>
        </w:rPr>
        <w:t xml:space="preserve"> «Выполнение работ по нанесению горизонтальной дорожной разметки на автомобильных дорогах регионального и межмуниципального значения Ивановской области»</w:t>
      </w:r>
      <w:r w:rsidRPr="000D7D8B">
        <w:rPr>
          <w:rFonts w:ascii="Times New Roman" w:eastAsia="Times New Roman" w:hAnsi="Times New Roman" w:cs="Times New Roman"/>
          <w:b/>
          <w:vertAlign w:val="superscript"/>
          <w:lang w:eastAsia="ru-RU"/>
        </w:rPr>
        <w:footnoteReference w:id="5"/>
      </w:r>
    </w:p>
    <w:p w:rsidR="000D7D8B" w:rsidRPr="000D7D8B" w:rsidRDefault="000D7D8B" w:rsidP="000D7D8B">
      <w:pPr>
        <w:spacing w:after="0" w:line="276" w:lineRule="auto"/>
        <w:jc w:val="center"/>
        <w:rPr>
          <w:rFonts w:ascii="Times New Roman" w:eastAsia="Times New Roman" w:hAnsi="Times New Roman" w:cs="Times New Roman"/>
          <w:b/>
          <w:bCs/>
          <w:lang w:eastAsia="ru-RU"/>
        </w:rPr>
      </w:pP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Объект закупки: Выполнение работ по нанесению горизонтальной дорожной разметки на автомобильных дорогах регионального и межмуниципального значения Ивановской области</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Предмет контракта: Выполнение работ по нанесению горизонтальной дорожной разметки на автомобильных дорогах регионального и межмуниципального значения Ивановской области</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Заказчик: Департамент дорожного хозяйства и транспорта Ивановской области.</w:t>
      </w:r>
    </w:p>
    <w:p w:rsidR="000D7D8B" w:rsidRPr="000D7D8B" w:rsidRDefault="000D7D8B" w:rsidP="000D7D8B">
      <w:pPr>
        <w:spacing w:after="0" w:line="240" w:lineRule="auto"/>
        <w:jc w:val="both"/>
        <w:rPr>
          <w:rFonts w:ascii="Times New Roman" w:eastAsia="Times New Roman" w:hAnsi="Times New Roman" w:cs="Times New Roman"/>
          <w:lang w:eastAsia="ru-RU"/>
        </w:rPr>
      </w:pPr>
    </w:p>
    <w:p w:rsidR="000D7D8B" w:rsidRPr="000D7D8B" w:rsidRDefault="000D7D8B" w:rsidP="000D7D8B">
      <w:pPr>
        <w:jc w:val="both"/>
        <w:rPr>
          <w:rFonts w:ascii="Times New Roman" w:eastAsia="Times New Roman" w:hAnsi="Times New Roman" w:cs="Times New Roman"/>
          <w:bCs/>
          <w:lang w:eastAsia="ru-RU"/>
        </w:rPr>
      </w:pPr>
      <w:r w:rsidRPr="000D7D8B">
        <w:rPr>
          <w:rFonts w:ascii="Times New Roman" w:eastAsia="Times New Roman" w:hAnsi="Times New Roman" w:cs="Times New Roman"/>
          <w:bCs/>
          <w:lang w:eastAsia="ru-RU"/>
        </w:rPr>
        <w:t xml:space="preserve">В настоящем извещении </w:t>
      </w:r>
      <w:r w:rsidRPr="000D7D8B">
        <w:rPr>
          <w:rFonts w:ascii="Times New Roman" w:eastAsia="Times New Roman" w:hAnsi="Times New Roman" w:cs="Times New Roman"/>
          <w:b/>
          <w:bCs/>
          <w:lang w:eastAsia="ru-RU"/>
        </w:rPr>
        <w:t>невозможно определить объем подлежащих выполнению работ</w:t>
      </w:r>
      <w:r w:rsidRPr="000D7D8B">
        <w:rPr>
          <w:rFonts w:ascii="Times New Roman" w:eastAsia="Times New Roman" w:hAnsi="Times New Roman" w:cs="Times New Roman"/>
          <w:bCs/>
          <w:lang w:eastAsia="ru-RU"/>
        </w:rPr>
        <w:t>. В соответствии с частью 24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0D7D8B" w:rsidRPr="000D7D8B" w:rsidRDefault="000D7D8B" w:rsidP="000D7D8B">
      <w:pPr>
        <w:jc w:val="right"/>
        <w:rPr>
          <w:rFonts w:ascii="Times New Roman" w:eastAsia="Times New Roman" w:hAnsi="Times New Roman" w:cs="Times New Roman"/>
          <w:bCs/>
          <w:lang w:eastAsia="ru-RU"/>
        </w:rPr>
      </w:pPr>
      <w:r w:rsidRPr="000D7D8B">
        <w:rPr>
          <w:rFonts w:ascii="Times New Roman" w:eastAsia="Times New Roman" w:hAnsi="Times New Roman" w:cs="Times New Roman"/>
          <w:bCs/>
          <w:lang w:eastAsia="ru-RU"/>
        </w:rPr>
        <w:t>Таблица №1</w:t>
      </w:r>
    </w:p>
    <w:tbl>
      <w:tblPr>
        <w:tblStyle w:val="46"/>
        <w:tblW w:w="0" w:type="auto"/>
        <w:tblLook w:val="04A0" w:firstRow="1" w:lastRow="0" w:firstColumn="1" w:lastColumn="0" w:noHBand="0" w:noVBand="1"/>
      </w:tblPr>
      <w:tblGrid>
        <w:gridCol w:w="1134"/>
        <w:gridCol w:w="4332"/>
        <w:gridCol w:w="1162"/>
        <w:gridCol w:w="2096"/>
        <w:gridCol w:w="2027"/>
      </w:tblGrid>
      <w:tr w:rsidR="000D7D8B" w:rsidRPr="000D7D8B" w:rsidTr="006B7223">
        <w:trPr>
          <w:cantSplit/>
          <w:trHeight w:val="20"/>
        </w:trPr>
        <w:tc>
          <w:tcPr>
            <w:tcW w:w="10751" w:type="dxa"/>
            <w:gridSpan w:val="5"/>
            <w:hideMark/>
          </w:tcPr>
          <w:p w:rsidR="000D7D8B" w:rsidRPr="000D7D8B" w:rsidRDefault="00502B07" w:rsidP="005109DB">
            <w:pPr>
              <w:jc w:val="center"/>
              <w:rPr>
                <w:sz w:val="21"/>
                <w:szCs w:val="21"/>
              </w:rPr>
            </w:pPr>
            <w:r w:rsidRPr="00502B07">
              <w:rPr>
                <w:sz w:val="21"/>
                <w:szCs w:val="21"/>
              </w:rPr>
              <w:t xml:space="preserve">Цена единиц работ </w:t>
            </w:r>
            <w:r w:rsidR="000D7D8B" w:rsidRPr="00502B07">
              <w:rPr>
                <w:sz w:val="21"/>
                <w:szCs w:val="21"/>
              </w:rPr>
              <w:t>по нанесению горизонтальной разметки на автомобильных дорогах регионального и межмуниципального значения Ивановской области</w:t>
            </w:r>
          </w:p>
        </w:tc>
      </w:tr>
      <w:tr w:rsidR="000D7D8B" w:rsidRPr="000D7D8B" w:rsidTr="006B7223">
        <w:trPr>
          <w:cantSplit/>
          <w:trHeight w:val="20"/>
        </w:trPr>
        <w:tc>
          <w:tcPr>
            <w:tcW w:w="1134" w:type="dxa"/>
            <w:noWrap/>
            <w:hideMark/>
          </w:tcPr>
          <w:p w:rsidR="000D7D8B" w:rsidRPr="000D7D8B" w:rsidRDefault="000D7D8B" w:rsidP="005109DB">
            <w:pPr>
              <w:rPr>
                <w:sz w:val="21"/>
                <w:szCs w:val="21"/>
              </w:rPr>
            </w:pPr>
            <w:r w:rsidRPr="000D7D8B">
              <w:rPr>
                <w:sz w:val="21"/>
                <w:szCs w:val="21"/>
              </w:rPr>
              <w:t>№ п/п</w:t>
            </w:r>
          </w:p>
        </w:tc>
        <w:tc>
          <w:tcPr>
            <w:tcW w:w="4332" w:type="dxa"/>
            <w:hideMark/>
          </w:tcPr>
          <w:p w:rsidR="000D7D8B" w:rsidRPr="000D7D8B" w:rsidRDefault="000D7D8B" w:rsidP="005109DB">
            <w:pPr>
              <w:rPr>
                <w:sz w:val="21"/>
                <w:szCs w:val="21"/>
              </w:rPr>
            </w:pPr>
            <w:r w:rsidRPr="000D7D8B">
              <w:rPr>
                <w:sz w:val="21"/>
                <w:szCs w:val="21"/>
              </w:rPr>
              <w:t>Наименование единицы работ</w:t>
            </w:r>
          </w:p>
        </w:tc>
        <w:tc>
          <w:tcPr>
            <w:tcW w:w="1162" w:type="dxa"/>
            <w:hideMark/>
          </w:tcPr>
          <w:p w:rsidR="000D7D8B" w:rsidRPr="000D7D8B" w:rsidRDefault="000D7D8B" w:rsidP="005109DB">
            <w:pPr>
              <w:rPr>
                <w:sz w:val="21"/>
                <w:szCs w:val="21"/>
              </w:rPr>
            </w:pPr>
            <w:r w:rsidRPr="000D7D8B">
              <w:rPr>
                <w:sz w:val="21"/>
                <w:szCs w:val="21"/>
              </w:rPr>
              <w:t>Ед. изм.</w:t>
            </w:r>
          </w:p>
        </w:tc>
        <w:tc>
          <w:tcPr>
            <w:tcW w:w="2096" w:type="dxa"/>
            <w:hideMark/>
          </w:tcPr>
          <w:p w:rsidR="00860BD4" w:rsidRDefault="002F2A82" w:rsidP="00860BD4">
            <w:pPr>
              <w:rPr>
                <w:i/>
                <w:sz w:val="21"/>
                <w:szCs w:val="21"/>
              </w:rPr>
            </w:pPr>
            <w:r w:rsidRPr="000D7D8B">
              <w:rPr>
                <w:sz w:val="21"/>
                <w:szCs w:val="21"/>
              </w:rPr>
              <w:t xml:space="preserve"> </w:t>
            </w:r>
            <w:r w:rsidR="00860BD4">
              <w:rPr>
                <w:i/>
                <w:sz w:val="21"/>
                <w:szCs w:val="21"/>
              </w:rPr>
              <w:t xml:space="preserve">Цена единицы работ </w:t>
            </w:r>
          </w:p>
          <w:p w:rsidR="000D7D8B" w:rsidRPr="000D7D8B" w:rsidRDefault="00860BD4" w:rsidP="00860BD4">
            <w:pPr>
              <w:rPr>
                <w:bCs/>
                <w:i/>
                <w:sz w:val="21"/>
                <w:szCs w:val="21"/>
              </w:rPr>
            </w:pPr>
            <w:r>
              <w:rPr>
                <w:i/>
                <w:sz w:val="21"/>
                <w:szCs w:val="21"/>
              </w:rPr>
              <w:t>(</w:t>
            </w:r>
            <w:r w:rsidR="000D7D8B" w:rsidRPr="000D7D8B">
              <w:rPr>
                <w:i/>
                <w:sz w:val="21"/>
                <w:szCs w:val="21"/>
              </w:rPr>
              <w:t>указывается при заключении контракта с учетом предложения Подрядчика)</w:t>
            </w:r>
            <w:r w:rsidR="0066241B">
              <w:rPr>
                <w:i/>
                <w:sz w:val="21"/>
                <w:szCs w:val="21"/>
              </w:rPr>
              <w:t>*</w:t>
            </w:r>
          </w:p>
        </w:tc>
        <w:tc>
          <w:tcPr>
            <w:tcW w:w="2027" w:type="dxa"/>
          </w:tcPr>
          <w:p w:rsidR="000D7D8B" w:rsidRPr="000D7D8B" w:rsidRDefault="000D7D8B" w:rsidP="005109DB">
            <w:pPr>
              <w:rPr>
                <w:sz w:val="21"/>
                <w:szCs w:val="21"/>
              </w:rPr>
            </w:pPr>
            <w:r w:rsidRPr="000D7D8B">
              <w:rPr>
                <w:sz w:val="21"/>
                <w:szCs w:val="21"/>
              </w:rPr>
              <w:t>ОКПД2</w:t>
            </w:r>
          </w:p>
        </w:tc>
      </w:tr>
      <w:tr w:rsidR="00A2148E" w:rsidRPr="000D7D8B" w:rsidTr="0066241B">
        <w:trPr>
          <w:cantSplit/>
          <w:trHeight w:val="698"/>
        </w:trPr>
        <w:tc>
          <w:tcPr>
            <w:tcW w:w="1134" w:type="dxa"/>
            <w:noWrap/>
            <w:hideMark/>
          </w:tcPr>
          <w:p w:rsidR="00A2148E" w:rsidRPr="000D7D8B" w:rsidRDefault="00A2148E" w:rsidP="00A2148E">
            <w:pPr>
              <w:jc w:val="center"/>
              <w:rPr>
                <w:sz w:val="21"/>
                <w:szCs w:val="21"/>
              </w:rPr>
            </w:pPr>
            <w:r w:rsidRPr="000D7D8B">
              <w:rPr>
                <w:sz w:val="21"/>
                <w:szCs w:val="21"/>
              </w:rPr>
              <w:t>1</w:t>
            </w:r>
          </w:p>
        </w:tc>
        <w:tc>
          <w:tcPr>
            <w:tcW w:w="4332" w:type="dxa"/>
            <w:hideMark/>
          </w:tcPr>
          <w:p w:rsidR="00A2148E" w:rsidRPr="000D7D8B" w:rsidRDefault="00A2148E" w:rsidP="00A2148E">
            <w:pPr>
              <w:rPr>
                <w:sz w:val="21"/>
                <w:szCs w:val="21"/>
              </w:rPr>
            </w:pPr>
            <w:r w:rsidRPr="000D7D8B">
              <w:rPr>
                <w:sz w:val="21"/>
                <w:szCs w:val="21"/>
              </w:rPr>
              <w:t>Разметка проезжей части термопластиком линией шириной 0,1 м: сплошной (разметка 1.1)</w:t>
            </w:r>
          </w:p>
        </w:tc>
        <w:tc>
          <w:tcPr>
            <w:tcW w:w="1162" w:type="dxa"/>
            <w:noWrap/>
            <w:hideMark/>
          </w:tcPr>
          <w:p w:rsidR="00A2148E" w:rsidRPr="000D7D8B" w:rsidRDefault="00A2148E" w:rsidP="00A2148E">
            <w:pPr>
              <w:rPr>
                <w:sz w:val="21"/>
                <w:szCs w:val="21"/>
              </w:rPr>
            </w:pPr>
            <w:r w:rsidRPr="000D7D8B">
              <w:rPr>
                <w:sz w:val="21"/>
                <w:szCs w:val="21"/>
              </w:rPr>
              <w:t>км</w:t>
            </w:r>
          </w:p>
        </w:tc>
        <w:tc>
          <w:tcPr>
            <w:tcW w:w="2096" w:type="dxa"/>
            <w:noWrap/>
          </w:tcPr>
          <w:p w:rsidR="00A2148E" w:rsidRPr="002C0466" w:rsidRDefault="00882DEB" w:rsidP="00A2148E">
            <w:r>
              <w:t>3 324 493,96</w:t>
            </w:r>
          </w:p>
        </w:tc>
        <w:tc>
          <w:tcPr>
            <w:tcW w:w="2027" w:type="dxa"/>
          </w:tcPr>
          <w:p w:rsidR="00A2148E" w:rsidRPr="000D7D8B" w:rsidRDefault="00A2148E" w:rsidP="00A2148E">
            <w:pPr>
              <w:rPr>
                <w:sz w:val="21"/>
                <w:szCs w:val="21"/>
              </w:rPr>
            </w:pPr>
            <w:r w:rsidRPr="000D7D8B">
              <w:rPr>
                <w:sz w:val="21"/>
                <w:szCs w:val="21"/>
              </w:rPr>
              <w:t>42.11.20.</w:t>
            </w:r>
            <w:r>
              <w:rPr>
                <w:sz w:val="21"/>
                <w:szCs w:val="21"/>
              </w:rPr>
              <w:t>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sidRPr="000D7D8B">
              <w:rPr>
                <w:sz w:val="21"/>
                <w:szCs w:val="21"/>
              </w:rPr>
              <w:t>2</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 м: сплошной (разметка 1.2)</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sidRPr="000D7D8B">
              <w:rPr>
                <w:sz w:val="21"/>
                <w:szCs w:val="21"/>
              </w:rPr>
              <w:t>3</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 м: сплошной (разметка 1.4)</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r w:rsidRPr="000D7D8B">
              <w:rPr>
                <w:sz w:val="21"/>
                <w:szCs w:val="21"/>
              </w:rPr>
              <w:t xml:space="preserve"> </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4</w:t>
            </w:r>
          </w:p>
        </w:tc>
        <w:tc>
          <w:tcPr>
            <w:tcW w:w="4332" w:type="dxa"/>
            <w:hideMark/>
          </w:tcPr>
          <w:p w:rsidR="00882DEB" w:rsidRPr="000D7D8B" w:rsidRDefault="00882DEB" w:rsidP="00882DEB">
            <w:pPr>
              <w:rPr>
                <w:i/>
                <w:sz w:val="21"/>
                <w:szCs w:val="21"/>
              </w:rPr>
            </w:pPr>
            <w:r w:rsidRPr="000D7D8B">
              <w:rPr>
                <w:sz w:val="21"/>
                <w:szCs w:val="21"/>
              </w:rPr>
              <w:t>Разметка проезжей части термопластиком линией шириной 0,1 м: пунктирной, шаг 1:3 (разметка 1.5)</w:t>
            </w:r>
            <w:r w:rsidRPr="000D7D8B">
              <w:rPr>
                <w:i/>
                <w:sz w:val="21"/>
                <w:szCs w:val="21"/>
              </w:rPr>
              <w:t xml:space="preserve"> </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5</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 м: пунктирной, шаг 3:1 (разметка 1.6)</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lastRenderedPageBreak/>
              <w:t>6</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 м: пунктирной, шаг 1:1 (разметка 1.7)</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7</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 м: сплошной (разметка 1.11)</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8</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 м: пунктирной, шаг 3:1 (разметка 1.11)</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9</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сплошной (разметка 1.1)</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10</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сплошной (разметка 1.2)</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11</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сплошной (разметка 1.3)</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12</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пунктирной, шаг 1:3 (разметка 1.5)</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13</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пунктирной, шаг 3:1 (разметка 1.6)</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14</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пунктирной, шаг 1:1 (разметка 1.7)</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15</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сплошной (разметка 1.11)</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16</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0,15 м: пунктирной, шаг 3:1 (разметка 1.11)</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17</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0,20 м: пунктирной, шаг 1:3 (разметка 1.8)</w:t>
            </w:r>
          </w:p>
        </w:tc>
        <w:tc>
          <w:tcPr>
            <w:tcW w:w="1162" w:type="dxa"/>
            <w:noWrap/>
            <w:hideMark/>
          </w:tcPr>
          <w:p w:rsidR="00882DEB" w:rsidRPr="000D7D8B" w:rsidRDefault="00882DEB" w:rsidP="00882DEB">
            <w:pPr>
              <w:rPr>
                <w:sz w:val="21"/>
                <w:szCs w:val="21"/>
              </w:rPr>
            </w:pPr>
            <w:r w:rsidRPr="000D7D8B">
              <w:rPr>
                <w:sz w:val="21"/>
                <w:szCs w:val="21"/>
              </w:rPr>
              <w:t>км</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18</w:t>
            </w:r>
          </w:p>
        </w:tc>
        <w:tc>
          <w:tcPr>
            <w:tcW w:w="4332" w:type="dxa"/>
            <w:hideMark/>
          </w:tcPr>
          <w:p w:rsidR="00882DEB" w:rsidRPr="000D7D8B" w:rsidRDefault="00882DEB" w:rsidP="00882DEB">
            <w:pPr>
              <w:rPr>
                <w:sz w:val="21"/>
                <w:szCs w:val="21"/>
              </w:rPr>
            </w:pPr>
            <w:r w:rsidRPr="000D7D8B">
              <w:rPr>
                <w:sz w:val="21"/>
                <w:szCs w:val="21"/>
              </w:rPr>
              <w:t>Нанесение линии поперечной дорожной разметки холодным пластиком со световозвращающими элементами вручную с применением самоклеящейся полимерной ленты (разметка 1.12, 1.13, 1.14.1, 1.16.1-1.16.3, 1.18, 1.19, 1.20, 1.24.1-1.24.4, 1.25 белая)</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19</w:t>
            </w:r>
          </w:p>
        </w:tc>
        <w:tc>
          <w:tcPr>
            <w:tcW w:w="4332" w:type="dxa"/>
            <w:hideMark/>
          </w:tcPr>
          <w:p w:rsidR="00882DEB" w:rsidRPr="000D7D8B" w:rsidRDefault="00882DEB" w:rsidP="00882DEB">
            <w:pPr>
              <w:rPr>
                <w:sz w:val="21"/>
                <w:szCs w:val="21"/>
              </w:rPr>
            </w:pPr>
            <w:r w:rsidRPr="000D7D8B">
              <w:rPr>
                <w:sz w:val="21"/>
                <w:szCs w:val="21"/>
              </w:rPr>
              <w:t xml:space="preserve">Нанесение линии поперечной дорожной разметки холодным пластиком со световозвращающими элементами вручную с применением самоклеящейся полимерной ленты (разметка 1.14.1, 1.16.1-1.16.3, 1.17 желтая) </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20</w:t>
            </w:r>
          </w:p>
        </w:tc>
        <w:tc>
          <w:tcPr>
            <w:tcW w:w="4332" w:type="dxa"/>
            <w:hideMark/>
          </w:tcPr>
          <w:p w:rsidR="00882DEB" w:rsidRPr="000D7D8B" w:rsidRDefault="00882DEB" w:rsidP="00882DEB">
            <w:pPr>
              <w:rPr>
                <w:sz w:val="21"/>
                <w:szCs w:val="21"/>
              </w:rPr>
            </w:pPr>
            <w:r w:rsidRPr="000D7D8B">
              <w:rPr>
                <w:sz w:val="21"/>
                <w:szCs w:val="21"/>
              </w:rPr>
              <w:t>Нанесение линии горизонтальной дорожной разметки краской со световозвращающими элементами на дорожное покрытие (асфальт, поверхностная обработка) (разметка 1.1, 1.2, 1.5, 1.6, 1.7, 1.8, 1.11 белая)</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Default="00882DEB" w:rsidP="00882DEB">
            <w:r w:rsidRPr="00B71C67">
              <w:rPr>
                <w:sz w:val="21"/>
                <w:szCs w:val="21"/>
              </w:rPr>
              <w:t>42.11.20.300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21</w:t>
            </w:r>
          </w:p>
        </w:tc>
        <w:tc>
          <w:tcPr>
            <w:tcW w:w="4332" w:type="dxa"/>
            <w:hideMark/>
          </w:tcPr>
          <w:p w:rsidR="00882DEB" w:rsidRPr="000D7D8B" w:rsidRDefault="00882DEB" w:rsidP="00882DEB">
            <w:pPr>
              <w:rPr>
                <w:sz w:val="21"/>
                <w:szCs w:val="21"/>
              </w:rPr>
            </w:pPr>
            <w:r w:rsidRPr="000D7D8B">
              <w:rPr>
                <w:sz w:val="21"/>
                <w:szCs w:val="21"/>
              </w:rPr>
              <w:t>Нанесение линии горизонтальной дорожной разметки краской со световозвращающими элементами на дорожное покрытие (асфальт, поверхностная обработка) (разметка 1.1, 1.3, 1.4, 1.5, 1.6, 1.7, 1.11 желтая)</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r w:rsidRPr="000D7D8B">
              <w:rPr>
                <w:sz w:val="21"/>
                <w:szCs w:val="21"/>
              </w:rPr>
              <w:t xml:space="preserve"> </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lastRenderedPageBreak/>
              <w:t>22</w:t>
            </w:r>
          </w:p>
        </w:tc>
        <w:tc>
          <w:tcPr>
            <w:tcW w:w="4332" w:type="dxa"/>
            <w:hideMark/>
          </w:tcPr>
          <w:p w:rsidR="00882DEB" w:rsidRPr="000D7D8B" w:rsidRDefault="00882DEB" w:rsidP="00882DEB">
            <w:pPr>
              <w:rPr>
                <w:sz w:val="21"/>
                <w:szCs w:val="21"/>
              </w:rPr>
            </w:pPr>
            <w:r w:rsidRPr="000D7D8B">
              <w:rPr>
                <w:sz w:val="21"/>
                <w:szCs w:val="21"/>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1.12, 1.13, 1.14.1, 1.16.1-1.16.3, 1.18, 1.19, 1.20, 1.24.1-1.24.4, 1.25 белая)</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r w:rsidR="00882DEB" w:rsidRPr="000D7D8B" w:rsidTr="0066241B">
        <w:trPr>
          <w:cantSplit/>
          <w:trHeight w:val="1607"/>
        </w:trPr>
        <w:tc>
          <w:tcPr>
            <w:tcW w:w="1134" w:type="dxa"/>
            <w:noWrap/>
            <w:hideMark/>
          </w:tcPr>
          <w:p w:rsidR="00882DEB" w:rsidRPr="000D7D8B" w:rsidRDefault="00882DEB" w:rsidP="00882DEB">
            <w:pPr>
              <w:rPr>
                <w:sz w:val="21"/>
                <w:szCs w:val="21"/>
              </w:rPr>
            </w:pPr>
            <w:r>
              <w:rPr>
                <w:sz w:val="21"/>
                <w:szCs w:val="21"/>
              </w:rPr>
              <w:t>23</w:t>
            </w:r>
          </w:p>
        </w:tc>
        <w:tc>
          <w:tcPr>
            <w:tcW w:w="4332" w:type="dxa"/>
            <w:hideMark/>
          </w:tcPr>
          <w:p w:rsidR="00882DEB" w:rsidRPr="000D7D8B" w:rsidRDefault="00882DEB" w:rsidP="00882DEB">
            <w:pPr>
              <w:rPr>
                <w:sz w:val="21"/>
                <w:szCs w:val="21"/>
              </w:rPr>
            </w:pPr>
            <w:r w:rsidRPr="000D7D8B">
              <w:rPr>
                <w:sz w:val="21"/>
                <w:szCs w:val="21"/>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1.14.1; 1.16.1-1.16.3; 1.17 жёлтая)</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24</w:t>
            </w:r>
          </w:p>
        </w:tc>
        <w:tc>
          <w:tcPr>
            <w:tcW w:w="4332" w:type="dxa"/>
            <w:hideMark/>
          </w:tcPr>
          <w:p w:rsidR="00882DEB" w:rsidRPr="000D7D8B" w:rsidRDefault="00882DEB" w:rsidP="00882DEB">
            <w:pPr>
              <w:rPr>
                <w:sz w:val="21"/>
                <w:szCs w:val="21"/>
              </w:rPr>
            </w:pPr>
            <w:r w:rsidRPr="000D7D8B">
              <w:rPr>
                <w:sz w:val="21"/>
                <w:szCs w:val="21"/>
              </w:rPr>
              <w:t>Разметка проезжей части термопластиком линией шириной 0,20 м толщиной 7 мм (продольные шумовые полосы)</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r w:rsidRPr="000D7D8B">
              <w:rPr>
                <w:sz w:val="21"/>
                <w:szCs w:val="21"/>
              </w:rPr>
              <w:t xml:space="preserve"> </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25</w:t>
            </w:r>
          </w:p>
        </w:tc>
        <w:tc>
          <w:tcPr>
            <w:tcW w:w="4332" w:type="dxa"/>
            <w:hideMark/>
          </w:tcPr>
          <w:p w:rsidR="00882DEB" w:rsidRPr="000D7D8B" w:rsidRDefault="00882DEB" w:rsidP="00882DEB">
            <w:pPr>
              <w:rPr>
                <w:sz w:val="21"/>
                <w:szCs w:val="21"/>
              </w:rPr>
            </w:pPr>
            <w:r w:rsidRPr="000D7D8B">
              <w:rPr>
                <w:sz w:val="21"/>
                <w:szCs w:val="21"/>
              </w:rPr>
              <w:t>Нанесение линии поперечной дорожной разметки холодным пластиком со световозрасщающими элементами вручную с применением трафаретной полимерной лентой толщиной 7 мм (поперечные шумовые полосы)</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26</w:t>
            </w:r>
          </w:p>
        </w:tc>
        <w:tc>
          <w:tcPr>
            <w:tcW w:w="4332" w:type="dxa"/>
            <w:hideMark/>
          </w:tcPr>
          <w:p w:rsidR="00882DEB" w:rsidRPr="000D7D8B" w:rsidRDefault="00882DEB" w:rsidP="00882DEB">
            <w:pPr>
              <w:rPr>
                <w:sz w:val="21"/>
                <w:szCs w:val="21"/>
              </w:rPr>
            </w:pPr>
            <w:r w:rsidRPr="000D7D8B">
              <w:rPr>
                <w:sz w:val="21"/>
                <w:szCs w:val="21"/>
              </w:rPr>
              <w:t>Удаление линий регулирования дорожного движения при толщине линии до 4 мм</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r w:rsidRPr="000D7D8B">
              <w:rPr>
                <w:sz w:val="21"/>
                <w:szCs w:val="21"/>
              </w:rPr>
              <w:t xml:space="preserve"> </w:t>
            </w:r>
          </w:p>
        </w:tc>
      </w:tr>
      <w:tr w:rsidR="00882DEB" w:rsidRPr="000D7D8B" w:rsidTr="0066241B">
        <w:trPr>
          <w:cantSplit/>
          <w:trHeight w:val="20"/>
        </w:trPr>
        <w:tc>
          <w:tcPr>
            <w:tcW w:w="1134" w:type="dxa"/>
            <w:noWrap/>
            <w:hideMark/>
          </w:tcPr>
          <w:p w:rsidR="00882DEB" w:rsidRPr="000D7D8B" w:rsidRDefault="00882DEB" w:rsidP="00882DEB">
            <w:pPr>
              <w:rPr>
                <w:sz w:val="21"/>
                <w:szCs w:val="21"/>
              </w:rPr>
            </w:pPr>
            <w:r>
              <w:rPr>
                <w:sz w:val="21"/>
                <w:szCs w:val="21"/>
              </w:rPr>
              <w:t>27</w:t>
            </w:r>
          </w:p>
        </w:tc>
        <w:tc>
          <w:tcPr>
            <w:tcW w:w="4332" w:type="dxa"/>
            <w:hideMark/>
          </w:tcPr>
          <w:p w:rsidR="00882DEB" w:rsidRPr="000D7D8B" w:rsidRDefault="00882DEB" w:rsidP="00882DEB">
            <w:pPr>
              <w:rPr>
                <w:sz w:val="21"/>
                <w:szCs w:val="21"/>
              </w:rPr>
            </w:pPr>
            <w:r w:rsidRPr="000D7D8B">
              <w:rPr>
                <w:sz w:val="21"/>
                <w:szCs w:val="21"/>
              </w:rPr>
              <w:t>Удаление линий регулирования дорожного движения при толщине линии до 6 мм</w:t>
            </w:r>
          </w:p>
        </w:tc>
        <w:tc>
          <w:tcPr>
            <w:tcW w:w="1162" w:type="dxa"/>
            <w:noWrap/>
            <w:hideMark/>
          </w:tcPr>
          <w:p w:rsidR="00882DEB" w:rsidRPr="000D7D8B" w:rsidRDefault="00882DEB" w:rsidP="00882DEB">
            <w:pPr>
              <w:rPr>
                <w:sz w:val="21"/>
                <w:szCs w:val="21"/>
              </w:rPr>
            </w:pPr>
            <w:r w:rsidRPr="000D7D8B">
              <w:rPr>
                <w:sz w:val="21"/>
                <w:szCs w:val="21"/>
              </w:rPr>
              <w:t>м2</w:t>
            </w:r>
          </w:p>
        </w:tc>
        <w:tc>
          <w:tcPr>
            <w:tcW w:w="2096" w:type="dxa"/>
            <w:noWrap/>
          </w:tcPr>
          <w:p w:rsidR="00882DEB" w:rsidRDefault="00882DEB" w:rsidP="00882DEB">
            <w:r w:rsidRPr="00B10324">
              <w:t>3 324 493,96</w:t>
            </w:r>
          </w:p>
        </w:tc>
        <w:tc>
          <w:tcPr>
            <w:tcW w:w="2027" w:type="dxa"/>
          </w:tcPr>
          <w:p w:rsidR="00882DEB" w:rsidRPr="000D7D8B" w:rsidRDefault="00882DEB" w:rsidP="00882DEB">
            <w:pPr>
              <w:rPr>
                <w:sz w:val="21"/>
                <w:szCs w:val="21"/>
              </w:rPr>
            </w:pPr>
            <w:r w:rsidRPr="000D7D8B">
              <w:rPr>
                <w:sz w:val="21"/>
                <w:szCs w:val="21"/>
              </w:rPr>
              <w:t>42.11.20.</w:t>
            </w:r>
            <w:r>
              <w:rPr>
                <w:sz w:val="21"/>
                <w:szCs w:val="21"/>
              </w:rPr>
              <w:t>300</w:t>
            </w:r>
          </w:p>
        </w:tc>
      </w:tr>
    </w:tbl>
    <w:p w:rsidR="00A2148E" w:rsidRDefault="00A2148E" w:rsidP="000D7D8B">
      <w:pPr>
        <w:spacing w:after="0"/>
        <w:jc w:val="both"/>
        <w:rPr>
          <w:rFonts w:ascii="Times New Roman" w:hAnsi="Times New Roman" w:cs="Times New Roman"/>
          <w:highlight w:val="yellow"/>
        </w:rPr>
      </w:pPr>
    </w:p>
    <w:p w:rsidR="0066241B" w:rsidRDefault="0066241B" w:rsidP="000D7D8B">
      <w:pPr>
        <w:spacing w:after="0"/>
        <w:jc w:val="both"/>
        <w:rPr>
          <w:rFonts w:ascii="Times New Roman" w:hAnsi="Times New Roman" w:cs="Times New Roman"/>
          <w:highlight w:val="yellow"/>
        </w:rPr>
      </w:pPr>
    </w:p>
    <w:p w:rsidR="0066241B" w:rsidRPr="0066241B" w:rsidRDefault="0066241B" w:rsidP="0066241B">
      <w:pPr>
        <w:jc w:val="both"/>
        <w:rPr>
          <w:rFonts w:ascii="Times New Roman" w:hAnsi="Times New Roman" w:cs="Times New Roman"/>
        </w:rPr>
      </w:pPr>
      <w:r w:rsidRPr="0066241B">
        <w:rPr>
          <w:rFonts w:ascii="Times New Roman" w:hAnsi="Times New Roman" w:cs="Times New Roman"/>
        </w:rPr>
        <w:t>* указывается, с учетом предложения победителя</w:t>
      </w:r>
    </w:p>
    <w:p w:rsidR="000D7D8B" w:rsidRPr="000D7D8B" w:rsidRDefault="0066241B" w:rsidP="000D7D8B">
      <w:pPr>
        <w:spacing w:after="0"/>
        <w:jc w:val="both"/>
        <w:rPr>
          <w:rFonts w:ascii="Times New Roman" w:hAnsi="Times New Roman" w:cs="Times New Roman"/>
        </w:rPr>
      </w:pPr>
      <w:r w:rsidRPr="0066241B">
        <w:rPr>
          <w:rFonts w:ascii="Times New Roman" w:hAnsi="Times New Roman" w:cs="Times New Roman"/>
        </w:rPr>
        <w:t xml:space="preserve">   </w:t>
      </w:r>
      <w:r w:rsidR="000D7D8B" w:rsidRPr="0066241B">
        <w:rPr>
          <w:rFonts w:ascii="Times New Roman" w:hAnsi="Times New Roman" w:cs="Times New Roman"/>
        </w:rPr>
        <w:t>Работы должны быть выполнены в соответствии с настоящим Техническим заданием</w:t>
      </w:r>
      <w:r w:rsidR="00A2148E" w:rsidRPr="0066241B">
        <w:rPr>
          <w:rFonts w:ascii="Times New Roman" w:hAnsi="Times New Roman" w:cs="Times New Roman"/>
        </w:rPr>
        <w:t>, в сроки, установленные контрактом</w:t>
      </w:r>
      <w:r w:rsidR="000D7D8B" w:rsidRPr="0066241B">
        <w:rPr>
          <w:rFonts w:ascii="Times New Roman" w:hAnsi="Times New Roman" w:cs="Times New Roman"/>
        </w:rPr>
        <w:t xml:space="preserve">. </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ab/>
      </w:r>
    </w:p>
    <w:p w:rsidR="000D7D8B" w:rsidRPr="000D7D8B" w:rsidRDefault="000D7D8B" w:rsidP="000D7D8B">
      <w:pPr>
        <w:spacing w:after="0" w:line="240" w:lineRule="auto"/>
        <w:jc w:val="right"/>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Таблица №2</w:t>
      </w:r>
    </w:p>
    <w:p w:rsidR="000D7D8B" w:rsidRPr="006B7223" w:rsidRDefault="000D7D8B" w:rsidP="000D7D8B">
      <w:pPr>
        <w:spacing w:after="0" w:line="240" w:lineRule="auto"/>
        <w:jc w:val="center"/>
        <w:rPr>
          <w:rFonts w:ascii="Times New Roman" w:eastAsia="Times New Roman" w:hAnsi="Times New Roman" w:cs="Times New Roman"/>
          <w:b/>
          <w:lang w:eastAsia="ru-RU"/>
        </w:rPr>
      </w:pPr>
      <w:r w:rsidRPr="006B7223">
        <w:rPr>
          <w:rFonts w:ascii="Times New Roman" w:eastAsia="Times New Roman" w:hAnsi="Times New Roman" w:cs="Times New Roman"/>
          <w:b/>
          <w:lang w:eastAsia="ru-RU"/>
        </w:rPr>
        <w:t>Требования к используемым товарам (материалам)</w:t>
      </w:r>
    </w:p>
    <w:p w:rsidR="000D7D8B" w:rsidRPr="006B7223" w:rsidRDefault="000D7D8B" w:rsidP="000D7D8B">
      <w:pPr>
        <w:spacing w:after="0" w:line="240" w:lineRule="auto"/>
        <w:jc w:val="both"/>
        <w:rPr>
          <w:rFonts w:ascii="Times New Roman" w:eastAsia="Times New Roman" w:hAnsi="Times New Roman" w:cs="Times New Roman"/>
          <w:lang w:eastAsia="ru-RU"/>
        </w:rPr>
      </w:pPr>
    </w:p>
    <w:tbl>
      <w:tblPr>
        <w:tblStyle w:val="46"/>
        <w:tblW w:w="9351" w:type="dxa"/>
        <w:tblLayout w:type="fixed"/>
        <w:tblLook w:val="00A0" w:firstRow="1" w:lastRow="0" w:firstColumn="1" w:lastColumn="0" w:noHBand="0" w:noVBand="0"/>
      </w:tblPr>
      <w:tblGrid>
        <w:gridCol w:w="2263"/>
        <w:gridCol w:w="3544"/>
        <w:gridCol w:w="3544"/>
      </w:tblGrid>
      <w:tr w:rsidR="000D7D8B" w:rsidRPr="000D7D8B" w:rsidTr="000D7D8B">
        <w:trPr>
          <w:trHeight w:val="622"/>
        </w:trPr>
        <w:tc>
          <w:tcPr>
            <w:tcW w:w="2263" w:type="dxa"/>
          </w:tcPr>
          <w:p w:rsidR="000D7D8B" w:rsidRPr="000D7D8B" w:rsidRDefault="000D7D8B" w:rsidP="000353CA">
            <w:r w:rsidRPr="000D7D8B">
              <w:t>Наименование товара (материала)</w:t>
            </w:r>
          </w:p>
        </w:tc>
        <w:tc>
          <w:tcPr>
            <w:tcW w:w="3544" w:type="dxa"/>
          </w:tcPr>
          <w:p w:rsidR="000D7D8B" w:rsidRPr="000D7D8B" w:rsidRDefault="000D7D8B" w:rsidP="000353CA">
            <w:r w:rsidRPr="000D7D8B">
              <w:t>Показатели (характеристики) товара (материала)</w:t>
            </w:r>
          </w:p>
        </w:tc>
        <w:tc>
          <w:tcPr>
            <w:tcW w:w="3544" w:type="dxa"/>
          </w:tcPr>
          <w:p w:rsidR="000D7D8B" w:rsidRPr="000D7D8B" w:rsidRDefault="000D7D8B" w:rsidP="000353CA">
            <w:r w:rsidRPr="000D7D8B">
              <w:t>Значения показателя (характеристики) товара (материала)</w:t>
            </w:r>
          </w:p>
        </w:tc>
      </w:tr>
      <w:tr w:rsidR="000D7D8B" w:rsidRPr="000D7D8B" w:rsidTr="000D7D8B">
        <w:trPr>
          <w:trHeight w:val="137"/>
        </w:trPr>
        <w:tc>
          <w:tcPr>
            <w:tcW w:w="2263" w:type="dxa"/>
            <w:vMerge w:val="restart"/>
          </w:tcPr>
          <w:p w:rsidR="000D7D8B" w:rsidRPr="000D7D8B" w:rsidRDefault="000D7D8B" w:rsidP="000353CA">
            <w:r w:rsidRPr="000D7D8B">
              <w:t>1. Материал для дорожной разметки</w:t>
            </w:r>
          </w:p>
        </w:tc>
        <w:tc>
          <w:tcPr>
            <w:tcW w:w="3544" w:type="dxa"/>
          </w:tcPr>
          <w:p w:rsidR="000D7D8B" w:rsidRPr="000D7D8B" w:rsidRDefault="000D7D8B" w:rsidP="000353CA">
            <w:r w:rsidRPr="000D7D8B">
              <w:t>Материал для линий шириной 0,20 м:</w:t>
            </w:r>
          </w:p>
        </w:tc>
        <w:tc>
          <w:tcPr>
            <w:tcW w:w="3544" w:type="dxa"/>
          </w:tcPr>
          <w:p w:rsidR="000D7D8B" w:rsidRPr="000D7D8B" w:rsidRDefault="000D7D8B" w:rsidP="000353CA">
            <w:r w:rsidRPr="000D7D8B">
              <w:t>термопластик ГОСТ 32830-2014</w:t>
            </w:r>
          </w:p>
        </w:tc>
      </w:tr>
      <w:tr w:rsidR="000D7D8B" w:rsidRPr="000D7D8B" w:rsidTr="000D7D8B">
        <w:trPr>
          <w:trHeight w:val="208"/>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белый</w:t>
            </w:r>
          </w:p>
        </w:tc>
      </w:tr>
      <w:tr w:rsidR="000D7D8B" w:rsidRPr="000D7D8B" w:rsidTr="000D7D8B">
        <w:trPr>
          <w:trHeight w:val="58"/>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В7</w:t>
            </w:r>
          </w:p>
        </w:tc>
      </w:tr>
      <w:tr w:rsidR="000D7D8B" w:rsidRPr="000D7D8B" w:rsidTr="000D7D8B">
        <w:trPr>
          <w:trHeight w:val="137"/>
        </w:trPr>
        <w:tc>
          <w:tcPr>
            <w:tcW w:w="2263" w:type="dxa"/>
            <w:vMerge w:val="restart"/>
          </w:tcPr>
          <w:p w:rsidR="000D7D8B" w:rsidRPr="000D7D8B" w:rsidRDefault="000D7D8B" w:rsidP="000353CA">
            <w:r w:rsidRPr="000D7D8B">
              <w:t>2. Материал для дорожной разметки</w:t>
            </w:r>
          </w:p>
        </w:tc>
        <w:tc>
          <w:tcPr>
            <w:tcW w:w="3544" w:type="dxa"/>
          </w:tcPr>
          <w:p w:rsidR="000D7D8B" w:rsidRPr="000D7D8B" w:rsidRDefault="000D7D8B" w:rsidP="000353CA">
            <w:r w:rsidRPr="000D7D8B">
              <w:t>Материал для линий шириной 0,15 м:</w:t>
            </w:r>
          </w:p>
        </w:tc>
        <w:tc>
          <w:tcPr>
            <w:tcW w:w="3544" w:type="dxa"/>
          </w:tcPr>
          <w:p w:rsidR="000D7D8B" w:rsidRPr="000D7D8B" w:rsidRDefault="000D7D8B" w:rsidP="000353CA">
            <w:r w:rsidRPr="000D7D8B">
              <w:t>термопластик ГОСТ 32830-2014</w:t>
            </w:r>
          </w:p>
        </w:tc>
      </w:tr>
      <w:tr w:rsidR="000D7D8B" w:rsidRPr="000D7D8B" w:rsidTr="000D7D8B">
        <w:trPr>
          <w:trHeight w:val="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Желтый</w:t>
            </w:r>
          </w:p>
        </w:tc>
      </w:tr>
      <w:tr w:rsidR="000D7D8B" w:rsidRPr="000D7D8B" w:rsidTr="000D7D8B">
        <w:trPr>
          <w:trHeight w:val="1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В4</w:t>
            </w:r>
          </w:p>
        </w:tc>
      </w:tr>
      <w:tr w:rsidR="000D7D8B" w:rsidRPr="000D7D8B" w:rsidTr="000D7D8B">
        <w:trPr>
          <w:trHeight w:val="137"/>
        </w:trPr>
        <w:tc>
          <w:tcPr>
            <w:tcW w:w="2263" w:type="dxa"/>
            <w:vMerge w:val="restart"/>
          </w:tcPr>
          <w:p w:rsidR="000D7D8B" w:rsidRPr="000D7D8B" w:rsidRDefault="000D7D8B" w:rsidP="000353CA">
            <w:r w:rsidRPr="000D7D8B">
              <w:t>3. Материал для дорожной разметки</w:t>
            </w:r>
          </w:p>
        </w:tc>
        <w:tc>
          <w:tcPr>
            <w:tcW w:w="3544" w:type="dxa"/>
          </w:tcPr>
          <w:p w:rsidR="000D7D8B" w:rsidRPr="000D7D8B" w:rsidRDefault="000D7D8B" w:rsidP="000353CA">
            <w:r w:rsidRPr="000D7D8B">
              <w:t>Материал для линий шириной 0,1 м:</w:t>
            </w:r>
          </w:p>
        </w:tc>
        <w:tc>
          <w:tcPr>
            <w:tcW w:w="3544" w:type="dxa"/>
          </w:tcPr>
          <w:p w:rsidR="000D7D8B" w:rsidRPr="000D7D8B" w:rsidRDefault="000D7D8B" w:rsidP="000353CA">
            <w:r w:rsidRPr="000D7D8B">
              <w:t>термопластик ГОСТ 32830-2014</w:t>
            </w:r>
          </w:p>
        </w:tc>
      </w:tr>
      <w:tr w:rsidR="000D7D8B" w:rsidRPr="000D7D8B" w:rsidTr="000D7D8B">
        <w:trPr>
          <w:trHeight w:val="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Желтый</w:t>
            </w:r>
          </w:p>
        </w:tc>
      </w:tr>
      <w:tr w:rsidR="000D7D8B" w:rsidRPr="000D7D8B" w:rsidTr="000D7D8B">
        <w:trPr>
          <w:trHeight w:val="1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В4</w:t>
            </w:r>
          </w:p>
        </w:tc>
      </w:tr>
      <w:tr w:rsidR="000D7D8B" w:rsidRPr="000D7D8B" w:rsidTr="000D7D8B">
        <w:trPr>
          <w:trHeight w:val="191"/>
        </w:trPr>
        <w:tc>
          <w:tcPr>
            <w:tcW w:w="2263" w:type="dxa"/>
            <w:vMerge w:val="restart"/>
          </w:tcPr>
          <w:p w:rsidR="000D7D8B" w:rsidRPr="000D7D8B" w:rsidRDefault="000D7D8B" w:rsidP="000353CA">
            <w:r w:rsidRPr="000D7D8B">
              <w:t>4. Материал для дорожной разметки</w:t>
            </w:r>
          </w:p>
        </w:tc>
        <w:tc>
          <w:tcPr>
            <w:tcW w:w="3544" w:type="dxa"/>
          </w:tcPr>
          <w:p w:rsidR="000D7D8B" w:rsidRPr="000D7D8B" w:rsidRDefault="000D7D8B" w:rsidP="000353CA">
            <w:r w:rsidRPr="000D7D8B">
              <w:t>Материал для линий шириной 0,15 м:</w:t>
            </w:r>
          </w:p>
        </w:tc>
        <w:tc>
          <w:tcPr>
            <w:tcW w:w="3544" w:type="dxa"/>
          </w:tcPr>
          <w:p w:rsidR="000D7D8B" w:rsidRPr="000D7D8B" w:rsidRDefault="000D7D8B" w:rsidP="000353CA">
            <w:r w:rsidRPr="000D7D8B">
              <w:t>термопластик ГОСТ 32830-2014</w:t>
            </w:r>
          </w:p>
        </w:tc>
      </w:tr>
      <w:tr w:rsidR="000D7D8B" w:rsidRPr="000D7D8B" w:rsidTr="000D7D8B">
        <w:trPr>
          <w:trHeight w:val="1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Белый</w:t>
            </w:r>
          </w:p>
        </w:tc>
      </w:tr>
      <w:tr w:rsidR="000D7D8B" w:rsidRPr="000D7D8B" w:rsidTr="000D7D8B">
        <w:trPr>
          <w:trHeight w:val="1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В7</w:t>
            </w:r>
          </w:p>
        </w:tc>
      </w:tr>
      <w:tr w:rsidR="000D7D8B" w:rsidRPr="000D7D8B" w:rsidTr="000D7D8B">
        <w:trPr>
          <w:trHeight w:val="191"/>
        </w:trPr>
        <w:tc>
          <w:tcPr>
            <w:tcW w:w="2263" w:type="dxa"/>
            <w:vMerge w:val="restart"/>
          </w:tcPr>
          <w:p w:rsidR="000D7D8B" w:rsidRPr="000D7D8B" w:rsidRDefault="000D7D8B" w:rsidP="000353CA">
            <w:r w:rsidRPr="000D7D8B">
              <w:t>5. Материал для дорожной разметки</w:t>
            </w:r>
          </w:p>
        </w:tc>
        <w:tc>
          <w:tcPr>
            <w:tcW w:w="3544" w:type="dxa"/>
          </w:tcPr>
          <w:p w:rsidR="000D7D8B" w:rsidRPr="000D7D8B" w:rsidRDefault="000D7D8B" w:rsidP="000353CA">
            <w:r w:rsidRPr="000D7D8B">
              <w:t>Материал для линий шириной 0,1 м:</w:t>
            </w:r>
          </w:p>
        </w:tc>
        <w:tc>
          <w:tcPr>
            <w:tcW w:w="3544" w:type="dxa"/>
          </w:tcPr>
          <w:p w:rsidR="000D7D8B" w:rsidRPr="000D7D8B" w:rsidRDefault="000D7D8B" w:rsidP="000353CA">
            <w:r w:rsidRPr="000D7D8B">
              <w:t>термопластик ГОСТ 32830-2014</w:t>
            </w:r>
          </w:p>
        </w:tc>
      </w:tr>
      <w:tr w:rsidR="000D7D8B" w:rsidRPr="000D7D8B" w:rsidTr="000D7D8B">
        <w:trPr>
          <w:trHeight w:val="1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Белый</w:t>
            </w:r>
          </w:p>
        </w:tc>
      </w:tr>
      <w:tr w:rsidR="000D7D8B" w:rsidRPr="000D7D8B" w:rsidTr="000D7D8B">
        <w:trPr>
          <w:trHeight w:val="19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В7</w:t>
            </w:r>
          </w:p>
        </w:tc>
      </w:tr>
      <w:tr w:rsidR="000D7D8B" w:rsidRPr="000D7D8B" w:rsidTr="000D7D8B">
        <w:trPr>
          <w:trHeight w:val="301"/>
        </w:trPr>
        <w:tc>
          <w:tcPr>
            <w:tcW w:w="2263" w:type="dxa"/>
            <w:vMerge w:val="restart"/>
          </w:tcPr>
          <w:p w:rsidR="000D7D8B" w:rsidRPr="000D7D8B" w:rsidRDefault="000D7D8B" w:rsidP="000353CA">
            <w:r w:rsidRPr="000D7D8B">
              <w:t>6. Материал для дорожной разметки</w:t>
            </w:r>
          </w:p>
        </w:tc>
        <w:tc>
          <w:tcPr>
            <w:tcW w:w="3544" w:type="dxa"/>
          </w:tcPr>
          <w:p w:rsidR="000D7D8B" w:rsidRPr="000D7D8B" w:rsidRDefault="000D7D8B" w:rsidP="000353CA">
            <w:r w:rsidRPr="000D7D8B">
              <w:t>Материал</w:t>
            </w:r>
          </w:p>
        </w:tc>
        <w:tc>
          <w:tcPr>
            <w:tcW w:w="3544" w:type="dxa"/>
          </w:tcPr>
          <w:p w:rsidR="000D7D8B" w:rsidRPr="000D7D8B" w:rsidRDefault="000D7D8B" w:rsidP="000353CA">
            <w:r w:rsidRPr="000D7D8B">
              <w:t>холодный пластик ГОСТ 32830-2014</w:t>
            </w:r>
          </w:p>
        </w:tc>
      </w:tr>
      <w:tr w:rsidR="000D7D8B" w:rsidRPr="000D7D8B" w:rsidTr="000D7D8B">
        <w:trPr>
          <w:trHeight w:val="58"/>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белый</w:t>
            </w:r>
          </w:p>
        </w:tc>
      </w:tr>
      <w:tr w:rsidR="000D7D8B" w:rsidRPr="000D7D8B" w:rsidTr="000D7D8B">
        <w:trPr>
          <w:trHeight w:val="119"/>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 xml:space="preserve">класс материала по коэффициенту </w:t>
            </w:r>
            <w:r w:rsidRPr="000D7D8B">
              <w:lastRenderedPageBreak/>
              <w:t>яркости</w:t>
            </w:r>
          </w:p>
        </w:tc>
        <w:tc>
          <w:tcPr>
            <w:tcW w:w="3544" w:type="dxa"/>
          </w:tcPr>
          <w:p w:rsidR="000D7D8B" w:rsidRPr="000D7D8B" w:rsidRDefault="000D7D8B" w:rsidP="000353CA">
            <w:r w:rsidRPr="000D7D8B">
              <w:lastRenderedPageBreak/>
              <w:t>В7</w:t>
            </w:r>
          </w:p>
        </w:tc>
      </w:tr>
      <w:tr w:rsidR="000D7D8B" w:rsidRPr="000D7D8B" w:rsidTr="000D7D8B">
        <w:trPr>
          <w:trHeight w:val="130"/>
        </w:trPr>
        <w:tc>
          <w:tcPr>
            <w:tcW w:w="2263" w:type="dxa"/>
            <w:vMerge w:val="restart"/>
          </w:tcPr>
          <w:p w:rsidR="000D7D8B" w:rsidRPr="000D7D8B" w:rsidRDefault="000D7D8B" w:rsidP="000353CA">
            <w:r w:rsidRPr="000D7D8B">
              <w:t>7. Материал для дорожной разметки</w:t>
            </w:r>
          </w:p>
        </w:tc>
        <w:tc>
          <w:tcPr>
            <w:tcW w:w="3544" w:type="dxa"/>
          </w:tcPr>
          <w:p w:rsidR="000D7D8B" w:rsidRPr="000D7D8B" w:rsidRDefault="000D7D8B" w:rsidP="000353CA">
            <w:r w:rsidRPr="000D7D8B">
              <w:t>Материал</w:t>
            </w:r>
          </w:p>
        </w:tc>
        <w:tc>
          <w:tcPr>
            <w:tcW w:w="3544" w:type="dxa"/>
          </w:tcPr>
          <w:p w:rsidR="000D7D8B" w:rsidRPr="000D7D8B" w:rsidRDefault="000D7D8B" w:rsidP="000353CA">
            <w:r w:rsidRPr="000D7D8B">
              <w:t>холодный пластик ГОСТ 32830-2014</w:t>
            </w:r>
          </w:p>
        </w:tc>
      </w:tr>
      <w:tr w:rsidR="000D7D8B" w:rsidRPr="000D7D8B" w:rsidTr="000D7D8B">
        <w:trPr>
          <w:trHeight w:val="111"/>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желтый</w:t>
            </w:r>
          </w:p>
        </w:tc>
      </w:tr>
      <w:tr w:rsidR="000D7D8B" w:rsidRPr="000D7D8B" w:rsidTr="000D7D8B">
        <w:trPr>
          <w:trHeight w:val="170"/>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 xml:space="preserve">В4 </w:t>
            </w:r>
          </w:p>
        </w:tc>
      </w:tr>
      <w:tr w:rsidR="000D7D8B" w:rsidRPr="000D7D8B" w:rsidTr="000D7D8B">
        <w:trPr>
          <w:trHeight w:val="195"/>
        </w:trPr>
        <w:tc>
          <w:tcPr>
            <w:tcW w:w="2263" w:type="dxa"/>
            <w:vMerge w:val="restart"/>
          </w:tcPr>
          <w:p w:rsidR="000D7D8B" w:rsidRPr="000D7D8B" w:rsidRDefault="000D7D8B" w:rsidP="000353CA">
            <w:r w:rsidRPr="000D7D8B">
              <w:t>8.Лента полимерная</w:t>
            </w:r>
          </w:p>
        </w:tc>
        <w:tc>
          <w:tcPr>
            <w:tcW w:w="3544" w:type="dxa"/>
          </w:tcPr>
          <w:p w:rsidR="000D7D8B" w:rsidRPr="000D7D8B" w:rsidRDefault="000D7D8B" w:rsidP="000353CA">
            <w:r w:rsidRPr="000D7D8B">
              <w:t>Материал</w:t>
            </w:r>
          </w:p>
        </w:tc>
        <w:tc>
          <w:tcPr>
            <w:tcW w:w="3544" w:type="dxa"/>
          </w:tcPr>
          <w:p w:rsidR="000D7D8B" w:rsidRPr="000D7D8B" w:rsidRDefault="000D7D8B" w:rsidP="000353CA">
            <w:r w:rsidRPr="000D7D8B">
              <w:t>Лента полимерная ГОСТ Р 54306-2011</w:t>
            </w:r>
          </w:p>
        </w:tc>
      </w:tr>
      <w:tr w:rsidR="000D7D8B" w:rsidRPr="000D7D8B" w:rsidTr="000D7D8B">
        <w:trPr>
          <w:trHeight w:val="195"/>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Ширина</w:t>
            </w:r>
          </w:p>
        </w:tc>
        <w:tc>
          <w:tcPr>
            <w:tcW w:w="3544" w:type="dxa"/>
          </w:tcPr>
          <w:p w:rsidR="000D7D8B" w:rsidRPr="000D7D8B" w:rsidRDefault="000D7D8B" w:rsidP="000353CA">
            <w:r w:rsidRPr="000D7D8B">
              <w:t>100 мм</w:t>
            </w:r>
          </w:p>
        </w:tc>
      </w:tr>
      <w:tr w:rsidR="000D7D8B" w:rsidRPr="000D7D8B" w:rsidTr="000D7D8B">
        <w:trPr>
          <w:trHeight w:val="195"/>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В7</w:t>
            </w:r>
          </w:p>
        </w:tc>
      </w:tr>
      <w:tr w:rsidR="000D7D8B" w:rsidRPr="000D7D8B" w:rsidTr="000D7D8B">
        <w:trPr>
          <w:trHeight w:val="455"/>
        </w:trPr>
        <w:tc>
          <w:tcPr>
            <w:tcW w:w="2263" w:type="dxa"/>
          </w:tcPr>
          <w:p w:rsidR="000D7D8B" w:rsidRPr="000D7D8B" w:rsidRDefault="000D7D8B" w:rsidP="000353CA">
            <w:r w:rsidRPr="000D7D8B">
              <w:t>9. Микростеклошарики</w:t>
            </w:r>
          </w:p>
          <w:p w:rsidR="000D7D8B" w:rsidRPr="000D7D8B" w:rsidRDefault="000D7D8B" w:rsidP="000353CA">
            <w:pPr>
              <w:rPr>
                <w:lang w:val="en-US"/>
              </w:rPr>
            </w:pPr>
          </w:p>
        </w:tc>
        <w:tc>
          <w:tcPr>
            <w:tcW w:w="3544" w:type="dxa"/>
          </w:tcPr>
          <w:p w:rsidR="000D7D8B" w:rsidRPr="000D7D8B" w:rsidRDefault="000D7D8B" w:rsidP="000353CA">
            <w:r w:rsidRPr="000D7D8B">
              <w:t>Материал</w:t>
            </w:r>
            <w:r w:rsidRPr="000D7D8B">
              <w:rPr>
                <w:lang w:val="en-US"/>
              </w:rPr>
              <w:t xml:space="preserve"> </w:t>
            </w:r>
            <w:r w:rsidRPr="000D7D8B">
              <w:t>основы</w:t>
            </w:r>
          </w:p>
        </w:tc>
        <w:tc>
          <w:tcPr>
            <w:tcW w:w="3544" w:type="dxa"/>
          </w:tcPr>
          <w:p w:rsidR="000D7D8B" w:rsidRPr="000D7D8B" w:rsidRDefault="000D7D8B" w:rsidP="000353CA">
            <w:r w:rsidRPr="000D7D8B">
              <w:t>Прозрачные частицы стекла сферической формы ГОСТ Р 53172-2022</w:t>
            </w:r>
          </w:p>
        </w:tc>
      </w:tr>
      <w:tr w:rsidR="000D7D8B" w:rsidRPr="000D7D8B" w:rsidTr="000D7D8B">
        <w:trPr>
          <w:trHeight w:val="191"/>
        </w:trPr>
        <w:tc>
          <w:tcPr>
            <w:tcW w:w="2263" w:type="dxa"/>
            <w:vMerge w:val="restart"/>
          </w:tcPr>
          <w:p w:rsidR="000D7D8B" w:rsidRPr="000D7D8B" w:rsidRDefault="000D7D8B" w:rsidP="000353CA">
            <w:r w:rsidRPr="000D7D8B">
              <w:t>10. Материал для дорожной разметки</w:t>
            </w:r>
          </w:p>
        </w:tc>
        <w:tc>
          <w:tcPr>
            <w:tcW w:w="3544" w:type="dxa"/>
          </w:tcPr>
          <w:p w:rsidR="000D7D8B" w:rsidRPr="000D7D8B" w:rsidRDefault="000D7D8B" w:rsidP="000353CA">
            <w:r w:rsidRPr="000D7D8B">
              <w:t>Материал</w:t>
            </w:r>
          </w:p>
        </w:tc>
        <w:tc>
          <w:tcPr>
            <w:tcW w:w="3544" w:type="dxa"/>
          </w:tcPr>
          <w:p w:rsidR="000D7D8B" w:rsidRPr="000D7D8B" w:rsidRDefault="000D7D8B" w:rsidP="000353CA">
            <w:r w:rsidRPr="000D7D8B">
              <w:t>Краска</w:t>
            </w:r>
          </w:p>
          <w:p w:rsidR="000D7D8B" w:rsidRPr="000D7D8B" w:rsidRDefault="000D7D8B" w:rsidP="000353CA">
            <w:r w:rsidRPr="000D7D8B">
              <w:t>ГОСТ 32830-2014</w:t>
            </w:r>
          </w:p>
        </w:tc>
      </w:tr>
      <w:tr w:rsidR="000D7D8B" w:rsidRPr="000D7D8B" w:rsidTr="000D7D8B">
        <w:trPr>
          <w:trHeight w:val="135"/>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белый</w:t>
            </w:r>
          </w:p>
        </w:tc>
      </w:tr>
      <w:tr w:rsidR="000D7D8B" w:rsidRPr="000D7D8B" w:rsidTr="000D7D8B">
        <w:trPr>
          <w:trHeight w:val="90"/>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В7</w:t>
            </w:r>
          </w:p>
          <w:p w:rsidR="000D7D8B" w:rsidRPr="000D7D8B" w:rsidRDefault="000D7D8B" w:rsidP="000353CA"/>
        </w:tc>
      </w:tr>
      <w:tr w:rsidR="000D7D8B" w:rsidRPr="000D7D8B" w:rsidTr="000D7D8B">
        <w:trPr>
          <w:trHeight w:val="131"/>
        </w:trPr>
        <w:tc>
          <w:tcPr>
            <w:tcW w:w="2263" w:type="dxa"/>
            <w:vMerge w:val="restart"/>
          </w:tcPr>
          <w:p w:rsidR="000D7D8B" w:rsidRPr="000D7D8B" w:rsidRDefault="000D7D8B" w:rsidP="000353CA">
            <w:r w:rsidRPr="000D7D8B">
              <w:t>11. Материал для дорожной разметки</w:t>
            </w:r>
          </w:p>
        </w:tc>
        <w:tc>
          <w:tcPr>
            <w:tcW w:w="3544" w:type="dxa"/>
          </w:tcPr>
          <w:p w:rsidR="000D7D8B" w:rsidRPr="000D7D8B" w:rsidRDefault="000D7D8B" w:rsidP="000353CA">
            <w:r w:rsidRPr="000D7D8B">
              <w:t>Материал</w:t>
            </w:r>
          </w:p>
        </w:tc>
        <w:tc>
          <w:tcPr>
            <w:tcW w:w="3544" w:type="dxa"/>
          </w:tcPr>
          <w:p w:rsidR="000D7D8B" w:rsidRPr="000D7D8B" w:rsidRDefault="000D7D8B" w:rsidP="000353CA">
            <w:r w:rsidRPr="000D7D8B">
              <w:t>Краска</w:t>
            </w:r>
          </w:p>
          <w:p w:rsidR="000D7D8B" w:rsidRPr="000D7D8B" w:rsidRDefault="000D7D8B" w:rsidP="000353CA">
            <w:r w:rsidRPr="000D7D8B">
              <w:t>ГОСТ 32830-2014</w:t>
            </w:r>
          </w:p>
        </w:tc>
      </w:tr>
      <w:tr w:rsidR="000D7D8B" w:rsidRPr="000D7D8B" w:rsidTr="000D7D8B">
        <w:trPr>
          <w:trHeight w:val="150"/>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Цвет</w:t>
            </w:r>
          </w:p>
        </w:tc>
        <w:tc>
          <w:tcPr>
            <w:tcW w:w="3544" w:type="dxa"/>
          </w:tcPr>
          <w:p w:rsidR="000D7D8B" w:rsidRPr="000D7D8B" w:rsidRDefault="000D7D8B" w:rsidP="000353CA">
            <w:r w:rsidRPr="000D7D8B">
              <w:t>желтый</w:t>
            </w:r>
          </w:p>
        </w:tc>
      </w:tr>
      <w:tr w:rsidR="000D7D8B" w:rsidRPr="000D7D8B" w:rsidTr="000D7D8B">
        <w:trPr>
          <w:trHeight w:val="503"/>
        </w:trPr>
        <w:tc>
          <w:tcPr>
            <w:tcW w:w="2263" w:type="dxa"/>
            <w:vMerge/>
          </w:tcPr>
          <w:p w:rsidR="000D7D8B" w:rsidRPr="000D7D8B" w:rsidRDefault="000D7D8B" w:rsidP="000D7D8B">
            <w:pPr>
              <w:numPr>
                <w:ilvl w:val="0"/>
                <w:numId w:val="4"/>
              </w:numPr>
              <w:tabs>
                <w:tab w:val="clear" w:pos="432"/>
              </w:tabs>
              <w:ind w:left="0" w:firstLine="0"/>
            </w:pPr>
          </w:p>
        </w:tc>
        <w:tc>
          <w:tcPr>
            <w:tcW w:w="3544" w:type="dxa"/>
          </w:tcPr>
          <w:p w:rsidR="000D7D8B" w:rsidRPr="000D7D8B" w:rsidRDefault="000D7D8B" w:rsidP="000353CA">
            <w:r w:rsidRPr="000D7D8B">
              <w:t>Класс материала по коэффициенту яркости</w:t>
            </w:r>
          </w:p>
        </w:tc>
        <w:tc>
          <w:tcPr>
            <w:tcW w:w="3544" w:type="dxa"/>
          </w:tcPr>
          <w:p w:rsidR="000D7D8B" w:rsidRPr="000D7D8B" w:rsidRDefault="000D7D8B" w:rsidP="000353CA">
            <w:r w:rsidRPr="000D7D8B">
              <w:t>В4</w:t>
            </w:r>
          </w:p>
          <w:p w:rsidR="000D7D8B" w:rsidRPr="000D7D8B" w:rsidRDefault="000D7D8B" w:rsidP="000353CA"/>
          <w:p w:rsidR="000D7D8B" w:rsidRPr="000D7D8B" w:rsidRDefault="000D7D8B" w:rsidP="000353CA"/>
        </w:tc>
      </w:tr>
    </w:tbl>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1. Подрядная организация должна осуществлять комплекс работ по нанесению горизонтальной дорожной разметки на автомобильных дорогах регионального и межмуниципального значения Ивановской области, обеспечить качество работ в соответствии с установленными требованиями, допустимому по условиям обеспечения безопасности дорожного движения.</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2. Перечень автомобильных дорог общего пользования регионального и межмуниципального значения, на которых осуществляются работы по нанесению горизонтальной дорожной разметки указан в </w:t>
      </w:r>
      <w:r w:rsidRPr="000D7D8B">
        <w:rPr>
          <w:rFonts w:ascii="Times New Roman" w:eastAsia="Droid Sans Fallback" w:hAnsi="Times New Roman"/>
          <w:lang w:eastAsia="zh-CN" w:bidi="hi-IN"/>
        </w:rPr>
        <w:t>распоряжении Правительства Ивановской области от 2 июля 2008 года N 222-рп «Об утверждении перечня автомобильных дорог общего пользования регионального или межмуниципального значения Ивановской области».</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3. Требования к качеству работ по нанесению горизонтальной дорожной разметки на автомобильных дорогах общего пользования регионального и межмуниципального значения:</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 Горизонтальная дорожная разметка:</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горизонтальная дорожная разметка должна соответствовать требованиям ГОСТ Р 51256-2018 «Технические средства организации дорожного движения. Разметка дорожная. Классификация. Технические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горизонтальная дорожная разметка должна полностью соответствовать проектам организации дорожного движения, а на реконструированных и отремонтированных участках автомобильных дорог с учётом изменений, предусмотренных сметной документацией по такой реконструкции/ремонту. При нанесении разметки по изменённой схеме не должно оставаться видимых следов старой разметки.</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горизонтальная дорожная разметка в процессе эксплуатации должна быть различима в любое время суток (при условии отсутствия снега на покрытии).</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 в качестве материала должны использоваться краска (эмаль), термопластик для дорожной разметки и стеклянные микрошарики (Микростеклошарики). Применяемые материалы должны соответствовать требованиям ГОСТ Р 51256-2018 «Технические средства организации дорожного движения разметка дорожная классификация. технические требования», </w:t>
      </w:r>
      <w:r w:rsidRPr="000D7D8B">
        <w:rPr>
          <w:rFonts w:ascii="Times New Roman" w:eastAsia="Times New Roman" w:hAnsi="Times New Roman" w:cs="Times New Roman"/>
          <w:lang w:eastAsia="ru-RU"/>
        </w:rPr>
        <w:tab/>
        <w:t>ГОСТ Р 52575-2021 Дороги автомобильные общего пользования. Материалы для дорожной разметки. Технические требования, ГОСТ 32848-2014 «Дороги автомобильные общего пользования изделия для дорожной разметки технические требования», ГОСТ 32849-2014 «Дороги автомобильные общего пользования изделия для дорожной разметки методы испытаний», ГОСТ Р 53172-2022 «Дороги автомобильные общего пользования. Изделия для дорожной разметки. Микростеклошарики. Технические требования», ГОСТ 32830-2014 «Дороги автомобильные общего пользования материалы для дорожной разметки технические требования», при этом предъявляются дополнительные требования в целях использования максимально инновационного и долговечного материала в широком диапазоне представленного на рынке, для исключения аналогов меньшей эффективности на основе стеклобоя с учетом структуры применяемой расценки.</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 фактические значения коэффициентов дорожной разметки должны соответствовать значениям </w:t>
      </w:r>
      <w:hyperlink r:id="rId18" w:history="1">
        <w:r w:rsidRPr="000D7D8B">
          <w:rPr>
            <w:rFonts w:ascii="Times New Roman" w:eastAsia="Times New Roman" w:hAnsi="Times New Roman" w:cs="Times New Roman"/>
            <w:lang w:eastAsia="ru-RU"/>
          </w:rPr>
          <w:t>ГОСТ Р 52289-2019</w:t>
        </w:r>
      </w:hyperlink>
      <w:r w:rsidRPr="000D7D8B">
        <w:rPr>
          <w:rFonts w:ascii="Times New Roman" w:eastAsia="Times New Roman" w:hAnsi="Times New Roman" w:cs="Times New Roman"/>
          <w:lang w:eastAsia="ru-RU"/>
        </w:rPr>
        <w:t xml:space="preserve"> (таблица 7 и 8).</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Требования к качеству.</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Отклонение от проектного положения горизонтальной разметки не должно превышать:</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в поперечном направлении (относительно оси проезжей части) — 0,05 м;</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lastRenderedPageBreak/>
        <w:t>•    в продольном направлении (относительно оси проезжей части) для начального и конечного положения разметки — 1,00 м (кроме 1.12, 1.13, 1.25). Для 1.12, 1.13, 1.25 – 0,10 м.</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4. Проекты организации дорожного движения или схемы расположения технических средств организации дорожного движения (дорожные знаки и разметка) предоставляются Заказчиком. </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5. Перед началом выполнения работ по нанесению горизонтальной разметки Подрядчику необходимо:</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5.1. Разработать схему организации движения и ограждения места производства работ </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согласно Отраслевого дорожного методического документа ОДМ 218.6.019-2016 "Рекомендации по организации движения и ограждению мест производства дорожных работ" (рекомендован распоряжением Федерального дорожного агентства от 2 марта 2016 г. N 303-р).</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5.2. Производить входной контроль качества применяемых разметочных материалов на соответствие требованиям нормативных документов (на каждую поставляемую партию разметочных материалов).</w:t>
      </w:r>
    </w:p>
    <w:p w:rsidR="000D7D8B" w:rsidRPr="000D7D8B" w:rsidRDefault="000D7D8B" w:rsidP="000D7D8B">
      <w:pPr>
        <w:spacing w:after="0" w:line="240" w:lineRule="auto"/>
        <w:jc w:val="both"/>
        <w:rPr>
          <w:rFonts w:ascii="Times New Roman" w:eastAsia="Times New Roman" w:hAnsi="Times New Roman" w:cs="Times New Roman"/>
          <w:lang w:eastAsia="ru-RU"/>
        </w:rPr>
      </w:pPr>
      <w:r w:rsidRPr="000D7D8B">
        <w:rPr>
          <w:rFonts w:ascii="Times New Roman" w:eastAsia="Times New Roman" w:hAnsi="Times New Roman" w:cs="Times New Roman"/>
          <w:lang w:eastAsia="ru-RU"/>
        </w:rPr>
        <w:t xml:space="preserve">6. При выполнении работ по нанесению горизонтальной разметки Подрядчик должен вести журнал производства работ. Форма журнала приложение № 2 к техническому заданию. </w:t>
      </w:r>
    </w:p>
    <w:p w:rsidR="000D7D8B" w:rsidRPr="000D7D8B" w:rsidRDefault="000D7D8B" w:rsidP="000D7D8B">
      <w:pPr>
        <w:spacing w:after="0" w:line="240" w:lineRule="auto"/>
        <w:jc w:val="right"/>
        <w:rPr>
          <w:rFonts w:ascii="Times New Roman" w:eastAsia="Times New Roman" w:hAnsi="Times New Roman" w:cs="Times New Roman"/>
          <w:lang w:eastAsia="ru-RU"/>
        </w:rPr>
      </w:pPr>
    </w:p>
    <w:p w:rsidR="000D7D8B" w:rsidRPr="000D7D8B" w:rsidRDefault="000D7D8B" w:rsidP="000D7D8B">
      <w:pPr>
        <w:spacing w:after="0"/>
        <w:rPr>
          <w:rFonts w:ascii="Times New Roman" w:hAnsi="Times New Roman" w:cs="Times New Roman"/>
          <w:b/>
          <w:u w:val="single"/>
        </w:rPr>
      </w:pPr>
    </w:p>
    <w:p w:rsidR="000D7D8B" w:rsidRPr="000D7D8B" w:rsidRDefault="000D7D8B" w:rsidP="000D7D8B"/>
    <w:p w:rsidR="000D7D8B" w:rsidRPr="00D475BD" w:rsidRDefault="000D7D8B" w:rsidP="00340CCC">
      <w:pPr>
        <w:spacing w:after="0" w:line="276" w:lineRule="auto"/>
        <w:rPr>
          <w:rFonts w:ascii="Times New Roman" w:eastAsia="Times New Roman" w:hAnsi="Times New Roman" w:cs="Times New Roman"/>
          <w:bCs/>
          <w:lang w:eastAsia="ru-RU"/>
        </w:rPr>
      </w:pPr>
    </w:p>
    <w:p w:rsidR="00D475BD" w:rsidRDefault="00D475BD" w:rsidP="00340CCC">
      <w:pPr>
        <w:spacing w:after="0" w:line="276" w:lineRule="auto"/>
        <w:rPr>
          <w:rFonts w:ascii="Times New Roman" w:eastAsia="Times New Roman" w:hAnsi="Times New Roman" w:cs="Times New Roman"/>
          <w:bCs/>
          <w:color w:val="0070C0"/>
          <w:lang w:eastAsia="ru-RU"/>
        </w:rPr>
      </w:pPr>
    </w:p>
    <w:p w:rsidR="00813319" w:rsidRPr="00874B73" w:rsidRDefault="00813319" w:rsidP="00813319">
      <w:pPr>
        <w:spacing w:after="0" w:line="240" w:lineRule="auto"/>
        <w:rPr>
          <w:rFonts w:ascii="Times New Roman" w:eastAsia="Times New Roman" w:hAnsi="Times New Roman" w:cs="Times New Roman"/>
          <w:sz w:val="20"/>
          <w:szCs w:val="20"/>
          <w:lang w:eastAsia="ru-RU"/>
        </w:rPr>
        <w:sectPr w:rsidR="00813319" w:rsidRPr="00874B73" w:rsidSect="00340CCC">
          <w:footerReference w:type="even" r:id="rId19"/>
          <w:footerReference w:type="first" r:id="rId20"/>
          <w:pgSz w:w="11907" w:h="16840"/>
          <w:pgMar w:top="851" w:right="709" w:bottom="567" w:left="663" w:header="0" w:footer="0" w:gutter="0"/>
          <w:cols w:space="720"/>
          <w:titlePg/>
          <w:docGrid w:linePitch="245"/>
        </w:sectPr>
      </w:pPr>
    </w:p>
    <w:p w:rsidR="00813319" w:rsidRPr="00874B73" w:rsidRDefault="00813319" w:rsidP="00813319">
      <w:pPr>
        <w:rPr>
          <w:rFonts w:ascii="Times New Roman" w:eastAsia="Times New Roman" w:hAnsi="Times New Roman" w:cs="Times New Roman"/>
          <w:sz w:val="20"/>
          <w:szCs w:val="20"/>
          <w:lang w:eastAsia="ru-RU"/>
        </w:rPr>
      </w:pPr>
    </w:p>
    <w:p w:rsidR="00813319" w:rsidRPr="00874B73" w:rsidRDefault="00813319" w:rsidP="00813319">
      <w:pPr>
        <w:spacing w:after="0" w:line="240" w:lineRule="auto"/>
        <w:rPr>
          <w:rFonts w:ascii="Times New Roman" w:eastAsia="Times New Roman" w:hAnsi="Times New Roman" w:cs="Times New Roman"/>
          <w:sz w:val="20"/>
          <w:szCs w:val="20"/>
          <w:lang w:eastAsia="ru-RU"/>
        </w:rPr>
      </w:pPr>
    </w:p>
    <w:p w:rsidR="00813319" w:rsidRPr="00874B73" w:rsidRDefault="00813319" w:rsidP="00813319">
      <w:pPr>
        <w:widowControl w:val="0"/>
        <w:shd w:val="clear" w:color="auto" w:fill="FFFFFF"/>
        <w:tabs>
          <w:tab w:val="left" w:pos="-21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Приложение №</w:t>
      </w:r>
      <w:r w:rsidR="00A64DEA">
        <w:rPr>
          <w:rFonts w:ascii="Times New Roman" w:eastAsia="Times New Roman" w:hAnsi="Times New Roman" w:cs="Times New Roman"/>
          <w:sz w:val="24"/>
          <w:szCs w:val="24"/>
          <w:lang w:eastAsia="ru-RU"/>
        </w:rPr>
        <w:t>1</w:t>
      </w:r>
      <w:r w:rsidRPr="00874B73">
        <w:rPr>
          <w:rFonts w:ascii="Times New Roman" w:eastAsia="Times New Roman" w:hAnsi="Times New Roman" w:cs="Times New Roman"/>
          <w:sz w:val="24"/>
          <w:szCs w:val="24"/>
          <w:lang w:eastAsia="ru-RU"/>
        </w:rPr>
        <w:t xml:space="preserve"> </w:t>
      </w:r>
    </w:p>
    <w:p w:rsidR="00813319" w:rsidRPr="00874B73" w:rsidRDefault="00813319" w:rsidP="008133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 техническому заданию</w:t>
      </w:r>
    </w:p>
    <w:p w:rsidR="00813319" w:rsidRPr="00874B73"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Журнал</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производства работ по нанесению горизонтальной дорожной разметки</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36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Наименование организации Подрядчика ___________________________________________________________________</w:t>
      </w:r>
    </w:p>
    <w:p w:rsidR="00813319" w:rsidRPr="00874B73" w:rsidRDefault="00813319" w:rsidP="00813319">
      <w:pPr>
        <w:spacing w:after="0" w:line="36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Ф.И.О. (должность)_______________________________________________________________________________________ </w:t>
      </w:r>
    </w:p>
    <w:tbl>
      <w:tblPr>
        <w:tblW w:w="15735" w:type="dxa"/>
        <w:tblInd w:w="45" w:type="dxa"/>
        <w:tblLayout w:type="fixed"/>
        <w:tblCellMar>
          <w:left w:w="45" w:type="dxa"/>
          <w:right w:w="45" w:type="dxa"/>
        </w:tblCellMar>
        <w:tblLook w:val="0000" w:firstRow="0" w:lastRow="0" w:firstColumn="0" w:lastColumn="0" w:noHBand="0" w:noVBand="0"/>
      </w:tblPr>
      <w:tblGrid>
        <w:gridCol w:w="3969"/>
        <w:gridCol w:w="851"/>
        <w:gridCol w:w="567"/>
        <w:gridCol w:w="567"/>
        <w:gridCol w:w="567"/>
        <w:gridCol w:w="567"/>
        <w:gridCol w:w="567"/>
        <w:gridCol w:w="567"/>
        <w:gridCol w:w="992"/>
        <w:gridCol w:w="851"/>
        <w:gridCol w:w="850"/>
        <w:gridCol w:w="1701"/>
        <w:gridCol w:w="851"/>
        <w:gridCol w:w="708"/>
        <w:gridCol w:w="851"/>
        <w:gridCol w:w="709"/>
      </w:tblGrid>
      <w:tr w:rsidR="00813319" w:rsidRPr="00874B73" w:rsidTr="00A57A6F">
        <w:tc>
          <w:tcPr>
            <w:tcW w:w="3969"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Наименование дороги</w:t>
            </w:r>
          </w:p>
        </w:tc>
        <w:tc>
          <w:tcPr>
            <w:tcW w:w="851"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Время выполнения работ, час, мин</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Начало</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участка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Конец участка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Длина участка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Вид раз- метки. Тип линии </w:t>
            </w:r>
          </w:p>
        </w:tc>
        <w:tc>
          <w:tcPr>
            <w:tcW w:w="1701"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Погодные условия </w:t>
            </w:r>
          </w:p>
        </w:tc>
        <w:tc>
          <w:tcPr>
            <w:tcW w:w="1701"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Состояние покрытия. Дефекты</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Установ- ленный</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расход, г/м</w:t>
            </w:r>
            <w:r w:rsidRPr="00874B73">
              <w:rPr>
                <w:rFonts w:ascii="Times New Roman" w:eastAsia="Times New Roman" w:hAnsi="Times New Roman" w:cs="Times New Roman"/>
                <w:noProof/>
                <w:position w:val="-4"/>
                <w:sz w:val="24"/>
                <w:szCs w:val="24"/>
                <w:lang w:eastAsia="ru-RU"/>
              </w:rPr>
              <w:drawing>
                <wp:inline distT="0" distB="0" distL="0" distR="0" wp14:anchorId="2A235921" wp14:editId="291F0BD9">
                  <wp:extent cx="104775" cy="219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560"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Фактический</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расход, г/м</w:t>
            </w:r>
            <w:r w:rsidRPr="00874B73">
              <w:rPr>
                <w:rFonts w:ascii="Times New Roman" w:eastAsia="Times New Roman" w:hAnsi="Times New Roman" w:cs="Times New Roman"/>
                <w:noProof/>
                <w:position w:val="-4"/>
                <w:sz w:val="24"/>
                <w:szCs w:val="24"/>
                <w:lang w:eastAsia="ru-RU"/>
              </w:rPr>
              <w:drawing>
                <wp:inline distT="0" distB="0" distL="0" distR="0" wp14:anchorId="27165AE7" wp14:editId="1FAA05F2">
                  <wp:extent cx="10477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r>
      <w:tr w:rsidR="00813319" w:rsidRPr="00874B73" w:rsidTr="00A57A6F">
        <w:tc>
          <w:tcPr>
            <w:tcW w:w="3969"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Темпе- ратура, °С</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Влаж- ность, %</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Краска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МСШ</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Краска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МСШ</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bl>
    <w:p w:rsidR="00813319" w:rsidRPr="00874B73" w:rsidRDefault="00813319" w:rsidP="00813319">
      <w:pPr>
        <w:spacing w:after="0" w:line="240" w:lineRule="auto"/>
        <w:jc w:val="both"/>
        <w:rPr>
          <w:rFonts w:ascii="Times New Roman" w:eastAsia="Times New Roman" w:hAnsi="Times New Roman" w:cs="Times New Roman"/>
          <w:sz w:val="24"/>
          <w:szCs w:val="24"/>
          <w:lang w:eastAsia="ru-RU"/>
        </w:rPr>
      </w:pPr>
    </w:p>
    <w:p w:rsidR="00813319" w:rsidRPr="00874B73" w:rsidRDefault="00813319" w:rsidP="00813319">
      <w:pPr>
        <w:spacing w:after="0" w:line="360" w:lineRule="auto"/>
        <w:jc w:val="right"/>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Начат _____________________</w:t>
      </w:r>
    </w:p>
    <w:p w:rsidR="00813319" w:rsidRPr="00874B73" w:rsidRDefault="00813319" w:rsidP="00813319">
      <w:pPr>
        <w:spacing w:after="0" w:line="360" w:lineRule="auto"/>
        <w:jc w:val="right"/>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Окончен  __________________</w:t>
      </w:r>
    </w:p>
    <w:p w:rsidR="00813319" w:rsidRPr="00874B73" w:rsidRDefault="00813319" w:rsidP="00813319">
      <w:pPr>
        <w:spacing w:after="0" w:line="360" w:lineRule="auto"/>
        <w:jc w:val="center"/>
        <w:rPr>
          <w:rFonts w:ascii="Times New Roman" w:eastAsia="Times New Roman" w:hAnsi="Times New Roman" w:cs="Times New Roman"/>
          <w:sz w:val="24"/>
          <w:szCs w:val="24"/>
          <w:lang w:eastAsia="ru-RU"/>
        </w:rPr>
        <w:sectPr w:rsidR="00813319" w:rsidRPr="00874B73" w:rsidSect="00A96EB1">
          <w:pgSz w:w="16840" w:h="11907" w:orient="landscape"/>
          <w:pgMar w:top="662" w:right="851" w:bottom="709" w:left="567" w:header="0" w:footer="0" w:gutter="0"/>
          <w:cols w:space="720"/>
          <w:titlePg/>
          <w:docGrid w:linePitch="245"/>
        </w:sectPr>
      </w:pPr>
      <w:r w:rsidRPr="00874B73">
        <w:rPr>
          <w:rFonts w:ascii="Times New Roman" w:eastAsia="Times New Roman" w:hAnsi="Times New Roman" w:cs="Times New Roman"/>
          <w:sz w:val="24"/>
          <w:szCs w:val="24"/>
          <w:lang w:eastAsia="ru-RU"/>
        </w:rPr>
        <w:t xml:space="preserve">                                                                                                                     Количество страниц ___________</w:t>
      </w: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82DEB" w:rsidRPr="005A1475" w:rsidTr="0094268E">
        <w:tc>
          <w:tcPr>
            <w:tcW w:w="4785" w:type="dxa"/>
          </w:tcPr>
          <w:p w:rsidR="00882DEB" w:rsidRPr="005A1475" w:rsidRDefault="00882DEB" w:rsidP="0094268E">
            <w:pPr>
              <w:jc w:val="both"/>
              <w:rPr>
                <w:b/>
                <w:sz w:val="24"/>
                <w:szCs w:val="24"/>
              </w:rPr>
            </w:pPr>
            <w:r w:rsidRPr="005A1475">
              <w:rPr>
                <w:b/>
                <w:sz w:val="24"/>
                <w:szCs w:val="24"/>
              </w:rPr>
              <w:t xml:space="preserve">ЗАКАЗЧИК: </w:t>
            </w:r>
            <w:r w:rsidRPr="005A1475">
              <w:rPr>
                <w:b/>
                <w:sz w:val="24"/>
                <w:szCs w:val="24"/>
              </w:rPr>
              <w:tab/>
            </w:r>
          </w:p>
          <w:p w:rsidR="00882DEB" w:rsidRPr="005A1475" w:rsidRDefault="00882DEB" w:rsidP="0094268E">
            <w:pPr>
              <w:jc w:val="both"/>
              <w:rPr>
                <w:sz w:val="24"/>
                <w:szCs w:val="24"/>
              </w:rPr>
            </w:pPr>
            <w:r w:rsidRPr="005A1475">
              <w:rPr>
                <w:sz w:val="24"/>
                <w:szCs w:val="24"/>
              </w:rPr>
              <w:t>Заместитель начальника Департамент дорожного хозяйства и транспорта Ивановской области</w:t>
            </w:r>
          </w:p>
        </w:tc>
        <w:tc>
          <w:tcPr>
            <w:tcW w:w="4785" w:type="dxa"/>
          </w:tcPr>
          <w:p w:rsidR="00882DEB" w:rsidRPr="005A1475" w:rsidRDefault="00882DEB" w:rsidP="0094268E">
            <w:pPr>
              <w:jc w:val="both"/>
              <w:rPr>
                <w:b/>
                <w:sz w:val="24"/>
                <w:szCs w:val="24"/>
              </w:rPr>
            </w:pPr>
            <w:r w:rsidRPr="005A1475">
              <w:rPr>
                <w:b/>
                <w:sz w:val="24"/>
                <w:szCs w:val="24"/>
              </w:rPr>
              <w:t>ПОДРЯДЧИК:</w:t>
            </w:r>
          </w:p>
          <w:p w:rsidR="00882DEB" w:rsidRPr="005A1475" w:rsidRDefault="00882DEB" w:rsidP="0094268E">
            <w:pPr>
              <w:jc w:val="both"/>
              <w:rPr>
                <w:sz w:val="24"/>
                <w:szCs w:val="24"/>
              </w:rPr>
            </w:pPr>
            <w:r w:rsidRPr="005A1475">
              <w:rPr>
                <w:sz w:val="24"/>
                <w:szCs w:val="24"/>
              </w:rPr>
              <w:t xml:space="preserve">Генеральный директор Общества </w:t>
            </w:r>
            <w:r>
              <w:rPr>
                <w:sz w:val="24"/>
                <w:szCs w:val="24"/>
              </w:rPr>
              <w:t xml:space="preserve">                             </w:t>
            </w:r>
            <w:r w:rsidRPr="005A1475">
              <w:rPr>
                <w:sz w:val="24"/>
                <w:szCs w:val="24"/>
              </w:rPr>
              <w:t>с ограниченной ответственностью «Союз Автодор»</w:t>
            </w:r>
          </w:p>
        </w:tc>
      </w:tr>
      <w:tr w:rsidR="00882DEB" w:rsidRPr="005A1475" w:rsidTr="0094268E">
        <w:tc>
          <w:tcPr>
            <w:tcW w:w="4785" w:type="dxa"/>
          </w:tcPr>
          <w:p w:rsidR="00882DEB" w:rsidRPr="005A1475" w:rsidRDefault="00882DEB" w:rsidP="0094268E">
            <w:pPr>
              <w:jc w:val="both"/>
              <w:rPr>
                <w:sz w:val="24"/>
                <w:szCs w:val="24"/>
              </w:rPr>
            </w:pPr>
            <w:r w:rsidRPr="005A1475">
              <w:rPr>
                <w:sz w:val="24"/>
                <w:szCs w:val="24"/>
              </w:rPr>
              <w:t xml:space="preserve">____________________ /А.Г. Гадалов/                                    </w:t>
            </w:r>
          </w:p>
          <w:p w:rsidR="00882DEB" w:rsidRPr="005A1475" w:rsidRDefault="00882DEB" w:rsidP="0094268E">
            <w:pPr>
              <w:jc w:val="both"/>
              <w:rPr>
                <w:sz w:val="24"/>
                <w:szCs w:val="24"/>
              </w:rPr>
            </w:pPr>
            <w:r w:rsidRPr="005A1475">
              <w:rPr>
                <w:sz w:val="24"/>
                <w:szCs w:val="24"/>
              </w:rPr>
              <w:t>М.П.</w:t>
            </w:r>
          </w:p>
          <w:p w:rsidR="00882DEB" w:rsidRPr="005A1475" w:rsidRDefault="00882DEB" w:rsidP="0094268E">
            <w:pPr>
              <w:jc w:val="both"/>
              <w:rPr>
                <w:sz w:val="24"/>
                <w:szCs w:val="24"/>
              </w:rPr>
            </w:pPr>
          </w:p>
        </w:tc>
        <w:tc>
          <w:tcPr>
            <w:tcW w:w="4785" w:type="dxa"/>
          </w:tcPr>
          <w:p w:rsidR="00882DEB" w:rsidRPr="005A1475" w:rsidRDefault="00882DEB" w:rsidP="0094268E">
            <w:pPr>
              <w:jc w:val="both"/>
              <w:rPr>
                <w:sz w:val="24"/>
                <w:szCs w:val="24"/>
              </w:rPr>
            </w:pPr>
            <w:r w:rsidRPr="005A1475">
              <w:rPr>
                <w:sz w:val="24"/>
                <w:szCs w:val="24"/>
              </w:rPr>
              <w:t xml:space="preserve">_____________/М.А. Голдобин/                    </w:t>
            </w:r>
          </w:p>
          <w:p w:rsidR="00882DEB" w:rsidRPr="005A1475" w:rsidRDefault="00882DEB" w:rsidP="0094268E">
            <w:pPr>
              <w:jc w:val="both"/>
              <w:rPr>
                <w:sz w:val="24"/>
                <w:szCs w:val="24"/>
              </w:rPr>
            </w:pPr>
            <w:r w:rsidRPr="005A1475">
              <w:rPr>
                <w:sz w:val="24"/>
                <w:szCs w:val="24"/>
              </w:rPr>
              <w:t xml:space="preserve">М.П.                                                                                                      </w:t>
            </w:r>
          </w:p>
        </w:tc>
      </w:tr>
    </w:tbl>
    <w:p w:rsidR="00813319" w:rsidRPr="00813319" w:rsidRDefault="00813319" w:rsidP="00813319">
      <w:pPr>
        <w:spacing w:after="0" w:line="240" w:lineRule="auto"/>
        <w:rPr>
          <w:rFonts w:ascii="Times New Roman" w:eastAsia="Times New Roman" w:hAnsi="Times New Roman" w:cs="Times New Roman"/>
          <w:b/>
          <w:sz w:val="24"/>
          <w:szCs w:val="24"/>
          <w:lang w:eastAsia="ru-RU"/>
        </w:rPr>
      </w:pPr>
      <w:r w:rsidRPr="00874B73">
        <w:rPr>
          <w:rFonts w:ascii="Times New Roman" w:eastAsia="Times New Roman" w:hAnsi="Times New Roman" w:cs="Times New Roman"/>
          <w:b/>
          <w:sz w:val="24"/>
          <w:szCs w:val="24"/>
          <w:lang w:eastAsia="ru-RU"/>
        </w:rPr>
        <w:t>.</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813319" w:rsidRPr="00E52A4B" w:rsidRDefault="00813319" w:rsidP="00E52A4B">
      <w:pPr>
        <w:spacing w:after="0" w:line="240" w:lineRule="auto"/>
        <w:rPr>
          <w:rFonts w:ascii="Times New Roman" w:eastAsia="Times New Roman" w:hAnsi="Times New Roman" w:cs="Times New Roman"/>
          <w:sz w:val="20"/>
          <w:szCs w:val="20"/>
          <w:lang w:eastAsia="ru-RU"/>
        </w:rPr>
        <w:sectPr w:rsidR="00813319" w:rsidRPr="00E52A4B" w:rsidSect="00A96EB1">
          <w:headerReference w:type="default" r:id="rId22"/>
          <w:footerReference w:type="even" r:id="rId23"/>
          <w:footerReference w:type="default" r:id="rId24"/>
          <w:pgSz w:w="11906" w:h="16838"/>
          <w:pgMar w:top="1134" w:right="567" w:bottom="567" w:left="1134" w:header="709" w:footer="709" w:gutter="0"/>
          <w:cols w:space="720"/>
        </w:sectPr>
      </w:pPr>
      <w:r w:rsidRPr="00813319">
        <w:rPr>
          <w:rFonts w:ascii="Times New Roman" w:eastAsia="Times New Roman" w:hAnsi="Times New Roman" w:cs="Times New Roman"/>
          <w:sz w:val="20"/>
          <w:szCs w:val="20"/>
          <w:lang w:eastAsia="ru-RU"/>
        </w:rPr>
        <w:br w:type="page"/>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lastRenderedPageBreak/>
        <w:t>Приложение № 2</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к Государственному контракту</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w:t>
      </w:r>
      <w:r w:rsidR="005A1475" w:rsidRPr="005A1475">
        <w:rPr>
          <w:rFonts w:ascii="Times New Roman" w:eastAsia="Times New Roman" w:hAnsi="Times New Roman" w:cs="Times New Roman"/>
          <w:bCs/>
          <w:sz w:val="20"/>
          <w:szCs w:val="20"/>
          <w:lang w:eastAsia="ru-RU"/>
        </w:rPr>
        <w:t>0133200001723001368/334</w:t>
      </w:r>
      <w:r w:rsidR="005A1475">
        <w:rPr>
          <w:rFonts w:ascii="Times New Roman" w:eastAsia="Times New Roman" w:hAnsi="Times New Roman" w:cs="Times New Roman"/>
          <w:b/>
          <w:bCs/>
          <w:sz w:val="24"/>
          <w:szCs w:val="24"/>
          <w:lang w:eastAsia="ru-RU"/>
        </w:rPr>
        <w:t xml:space="preserve"> </w:t>
      </w:r>
      <w:r w:rsidRPr="00813319">
        <w:rPr>
          <w:rFonts w:ascii="Times New Roman" w:eastAsia="Times New Roman" w:hAnsi="Times New Roman" w:cs="Times New Roman"/>
          <w:sz w:val="20"/>
          <w:szCs w:val="20"/>
          <w:lang w:eastAsia="ru-RU"/>
        </w:rPr>
        <w:t xml:space="preserve"> от___________202</w:t>
      </w:r>
      <w:r w:rsidR="008152EA">
        <w:rPr>
          <w:rFonts w:ascii="Times New Roman" w:eastAsia="Times New Roman" w:hAnsi="Times New Roman" w:cs="Times New Roman"/>
          <w:sz w:val="20"/>
          <w:szCs w:val="20"/>
          <w:lang w:eastAsia="ru-RU"/>
        </w:rPr>
        <w:t>3</w:t>
      </w:r>
      <w:r w:rsidRPr="00813319">
        <w:rPr>
          <w:rFonts w:ascii="Times New Roman" w:eastAsia="Times New Roman" w:hAnsi="Times New Roman" w:cs="Times New Roman"/>
          <w:sz w:val="20"/>
          <w:szCs w:val="20"/>
          <w:lang w:eastAsia="ru-RU"/>
        </w:rPr>
        <w:t>г.</w:t>
      </w:r>
    </w:p>
    <w:p w:rsidR="00813319" w:rsidRPr="00813319" w:rsidRDefault="00813319" w:rsidP="00813319">
      <w:pPr>
        <w:keepNext/>
        <w:keepLines/>
        <w:spacing w:after="0" w:line="240" w:lineRule="auto"/>
        <w:rPr>
          <w:rFonts w:ascii="Times New Roman" w:eastAsia="Times New Roman" w:hAnsi="Times New Roman" w:cs="Times New Roman"/>
          <w:b/>
          <w:sz w:val="24"/>
          <w:szCs w:val="24"/>
          <w:lang w:eastAsia="ru-RU"/>
        </w:rPr>
      </w:pPr>
    </w:p>
    <w:p w:rsidR="00813319" w:rsidRPr="00813319" w:rsidRDefault="00813319" w:rsidP="00813319">
      <w:pPr>
        <w:keepNext/>
        <w:keepLines/>
        <w:spacing w:after="0" w:line="240" w:lineRule="auto"/>
        <w:rPr>
          <w:rFonts w:ascii="Times New Roman" w:eastAsia="Times New Roman" w:hAnsi="Times New Roman" w:cs="Times New Roman"/>
          <w:sz w:val="24"/>
          <w:szCs w:val="24"/>
          <w:u w:val="single"/>
          <w:lang w:eastAsia="ru-RU"/>
        </w:rPr>
      </w:pPr>
      <w:r w:rsidRPr="00813319">
        <w:rPr>
          <w:rFonts w:ascii="Times New Roman" w:eastAsia="Times New Roman" w:hAnsi="Times New Roman" w:cs="Times New Roman"/>
          <w:b/>
          <w:sz w:val="24"/>
          <w:szCs w:val="24"/>
          <w:lang w:eastAsia="ru-RU"/>
        </w:rPr>
        <w:t xml:space="preserve">Заказчик: </w:t>
      </w:r>
      <w:r w:rsidRPr="00813319">
        <w:rPr>
          <w:rFonts w:ascii="Times New Roman" w:eastAsia="Times New Roman" w:hAnsi="Times New Roman" w:cs="Times New Roman"/>
          <w:sz w:val="24"/>
          <w:szCs w:val="24"/>
          <w:u w:val="single"/>
          <w:lang w:eastAsia="ru-RU"/>
        </w:rPr>
        <w:t xml:space="preserve">Департамент  дорожного хозяйства и транспорта Ивановской области </w:t>
      </w:r>
    </w:p>
    <w:p w:rsidR="00813319" w:rsidRPr="00813319" w:rsidRDefault="00813319" w:rsidP="00813319">
      <w:pPr>
        <w:keepNext/>
        <w:keepLines/>
        <w:spacing w:after="0" w:line="240" w:lineRule="auto"/>
        <w:rPr>
          <w:rFonts w:ascii="Times New Roman" w:eastAsia="Times New Roman" w:hAnsi="Times New Roman" w:cs="Times New Roman"/>
          <w:sz w:val="24"/>
          <w:szCs w:val="24"/>
          <w:u w:val="single"/>
          <w:lang w:eastAsia="ru-RU"/>
        </w:rPr>
      </w:pPr>
      <w:r w:rsidRPr="00813319">
        <w:rPr>
          <w:rFonts w:ascii="Times New Roman" w:eastAsia="Times New Roman" w:hAnsi="Times New Roman" w:cs="Times New Roman"/>
          <w:b/>
          <w:sz w:val="24"/>
          <w:szCs w:val="24"/>
          <w:lang w:eastAsia="ru-RU"/>
        </w:rPr>
        <w:t>Подрядчик:</w:t>
      </w:r>
      <w:r w:rsidR="00E52A4B">
        <w:rPr>
          <w:rFonts w:ascii="Times New Roman" w:eastAsia="Times New Roman" w:hAnsi="Times New Roman" w:cs="Times New Roman"/>
          <w:b/>
          <w:sz w:val="24"/>
          <w:szCs w:val="24"/>
          <w:lang w:eastAsia="ru-RU"/>
        </w:rPr>
        <w:t xml:space="preserve"> </w:t>
      </w:r>
      <w:r w:rsidR="005A1475">
        <w:rPr>
          <w:rFonts w:ascii="Times New Roman" w:eastAsia="Times New Roman" w:hAnsi="Times New Roman" w:cs="Times New Roman"/>
          <w:sz w:val="24"/>
          <w:szCs w:val="24"/>
          <w:lang w:eastAsia="ru-RU"/>
        </w:rPr>
        <w:t>Общество с ограниченной ответственностью «Союз Автодор»</w:t>
      </w:r>
    </w:p>
    <w:p w:rsidR="00813319" w:rsidRPr="00813319" w:rsidRDefault="00813319" w:rsidP="008133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b/>
          <w:sz w:val="24"/>
          <w:szCs w:val="24"/>
          <w:lang w:eastAsia="ru-RU"/>
        </w:rPr>
        <w:t>Объект закупки:</w:t>
      </w:r>
      <w:r w:rsidRPr="00813319">
        <w:rPr>
          <w:rFonts w:ascii="Times New Roman" w:eastAsia="Times New Roman" w:hAnsi="Times New Roman" w:cs="Times New Roman"/>
          <w:sz w:val="24"/>
          <w:szCs w:val="24"/>
          <w:lang w:eastAsia="ru-RU"/>
        </w:rPr>
        <w:t xml:space="preserve"> </w:t>
      </w:r>
      <w:r w:rsidR="005A1475" w:rsidRPr="00607DC2">
        <w:rPr>
          <w:rFonts w:ascii="Times New Roman" w:eastAsia="Times New Roman" w:hAnsi="Times New Roman" w:cs="Times New Roman"/>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p>
    <w:p w:rsidR="00813319" w:rsidRPr="00813319" w:rsidRDefault="00813319" w:rsidP="008133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b/>
          <w:sz w:val="24"/>
          <w:szCs w:val="24"/>
          <w:lang w:eastAsia="ru-RU"/>
        </w:rPr>
        <w:t>Предмет контракта:</w:t>
      </w:r>
      <w:r w:rsidRPr="00813319">
        <w:rPr>
          <w:rFonts w:ascii="Times New Roman" w:eastAsia="Times New Roman" w:hAnsi="Times New Roman" w:cs="Times New Roman"/>
          <w:sz w:val="24"/>
          <w:szCs w:val="24"/>
          <w:lang w:eastAsia="ru-RU"/>
        </w:rPr>
        <w:t xml:space="preserve"> </w:t>
      </w:r>
      <w:r w:rsidR="005A1475" w:rsidRPr="00607DC2">
        <w:rPr>
          <w:rFonts w:ascii="Times New Roman" w:eastAsia="Times New Roman" w:hAnsi="Times New Roman" w:cs="Times New Roman"/>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p>
    <w:p w:rsidR="00813319" w:rsidRPr="000353CA" w:rsidRDefault="00813319" w:rsidP="0081331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ПРОТОКОЛ СОГЛАСОВАНИЯ </w:t>
      </w:r>
      <w:r w:rsidR="000353CA">
        <w:rPr>
          <w:rFonts w:ascii="Times New Roman" w:eastAsia="Times New Roman" w:hAnsi="Times New Roman" w:cs="Times New Roman"/>
          <w:b/>
          <w:sz w:val="24"/>
          <w:szCs w:val="24"/>
          <w:lang w:eastAsia="ru-RU"/>
        </w:rPr>
        <w:br/>
      </w:r>
      <w:r w:rsidR="000353CA" w:rsidRPr="000353CA">
        <w:rPr>
          <w:rFonts w:ascii="Times New Roman" w:hAnsi="Times New Roman" w:cs="Times New Roman"/>
          <w:b/>
          <w:sz w:val="24"/>
          <w:szCs w:val="24"/>
        </w:rPr>
        <w:t xml:space="preserve">цен </w:t>
      </w:r>
      <w:r w:rsidRPr="000353CA">
        <w:rPr>
          <w:rFonts w:ascii="Times New Roman" w:hAnsi="Times New Roman" w:cs="Times New Roman"/>
          <w:b/>
          <w:sz w:val="24"/>
          <w:szCs w:val="24"/>
        </w:rPr>
        <w:t>единиц выполняемых работ</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tbl>
      <w:tblPr>
        <w:tblW w:w="14601" w:type="dxa"/>
        <w:tblInd w:w="95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119"/>
        <w:gridCol w:w="1984"/>
        <w:gridCol w:w="2127"/>
        <w:gridCol w:w="2150"/>
        <w:gridCol w:w="2528"/>
        <w:gridCol w:w="2693"/>
      </w:tblGrid>
      <w:tr w:rsidR="00813319" w:rsidRPr="00813319" w:rsidTr="00A57A6F">
        <w:trPr>
          <w:cantSplit/>
          <w:trHeight w:val="1172"/>
        </w:trPr>
        <w:tc>
          <w:tcPr>
            <w:tcW w:w="3119" w:type="dxa"/>
            <w:tcBorders>
              <w:top w:val="single" w:sz="4" w:space="0" w:color="auto"/>
              <w:bottom w:val="single" w:sz="4" w:space="0" w:color="auto"/>
              <w:right w:val="single" w:sz="4" w:space="0" w:color="auto"/>
            </w:tcBorders>
          </w:tcPr>
          <w:p w:rsidR="00813319" w:rsidRPr="00813319" w:rsidRDefault="005259DC" w:rsidP="008133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работ</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nil"/>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 </w:t>
            </w:r>
            <w:r w:rsidR="005259DC">
              <w:rPr>
                <w:rFonts w:ascii="Times New Roman" w:eastAsia="Times New Roman" w:hAnsi="Times New Roman" w:cs="Times New Roman"/>
                <w:b/>
                <w:sz w:val="24"/>
                <w:szCs w:val="24"/>
                <w:lang w:eastAsia="ru-RU"/>
              </w:rPr>
              <w:t xml:space="preserve">4 </w:t>
            </w:r>
            <w:r w:rsidRPr="00813319">
              <w:rPr>
                <w:rFonts w:ascii="Times New Roman" w:eastAsia="Times New Roman" w:hAnsi="Times New Roman" w:cs="Times New Roman"/>
                <w:b/>
                <w:sz w:val="24"/>
                <w:szCs w:val="24"/>
                <w:lang w:eastAsia="ru-RU"/>
              </w:rPr>
              <w:t>кв. 202</w:t>
            </w:r>
            <w:r w:rsidR="005259DC">
              <w:rPr>
                <w:rFonts w:ascii="Times New Roman" w:eastAsia="Times New Roman" w:hAnsi="Times New Roman" w:cs="Times New Roman"/>
                <w:b/>
                <w:sz w:val="24"/>
                <w:szCs w:val="24"/>
                <w:lang w:eastAsia="ru-RU"/>
              </w:rPr>
              <w:t>2</w:t>
            </w:r>
            <w:r w:rsidRPr="00813319">
              <w:rPr>
                <w:rFonts w:ascii="Times New Roman" w:eastAsia="Times New Roman" w:hAnsi="Times New Roman" w:cs="Times New Roman"/>
                <w:b/>
                <w:sz w:val="24"/>
                <w:szCs w:val="24"/>
                <w:lang w:eastAsia="ru-RU"/>
              </w:rPr>
              <w:t xml:space="preserve">г., </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в руб.</w:t>
            </w:r>
          </w:p>
        </w:tc>
        <w:tc>
          <w:tcPr>
            <w:tcW w:w="2127" w:type="dxa"/>
            <w:tcBorders>
              <w:top w:val="single" w:sz="4" w:space="0" w:color="auto"/>
              <w:left w:val="single" w:sz="4" w:space="0" w:color="auto"/>
              <w:bottom w:val="nil"/>
              <w:right w:val="single" w:sz="4" w:space="0" w:color="auto"/>
            </w:tcBorders>
          </w:tcPr>
          <w:p w:rsidR="00813319" w:rsidRPr="00813319" w:rsidRDefault="00813319" w:rsidP="0066241B">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Коэффициент перехода к сумме цен единиц выполняемых работ</w:t>
            </w:r>
          </w:p>
        </w:tc>
        <w:tc>
          <w:tcPr>
            <w:tcW w:w="2150" w:type="dxa"/>
            <w:tcBorders>
              <w:top w:val="single" w:sz="4" w:space="0" w:color="auto"/>
              <w:left w:val="single" w:sz="4" w:space="0" w:color="auto"/>
              <w:bottom w:val="nil"/>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Начальн</w:t>
            </w:r>
            <w:r w:rsidR="000353CA">
              <w:rPr>
                <w:rFonts w:ascii="Times New Roman" w:eastAsia="Times New Roman" w:hAnsi="Times New Roman" w:cs="Times New Roman"/>
                <w:b/>
                <w:sz w:val="24"/>
                <w:szCs w:val="24"/>
                <w:lang w:eastAsia="ru-RU"/>
              </w:rPr>
              <w:t xml:space="preserve">ые </w:t>
            </w:r>
            <w:r w:rsidRPr="00813319">
              <w:rPr>
                <w:rFonts w:ascii="Times New Roman" w:eastAsia="Times New Roman" w:hAnsi="Times New Roman" w:cs="Times New Roman"/>
                <w:b/>
                <w:sz w:val="24"/>
                <w:szCs w:val="24"/>
                <w:lang w:eastAsia="ru-RU"/>
              </w:rPr>
              <w:t>цен</w:t>
            </w:r>
            <w:r w:rsidR="000353CA">
              <w:rPr>
                <w:rFonts w:ascii="Times New Roman" w:eastAsia="Times New Roman" w:hAnsi="Times New Roman" w:cs="Times New Roman"/>
                <w:b/>
                <w:sz w:val="24"/>
                <w:szCs w:val="24"/>
                <w:lang w:eastAsia="ru-RU"/>
              </w:rPr>
              <w:t>ы</w:t>
            </w:r>
            <w:r w:rsidRPr="00813319">
              <w:rPr>
                <w:rFonts w:ascii="Times New Roman" w:eastAsia="Times New Roman" w:hAnsi="Times New Roman" w:cs="Times New Roman"/>
                <w:b/>
                <w:sz w:val="24"/>
                <w:szCs w:val="24"/>
                <w:lang w:eastAsia="ru-RU"/>
              </w:rPr>
              <w:t xml:space="preserve"> единиц выполняемых работ, в том числе НДС, </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в руб.</w:t>
            </w:r>
          </w:p>
        </w:tc>
        <w:tc>
          <w:tcPr>
            <w:tcW w:w="2528" w:type="dxa"/>
            <w:tcBorders>
              <w:top w:val="single" w:sz="4" w:space="0" w:color="auto"/>
              <w:left w:val="single" w:sz="4" w:space="0" w:color="auto"/>
              <w:bottom w:val="nil"/>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Коэффициент снижения начальной </w:t>
            </w:r>
            <w:r w:rsidRPr="00813319">
              <w:rPr>
                <w:rFonts w:ascii="Times New Roman" w:hAnsi="Times New Roman" w:cs="Times New Roman"/>
                <w:b/>
                <w:sz w:val="24"/>
                <w:szCs w:val="24"/>
              </w:rPr>
              <w:t>Суммы цен единиц выполняемых работ</w:t>
            </w:r>
            <w:r w:rsidRPr="00813319">
              <w:rPr>
                <w:rFonts w:ascii="Times New Roman" w:eastAsia="Times New Roman" w:hAnsi="Times New Roman" w:cs="Times New Roman"/>
                <w:b/>
                <w:sz w:val="24"/>
                <w:szCs w:val="24"/>
                <w:lang w:eastAsia="ru-RU"/>
              </w:rPr>
              <w:t xml:space="preserve"> по результатам </w:t>
            </w:r>
            <w:r w:rsidR="0092554F">
              <w:rPr>
                <w:rFonts w:ascii="Times New Roman" w:eastAsia="Times New Roman" w:hAnsi="Times New Roman" w:cs="Times New Roman"/>
                <w:b/>
                <w:sz w:val="24"/>
                <w:szCs w:val="24"/>
                <w:lang w:eastAsia="ru-RU"/>
              </w:rPr>
              <w:t>электронного конкурса</w:t>
            </w:r>
          </w:p>
          <w:p w:rsidR="00813319" w:rsidRPr="00813319" w:rsidRDefault="00813319" w:rsidP="00813319">
            <w:pPr>
              <w:spacing w:after="0" w:line="240" w:lineRule="auto"/>
              <w:jc w:val="center"/>
              <w:rPr>
                <w:rFonts w:ascii="Times New Roman" w:eastAsia="Times New Roman" w:hAnsi="Times New Roman" w:cs="Times New Roman"/>
                <w:b/>
                <w:i/>
                <w:sz w:val="20"/>
                <w:szCs w:val="20"/>
                <w:lang w:eastAsia="ru-RU"/>
              </w:rPr>
            </w:pPr>
          </w:p>
        </w:tc>
        <w:tc>
          <w:tcPr>
            <w:tcW w:w="2693" w:type="dxa"/>
            <w:tcBorders>
              <w:top w:val="single" w:sz="4" w:space="0" w:color="auto"/>
              <w:left w:val="single" w:sz="4" w:space="0" w:color="auto"/>
              <w:bottom w:val="nil"/>
            </w:tcBorders>
          </w:tcPr>
          <w:p w:rsidR="00813319" w:rsidRPr="00813319" w:rsidRDefault="000353CA" w:rsidP="008133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813319" w:rsidRPr="00813319">
              <w:rPr>
                <w:rFonts w:ascii="Times New Roman" w:eastAsia="Times New Roman" w:hAnsi="Times New Roman" w:cs="Times New Roman"/>
                <w:b/>
                <w:sz w:val="24"/>
                <w:szCs w:val="24"/>
                <w:lang w:eastAsia="ru-RU"/>
              </w:rPr>
              <w:t>ен</w:t>
            </w:r>
            <w:r>
              <w:rPr>
                <w:rFonts w:ascii="Times New Roman" w:eastAsia="Times New Roman" w:hAnsi="Times New Roman" w:cs="Times New Roman"/>
                <w:b/>
                <w:sz w:val="24"/>
                <w:szCs w:val="24"/>
                <w:lang w:eastAsia="ru-RU"/>
              </w:rPr>
              <w:t xml:space="preserve">а </w:t>
            </w:r>
            <w:r w:rsidR="00813319" w:rsidRPr="00813319">
              <w:rPr>
                <w:rFonts w:ascii="Times New Roman" w:eastAsia="Times New Roman" w:hAnsi="Times New Roman" w:cs="Times New Roman"/>
                <w:b/>
                <w:sz w:val="24"/>
                <w:szCs w:val="24"/>
                <w:lang w:eastAsia="ru-RU"/>
              </w:rPr>
              <w:t>единиц</w:t>
            </w:r>
            <w:r>
              <w:rPr>
                <w:rFonts w:ascii="Times New Roman" w:eastAsia="Times New Roman" w:hAnsi="Times New Roman" w:cs="Times New Roman"/>
                <w:b/>
                <w:sz w:val="24"/>
                <w:szCs w:val="24"/>
                <w:lang w:eastAsia="ru-RU"/>
              </w:rPr>
              <w:t>,</w:t>
            </w:r>
            <w:r w:rsidR="00813319" w:rsidRPr="00813319">
              <w:rPr>
                <w:rFonts w:ascii="Times New Roman" w:eastAsia="Times New Roman" w:hAnsi="Times New Roman" w:cs="Times New Roman"/>
                <w:b/>
                <w:sz w:val="24"/>
                <w:szCs w:val="24"/>
                <w:lang w:eastAsia="ru-RU"/>
              </w:rPr>
              <w:t xml:space="preserve"> выполняемых работ, в том числе НДС (НДС не облагается),</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в   руб.</w:t>
            </w:r>
          </w:p>
        </w:tc>
      </w:tr>
      <w:tr w:rsidR="00813319" w:rsidRPr="00813319" w:rsidTr="00A57A6F">
        <w:trPr>
          <w:trHeight w:val="251"/>
        </w:trPr>
        <w:tc>
          <w:tcPr>
            <w:tcW w:w="3119" w:type="dxa"/>
            <w:tcBorders>
              <w:top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3</w:t>
            </w:r>
          </w:p>
        </w:tc>
        <w:tc>
          <w:tcPr>
            <w:tcW w:w="2150"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tabs>
                <w:tab w:val="center" w:pos="1238"/>
                <w:tab w:val="right" w:pos="2477"/>
              </w:tabs>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4</w:t>
            </w:r>
          </w:p>
        </w:tc>
        <w:tc>
          <w:tcPr>
            <w:tcW w:w="2528"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5</w:t>
            </w:r>
          </w:p>
        </w:tc>
        <w:tc>
          <w:tcPr>
            <w:tcW w:w="2693" w:type="dxa"/>
            <w:tcBorders>
              <w:top w:val="single" w:sz="4" w:space="0" w:color="auto"/>
              <w:left w:val="single" w:sz="4" w:space="0" w:color="auto"/>
              <w:bottom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6</w:t>
            </w:r>
          </w:p>
        </w:tc>
      </w:tr>
      <w:tr w:rsidR="0066241B" w:rsidRPr="00813319" w:rsidTr="000353CA">
        <w:trPr>
          <w:cantSplit/>
          <w:trHeight w:val="589"/>
        </w:trPr>
        <w:tc>
          <w:tcPr>
            <w:tcW w:w="3119" w:type="dxa"/>
            <w:tcBorders>
              <w:top w:val="single" w:sz="4" w:space="0" w:color="auto"/>
              <w:bottom w:val="single" w:sz="4" w:space="0" w:color="auto"/>
              <w:right w:val="single" w:sz="4" w:space="0" w:color="auto"/>
            </w:tcBorders>
          </w:tcPr>
          <w:p w:rsidR="0066241B" w:rsidRPr="0066241B" w:rsidRDefault="0066241B" w:rsidP="0066241B">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1.1)</w:t>
            </w:r>
          </w:p>
        </w:tc>
        <w:tc>
          <w:tcPr>
            <w:tcW w:w="1984" w:type="dxa"/>
            <w:tcBorders>
              <w:top w:val="single" w:sz="4" w:space="0" w:color="auto"/>
              <w:left w:val="single" w:sz="4" w:space="0" w:color="auto"/>
              <w:bottom w:val="single" w:sz="4" w:space="0" w:color="auto"/>
              <w:right w:val="single" w:sz="4" w:space="0" w:color="auto"/>
            </w:tcBorders>
          </w:tcPr>
          <w:p w:rsidR="0066241B" w:rsidRPr="0066241B" w:rsidRDefault="0066241B" w:rsidP="0066241B">
            <w:pPr>
              <w:jc w:val="center"/>
              <w:rPr>
                <w:rFonts w:ascii="Times New Roman" w:hAnsi="Times New Roman" w:cs="Times New Roman"/>
              </w:rPr>
            </w:pPr>
            <w:r w:rsidRPr="0066241B">
              <w:rPr>
                <w:rFonts w:ascii="Times New Roman" w:hAnsi="Times New Roman" w:cs="Times New Roman"/>
              </w:rPr>
              <w:t>182 223,34</w:t>
            </w:r>
          </w:p>
        </w:tc>
        <w:tc>
          <w:tcPr>
            <w:tcW w:w="2127" w:type="dxa"/>
            <w:tcBorders>
              <w:top w:val="single" w:sz="4" w:space="0" w:color="auto"/>
              <w:left w:val="single" w:sz="4" w:space="0" w:color="auto"/>
              <w:bottom w:val="single" w:sz="4" w:space="0" w:color="auto"/>
              <w:right w:val="single" w:sz="4" w:space="0" w:color="auto"/>
            </w:tcBorders>
          </w:tcPr>
          <w:p w:rsidR="0066241B" w:rsidRPr="0066241B" w:rsidRDefault="0066241B" w:rsidP="0066241B">
            <w:pPr>
              <w:spacing w:after="0" w:line="240" w:lineRule="auto"/>
              <w:jc w:val="center"/>
              <w:rPr>
                <w:rFonts w:ascii="Times New Roman" w:eastAsia="Times New Roman" w:hAnsi="Times New Roman" w:cs="Times New Roman"/>
                <w:sz w:val="24"/>
                <w:szCs w:val="24"/>
                <w:highlight w:val="yellow"/>
                <w:lang w:eastAsia="ru-RU"/>
              </w:rPr>
            </w:pPr>
          </w:p>
          <w:p w:rsidR="0066241B" w:rsidRPr="0066241B" w:rsidRDefault="0066241B" w:rsidP="0066241B">
            <w:pPr>
              <w:spacing w:after="0" w:line="240" w:lineRule="auto"/>
              <w:jc w:val="center"/>
              <w:rPr>
                <w:rFonts w:ascii="Times New Roman" w:eastAsia="Times New Roman" w:hAnsi="Times New Roman" w:cs="Times New Roman"/>
                <w:sz w:val="24"/>
                <w:szCs w:val="24"/>
                <w:highlight w:val="yellow"/>
                <w:lang w:eastAsia="ru-RU"/>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66241B" w:rsidRPr="0066241B" w:rsidRDefault="0066241B" w:rsidP="0066241B">
            <w:pPr>
              <w:jc w:val="center"/>
              <w:rPr>
                <w:rFonts w:ascii="Times New Roman" w:hAnsi="Times New Roman" w:cs="Times New Roman"/>
              </w:rPr>
            </w:pPr>
            <w:r w:rsidRPr="0066241B">
              <w:rPr>
                <w:rFonts w:ascii="Times New Roman" w:hAnsi="Times New Roman" w:cs="Times New Roman"/>
              </w:rPr>
              <w:t>182 223,34</w:t>
            </w:r>
          </w:p>
        </w:tc>
        <w:tc>
          <w:tcPr>
            <w:tcW w:w="2528" w:type="dxa"/>
            <w:tcBorders>
              <w:top w:val="single" w:sz="4" w:space="0" w:color="auto"/>
              <w:left w:val="single" w:sz="4" w:space="0" w:color="auto"/>
              <w:bottom w:val="single" w:sz="4" w:space="0" w:color="auto"/>
              <w:right w:val="single" w:sz="4" w:space="0" w:color="auto"/>
            </w:tcBorders>
          </w:tcPr>
          <w:p w:rsidR="0066241B" w:rsidRPr="00AF0C6D" w:rsidRDefault="00AF0C6D" w:rsidP="00AF0C6D">
            <w:pPr>
              <w:spacing w:after="0" w:line="240" w:lineRule="auto"/>
              <w:rPr>
                <w:rFonts w:ascii="Times New Roman" w:eastAsia="Times New Roman" w:hAnsi="Times New Roman" w:cs="Times New Roman"/>
                <w:lang w:eastAsia="ru-RU"/>
              </w:rPr>
            </w:pPr>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66241B" w:rsidRPr="00882DEB" w:rsidRDefault="00AF0C6D" w:rsidP="0066241B">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181 676,86</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1.2)</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182 223,34</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182 223,34</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181 676,86</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1.4)</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182 223,34</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182 223,34</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181 676,86</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lastRenderedPageBreak/>
              <w:t>Разметка проезжей части термопластиком линией шириной 0,1 м: пунктирной, шаг 1:3 (разметка 1.5)</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50 398,44</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50 398,44</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50 247,30</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3:1 (разметка 1.6)</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141 975,91</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141 975,91</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141 550,13</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1:1 (разметка 1.7)</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96 187,18</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96 187,18</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95 898,72</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1.11)</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182 223,34</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182 223,34</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181 676,86</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3:1 (разметка 1.11)</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141 975,91</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141 975,91</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AF0C6D" w:rsidP="00AF0C6D">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141 550,13</w:t>
            </w:r>
          </w:p>
        </w:tc>
      </w:tr>
      <w:tr w:rsidR="00AF0C6D" w:rsidRPr="00813319" w:rsidTr="00A57A6F">
        <w:trPr>
          <w:cantSplit/>
          <w:trHeight w:val="373"/>
        </w:trPr>
        <w:tc>
          <w:tcPr>
            <w:tcW w:w="3119" w:type="dxa"/>
            <w:tcBorders>
              <w:top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сплошной (разметка 1.1)</w:t>
            </w:r>
          </w:p>
        </w:tc>
        <w:tc>
          <w:tcPr>
            <w:tcW w:w="1984"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280 692,27</w:t>
            </w:r>
          </w:p>
        </w:tc>
        <w:tc>
          <w:tcPr>
            <w:tcW w:w="2127"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AF0C6D" w:rsidRPr="0066241B" w:rsidRDefault="00AF0C6D" w:rsidP="00AF0C6D">
            <w:pPr>
              <w:jc w:val="center"/>
              <w:rPr>
                <w:rFonts w:ascii="Times New Roman" w:hAnsi="Times New Roman" w:cs="Times New Roman"/>
              </w:rPr>
            </w:pPr>
            <w:r w:rsidRPr="0066241B">
              <w:rPr>
                <w:rFonts w:ascii="Times New Roman" w:hAnsi="Times New Roman" w:cs="Times New Roman"/>
              </w:rPr>
              <w:t>280 692,27</w:t>
            </w:r>
          </w:p>
        </w:tc>
        <w:tc>
          <w:tcPr>
            <w:tcW w:w="2528" w:type="dxa"/>
            <w:tcBorders>
              <w:top w:val="single" w:sz="4" w:space="0" w:color="auto"/>
              <w:left w:val="single" w:sz="4" w:space="0" w:color="auto"/>
              <w:bottom w:val="single" w:sz="4" w:space="0" w:color="auto"/>
              <w:right w:val="single" w:sz="4" w:space="0" w:color="auto"/>
            </w:tcBorders>
          </w:tcPr>
          <w:p w:rsidR="00AF0C6D" w:rsidRPr="00AF0C6D" w:rsidRDefault="00AF0C6D" w:rsidP="00AF0C6D">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AF0C6D"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279 850,49</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сплошной (разметка 1.2)</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280 692,27</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280 692,27</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279 850,49</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lastRenderedPageBreak/>
              <w:t>Разметка проезжей части термопластиком линией шириной 0,15 м: сплошной (разметка 1.3)</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561 384,54</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561 384,54</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559 700,98</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1:3 (разметка 1.5)</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75 215,42</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75 215,42</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74 989,85</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3:1 (разметка 1.6)</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212 873,28</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212 873,28</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212 234,88</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1:1 (разметка 1.7)</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144 044,35</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144 044,35</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143612,37</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сплошной (разметка 1.11)</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280 692,27</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280 692,27</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279 850,49</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3:1 (разметка 1.11)</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212 873,28</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212 873,28</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212 234,88</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0,20 м: пунктирной, шаг 1:3 (разметка 1.8)</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103 269,22</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103 269,22</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102 959,52</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lastRenderedPageBreak/>
              <w:t>Нанесение линии поперечной дорожной разметки холодным пластиком со световозвращающими элементами вручную с применением самоклеящейся полимерной ленты (разметка 1.12, 1.13, 1.14.1, 1.16.1-1.16.3, 1.18, 1.19, 1.20, 1.24.1-1.24.4, 1.25 белая)</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3 358,00</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3 358,00</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3 347,93</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Нанесение линии поперечной дорожной разметки холодным пластиком со световозвращающими элементами вручную с применением самоклеящейся полимерной ленты (разметка 1.14.1, 1.16.1-1.16.3, 1.17 желтая)</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3 503,47</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3 503,47</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3 492,96</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Нанесение линии горизонтальной дорожной разметки краской со световозвращающими элементами на дорожное покрытие (асфальт, поверхностная обработка) (разметка 1.1, 1.2, 1.5, 1.6, 1.7, 1.8, 1.11 белая)</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334,15</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334,15</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333,15</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lastRenderedPageBreak/>
              <w:t>Нанесение линии горизонтальной дорожной разметки краской со световозвращающими элементами на дорожное покрытие (асфальт, поверхностная обработка) (разметка 1.1, 1.3, 1.4, 1.5, 1.6, 1.7, 1.11 желтая)</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371,88</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371,88</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370,76</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1.12, 1.13, 1.14.1, 1.16.1-1.16.3, 1.18, 1.19, 1.20, 1.24.1-1.24.4, 1.25 белая)</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840,54</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840,54</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C91045" w:rsidP="00C91045">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838,02</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1.14.1; 1.16.1-1.16.3; 1.17 жёлтая)</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873,99</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873,99</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882DEB" w:rsidP="00882DEB">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 xml:space="preserve"> 871,37</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0,20 м толщиной 7 мм (продольные шумовые полосы)</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4 371,51</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4 371,51</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882DEB"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4 358,40</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lastRenderedPageBreak/>
              <w:t>Нанесение линии поперечной дорожной разметки холодным пластиком со световозрасщающими элементами вручную с применением трафаретной полимерной лентой толщиной 7 мм (поперечные шумовые полосы)</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7 835,45</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7 835,45</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882DEB"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7 811,95</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Удаление линий регулирования дорожного движения при толщине линии до 4 мм</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744,48</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744,48</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882DEB" w:rsidP="00C91045">
            <w:pPr>
              <w:spacing w:after="0" w:line="240" w:lineRule="auto"/>
              <w:jc w:val="center"/>
              <w:rPr>
                <w:rFonts w:ascii="Times New Roman" w:eastAsia="Times New Roman" w:hAnsi="Times New Roman" w:cs="Times New Roman"/>
                <w:lang w:eastAsia="ru-RU"/>
              </w:rPr>
            </w:pPr>
            <w:r w:rsidRPr="00882DEB">
              <w:rPr>
                <w:rFonts w:ascii="Times New Roman" w:eastAsia="Times New Roman" w:hAnsi="Times New Roman" w:cs="Times New Roman"/>
                <w:lang w:eastAsia="ru-RU"/>
              </w:rPr>
              <w:t>742,25</w:t>
            </w:r>
          </w:p>
        </w:tc>
      </w:tr>
      <w:tr w:rsidR="00C91045" w:rsidRPr="00813319" w:rsidTr="00A57A6F">
        <w:trPr>
          <w:cantSplit/>
          <w:trHeight w:val="373"/>
        </w:trPr>
        <w:tc>
          <w:tcPr>
            <w:tcW w:w="3119" w:type="dxa"/>
            <w:tcBorders>
              <w:top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Удаление линий регулирования дорожного движения при толщине линии до 6 мм</w:t>
            </w:r>
          </w:p>
        </w:tc>
        <w:tc>
          <w:tcPr>
            <w:tcW w:w="1984"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1 092,79</w:t>
            </w:r>
          </w:p>
        </w:tc>
        <w:tc>
          <w:tcPr>
            <w:tcW w:w="2127"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tcPr>
          <w:p w:rsidR="00C91045" w:rsidRPr="0066241B" w:rsidRDefault="00C91045" w:rsidP="00C91045">
            <w:pPr>
              <w:jc w:val="center"/>
              <w:rPr>
                <w:rFonts w:ascii="Times New Roman" w:hAnsi="Times New Roman" w:cs="Times New Roman"/>
              </w:rPr>
            </w:pPr>
            <w:r w:rsidRPr="0066241B">
              <w:rPr>
                <w:rFonts w:ascii="Times New Roman" w:hAnsi="Times New Roman" w:cs="Times New Roman"/>
              </w:rPr>
              <w:t>1 092,79</w:t>
            </w:r>
          </w:p>
        </w:tc>
        <w:tc>
          <w:tcPr>
            <w:tcW w:w="2528" w:type="dxa"/>
            <w:tcBorders>
              <w:top w:val="single" w:sz="4" w:space="0" w:color="auto"/>
              <w:left w:val="single" w:sz="4" w:space="0" w:color="auto"/>
              <w:bottom w:val="single" w:sz="4" w:space="0" w:color="auto"/>
              <w:right w:val="single" w:sz="4" w:space="0" w:color="auto"/>
            </w:tcBorders>
          </w:tcPr>
          <w:p w:rsidR="00C91045" w:rsidRPr="00AF0C6D" w:rsidRDefault="00C91045" w:rsidP="00C91045">
            <w:r w:rsidRPr="00AF0C6D">
              <w:rPr>
                <w:rFonts w:ascii="Times New Roman" w:eastAsia="Times New Roman" w:hAnsi="Times New Roman" w:cs="Times New Roman"/>
                <w:lang w:eastAsia="ru-RU"/>
              </w:rPr>
              <w:t>0,9970010442</w:t>
            </w:r>
          </w:p>
        </w:tc>
        <w:tc>
          <w:tcPr>
            <w:tcW w:w="2693" w:type="dxa"/>
            <w:tcBorders>
              <w:top w:val="single" w:sz="4" w:space="0" w:color="auto"/>
              <w:left w:val="single" w:sz="4" w:space="0" w:color="auto"/>
              <w:bottom w:val="single" w:sz="4" w:space="0" w:color="auto"/>
            </w:tcBorders>
          </w:tcPr>
          <w:p w:rsidR="00C91045" w:rsidRPr="00882DEB" w:rsidRDefault="00882DEB" w:rsidP="00C91045">
            <w:pPr>
              <w:spacing w:after="0" w:line="240" w:lineRule="auto"/>
              <w:jc w:val="center"/>
              <w:rPr>
                <w:rFonts w:ascii="Times New Roman" w:eastAsia="Times New Roman" w:hAnsi="Times New Roman" w:cs="Times New Roman"/>
                <w:lang w:eastAsia="ru-RU"/>
              </w:rPr>
            </w:pPr>
            <w:r w:rsidRPr="00882DEB">
              <w:rPr>
                <w:rFonts w:ascii="Times New Roman" w:hAnsi="Times New Roman" w:cs="Times New Roman"/>
                <w:shd w:val="clear" w:color="auto" w:fill="FFFFFF"/>
              </w:rPr>
              <w:t>1 089,51</w:t>
            </w:r>
          </w:p>
        </w:tc>
      </w:tr>
    </w:tbl>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82DEB" w:rsidRPr="005A1475" w:rsidTr="0094268E">
        <w:tc>
          <w:tcPr>
            <w:tcW w:w="4785" w:type="dxa"/>
          </w:tcPr>
          <w:p w:rsidR="00882DEB" w:rsidRPr="005A1475" w:rsidRDefault="00882DEB" w:rsidP="0094268E">
            <w:pPr>
              <w:jc w:val="both"/>
              <w:rPr>
                <w:b/>
                <w:sz w:val="24"/>
                <w:szCs w:val="24"/>
              </w:rPr>
            </w:pPr>
            <w:r w:rsidRPr="005A1475">
              <w:rPr>
                <w:b/>
                <w:sz w:val="24"/>
                <w:szCs w:val="24"/>
              </w:rPr>
              <w:t xml:space="preserve">ЗАКАЗЧИК: </w:t>
            </w:r>
            <w:r w:rsidRPr="005A1475">
              <w:rPr>
                <w:b/>
                <w:sz w:val="24"/>
                <w:szCs w:val="24"/>
              </w:rPr>
              <w:tab/>
            </w:r>
          </w:p>
          <w:p w:rsidR="00882DEB" w:rsidRPr="005A1475" w:rsidRDefault="00882DEB" w:rsidP="0094268E">
            <w:pPr>
              <w:jc w:val="both"/>
              <w:rPr>
                <w:sz w:val="24"/>
                <w:szCs w:val="24"/>
              </w:rPr>
            </w:pPr>
            <w:r w:rsidRPr="005A1475">
              <w:rPr>
                <w:sz w:val="24"/>
                <w:szCs w:val="24"/>
              </w:rPr>
              <w:t>Заместитель начальника Департамент дорожного хозяйства и транспорта Ивановской области</w:t>
            </w:r>
          </w:p>
        </w:tc>
        <w:tc>
          <w:tcPr>
            <w:tcW w:w="4785" w:type="dxa"/>
          </w:tcPr>
          <w:p w:rsidR="00882DEB" w:rsidRPr="005A1475" w:rsidRDefault="00882DEB" w:rsidP="0094268E">
            <w:pPr>
              <w:jc w:val="both"/>
              <w:rPr>
                <w:b/>
                <w:sz w:val="24"/>
                <w:szCs w:val="24"/>
              </w:rPr>
            </w:pPr>
            <w:r w:rsidRPr="005A1475">
              <w:rPr>
                <w:b/>
                <w:sz w:val="24"/>
                <w:szCs w:val="24"/>
              </w:rPr>
              <w:t>ПОДРЯДЧИК:</w:t>
            </w:r>
          </w:p>
          <w:p w:rsidR="00882DEB" w:rsidRPr="005A1475" w:rsidRDefault="00882DEB" w:rsidP="0094268E">
            <w:pPr>
              <w:jc w:val="both"/>
              <w:rPr>
                <w:sz w:val="24"/>
                <w:szCs w:val="24"/>
              </w:rPr>
            </w:pPr>
            <w:r w:rsidRPr="005A1475">
              <w:rPr>
                <w:sz w:val="24"/>
                <w:szCs w:val="24"/>
              </w:rPr>
              <w:t xml:space="preserve">Генеральный директор Общества </w:t>
            </w:r>
            <w:r>
              <w:rPr>
                <w:sz w:val="24"/>
                <w:szCs w:val="24"/>
              </w:rPr>
              <w:t xml:space="preserve">                             </w:t>
            </w:r>
            <w:r w:rsidRPr="005A1475">
              <w:rPr>
                <w:sz w:val="24"/>
                <w:szCs w:val="24"/>
              </w:rPr>
              <w:t>с ограниченной ответственностью «Союз Автодор»</w:t>
            </w:r>
          </w:p>
        </w:tc>
      </w:tr>
      <w:tr w:rsidR="00882DEB" w:rsidRPr="005A1475" w:rsidTr="0094268E">
        <w:tc>
          <w:tcPr>
            <w:tcW w:w="4785" w:type="dxa"/>
          </w:tcPr>
          <w:p w:rsidR="00882DEB" w:rsidRPr="005A1475" w:rsidRDefault="00882DEB" w:rsidP="0094268E">
            <w:pPr>
              <w:jc w:val="both"/>
              <w:rPr>
                <w:sz w:val="24"/>
                <w:szCs w:val="24"/>
              </w:rPr>
            </w:pPr>
            <w:r w:rsidRPr="005A1475">
              <w:rPr>
                <w:sz w:val="24"/>
                <w:szCs w:val="24"/>
              </w:rPr>
              <w:t xml:space="preserve">____________________ /А.Г. Гадалов/                                    </w:t>
            </w:r>
          </w:p>
          <w:p w:rsidR="00882DEB" w:rsidRPr="005A1475" w:rsidRDefault="00882DEB" w:rsidP="0094268E">
            <w:pPr>
              <w:jc w:val="both"/>
              <w:rPr>
                <w:sz w:val="24"/>
                <w:szCs w:val="24"/>
              </w:rPr>
            </w:pPr>
            <w:r w:rsidRPr="005A1475">
              <w:rPr>
                <w:sz w:val="24"/>
                <w:szCs w:val="24"/>
              </w:rPr>
              <w:t>М.П.</w:t>
            </w:r>
          </w:p>
          <w:p w:rsidR="00882DEB" w:rsidRPr="005A1475" w:rsidRDefault="00882DEB" w:rsidP="0094268E">
            <w:pPr>
              <w:jc w:val="both"/>
              <w:rPr>
                <w:sz w:val="24"/>
                <w:szCs w:val="24"/>
              </w:rPr>
            </w:pPr>
          </w:p>
        </w:tc>
        <w:tc>
          <w:tcPr>
            <w:tcW w:w="4785" w:type="dxa"/>
          </w:tcPr>
          <w:p w:rsidR="00882DEB" w:rsidRPr="005A1475" w:rsidRDefault="00882DEB" w:rsidP="0094268E">
            <w:pPr>
              <w:jc w:val="both"/>
              <w:rPr>
                <w:sz w:val="24"/>
                <w:szCs w:val="24"/>
              </w:rPr>
            </w:pPr>
            <w:r w:rsidRPr="005A1475">
              <w:rPr>
                <w:sz w:val="24"/>
                <w:szCs w:val="24"/>
              </w:rPr>
              <w:t xml:space="preserve">_____________/М.А. Голдобин/                    </w:t>
            </w:r>
          </w:p>
          <w:p w:rsidR="00882DEB" w:rsidRPr="005A1475" w:rsidRDefault="00882DEB" w:rsidP="0094268E">
            <w:pPr>
              <w:jc w:val="both"/>
              <w:rPr>
                <w:sz w:val="24"/>
                <w:szCs w:val="24"/>
              </w:rPr>
            </w:pPr>
            <w:r w:rsidRPr="005A1475">
              <w:rPr>
                <w:sz w:val="24"/>
                <w:szCs w:val="24"/>
              </w:rPr>
              <w:t xml:space="preserve">М.П.                                                                                                      </w:t>
            </w:r>
          </w:p>
        </w:tc>
      </w:tr>
    </w:tbl>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br w:type="page"/>
      </w:r>
    </w:p>
    <w:p w:rsidR="00813319" w:rsidRPr="00813319" w:rsidRDefault="00813319" w:rsidP="00813319">
      <w:pPr>
        <w:spacing w:after="0" w:line="240" w:lineRule="auto"/>
        <w:rPr>
          <w:rFonts w:ascii="Times New Roman" w:eastAsia="Times New Roman" w:hAnsi="Times New Roman" w:cs="Times New Roman"/>
          <w:sz w:val="20"/>
          <w:szCs w:val="20"/>
          <w:lang w:eastAsia="ru-RU"/>
        </w:rPr>
      </w:pPr>
    </w:p>
    <w:tbl>
      <w:tblPr>
        <w:tblW w:w="5088" w:type="pct"/>
        <w:tblLayout w:type="fixed"/>
        <w:tblLook w:val="04A0" w:firstRow="1" w:lastRow="0" w:firstColumn="1" w:lastColumn="0" w:noHBand="0" w:noVBand="1"/>
      </w:tblPr>
      <w:tblGrid>
        <w:gridCol w:w="1495"/>
        <w:gridCol w:w="1181"/>
        <w:gridCol w:w="1184"/>
        <w:gridCol w:w="1294"/>
        <w:gridCol w:w="1259"/>
        <w:gridCol w:w="1228"/>
        <w:gridCol w:w="1665"/>
        <w:gridCol w:w="1078"/>
        <w:gridCol w:w="306"/>
        <w:gridCol w:w="984"/>
        <w:gridCol w:w="1262"/>
        <w:gridCol w:w="1078"/>
        <w:gridCol w:w="1609"/>
      </w:tblGrid>
      <w:tr w:rsidR="00813319" w:rsidRPr="00813319" w:rsidTr="00A57A6F">
        <w:trPr>
          <w:trHeight w:val="735"/>
        </w:trPr>
        <w:tc>
          <w:tcPr>
            <w:tcW w:w="5000" w:type="pct"/>
            <w:gridSpan w:val="13"/>
            <w:tcBorders>
              <w:top w:val="nil"/>
              <w:left w:val="nil"/>
              <w:bottom w:val="nil"/>
              <w:right w:val="nil"/>
            </w:tcBorders>
            <w:shd w:val="clear" w:color="auto" w:fill="auto"/>
            <w:vAlign w:val="bottom"/>
            <w:hideMark/>
          </w:tcPr>
          <w:p w:rsidR="00813319" w:rsidRPr="00813319" w:rsidRDefault="00813319" w:rsidP="00813319">
            <w:pPr>
              <w:keepNext/>
              <w:spacing w:after="0" w:line="240" w:lineRule="auto"/>
              <w:jc w:val="right"/>
              <w:outlineLvl w:val="2"/>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br w:type="page"/>
              <w:t>Приложение № 3</w:t>
            </w:r>
          </w:p>
          <w:p w:rsidR="00813319" w:rsidRPr="00813319" w:rsidRDefault="00813319" w:rsidP="00813319">
            <w:pPr>
              <w:keepNext/>
              <w:spacing w:after="0" w:line="240" w:lineRule="auto"/>
              <w:jc w:val="right"/>
              <w:outlineLvl w:val="2"/>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к Государственному контракту                                       </w:t>
            </w:r>
          </w:p>
          <w:p w:rsidR="00813319" w:rsidRPr="00813319" w:rsidRDefault="00813319" w:rsidP="00813319">
            <w:pPr>
              <w:spacing w:after="0" w:line="240" w:lineRule="auto"/>
              <w:jc w:val="right"/>
              <w:rPr>
                <w:rFonts w:ascii="Times New Roman" w:eastAsia="Times New Roman" w:hAnsi="Times New Roman" w:cs="Times New Roman"/>
                <w:b/>
                <w:sz w:val="20"/>
                <w:szCs w:val="20"/>
                <w:lang w:eastAsia="ru-RU"/>
              </w:rPr>
            </w:pPr>
            <w:r w:rsidRPr="00813319">
              <w:rPr>
                <w:rFonts w:ascii="Times New Roman" w:eastAsia="Times New Roman" w:hAnsi="Times New Roman" w:cs="Times New Roman"/>
                <w:sz w:val="20"/>
                <w:szCs w:val="20"/>
                <w:lang w:eastAsia="ru-RU"/>
              </w:rPr>
              <w:t xml:space="preserve">№ </w:t>
            </w:r>
            <w:r w:rsidR="005A1475" w:rsidRPr="005A1475">
              <w:rPr>
                <w:rFonts w:ascii="Times New Roman" w:eastAsia="Times New Roman" w:hAnsi="Times New Roman" w:cs="Times New Roman"/>
                <w:bCs/>
                <w:sz w:val="20"/>
                <w:szCs w:val="20"/>
                <w:lang w:eastAsia="ru-RU"/>
              </w:rPr>
              <w:t>0133200001723001368/334</w:t>
            </w:r>
            <w:r w:rsidR="005A1475">
              <w:rPr>
                <w:rFonts w:ascii="Times New Roman" w:eastAsia="Times New Roman" w:hAnsi="Times New Roman" w:cs="Times New Roman"/>
                <w:b/>
                <w:bCs/>
                <w:sz w:val="24"/>
                <w:szCs w:val="24"/>
                <w:lang w:eastAsia="ru-RU"/>
              </w:rPr>
              <w:t xml:space="preserve"> </w:t>
            </w:r>
            <w:r w:rsidR="005A1475" w:rsidRPr="00813319">
              <w:rPr>
                <w:rFonts w:ascii="Times New Roman" w:eastAsia="Times New Roman" w:hAnsi="Times New Roman" w:cs="Times New Roman"/>
                <w:sz w:val="20"/>
                <w:szCs w:val="20"/>
                <w:lang w:eastAsia="ru-RU"/>
              </w:rPr>
              <w:t xml:space="preserve"> </w:t>
            </w:r>
            <w:r w:rsidRPr="00813319">
              <w:rPr>
                <w:rFonts w:ascii="Times New Roman" w:eastAsia="Times New Roman" w:hAnsi="Times New Roman" w:cs="Times New Roman"/>
                <w:sz w:val="20"/>
                <w:szCs w:val="20"/>
                <w:lang w:eastAsia="ru-RU"/>
              </w:rPr>
              <w:t xml:space="preserve"> от___________202</w:t>
            </w:r>
            <w:r w:rsidR="008152EA">
              <w:rPr>
                <w:rFonts w:ascii="Times New Roman" w:eastAsia="Times New Roman" w:hAnsi="Times New Roman" w:cs="Times New Roman"/>
                <w:sz w:val="20"/>
                <w:szCs w:val="20"/>
                <w:lang w:eastAsia="ru-RU"/>
              </w:rPr>
              <w:t>3</w:t>
            </w:r>
            <w:r w:rsidRPr="00813319">
              <w:rPr>
                <w:rFonts w:ascii="Times New Roman" w:eastAsia="Times New Roman" w:hAnsi="Times New Roman" w:cs="Times New Roman"/>
                <w:sz w:val="20"/>
                <w:szCs w:val="20"/>
                <w:lang w:eastAsia="ru-RU"/>
              </w:rPr>
              <w:t>г.</w:t>
            </w:r>
          </w:p>
          <w:p w:rsidR="00813319" w:rsidRPr="00813319" w:rsidRDefault="00813319" w:rsidP="00813319">
            <w:pPr>
              <w:spacing w:after="0" w:line="240" w:lineRule="auto"/>
              <w:jc w:val="center"/>
              <w:rPr>
                <w:rFonts w:ascii="Times New Roman" w:eastAsia="Times New Roman" w:hAnsi="Times New Roman" w:cs="Times New Roman"/>
                <w:b/>
                <w:bCs/>
                <w:sz w:val="28"/>
                <w:szCs w:val="28"/>
                <w:lang w:eastAsia="ru-RU"/>
              </w:rPr>
            </w:pPr>
          </w:p>
          <w:p w:rsidR="00813319" w:rsidRPr="00813319" w:rsidRDefault="00813319" w:rsidP="00813319">
            <w:pPr>
              <w:spacing w:after="0" w:line="240" w:lineRule="auto"/>
              <w:jc w:val="center"/>
              <w:rPr>
                <w:rFonts w:ascii="Times New Roman" w:eastAsia="Times New Roman" w:hAnsi="Times New Roman" w:cs="Times New Roman"/>
                <w:b/>
                <w:bCs/>
                <w:sz w:val="28"/>
                <w:szCs w:val="28"/>
                <w:lang w:eastAsia="ru-RU"/>
              </w:rPr>
            </w:pPr>
            <w:r w:rsidRPr="00813319">
              <w:rPr>
                <w:rFonts w:ascii="Times New Roman" w:eastAsia="Times New Roman" w:hAnsi="Times New Roman" w:cs="Times New Roman"/>
                <w:b/>
                <w:bCs/>
                <w:sz w:val="28"/>
                <w:szCs w:val="28"/>
                <w:lang w:eastAsia="ru-RU"/>
              </w:rPr>
              <w:t>Отчет о привлеченных субподрядчиках</w:t>
            </w:r>
            <w:r w:rsidRPr="00813319">
              <w:rPr>
                <w:rFonts w:ascii="Times New Roman" w:eastAsia="Times New Roman" w:hAnsi="Times New Roman" w:cs="Times New Roman"/>
                <w:b/>
                <w:bCs/>
                <w:sz w:val="28"/>
                <w:szCs w:val="28"/>
                <w:lang w:eastAsia="ru-RU"/>
              </w:rPr>
              <w:br/>
              <w:t xml:space="preserve"> из числа субъектов малого предпринимательства, социально ориентированных некоммерческих организаций***</w:t>
            </w:r>
          </w:p>
        </w:tc>
      </w:tr>
      <w:tr w:rsidR="00813319" w:rsidRPr="00813319" w:rsidTr="00A57A6F">
        <w:trPr>
          <w:trHeight w:val="285"/>
        </w:trPr>
        <w:tc>
          <w:tcPr>
            <w:tcW w:w="478"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78"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79"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14"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03"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93"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533"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45"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13" w:type="pct"/>
            <w:gridSpan w:val="2"/>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04"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45"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515"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r>
      <w:tr w:rsidR="00813319" w:rsidRPr="00813319" w:rsidTr="00A57A6F">
        <w:trPr>
          <w:trHeight w:val="450"/>
        </w:trPr>
        <w:tc>
          <w:tcPr>
            <w:tcW w:w="244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Информация о Контракте с Подрядчиком*</w:t>
            </w:r>
          </w:p>
        </w:tc>
        <w:tc>
          <w:tcPr>
            <w:tcW w:w="2040" w:type="pct"/>
            <w:gridSpan w:val="6"/>
            <w:tcBorders>
              <w:top w:val="single" w:sz="8" w:space="0" w:color="auto"/>
              <w:left w:val="nil"/>
              <w:bottom w:val="single" w:sz="8" w:space="0" w:color="auto"/>
              <w:right w:val="single" w:sz="8" w:space="0" w:color="000000"/>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Информация о договоре с субподрядчиком**</w:t>
            </w:r>
          </w:p>
        </w:tc>
        <w:tc>
          <w:tcPr>
            <w:tcW w:w="515"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Процент от суммы Контракта Подрядчика, </w:t>
            </w:r>
            <w:r w:rsidRPr="00813319">
              <w:rPr>
                <w:rFonts w:ascii="Times New Roman" w:eastAsia="Times New Roman" w:hAnsi="Times New Roman" w:cs="Times New Roman"/>
                <w:bCs/>
                <w:sz w:val="20"/>
                <w:szCs w:val="20"/>
                <w:lang w:eastAsia="ru-RU"/>
              </w:rPr>
              <w:br/>
              <w:t>%</w:t>
            </w:r>
          </w:p>
        </w:tc>
      </w:tr>
      <w:tr w:rsidR="00813319" w:rsidRPr="00813319" w:rsidTr="00A57A6F">
        <w:trPr>
          <w:trHeight w:val="975"/>
        </w:trPr>
        <w:tc>
          <w:tcPr>
            <w:tcW w:w="478" w:type="pct"/>
            <w:tcBorders>
              <w:top w:val="nil"/>
              <w:left w:val="single" w:sz="8" w:space="0" w:color="auto"/>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Наименование организации</w:t>
            </w:r>
          </w:p>
        </w:tc>
        <w:tc>
          <w:tcPr>
            <w:tcW w:w="378"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Предмет Контракта</w:t>
            </w:r>
          </w:p>
        </w:tc>
        <w:tc>
          <w:tcPr>
            <w:tcW w:w="379"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Контракта</w:t>
            </w:r>
          </w:p>
        </w:tc>
        <w:tc>
          <w:tcPr>
            <w:tcW w:w="414"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Дата заключения Контракта</w:t>
            </w:r>
          </w:p>
        </w:tc>
        <w:tc>
          <w:tcPr>
            <w:tcW w:w="403"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Дата исполнения Контракта</w:t>
            </w:r>
          </w:p>
        </w:tc>
        <w:tc>
          <w:tcPr>
            <w:tcW w:w="393" w:type="pct"/>
            <w:tcBorders>
              <w:top w:val="nil"/>
              <w:left w:val="nil"/>
              <w:bottom w:val="single" w:sz="4" w:space="0" w:color="auto"/>
              <w:right w:val="single" w:sz="8"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Сумма по Контракту, руб</w:t>
            </w:r>
          </w:p>
        </w:tc>
        <w:tc>
          <w:tcPr>
            <w:tcW w:w="533"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Наименование организации</w:t>
            </w:r>
          </w:p>
        </w:tc>
        <w:tc>
          <w:tcPr>
            <w:tcW w:w="443" w:type="pct"/>
            <w:gridSpan w:val="2"/>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Предмет договора, </w:t>
            </w:r>
            <w:r w:rsidRPr="00813319">
              <w:rPr>
                <w:rFonts w:ascii="Times New Roman" w:eastAsia="Times New Roman" w:hAnsi="Times New Roman" w:cs="Times New Roman"/>
                <w:bCs/>
                <w:sz w:val="20"/>
                <w:szCs w:val="20"/>
                <w:lang w:eastAsia="ru-RU"/>
              </w:rPr>
              <w:br/>
              <w:t>№ договора</w:t>
            </w:r>
          </w:p>
        </w:tc>
        <w:tc>
          <w:tcPr>
            <w:tcW w:w="315"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Дата заключения договора</w:t>
            </w:r>
          </w:p>
        </w:tc>
        <w:tc>
          <w:tcPr>
            <w:tcW w:w="404"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Дата исполнения </w:t>
            </w:r>
            <w:r w:rsidRPr="00813319">
              <w:rPr>
                <w:rFonts w:ascii="Times New Roman" w:eastAsia="Times New Roman" w:hAnsi="Times New Roman" w:cs="Times New Roman"/>
                <w:bCs/>
                <w:sz w:val="20"/>
                <w:szCs w:val="20"/>
                <w:lang w:eastAsia="ru-RU"/>
              </w:rPr>
              <w:br/>
              <w:t>договора</w:t>
            </w:r>
          </w:p>
        </w:tc>
        <w:tc>
          <w:tcPr>
            <w:tcW w:w="345" w:type="pct"/>
            <w:tcBorders>
              <w:top w:val="nil"/>
              <w:left w:val="nil"/>
              <w:bottom w:val="single" w:sz="4" w:space="0" w:color="auto"/>
              <w:right w:val="single" w:sz="8"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Сумма по договору, руб</w:t>
            </w:r>
          </w:p>
        </w:tc>
        <w:tc>
          <w:tcPr>
            <w:tcW w:w="515" w:type="pct"/>
            <w:vMerge/>
            <w:tcBorders>
              <w:top w:val="single" w:sz="8" w:space="0" w:color="auto"/>
              <w:left w:val="single" w:sz="8" w:space="0" w:color="auto"/>
              <w:bottom w:val="single" w:sz="4" w:space="0" w:color="000000"/>
              <w:right w:val="single" w:sz="8" w:space="0" w:color="auto"/>
            </w:tcBorders>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p>
        </w:tc>
      </w:tr>
      <w:tr w:rsidR="00813319" w:rsidRPr="00813319" w:rsidTr="00A57A6F">
        <w:trPr>
          <w:trHeight w:val="315"/>
        </w:trPr>
        <w:tc>
          <w:tcPr>
            <w:tcW w:w="478" w:type="pct"/>
            <w:tcBorders>
              <w:top w:val="nil"/>
              <w:left w:val="single" w:sz="8" w:space="0" w:color="auto"/>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w:t>
            </w:r>
          </w:p>
        </w:tc>
        <w:tc>
          <w:tcPr>
            <w:tcW w:w="378"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2</w:t>
            </w:r>
          </w:p>
        </w:tc>
        <w:tc>
          <w:tcPr>
            <w:tcW w:w="379"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3</w:t>
            </w:r>
          </w:p>
        </w:tc>
        <w:tc>
          <w:tcPr>
            <w:tcW w:w="414"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4</w:t>
            </w:r>
          </w:p>
        </w:tc>
        <w:tc>
          <w:tcPr>
            <w:tcW w:w="403"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5</w:t>
            </w:r>
          </w:p>
        </w:tc>
        <w:tc>
          <w:tcPr>
            <w:tcW w:w="393" w:type="pct"/>
            <w:tcBorders>
              <w:top w:val="nil"/>
              <w:left w:val="nil"/>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6</w:t>
            </w:r>
          </w:p>
        </w:tc>
        <w:tc>
          <w:tcPr>
            <w:tcW w:w="533"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7</w:t>
            </w:r>
          </w:p>
        </w:tc>
        <w:tc>
          <w:tcPr>
            <w:tcW w:w="443" w:type="pct"/>
            <w:gridSpan w:val="2"/>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8</w:t>
            </w:r>
          </w:p>
        </w:tc>
        <w:tc>
          <w:tcPr>
            <w:tcW w:w="315"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9</w:t>
            </w:r>
          </w:p>
        </w:tc>
        <w:tc>
          <w:tcPr>
            <w:tcW w:w="404" w:type="pct"/>
            <w:tcBorders>
              <w:top w:val="nil"/>
              <w:left w:val="nil"/>
              <w:bottom w:val="single" w:sz="8" w:space="0" w:color="auto"/>
              <w:right w:val="nil"/>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10</w:t>
            </w:r>
          </w:p>
        </w:tc>
        <w:tc>
          <w:tcPr>
            <w:tcW w:w="345" w:type="pct"/>
            <w:tcBorders>
              <w:top w:val="nil"/>
              <w:left w:val="single" w:sz="4" w:space="0" w:color="auto"/>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11</w:t>
            </w:r>
          </w:p>
        </w:tc>
        <w:tc>
          <w:tcPr>
            <w:tcW w:w="515" w:type="pct"/>
            <w:tcBorders>
              <w:top w:val="nil"/>
              <w:left w:val="nil"/>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12</w:t>
            </w:r>
          </w:p>
        </w:tc>
      </w:tr>
      <w:tr w:rsidR="00813319" w:rsidRPr="00813319" w:rsidTr="00A57A6F">
        <w:trPr>
          <w:trHeight w:val="300"/>
        </w:trPr>
        <w:tc>
          <w:tcPr>
            <w:tcW w:w="478"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78"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79"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14"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3"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33"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4" w:type="pct"/>
            <w:tcBorders>
              <w:top w:val="nil"/>
              <w:left w:val="nil"/>
              <w:bottom w:val="single" w:sz="4" w:space="0" w:color="auto"/>
              <w:right w:val="nil"/>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00"/>
        </w:trPr>
        <w:tc>
          <w:tcPr>
            <w:tcW w:w="478" w:type="pct"/>
            <w:vMerge/>
            <w:tcBorders>
              <w:top w:val="nil"/>
              <w:left w:val="single" w:sz="8"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9"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14"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3"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93" w:type="pct"/>
            <w:vMerge/>
            <w:tcBorders>
              <w:top w:val="nil"/>
              <w:left w:val="single" w:sz="4" w:space="0" w:color="auto"/>
              <w:bottom w:val="single" w:sz="8" w:space="0" w:color="000000"/>
              <w:right w:val="single" w:sz="8"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4" w:type="pct"/>
            <w:tcBorders>
              <w:top w:val="nil"/>
              <w:left w:val="nil"/>
              <w:bottom w:val="single" w:sz="4" w:space="0" w:color="auto"/>
              <w:right w:val="nil"/>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15"/>
        </w:trPr>
        <w:tc>
          <w:tcPr>
            <w:tcW w:w="478" w:type="pct"/>
            <w:vMerge/>
            <w:tcBorders>
              <w:top w:val="nil"/>
              <w:left w:val="single" w:sz="8"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9"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14"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3"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93" w:type="pct"/>
            <w:vMerge/>
            <w:tcBorders>
              <w:top w:val="nil"/>
              <w:left w:val="single" w:sz="4" w:space="0" w:color="auto"/>
              <w:bottom w:val="single" w:sz="8" w:space="0" w:color="000000"/>
              <w:right w:val="single" w:sz="8"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43" w:type="pct"/>
            <w:gridSpan w:val="2"/>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15"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4" w:type="pct"/>
            <w:tcBorders>
              <w:top w:val="nil"/>
              <w:left w:val="nil"/>
              <w:bottom w:val="single" w:sz="8" w:space="0" w:color="auto"/>
              <w:right w:val="nil"/>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15"/>
        </w:trPr>
        <w:tc>
          <w:tcPr>
            <w:tcW w:w="414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Итого:</w:t>
            </w:r>
          </w:p>
        </w:tc>
        <w:tc>
          <w:tcPr>
            <w:tcW w:w="34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00"/>
        </w:trPr>
        <w:tc>
          <w:tcPr>
            <w:tcW w:w="1649" w:type="pct"/>
            <w:gridSpan w:val="4"/>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93"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33"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45"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13" w:type="pct"/>
            <w:gridSpan w:val="2"/>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4"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45"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15"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r>
      <w:tr w:rsidR="00813319" w:rsidRPr="00813319" w:rsidTr="00A57A6F">
        <w:trPr>
          <w:trHeight w:val="1397"/>
        </w:trPr>
        <w:tc>
          <w:tcPr>
            <w:tcW w:w="5000" w:type="pct"/>
            <w:gridSpan w:val="13"/>
            <w:shd w:val="clear" w:color="auto" w:fill="auto"/>
            <w:vAlign w:val="bottom"/>
            <w:hideMark/>
          </w:tcPr>
          <w:p w:rsidR="00813319" w:rsidRPr="00813319" w:rsidRDefault="00813319" w:rsidP="00813319">
            <w:pPr>
              <w:spacing w:after="0" w:line="240" w:lineRule="auto"/>
              <w:jc w:val="both"/>
              <w:rPr>
                <w:rFonts w:ascii="Times New Roman" w:eastAsia="Times New Roman" w:hAnsi="Times New Roman" w:cs="Times New Roman"/>
                <w:sz w:val="18"/>
                <w:szCs w:val="18"/>
                <w:lang w:eastAsia="ru-RU"/>
              </w:rPr>
            </w:pPr>
            <w:r w:rsidRPr="00813319">
              <w:rPr>
                <w:rFonts w:ascii="Times New Roman" w:eastAsia="Times New Roman" w:hAnsi="Times New Roman" w:cs="Times New Roman"/>
                <w:sz w:val="18"/>
                <w:szCs w:val="18"/>
                <w:lang w:eastAsia="ru-RU"/>
              </w:rPr>
              <w:t>*Подрядчик-лицо, заключившее Контракт с Заказчиком</w:t>
            </w:r>
          </w:p>
          <w:p w:rsidR="00813319" w:rsidRPr="00813319" w:rsidRDefault="00813319" w:rsidP="00813319">
            <w:pPr>
              <w:spacing w:after="0" w:line="240" w:lineRule="auto"/>
              <w:jc w:val="both"/>
              <w:rPr>
                <w:rFonts w:ascii="Calibri" w:eastAsia="Times New Roman" w:hAnsi="Calibri" w:cs="Calibri"/>
                <w:i/>
                <w:iCs/>
                <w:sz w:val="18"/>
                <w:szCs w:val="18"/>
                <w:lang w:eastAsia="ru-RU"/>
              </w:rPr>
            </w:pPr>
            <w:r w:rsidRPr="00813319">
              <w:rPr>
                <w:rFonts w:ascii="Times New Roman" w:eastAsia="Times New Roman" w:hAnsi="Times New Roman" w:cs="Times New Roman"/>
                <w:sz w:val="18"/>
                <w:szCs w:val="18"/>
                <w:lang w:eastAsia="ru-RU"/>
              </w:rPr>
              <w:t>**Субподрядчик-лицо, заключившее Контракт с Подрядчиком</w:t>
            </w:r>
          </w:p>
          <w:p w:rsidR="00813319" w:rsidRPr="00813319" w:rsidRDefault="00813319" w:rsidP="00813319">
            <w:pPr>
              <w:spacing w:after="0" w:line="240" w:lineRule="auto"/>
              <w:jc w:val="both"/>
              <w:rPr>
                <w:rFonts w:ascii="Times New Roman" w:eastAsia="Times New Roman" w:hAnsi="Times New Roman" w:cs="Times New Roman"/>
                <w:iCs/>
                <w:sz w:val="18"/>
                <w:szCs w:val="18"/>
                <w:lang w:eastAsia="ru-RU"/>
              </w:rPr>
            </w:pPr>
            <w:r w:rsidRPr="00813319">
              <w:rPr>
                <w:rFonts w:ascii="Times New Roman" w:eastAsia="Times New Roman" w:hAnsi="Times New Roman" w:cs="Times New Roman"/>
                <w:iCs/>
                <w:sz w:val="18"/>
                <w:szCs w:val="18"/>
                <w:lang w:eastAsia="ru-RU"/>
              </w:rPr>
              <w:t>***К Отчету  прилагаются документы о заключенных контрактах/договорах с субподрядчиками из числа субъектов малого предпринимательства, социально ориентированных некоммерческих организаций а также документы, подтверждающие оказание услуг , выполнение работ по таким контрактам/договорам, а именно: копия контракта/договора, копия свидетельства о регистрации юридического лица, копия свидетельства о постановке на учет в налоговом органе, копия документа, подтверждающая полномочия лица, подписавшего указанные контракты/договора, копии документов, подтверждающих отнесение юридического лица к субъектам малого предпринимательства и (или) социально ориентированными некоммерческими организациями и т.д.</w:t>
            </w:r>
          </w:p>
          <w:p w:rsidR="00813319" w:rsidRPr="00813319" w:rsidRDefault="00813319" w:rsidP="00813319">
            <w:pPr>
              <w:spacing w:after="0" w:line="240" w:lineRule="auto"/>
              <w:jc w:val="both"/>
              <w:rPr>
                <w:rFonts w:ascii="Times New Roman" w:eastAsia="Times New Roman" w:hAnsi="Times New Roman" w:cs="Times New Roman"/>
                <w:iCs/>
                <w:sz w:val="24"/>
                <w:szCs w:val="24"/>
                <w:lang w:eastAsia="ru-RU"/>
              </w:rPr>
            </w:pPr>
          </w:p>
        </w:tc>
      </w:tr>
    </w:tbl>
    <w:p w:rsidR="00813319" w:rsidRPr="00813319" w:rsidRDefault="00813319" w:rsidP="00813319">
      <w:pPr>
        <w:spacing w:after="0" w:line="240" w:lineRule="auto"/>
        <w:ind w:firstLine="708"/>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ind w:firstLine="708"/>
        <w:rPr>
          <w:rFonts w:ascii="Times New Roman" w:eastAsia="Times New Roman" w:hAnsi="Times New Roman" w:cs="Times New Roman"/>
          <w:b/>
          <w:sz w:val="24"/>
          <w:szCs w:val="24"/>
          <w:lang w:eastAsia="ru-RU"/>
        </w:rPr>
      </w:pPr>
    </w:p>
    <w:p w:rsidR="00882DEB" w:rsidRPr="00813319" w:rsidRDefault="00882DEB" w:rsidP="00813319">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82DEB" w:rsidRPr="005A1475" w:rsidTr="0094268E">
        <w:tc>
          <w:tcPr>
            <w:tcW w:w="4785" w:type="dxa"/>
          </w:tcPr>
          <w:p w:rsidR="00882DEB" w:rsidRPr="005A1475" w:rsidRDefault="00882DEB" w:rsidP="0094268E">
            <w:pPr>
              <w:jc w:val="both"/>
              <w:rPr>
                <w:b/>
                <w:sz w:val="24"/>
                <w:szCs w:val="24"/>
              </w:rPr>
            </w:pPr>
            <w:r w:rsidRPr="005A1475">
              <w:rPr>
                <w:b/>
                <w:sz w:val="24"/>
                <w:szCs w:val="24"/>
              </w:rPr>
              <w:t xml:space="preserve">ЗАКАЗЧИК: </w:t>
            </w:r>
            <w:r w:rsidRPr="005A1475">
              <w:rPr>
                <w:b/>
                <w:sz w:val="24"/>
                <w:szCs w:val="24"/>
              </w:rPr>
              <w:tab/>
            </w:r>
          </w:p>
          <w:p w:rsidR="00882DEB" w:rsidRPr="005A1475" w:rsidRDefault="00882DEB" w:rsidP="0094268E">
            <w:pPr>
              <w:jc w:val="both"/>
              <w:rPr>
                <w:sz w:val="24"/>
                <w:szCs w:val="24"/>
              </w:rPr>
            </w:pPr>
            <w:r w:rsidRPr="005A1475">
              <w:rPr>
                <w:sz w:val="24"/>
                <w:szCs w:val="24"/>
              </w:rPr>
              <w:t>Заместитель начальника Департамент дорожного хозяйства и транспорта Ивановской области</w:t>
            </w:r>
          </w:p>
        </w:tc>
        <w:tc>
          <w:tcPr>
            <w:tcW w:w="4785" w:type="dxa"/>
          </w:tcPr>
          <w:p w:rsidR="00882DEB" w:rsidRPr="005A1475" w:rsidRDefault="00882DEB" w:rsidP="0094268E">
            <w:pPr>
              <w:jc w:val="both"/>
              <w:rPr>
                <w:b/>
                <w:sz w:val="24"/>
                <w:szCs w:val="24"/>
              </w:rPr>
            </w:pPr>
            <w:r w:rsidRPr="005A1475">
              <w:rPr>
                <w:b/>
                <w:sz w:val="24"/>
                <w:szCs w:val="24"/>
              </w:rPr>
              <w:t>ПОДРЯДЧИК:</w:t>
            </w:r>
          </w:p>
          <w:p w:rsidR="00882DEB" w:rsidRPr="005A1475" w:rsidRDefault="00882DEB" w:rsidP="0094268E">
            <w:pPr>
              <w:jc w:val="both"/>
              <w:rPr>
                <w:sz w:val="24"/>
                <w:szCs w:val="24"/>
              </w:rPr>
            </w:pPr>
            <w:r w:rsidRPr="005A1475">
              <w:rPr>
                <w:sz w:val="24"/>
                <w:szCs w:val="24"/>
              </w:rPr>
              <w:t xml:space="preserve">Генеральный директор Общества </w:t>
            </w:r>
            <w:r>
              <w:rPr>
                <w:sz w:val="24"/>
                <w:szCs w:val="24"/>
              </w:rPr>
              <w:t xml:space="preserve">                             </w:t>
            </w:r>
            <w:r w:rsidRPr="005A1475">
              <w:rPr>
                <w:sz w:val="24"/>
                <w:szCs w:val="24"/>
              </w:rPr>
              <w:t>с ограниченной ответственностью «Союз Автодор»</w:t>
            </w:r>
          </w:p>
        </w:tc>
      </w:tr>
      <w:tr w:rsidR="00E52A4B" w:rsidRPr="005A1475" w:rsidTr="0094268E">
        <w:tc>
          <w:tcPr>
            <w:tcW w:w="4785" w:type="dxa"/>
          </w:tcPr>
          <w:p w:rsidR="00E52A4B" w:rsidRPr="005A1475" w:rsidRDefault="00E52A4B" w:rsidP="0094268E">
            <w:pPr>
              <w:jc w:val="both"/>
              <w:rPr>
                <w:sz w:val="24"/>
                <w:szCs w:val="24"/>
              </w:rPr>
            </w:pPr>
            <w:bookmarkStart w:id="13" w:name="_GoBack"/>
            <w:bookmarkEnd w:id="13"/>
          </w:p>
        </w:tc>
        <w:tc>
          <w:tcPr>
            <w:tcW w:w="4785" w:type="dxa"/>
          </w:tcPr>
          <w:p w:rsidR="00E52A4B" w:rsidRPr="005A1475" w:rsidRDefault="00E52A4B" w:rsidP="0094268E">
            <w:pPr>
              <w:jc w:val="both"/>
              <w:rPr>
                <w:sz w:val="24"/>
                <w:szCs w:val="24"/>
              </w:rPr>
            </w:pPr>
            <w:r w:rsidRPr="005A1475">
              <w:rPr>
                <w:sz w:val="24"/>
                <w:szCs w:val="24"/>
              </w:rPr>
              <w:t xml:space="preserve">_____________/М.А. Голдобин/                    </w:t>
            </w:r>
          </w:p>
          <w:p w:rsidR="00E52A4B" w:rsidRPr="005A1475" w:rsidRDefault="00E52A4B" w:rsidP="0094268E">
            <w:pPr>
              <w:jc w:val="both"/>
              <w:rPr>
                <w:sz w:val="24"/>
                <w:szCs w:val="24"/>
              </w:rPr>
            </w:pPr>
            <w:r w:rsidRPr="005A1475">
              <w:rPr>
                <w:sz w:val="24"/>
                <w:szCs w:val="24"/>
              </w:rPr>
              <w:t xml:space="preserve">М.П.                                                                                                      </w:t>
            </w:r>
          </w:p>
        </w:tc>
      </w:tr>
    </w:tbl>
    <w:p w:rsidR="00813319" w:rsidRPr="00813319" w:rsidRDefault="00813319" w:rsidP="00E52A4B">
      <w:pPr>
        <w:spacing w:after="0" w:line="240" w:lineRule="auto"/>
        <w:rPr>
          <w:rFonts w:ascii="Times New Roman" w:eastAsia="Times New Roman" w:hAnsi="Times New Roman" w:cs="Times New Roman"/>
          <w:sz w:val="24"/>
          <w:szCs w:val="24"/>
          <w:lang w:eastAsia="ru-RU"/>
        </w:rPr>
        <w:sectPr w:rsidR="00813319" w:rsidRPr="00813319" w:rsidSect="00A96EB1">
          <w:pgSz w:w="16838" w:h="11906" w:orient="landscape"/>
          <w:pgMar w:top="1134" w:right="1134" w:bottom="567" w:left="567" w:header="709" w:footer="709" w:gutter="0"/>
          <w:cols w:space="720"/>
          <w:docGrid w:linePitch="272"/>
        </w:sect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b/>
          <w:sz w:val="24"/>
          <w:szCs w:val="24"/>
          <w:lang w:eastAsia="ru-RU"/>
        </w:rPr>
        <w:lastRenderedPageBreak/>
        <w:tab/>
      </w:r>
      <w:r w:rsidRPr="00813319">
        <w:rPr>
          <w:rFonts w:ascii="Times New Roman" w:eastAsia="Times New Roman" w:hAnsi="Times New Roman" w:cs="Times New Roman"/>
          <w:b/>
          <w:sz w:val="24"/>
          <w:szCs w:val="24"/>
          <w:lang w:eastAsia="ru-RU"/>
        </w:rPr>
        <w:tab/>
      </w:r>
      <w:r w:rsidRPr="00813319">
        <w:rPr>
          <w:rFonts w:ascii="Times New Roman" w:eastAsia="Times New Roman" w:hAnsi="Times New Roman" w:cs="Times New Roman"/>
          <w:b/>
          <w:sz w:val="24"/>
          <w:szCs w:val="24"/>
          <w:lang w:eastAsia="ru-RU"/>
        </w:rPr>
        <w:tab/>
      </w:r>
      <w:r w:rsidRPr="00813319">
        <w:rPr>
          <w:rFonts w:ascii="Times New Roman" w:eastAsia="Times New Roman" w:hAnsi="Times New Roman" w:cs="Times New Roman"/>
          <w:sz w:val="20"/>
          <w:szCs w:val="20"/>
          <w:lang w:eastAsia="ru-RU"/>
        </w:rPr>
        <w:t>Приложение № 4</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к Государственному контракту</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w:t>
      </w:r>
      <w:r w:rsidR="005A1475" w:rsidRPr="005A1475">
        <w:rPr>
          <w:rFonts w:ascii="Times New Roman" w:eastAsia="Times New Roman" w:hAnsi="Times New Roman" w:cs="Times New Roman"/>
          <w:bCs/>
          <w:sz w:val="20"/>
          <w:szCs w:val="20"/>
          <w:lang w:eastAsia="ru-RU"/>
        </w:rPr>
        <w:t>0133200001723001368/334</w:t>
      </w:r>
      <w:r w:rsidR="005A1475">
        <w:rPr>
          <w:rFonts w:ascii="Times New Roman" w:eastAsia="Times New Roman" w:hAnsi="Times New Roman" w:cs="Times New Roman"/>
          <w:b/>
          <w:bCs/>
          <w:sz w:val="24"/>
          <w:szCs w:val="24"/>
          <w:lang w:eastAsia="ru-RU"/>
        </w:rPr>
        <w:t xml:space="preserve"> </w:t>
      </w:r>
      <w:r w:rsidR="005A1475" w:rsidRPr="00813319">
        <w:rPr>
          <w:rFonts w:ascii="Times New Roman" w:eastAsia="Times New Roman" w:hAnsi="Times New Roman" w:cs="Times New Roman"/>
          <w:sz w:val="20"/>
          <w:szCs w:val="20"/>
          <w:lang w:eastAsia="ru-RU"/>
        </w:rPr>
        <w:t xml:space="preserve"> </w:t>
      </w:r>
      <w:r w:rsidRPr="00813319">
        <w:rPr>
          <w:rFonts w:ascii="Times New Roman" w:eastAsia="Times New Roman" w:hAnsi="Times New Roman" w:cs="Times New Roman"/>
          <w:sz w:val="20"/>
          <w:szCs w:val="20"/>
          <w:lang w:eastAsia="ru-RU"/>
        </w:rPr>
        <w:t xml:space="preserve"> от___________202</w:t>
      </w:r>
      <w:r w:rsidR="00F137A1">
        <w:rPr>
          <w:rFonts w:ascii="Times New Roman" w:eastAsia="Times New Roman" w:hAnsi="Times New Roman" w:cs="Times New Roman"/>
          <w:sz w:val="20"/>
          <w:szCs w:val="20"/>
          <w:lang w:eastAsia="ru-RU"/>
        </w:rPr>
        <w:t>3</w:t>
      </w:r>
      <w:r w:rsidRPr="00813319">
        <w:rPr>
          <w:rFonts w:ascii="Times New Roman" w:eastAsia="Times New Roman" w:hAnsi="Times New Roman" w:cs="Times New Roman"/>
          <w:sz w:val="20"/>
          <w:szCs w:val="20"/>
          <w:lang w:eastAsia="ru-RU"/>
        </w:rPr>
        <w:t>г.</w:t>
      </w: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13319" w:rsidRDefault="00813319" w:rsidP="00813319">
      <w:pPr>
        <w:tabs>
          <w:tab w:val="left" w:leader="underscore" w:pos="1800"/>
        </w:tabs>
        <w:spacing w:after="0" w:line="360" w:lineRule="auto"/>
        <w:contextualSpacing/>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РЕГЛАМЕНТ ФОТОФИКСАЦИИ </w:t>
      </w:r>
    </w:p>
    <w:p w:rsidR="00813319" w:rsidRPr="00813319" w:rsidRDefault="00813319" w:rsidP="00813319">
      <w:pPr>
        <w:tabs>
          <w:tab w:val="left" w:leader="underscore" w:pos="1800"/>
        </w:tabs>
        <w:spacing w:after="0" w:line="240" w:lineRule="auto"/>
        <w:contextualSpacing/>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при выполнении работ </w:t>
      </w:r>
    </w:p>
    <w:p w:rsidR="00813319" w:rsidRPr="00813319" w:rsidRDefault="00813319" w:rsidP="00813319">
      <w:pPr>
        <w:tabs>
          <w:tab w:val="left" w:leader="underscore" w:pos="1800"/>
        </w:tabs>
        <w:spacing w:after="0" w:line="240" w:lineRule="auto"/>
        <w:contextualSpacing/>
        <w:jc w:val="center"/>
        <w:rPr>
          <w:rFonts w:ascii="Times New Roman" w:eastAsia="Times New Roman" w:hAnsi="Times New Roman" w:cs="Times New Roman"/>
          <w:b/>
          <w:bCs/>
          <w:sz w:val="24"/>
          <w:szCs w:val="24"/>
          <w:lang w:eastAsia="ru-RU"/>
        </w:rPr>
      </w:pPr>
    </w:p>
    <w:p w:rsidR="00813319" w:rsidRPr="00813319" w:rsidRDefault="00813319" w:rsidP="00813319">
      <w:pPr>
        <w:numPr>
          <w:ilvl w:val="0"/>
          <w:numId w:val="25"/>
        </w:numPr>
        <w:tabs>
          <w:tab w:val="left" w:pos="0"/>
        </w:tabs>
        <w:spacing w:after="0" w:line="240" w:lineRule="auto"/>
        <w:ind w:left="0" w:firstLine="709"/>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Понятия и определения</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1.1.   Фотофиксация – процесс создания цифровых фотоизображений (снимков).</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1.2. Фотоизображение (снимок) – получение и сохранение изображения при помощи светочувствительного материала или светочувствительной матрицы в фотоаппарате.</w:t>
      </w:r>
    </w:p>
    <w:p w:rsidR="00813319" w:rsidRPr="00813319" w:rsidRDefault="00813319" w:rsidP="00813319">
      <w:pPr>
        <w:numPr>
          <w:ilvl w:val="1"/>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sz w:val="24"/>
          <w:szCs w:val="24"/>
          <w:lang w:eastAsia="ru-RU"/>
        </w:rPr>
        <w:t>Набор фотоизображений (снимков) – комплект фотоизображений (снимков), содержащий дополнительную информацию.</w:t>
      </w:r>
    </w:p>
    <w:p w:rsidR="00813319" w:rsidRPr="00813319" w:rsidRDefault="00813319" w:rsidP="00813319">
      <w:pPr>
        <w:numPr>
          <w:ilvl w:val="1"/>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sz w:val="24"/>
          <w:szCs w:val="24"/>
          <w:lang w:eastAsia="ru-RU"/>
        </w:rPr>
        <w:t>Материалы фотофиксации – систематизированные и упорядоченные наборы фотоизображений (снимков), содержащие дополнительную информацию.</w:t>
      </w:r>
    </w:p>
    <w:p w:rsidR="00813319" w:rsidRPr="00813319" w:rsidRDefault="00813319" w:rsidP="00813319">
      <w:pPr>
        <w:numPr>
          <w:ilvl w:val="1"/>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sz w:val="24"/>
          <w:szCs w:val="24"/>
          <w:lang w:eastAsia="ru-RU"/>
        </w:rPr>
        <w:t>Участок дороги – часть дороги с указанием названия дороги, а также начала и конца проведения работ.</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b/>
          <w:sz w:val="24"/>
          <w:szCs w:val="24"/>
          <w:lang w:eastAsia="ru-RU"/>
        </w:rPr>
      </w:pPr>
    </w:p>
    <w:p w:rsidR="00813319" w:rsidRPr="00813319" w:rsidRDefault="00813319" w:rsidP="00813319">
      <w:pPr>
        <w:numPr>
          <w:ilvl w:val="0"/>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Общие положения</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Cs/>
          <w:sz w:val="24"/>
          <w:szCs w:val="24"/>
          <w:lang w:eastAsia="ru-RU"/>
        </w:rPr>
        <w:t>Обязанность по осуществлению фотофиксации возлагается на П</w:t>
      </w:r>
      <w:r w:rsidRPr="00813319">
        <w:rPr>
          <w:rFonts w:ascii="Times New Roman" w:eastAsia="Times New Roman" w:hAnsi="Times New Roman" w:cs="Times New Roman"/>
          <w:sz w:val="24"/>
          <w:szCs w:val="24"/>
          <w:lang w:eastAsia="ru-RU"/>
        </w:rPr>
        <w:t>одрядчика. Фотофиксации подлежат все виды работ, в том числе и скрытые работы.</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Фотофиксация работ осуществляется представителем Подрядчика по мере выполнения работ с использованием фотоаппарата или иного устройства, позволяющего сделать цветные фотоизображения (снимки), которые подробно отражают характерные параметры объекта и факт (результат) выполнения соответствующих работ.</w:t>
      </w:r>
    </w:p>
    <w:p w:rsidR="00813319" w:rsidRPr="00813319" w:rsidRDefault="00813319" w:rsidP="00813319">
      <w:pPr>
        <w:numPr>
          <w:ilvl w:val="0"/>
          <w:numId w:val="29"/>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Требования к фотофиксации</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Формат фотоизображения (снимка) должен быть: *.</w:t>
      </w:r>
      <w:r w:rsidRPr="00813319">
        <w:rPr>
          <w:rFonts w:ascii="Times New Roman" w:eastAsia="Times New Roman" w:hAnsi="Times New Roman" w:cs="Times New Roman"/>
          <w:sz w:val="24"/>
          <w:szCs w:val="24"/>
          <w:lang w:val="en-US" w:eastAsia="ru-RU"/>
        </w:rPr>
        <w:t>jpeg</w:t>
      </w:r>
      <w:r w:rsidRPr="00813319">
        <w:rPr>
          <w:rFonts w:ascii="Times New Roman" w:eastAsia="Times New Roman" w:hAnsi="Times New Roman" w:cs="Times New Roman"/>
          <w:sz w:val="24"/>
          <w:szCs w:val="24"/>
          <w:lang w:eastAsia="ru-RU"/>
        </w:rPr>
        <w:t>, *.</w:t>
      </w:r>
      <w:r w:rsidRPr="00813319">
        <w:rPr>
          <w:rFonts w:ascii="Times New Roman" w:eastAsia="Times New Roman" w:hAnsi="Times New Roman" w:cs="Times New Roman"/>
          <w:sz w:val="24"/>
          <w:szCs w:val="24"/>
          <w:lang w:val="en-US" w:eastAsia="ru-RU"/>
        </w:rPr>
        <w:t>pdf</w:t>
      </w:r>
      <w:r w:rsidRPr="00813319">
        <w:rPr>
          <w:rFonts w:ascii="Times New Roman" w:eastAsia="Times New Roman" w:hAnsi="Times New Roman" w:cs="Times New Roman"/>
          <w:sz w:val="24"/>
          <w:szCs w:val="24"/>
          <w:lang w:eastAsia="ru-RU"/>
        </w:rPr>
        <w:t>, *.</w:t>
      </w:r>
      <w:r w:rsidRPr="00813319">
        <w:rPr>
          <w:rFonts w:ascii="Times New Roman" w:eastAsia="Times New Roman" w:hAnsi="Times New Roman" w:cs="Times New Roman"/>
          <w:sz w:val="24"/>
          <w:szCs w:val="24"/>
          <w:lang w:val="en-US" w:eastAsia="ru-RU"/>
        </w:rPr>
        <w:t>tiff</w:t>
      </w:r>
      <w:r w:rsidRPr="00813319">
        <w:rPr>
          <w:rFonts w:ascii="Times New Roman" w:eastAsia="Times New Roman" w:hAnsi="Times New Roman" w:cs="Times New Roman"/>
          <w:sz w:val="24"/>
          <w:szCs w:val="24"/>
          <w:lang w:eastAsia="ru-RU"/>
        </w:rPr>
        <w:t xml:space="preserve">, соотношение сторон 4:3 или 16:9, цветное изображение, разрешение (размер изображения в пикселах) не менее 1920*1080, без использования цифрового увеличения (зума). </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Масштаб фотоизображения (снимка) должен быть выбран таким образом, чтобы возможно было подробно просмотреть характерные параметры, подтверждающие объем и (или) качество выполненных работ, а также используемые при выполнении работ материалы.</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Количество наборов фотоизображений на 1 полный километр – 2 набора, на 1 неполный километр – 1 набор. </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Фотофиксацию необходимо осуществлять на объектах вне салона транспортного средства, а также вне зданий и сооружений.</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Лицо, осуществившее фотофиксацию, обязано оценить качество сделанного фотоизображения (снимка). В случае некачественной съемки, данное лицо должно произвести повторную съемку с изменением параметров фотоаппарата, применением дополнительного освещения, изменением ракурса или масштаба съемки и прочее.</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При фотофиксации должна быть идентифицирована окружающая обстановка фотографируемой точки с наличием видимых ориентиров, привязка к местности (дорожные знаки, здания и иные постройки, остановочные пункты, барьерное ограждение, километровые столбы, труб, автобусных остановок и других элементов).</w:t>
      </w:r>
    </w:p>
    <w:p w:rsidR="00813319" w:rsidRPr="00813319" w:rsidRDefault="00813319" w:rsidP="00813319">
      <w:pPr>
        <w:numPr>
          <w:ilvl w:val="0"/>
          <w:numId w:val="29"/>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Оформление материалов фотофиксации</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Все фотоизображения (снимки) систематизируются и упорядочиваются Подрядчиком путем формирования наборов фотоизображений (снимков) с указанием дополнительной информации, на основании наборов фотоизображений (снимков) формируются материалы фотофиксации с </w:t>
      </w:r>
      <w:r w:rsidRPr="00813319">
        <w:rPr>
          <w:rFonts w:ascii="Times New Roman" w:eastAsia="Times New Roman" w:hAnsi="Times New Roman" w:cs="Times New Roman"/>
          <w:sz w:val="24"/>
          <w:szCs w:val="24"/>
          <w:lang w:eastAsia="ru-RU"/>
        </w:rPr>
        <w:lastRenderedPageBreak/>
        <w:t>указанием дополнительной информации, в соответствии с Приложением 1 к настоящему Регламенту.</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Поле с дополнительной информацией должно занимать не более 20 (двадцати) процентов от общей площади страницы, на которой представляется фотоизображение.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4.2.  На странице, содержащей фотоизображение (снимок), должно быть поле с дополнительной информацией, в котором указывается:</w:t>
      </w:r>
    </w:p>
    <w:p w:rsidR="00813319" w:rsidRPr="00813319" w:rsidRDefault="00813319" w:rsidP="00813319">
      <w:pPr>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 порядковый номер фотоизображения (сквозная нумерация);</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2) полное наименование подрядной организации (субподрядной организации при необходимости);</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3) номер и дата Контракта;</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4) дата и время, когда было сделано фотоизображение (снимок); </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5) пикетное положение выполненных работ.</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6) наименование вида работ.</w:t>
      </w:r>
    </w:p>
    <w:p w:rsidR="00813319" w:rsidRPr="00813319" w:rsidRDefault="00813319" w:rsidP="00813319">
      <w:pPr>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Подписи п.1-п.6 осуществляются под снимком.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Набор фотоизображений (снимков) должен содержать поле с дополнительной информацией, в котором указывается:</w:t>
      </w:r>
    </w:p>
    <w:p w:rsidR="00813319" w:rsidRPr="00813319" w:rsidRDefault="00813319" w:rsidP="00813319">
      <w:pPr>
        <w:numPr>
          <w:ilvl w:val="0"/>
          <w:numId w:val="26"/>
        </w:numPr>
        <w:spacing w:after="0" w:line="240" w:lineRule="auto"/>
        <w:ind w:left="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 порядковый номер набора (сквозная нумерация);</w:t>
      </w:r>
    </w:p>
    <w:p w:rsidR="00813319" w:rsidRPr="00813319" w:rsidRDefault="00813319" w:rsidP="00813319">
      <w:pPr>
        <w:numPr>
          <w:ilvl w:val="0"/>
          <w:numId w:val="26"/>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 полное наименование подрядной организации (субподрядной организации при необходимости);</w:t>
      </w:r>
    </w:p>
    <w:p w:rsidR="00813319" w:rsidRPr="00813319" w:rsidRDefault="00813319" w:rsidP="00813319">
      <w:pPr>
        <w:numPr>
          <w:ilvl w:val="0"/>
          <w:numId w:val="26"/>
        </w:numPr>
        <w:tabs>
          <w:tab w:val="left" w:pos="0"/>
        </w:tabs>
        <w:spacing w:after="0" w:line="240" w:lineRule="auto"/>
        <w:ind w:left="0"/>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номер и дата Контракта (субподрядного договора);</w:t>
      </w:r>
    </w:p>
    <w:p w:rsidR="00813319" w:rsidRPr="00813319" w:rsidRDefault="00813319" w:rsidP="00813319">
      <w:pPr>
        <w:numPr>
          <w:ilvl w:val="0"/>
          <w:numId w:val="26"/>
        </w:numPr>
        <w:tabs>
          <w:tab w:val="left" w:pos="0"/>
        </w:tabs>
        <w:spacing w:after="0" w:line="240" w:lineRule="auto"/>
        <w:ind w:left="0"/>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название объекта, с указанием начала и конца участка (км +);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trike/>
          <w:sz w:val="24"/>
          <w:szCs w:val="24"/>
          <w:lang w:eastAsia="ru-RU"/>
        </w:rPr>
      </w:pPr>
      <w:r w:rsidRPr="00813319">
        <w:rPr>
          <w:rFonts w:ascii="Times New Roman" w:eastAsia="Times New Roman" w:hAnsi="Times New Roman" w:cs="Times New Roman"/>
          <w:sz w:val="24"/>
          <w:szCs w:val="24"/>
          <w:lang w:eastAsia="ru-RU"/>
        </w:rPr>
        <w:t>Подписи п.1-п.4 осуществляются на титульной странице набора фотоизображений (снимков).</w:t>
      </w:r>
      <w:r w:rsidRPr="00813319">
        <w:rPr>
          <w:rFonts w:ascii="Times New Roman" w:eastAsia="Times New Roman" w:hAnsi="Times New Roman" w:cs="Times New Roman"/>
          <w:strike/>
          <w:sz w:val="24"/>
          <w:szCs w:val="24"/>
          <w:lang w:eastAsia="ru-RU"/>
        </w:rPr>
        <w:t xml:space="preserve">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Материалы фотофиксации должны содержать поле с дополнительной информацией, в котором указывается:</w:t>
      </w:r>
    </w:p>
    <w:p w:rsidR="00813319" w:rsidRPr="00813319" w:rsidRDefault="00813319" w:rsidP="00813319">
      <w:pPr>
        <w:numPr>
          <w:ilvl w:val="0"/>
          <w:numId w:val="27"/>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полное наименование подрядной организации (субподрядной организации при необходимости);</w:t>
      </w:r>
    </w:p>
    <w:p w:rsidR="00813319" w:rsidRPr="00813319" w:rsidRDefault="00813319" w:rsidP="00813319">
      <w:pPr>
        <w:numPr>
          <w:ilvl w:val="0"/>
          <w:numId w:val="27"/>
        </w:numPr>
        <w:tabs>
          <w:tab w:val="left" w:pos="0"/>
        </w:tabs>
        <w:spacing w:after="0" w:line="240" w:lineRule="auto"/>
        <w:ind w:left="0"/>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номер и дата Контракта;</w:t>
      </w:r>
    </w:p>
    <w:p w:rsidR="00813319" w:rsidRPr="00813319" w:rsidRDefault="00813319" w:rsidP="00813319">
      <w:pPr>
        <w:spacing w:after="0" w:line="240"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Подписи п.1-п.2 осуществляются на титульной странице материалов фотофиксации к соответствующему объекту.</w:t>
      </w:r>
    </w:p>
    <w:p w:rsidR="00813319" w:rsidRPr="00813319" w:rsidRDefault="00813319" w:rsidP="00813319">
      <w:pPr>
        <w:numPr>
          <w:ilvl w:val="1"/>
          <w:numId w:val="30"/>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Подрядчик обязан представить материалы фотофиксации Заказчику в распечатанном виде и на электронном носителе, в формате либо </w:t>
      </w:r>
      <w:r w:rsidRPr="00813319">
        <w:rPr>
          <w:rFonts w:ascii="Times New Roman" w:eastAsia="Times New Roman" w:hAnsi="Times New Roman" w:cs="Times New Roman"/>
          <w:sz w:val="24"/>
          <w:szCs w:val="24"/>
          <w:lang w:val="en-US" w:eastAsia="ru-RU"/>
        </w:rPr>
        <w:t>Microsoft</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sz w:val="24"/>
          <w:szCs w:val="24"/>
          <w:lang w:val="en-US" w:eastAsia="ru-RU"/>
        </w:rPr>
        <w:t>Power</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sz w:val="24"/>
          <w:szCs w:val="24"/>
          <w:lang w:val="en-US" w:eastAsia="ru-RU"/>
        </w:rPr>
        <w:t>Point</w:t>
      </w:r>
      <w:r w:rsidRPr="00813319">
        <w:rPr>
          <w:rFonts w:ascii="Times New Roman" w:eastAsia="Times New Roman" w:hAnsi="Times New Roman" w:cs="Times New Roman"/>
          <w:sz w:val="24"/>
          <w:szCs w:val="24"/>
          <w:lang w:eastAsia="ru-RU"/>
        </w:rPr>
        <w:t xml:space="preserve">, либо </w:t>
      </w:r>
      <w:r w:rsidRPr="00813319">
        <w:rPr>
          <w:rFonts w:ascii="Times New Roman" w:eastAsia="Times New Roman" w:hAnsi="Times New Roman" w:cs="Times New Roman"/>
          <w:sz w:val="24"/>
          <w:szCs w:val="24"/>
          <w:lang w:val="en-US" w:eastAsia="ru-RU"/>
        </w:rPr>
        <w:t>Microsoft</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sz w:val="24"/>
          <w:szCs w:val="24"/>
          <w:lang w:val="en-US" w:eastAsia="ru-RU"/>
        </w:rPr>
        <w:t>Word</w:t>
      </w:r>
      <w:r w:rsidRPr="00813319">
        <w:rPr>
          <w:rFonts w:ascii="Times New Roman" w:eastAsia="Times New Roman" w:hAnsi="Times New Roman" w:cs="Times New Roman"/>
          <w:sz w:val="24"/>
          <w:szCs w:val="24"/>
          <w:lang w:eastAsia="ru-RU"/>
        </w:rPr>
        <w:t>,  изображение должно быть цветным, формата не менее 50% от «А4».</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Размер 1 (одного) файла в электронном виде не должен превышать 50 Мб.</w:t>
      </w:r>
    </w:p>
    <w:p w:rsidR="00813319" w:rsidRPr="00813319" w:rsidRDefault="00813319" w:rsidP="00813319">
      <w:pPr>
        <w:numPr>
          <w:ilvl w:val="1"/>
          <w:numId w:val="30"/>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Заказчик в течение 2 (двух) рабочих дней, со дня следующего за днем получения материалов фотофиксации, рассматривает полученные материалы фотофиксации на предмет возможности применения их в качестве подтверждения выполненных работ. В случае, если Заказчик принял решение, что материалы фотофиксации являются некачественными, в течение 2 (двух) рабочих дней уведомляет Подрядчика о необходимости устранения выявленных замечаний. Подрядчик в срок не более 3 (трех) рабочих дней со дня уведомления Заказчиком обязан устранить выявленные замечания и повторно представить исправленные материалы фотофиксации Заказчику. В случае, если подрядчик в установленный срок не представляет исправленные материалы фотофиксации, обязанность по их представлению считается не исполненной Подрядчиком.</w:t>
      </w:r>
    </w:p>
    <w:p w:rsidR="00813319" w:rsidRPr="00813319" w:rsidRDefault="00813319" w:rsidP="00813319">
      <w:pPr>
        <w:numPr>
          <w:ilvl w:val="0"/>
          <w:numId w:val="30"/>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Требования к хранению и использованию документов</w:t>
      </w:r>
    </w:p>
    <w:p w:rsidR="00813319" w:rsidRPr="00813319" w:rsidRDefault="00813319" w:rsidP="00813319">
      <w:pPr>
        <w:numPr>
          <w:ilvl w:val="1"/>
          <w:numId w:val="31"/>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Материалы фотофиксации хранятся Заказчиком в течение 5 (пяти) лет.</w:t>
      </w:r>
    </w:p>
    <w:p w:rsidR="00813319" w:rsidRPr="00813319" w:rsidRDefault="00813319" w:rsidP="00813319">
      <w:pPr>
        <w:numPr>
          <w:ilvl w:val="1"/>
          <w:numId w:val="31"/>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Материалы фотофиксации по письменному запросу контрольных органов Ивановской области выдаются Заказчиком в течение 3 (трех) рабочих дней в электронном или бумажном виде. </w:t>
      </w:r>
    </w:p>
    <w:p w:rsidR="00813319" w:rsidRPr="00813319" w:rsidRDefault="00813319" w:rsidP="00813319">
      <w:pPr>
        <w:spacing w:after="0" w:line="240" w:lineRule="auto"/>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sectPr w:rsidR="00813319" w:rsidRPr="00813319" w:rsidSect="00A96EB1">
          <w:pgSz w:w="11906" w:h="16838"/>
          <w:pgMar w:top="1134" w:right="567" w:bottom="567" w:left="1134" w:header="709" w:footer="709" w:gutter="0"/>
          <w:cols w:space="720"/>
          <w:docGrid w:linePitch="272"/>
        </w:sect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lastRenderedPageBreak/>
        <w:t xml:space="preserve"> </w:t>
      </w:r>
    </w:p>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p>
    <w:tbl>
      <w:tblPr>
        <w:tblW w:w="295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13892"/>
        <w:gridCol w:w="13892"/>
      </w:tblGrid>
      <w:tr w:rsidR="00813319" w:rsidRPr="00813319" w:rsidTr="00A57A6F">
        <w:trPr>
          <w:trHeight w:val="2668"/>
        </w:trPr>
        <w:tc>
          <w:tcPr>
            <w:tcW w:w="1809" w:type="dxa"/>
            <w:shd w:val="clear" w:color="auto" w:fill="auto"/>
            <w:vAlign w:val="center"/>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b/>
                <w:sz w:val="28"/>
                <w:szCs w:val="20"/>
                <w:lang w:eastAsia="ru-RU"/>
              </w:rPr>
              <w:t>1 этап</w:t>
            </w:r>
          </w:p>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0"/>
                <w:szCs w:val="20"/>
                <w:lang w:eastAsia="ru-RU"/>
              </w:rPr>
            </w:pPr>
            <w:r w:rsidRPr="00813319">
              <w:rPr>
                <w:rFonts w:ascii="Times New Roman" w:eastAsia="Times New Roman" w:hAnsi="Times New Roman" w:cs="Times New Roman"/>
                <w:sz w:val="20"/>
                <w:szCs w:val="20"/>
                <w:lang w:eastAsia="ru-RU"/>
              </w:rPr>
              <w:t>Подготовка наборов фотоизображений</w:t>
            </w:r>
          </w:p>
        </w:tc>
        <w:tc>
          <w:tcPr>
            <w:tcW w:w="13892" w:type="dxa"/>
            <w:shd w:val="clear" w:color="auto" w:fill="auto"/>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8B2C6F7" wp14:editId="5D87D875">
                      <wp:simplePos x="0" y="0"/>
                      <wp:positionH relativeFrom="column">
                        <wp:posOffset>6753225</wp:posOffset>
                      </wp:positionH>
                      <wp:positionV relativeFrom="paragraph">
                        <wp:posOffset>700405</wp:posOffset>
                      </wp:positionV>
                      <wp:extent cx="165735" cy="143510"/>
                      <wp:effectExtent l="19050" t="19050" r="43815" b="66040"/>
                      <wp:wrapNone/>
                      <wp:docPr id="62" name="Крест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BFA6"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62" o:spid="_x0000_s1026" type="#_x0000_t11" style="position:absolute;margin-left:531.75pt;margin-top:55.15pt;width:13.0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" fillcolor="black" strokecolor="#f2f2f2" strokeweight="3pt">
                      <v:shadow on="t" color="#7f7f7f" opacity=".5" offset="1pt"/>
                    </v:shape>
                  </w:pict>
                </mc:Fallback>
              </mc:AlternateContent>
            </w: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F87DB78" wp14:editId="59FB51B3">
                      <wp:simplePos x="0" y="0"/>
                      <wp:positionH relativeFrom="column">
                        <wp:posOffset>4825365</wp:posOffset>
                      </wp:positionH>
                      <wp:positionV relativeFrom="paragraph">
                        <wp:posOffset>713740</wp:posOffset>
                      </wp:positionV>
                      <wp:extent cx="165735" cy="143510"/>
                      <wp:effectExtent l="19050" t="19050" r="43815" b="66040"/>
                      <wp:wrapNone/>
                      <wp:docPr id="61" name="Крест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7B0E" id="Крест 61" o:spid="_x0000_s1026" type="#_x0000_t11" style="position:absolute;margin-left:379.95pt;margin-top:56.2pt;width:13.0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" fillcolor="black" strokecolor="#f2f2f2" strokeweight="3pt">
                      <v:shadow on="t" color="#7f7f7f" opacity=".5" offset="1pt"/>
                    </v:shape>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4384" behindDoc="0" locked="0" layoutInCell="1" allowOverlap="1" wp14:anchorId="197A2855" wp14:editId="7E69F25B">
                      <wp:simplePos x="0" y="0"/>
                      <wp:positionH relativeFrom="column">
                        <wp:posOffset>4991100</wp:posOffset>
                      </wp:positionH>
                      <wp:positionV relativeFrom="paragraph">
                        <wp:posOffset>17780</wp:posOffset>
                      </wp:positionV>
                      <wp:extent cx="1762125" cy="1669415"/>
                      <wp:effectExtent l="0" t="0" r="28575" b="26035"/>
                      <wp:wrapNone/>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59" name="Rectangle 21"/>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C42038" w:rsidRDefault="00C42038" w:rsidP="00813319">
                                    <w:pPr>
                                      <w:rPr>
                                        <w:sz w:val="18"/>
                                        <w:szCs w:val="18"/>
                                      </w:rPr>
                                    </w:pPr>
                                  </w:p>
                                  <w:p w:rsidR="00C42038" w:rsidRPr="00AA2D50" w:rsidRDefault="00C42038" w:rsidP="00813319">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60" name="Rectangle 22"/>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C42038" w:rsidRPr="00D46BAC" w:rsidRDefault="00C42038"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C42038" w:rsidRPr="00D46BAC" w:rsidRDefault="00C42038"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C42038" w:rsidRPr="00D46BAC" w:rsidRDefault="00C42038" w:rsidP="00813319">
                                    <w:pPr>
                                      <w:tabs>
                                        <w:tab w:val="left" w:pos="0"/>
                                      </w:tabs>
                                      <w:contextualSpacing/>
                                      <w:rPr>
                                        <w:sz w:val="11"/>
                                        <w:szCs w:val="11"/>
                                      </w:rPr>
                                    </w:pPr>
                                    <w:r w:rsidRPr="00D46BAC">
                                      <w:rPr>
                                        <w:sz w:val="11"/>
                                        <w:szCs w:val="11"/>
                                      </w:rPr>
                                      <w:t>5) пикетное положение выполненных работ.</w:t>
                                    </w:r>
                                  </w:p>
                                  <w:p w:rsidR="00C42038" w:rsidRPr="00D46BAC" w:rsidRDefault="00C42038" w:rsidP="00813319">
                                    <w:pPr>
                                      <w:tabs>
                                        <w:tab w:val="left" w:pos="0"/>
                                      </w:tabs>
                                      <w:contextualSpacing/>
                                      <w:rPr>
                                        <w:sz w:val="11"/>
                                        <w:szCs w:val="11"/>
                                      </w:rPr>
                                    </w:pPr>
                                    <w:r w:rsidRPr="00D46BAC">
                                      <w:rPr>
                                        <w:sz w:val="11"/>
                                        <w:szCs w:val="11"/>
                                      </w:rPr>
                                      <w:t>6) наименование вида работ.</w:t>
                                    </w:r>
                                  </w:p>
                                  <w:p w:rsidR="00C42038" w:rsidRPr="00D77C6E" w:rsidRDefault="00C42038" w:rsidP="00813319">
                                    <w:pPr>
                                      <w:tabs>
                                        <w:tab w:val="left" w:pos="0"/>
                                      </w:tabs>
                                      <w:contextualSpacing/>
                                      <w:jc w:val="center"/>
                                      <w:rPr>
                                        <w:b/>
                                      </w:rPr>
                                    </w:pPr>
                                  </w:p>
                                  <w:p w:rsidR="00C42038" w:rsidRPr="00D77C6E" w:rsidRDefault="00C42038" w:rsidP="00813319">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A2855" id="Группа 58" o:spid="_x0000_s1026" style="position:absolute;left:0;text-align:left;margin-left:393pt;margin-top:1.4pt;width:138.75pt;height:131.45pt;z-index:251664384"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">
                      <v:rect id="Rectangle 21" o:spid="_x0000_s1027"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C42038" w:rsidRDefault="00C42038" w:rsidP="00813319">
                              <w:pPr>
                                <w:rPr>
                                  <w:sz w:val="18"/>
                                  <w:szCs w:val="18"/>
                                </w:rPr>
                              </w:pPr>
                            </w:p>
                            <w:p w:rsidR="00C42038" w:rsidRPr="00AA2D50" w:rsidRDefault="00C42038" w:rsidP="00813319">
                              <w:pPr>
                                <w:jc w:val="center"/>
                              </w:pPr>
                              <w:r w:rsidRPr="005C1E17">
                                <w:rPr>
                                  <w:highlight w:val="green"/>
                                </w:rPr>
                                <w:t>Фотоизображение</w:t>
                              </w:r>
                            </w:p>
                          </w:txbxContent>
                        </v:textbox>
                      </v:rect>
                      <v:rect id="Rectangle 22" o:spid="_x0000_s1028"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C42038" w:rsidRPr="00D46BAC" w:rsidRDefault="00C42038"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C42038" w:rsidRPr="00D46BAC" w:rsidRDefault="00C42038"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C42038" w:rsidRPr="00D46BAC" w:rsidRDefault="00C42038" w:rsidP="00813319">
                              <w:pPr>
                                <w:tabs>
                                  <w:tab w:val="left" w:pos="0"/>
                                </w:tabs>
                                <w:contextualSpacing/>
                                <w:rPr>
                                  <w:sz w:val="11"/>
                                  <w:szCs w:val="11"/>
                                </w:rPr>
                              </w:pPr>
                              <w:r w:rsidRPr="00D46BAC">
                                <w:rPr>
                                  <w:sz w:val="11"/>
                                  <w:szCs w:val="11"/>
                                </w:rPr>
                                <w:t>5) пикетное положение выполненных работ.</w:t>
                              </w:r>
                            </w:p>
                            <w:p w:rsidR="00C42038" w:rsidRPr="00D46BAC" w:rsidRDefault="00C42038" w:rsidP="00813319">
                              <w:pPr>
                                <w:tabs>
                                  <w:tab w:val="left" w:pos="0"/>
                                </w:tabs>
                                <w:contextualSpacing/>
                                <w:rPr>
                                  <w:sz w:val="11"/>
                                  <w:szCs w:val="11"/>
                                </w:rPr>
                              </w:pPr>
                              <w:r w:rsidRPr="00D46BAC">
                                <w:rPr>
                                  <w:sz w:val="11"/>
                                  <w:szCs w:val="11"/>
                                </w:rPr>
                                <w:t>6) наименование вида работ.</w:t>
                              </w:r>
                            </w:p>
                            <w:p w:rsidR="00C42038" w:rsidRPr="00D77C6E" w:rsidRDefault="00C42038" w:rsidP="00813319">
                              <w:pPr>
                                <w:tabs>
                                  <w:tab w:val="left" w:pos="0"/>
                                </w:tabs>
                                <w:contextualSpacing/>
                                <w:jc w:val="center"/>
                                <w:rPr>
                                  <w:b/>
                                </w:rPr>
                              </w:pPr>
                            </w:p>
                            <w:p w:rsidR="00C42038" w:rsidRPr="00D77C6E" w:rsidRDefault="00C42038" w:rsidP="00813319">
                              <w:pPr>
                                <w:tabs>
                                  <w:tab w:val="left" w:pos="0"/>
                                </w:tabs>
                                <w:contextualSpacing/>
                                <w:jc w:val="center"/>
                                <w:rPr>
                                  <w:b/>
                                </w:rPr>
                              </w:pPr>
                            </w:p>
                          </w:txbxContent>
                        </v:textbox>
                      </v:rect>
                    </v:group>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1312" behindDoc="0" locked="0" layoutInCell="1" allowOverlap="1" wp14:anchorId="41839714" wp14:editId="7047A438">
                      <wp:simplePos x="0" y="0"/>
                      <wp:positionH relativeFrom="column">
                        <wp:posOffset>3004185</wp:posOffset>
                      </wp:positionH>
                      <wp:positionV relativeFrom="paragraph">
                        <wp:posOffset>17780</wp:posOffset>
                      </wp:positionV>
                      <wp:extent cx="1762125" cy="1669415"/>
                      <wp:effectExtent l="0" t="0" r="28575" b="26035"/>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56" name="Rectangle 1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C42038" w:rsidRDefault="00C42038" w:rsidP="00813319">
                                    <w:pPr>
                                      <w:rPr>
                                        <w:sz w:val="18"/>
                                        <w:szCs w:val="18"/>
                                      </w:rPr>
                                    </w:pPr>
                                  </w:p>
                                  <w:p w:rsidR="00C42038" w:rsidRPr="00AA2D50" w:rsidRDefault="00C42038" w:rsidP="00813319">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57" name="Rectangle 1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C42038" w:rsidRPr="00D46BAC" w:rsidRDefault="00C42038"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C42038" w:rsidRPr="00D46BAC" w:rsidRDefault="00C42038"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C42038" w:rsidRPr="00D46BAC" w:rsidRDefault="00C42038" w:rsidP="00813319">
                                    <w:pPr>
                                      <w:tabs>
                                        <w:tab w:val="left" w:pos="0"/>
                                      </w:tabs>
                                      <w:contextualSpacing/>
                                      <w:rPr>
                                        <w:sz w:val="11"/>
                                        <w:szCs w:val="11"/>
                                      </w:rPr>
                                    </w:pPr>
                                    <w:r w:rsidRPr="00D46BAC">
                                      <w:rPr>
                                        <w:sz w:val="11"/>
                                        <w:szCs w:val="11"/>
                                      </w:rPr>
                                      <w:t>5) пикетное положение выполненных работ.</w:t>
                                    </w:r>
                                  </w:p>
                                  <w:p w:rsidR="00C42038" w:rsidRPr="00D46BAC" w:rsidRDefault="00C42038" w:rsidP="00813319">
                                    <w:pPr>
                                      <w:tabs>
                                        <w:tab w:val="left" w:pos="0"/>
                                      </w:tabs>
                                      <w:contextualSpacing/>
                                      <w:rPr>
                                        <w:sz w:val="11"/>
                                        <w:szCs w:val="11"/>
                                      </w:rPr>
                                    </w:pPr>
                                    <w:r w:rsidRPr="00D46BAC">
                                      <w:rPr>
                                        <w:sz w:val="11"/>
                                        <w:szCs w:val="11"/>
                                      </w:rPr>
                                      <w:t>6) наименование вида работ.</w:t>
                                    </w:r>
                                  </w:p>
                                  <w:p w:rsidR="00C42038" w:rsidRPr="00D77C6E" w:rsidRDefault="00C42038" w:rsidP="00813319">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39714" id="Группа 55" o:spid="_x0000_s1029" style="position:absolute;left:0;text-align:left;margin-left:236.55pt;margin-top:1.4pt;width:138.75pt;height:131.45pt;z-index:251661312"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">
                      <v:rect id="Rectangle 14" o:spid="_x0000_s1030"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C42038" w:rsidRDefault="00C42038" w:rsidP="00813319">
                              <w:pPr>
                                <w:rPr>
                                  <w:sz w:val="18"/>
                                  <w:szCs w:val="18"/>
                                </w:rPr>
                              </w:pPr>
                            </w:p>
                            <w:p w:rsidR="00C42038" w:rsidRPr="00AA2D50" w:rsidRDefault="00C42038" w:rsidP="00813319">
                              <w:pPr>
                                <w:jc w:val="center"/>
                              </w:pPr>
                              <w:r w:rsidRPr="005C1E17">
                                <w:rPr>
                                  <w:highlight w:val="green"/>
                                </w:rPr>
                                <w:t>Фотоизображение</w:t>
                              </w:r>
                            </w:p>
                          </w:txbxContent>
                        </v:textbox>
                      </v:rect>
                      <v:rect id="Rectangle 15" o:spid="_x0000_s1031"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C42038" w:rsidRPr="00D46BAC" w:rsidRDefault="00C42038"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C42038" w:rsidRPr="00D46BAC" w:rsidRDefault="00C42038"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C42038" w:rsidRPr="00D46BAC" w:rsidRDefault="00C42038" w:rsidP="00813319">
                              <w:pPr>
                                <w:tabs>
                                  <w:tab w:val="left" w:pos="0"/>
                                </w:tabs>
                                <w:contextualSpacing/>
                                <w:rPr>
                                  <w:sz w:val="11"/>
                                  <w:szCs w:val="11"/>
                                </w:rPr>
                              </w:pPr>
                              <w:r w:rsidRPr="00D46BAC">
                                <w:rPr>
                                  <w:sz w:val="11"/>
                                  <w:szCs w:val="11"/>
                                </w:rPr>
                                <w:t>5) пикетное положение выполненных работ.</w:t>
                              </w:r>
                            </w:p>
                            <w:p w:rsidR="00C42038" w:rsidRPr="00D46BAC" w:rsidRDefault="00C42038" w:rsidP="00813319">
                              <w:pPr>
                                <w:tabs>
                                  <w:tab w:val="left" w:pos="0"/>
                                </w:tabs>
                                <w:contextualSpacing/>
                                <w:rPr>
                                  <w:sz w:val="11"/>
                                  <w:szCs w:val="11"/>
                                </w:rPr>
                              </w:pPr>
                              <w:r w:rsidRPr="00D46BAC">
                                <w:rPr>
                                  <w:sz w:val="11"/>
                                  <w:szCs w:val="11"/>
                                </w:rPr>
                                <w:t>6) наименование вида работ.</w:t>
                              </w:r>
                            </w:p>
                            <w:p w:rsidR="00C42038" w:rsidRPr="00D77C6E" w:rsidRDefault="00C42038" w:rsidP="00813319">
                              <w:pPr>
                                <w:tabs>
                                  <w:tab w:val="left" w:pos="0"/>
                                </w:tabs>
                                <w:contextualSpacing/>
                                <w:jc w:val="center"/>
                                <w:rPr>
                                  <w:b/>
                                </w:rPr>
                              </w:pPr>
                            </w:p>
                          </w:txbxContent>
                        </v:textbox>
                      </v:rect>
                    </v:group>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2336" behindDoc="0" locked="0" layoutInCell="1" allowOverlap="1" wp14:anchorId="0773DCE7" wp14:editId="02EE3468">
                      <wp:simplePos x="0" y="0"/>
                      <wp:positionH relativeFrom="column">
                        <wp:posOffset>2569845</wp:posOffset>
                      </wp:positionH>
                      <wp:positionV relativeFrom="paragraph">
                        <wp:posOffset>673735</wp:posOffset>
                      </wp:positionV>
                      <wp:extent cx="388620" cy="259080"/>
                      <wp:effectExtent l="0" t="0" r="11430" b="2667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59080"/>
                                <a:chOff x="5280" y="6048"/>
                                <a:chExt cx="924" cy="576"/>
                              </a:xfrm>
                            </wpg:grpSpPr>
                            <wps:wsp>
                              <wps:cNvPr id="53" name="Rectangle 17"/>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4" name="Rectangle 18"/>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60D39" id="Группа 52" o:spid="_x0000_s1026" style="position:absolute;margin-left:202.35pt;margin-top:53.05pt;width:30.6pt;height:20.4pt;z-index:251662336" coordorigin="5280,6048" coordsize="9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">
                      <v:rect id="Rectangle 17" o:spid="_x0000_s1027"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FDMIA&#10;AADbAAAADwAAAGRycy9kb3ducmV2LnhtbESP0YrCMBRE3wX/IVzBF1nTVZSlNpV1QVh8EVs/4NJc&#10;22JzU5qsrfv1RhB8HGbmDJNsB9OIG3Wutqzgcx6BIC6srrlUcM73H18gnEfW2FgmBXdysE3HowRj&#10;bXs+0S3zpQgQdjEqqLxvYyldUZFBN7ctcfAutjPog+xKqTvsA9w0chFFa2mw5rBQYUs/FRXX7M8o&#10;2PV9fTn+Zzw7lLvhsMB9jr5RajoZvjcgPA3+HX61f7WC1R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wUMwgAAANsAAAAPAAAAAAAAAAAAAAAAAJgCAABkcnMvZG93&#10;bnJldi54bWxQSwUGAAAAAAQABAD1AAAAhwMAAAAA&#10;" fillcolor="black"/>
                      <v:rect id="Rectangle 18" o:spid="_x0000_s1028"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6deMIA&#10;AADbAAAADwAAAGRycy9kb3ducmV2LnhtbESP0YrCMBRE3wX/IVzBF1nTFZWlNpV1QVh8EVs/4NJc&#10;22JzU5qsrfv1RhB8HGbmDJNsB9OIG3Wutqzgcx6BIC6srrlUcM73H18gnEfW2FgmBXdysE3HowRj&#10;bXs+0S3zpQgQdjEqqLxvYyldUZFBN7ctcfAutjPog+xKqTvsA9w0chFFa2mw5rBQYUs/FRXX7M8o&#10;2PV9fTn+Zzw7lLvhsMB9jr5RajoZvjcgPA3+HX61f7WC1R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14wgAAANsAAAAPAAAAAAAAAAAAAAAAAJgCAABkcnMvZG93&#10;bnJldi54bWxQSwUGAAAAAAQABAD1AAAAhwMAAAAA&#10;" fillcolor="black"/>
                    </v:group>
                  </w:pict>
                </mc:Fallback>
              </mc:AlternateContent>
            </w: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75D2CE3" wp14:editId="1C8FAF4D">
                      <wp:simplePos x="0" y="0"/>
                      <wp:positionH relativeFrom="column">
                        <wp:posOffset>-43815</wp:posOffset>
                      </wp:positionH>
                      <wp:positionV relativeFrom="paragraph">
                        <wp:posOffset>63500</wp:posOffset>
                      </wp:positionV>
                      <wp:extent cx="2552700" cy="1577975"/>
                      <wp:effectExtent l="0" t="0" r="19050" b="222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C42038" w:rsidRPr="001001AD" w:rsidRDefault="00C42038" w:rsidP="00813319">
                                  <w:pPr>
                                    <w:jc w:val="center"/>
                                    <w:rPr>
                                      <w:b/>
                                    </w:rPr>
                                  </w:pPr>
                                  <w:r w:rsidRPr="005C1E17">
                                    <w:rPr>
                                      <w:b/>
                                      <w:highlight w:val="yellow"/>
                                    </w:rPr>
                                    <w:t>Набор фотоизображений № п/п</w:t>
                                  </w:r>
                                </w:p>
                                <w:p w:rsidR="00C42038" w:rsidRPr="0075068C" w:rsidRDefault="00C42038" w:rsidP="00813319">
                                  <w:pPr>
                                    <w:tabs>
                                      <w:tab w:val="left" w:pos="0"/>
                                    </w:tabs>
                                    <w:contextualSpacing/>
                                    <w:rPr>
                                      <w:sz w:val="16"/>
                                      <w:szCs w:val="16"/>
                                    </w:rPr>
                                  </w:pPr>
                                </w:p>
                                <w:p w:rsidR="00C42038" w:rsidRDefault="00C42038" w:rsidP="00813319">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rsidR="00C42038" w:rsidRPr="00441A66" w:rsidRDefault="00C42038" w:rsidP="00813319">
                                  <w:pPr>
                                    <w:tabs>
                                      <w:tab w:val="left" w:pos="0"/>
                                    </w:tabs>
                                    <w:contextualSpacing/>
                                    <w:rPr>
                                      <w:sz w:val="14"/>
                                      <w:szCs w:val="16"/>
                                    </w:rPr>
                                  </w:pPr>
                                </w:p>
                                <w:p w:rsidR="00C42038" w:rsidRDefault="00C42038" w:rsidP="00813319">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C42038" w:rsidRPr="00441A66" w:rsidRDefault="00C42038" w:rsidP="00813319">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2CE3" id="Прямоугольник 51" o:spid="_x0000_s1032" style="position:absolute;left:0;text-align:left;margin-left:-3.45pt;margin-top:5pt;width:201pt;height:1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">
                      <v:textbox>
                        <w:txbxContent>
                          <w:p w:rsidR="00C42038" w:rsidRPr="001001AD" w:rsidRDefault="00C42038" w:rsidP="00813319">
                            <w:pPr>
                              <w:jc w:val="center"/>
                              <w:rPr>
                                <w:b/>
                              </w:rPr>
                            </w:pPr>
                            <w:r w:rsidRPr="005C1E17">
                              <w:rPr>
                                <w:b/>
                                <w:highlight w:val="yellow"/>
                              </w:rPr>
                              <w:t>Набор фотоизображений № п/п</w:t>
                            </w:r>
                          </w:p>
                          <w:p w:rsidR="00C42038" w:rsidRPr="0075068C" w:rsidRDefault="00C42038" w:rsidP="00813319">
                            <w:pPr>
                              <w:tabs>
                                <w:tab w:val="left" w:pos="0"/>
                              </w:tabs>
                              <w:contextualSpacing/>
                              <w:rPr>
                                <w:sz w:val="16"/>
                                <w:szCs w:val="16"/>
                              </w:rPr>
                            </w:pPr>
                          </w:p>
                          <w:p w:rsidR="00C42038" w:rsidRDefault="00C42038" w:rsidP="00813319">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rsidR="00C42038" w:rsidRPr="00441A66" w:rsidRDefault="00C42038" w:rsidP="00813319">
                            <w:pPr>
                              <w:tabs>
                                <w:tab w:val="left" w:pos="0"/>
                              </w:tabs>
                              <w:contextualSpacing/>
                              <w:rPr>
                                <w:sz w:val="14"/>
                                <w:szCs w:val="16"/>
                              </w:rPr>
                            </w:pPr>
                          </w:p>
                          <w:p w:rsidR="00C42038" w:rsidRDefault="00C42038" w:rsidP="00813319">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C42038" w:rsidRPr="00441A66" w:rsidRDefault="00C42038" w:rsidP="00813319">
                            <w:pPr>
                              <w:tabs>
                                <w:tab w:val="left" w:pos="0"/>
                              </w:tabs>
                              <w:ind w:left="284" w:hanging="142"/>
                              <w:contextualSpacing/>
                              <w:rPr>
                                <w:sz w:val="16"/>
                                <w:szCs w:val="18"/>
                              </w:rPr>
                            </w:pPr>
                          </w:p>
                        </w:txbxContent>
                      </v:textbox>
                    </v:rect>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5408" behindDoc="0" locked="0" layoutInCell="1" allowOverlap="1" wp14:anchorId="4F44D53C" wp14:editId="1EB53933">
                      <wp:simplePos x="0" y="0"/>
                      <wp:positionH relativeFrom="column">
                        <wp:posOffset>6964680</wp:posOffset>
                      </wp:positionH>
                      <wp:positionV relativeFrom="paragraph">
                        <wp:posOffset>17780</wp:posOffset>
                      </wp:positionV>
                      <wp:extent cx="1762125" cy="1669415"/>
                      <wp:effectExtent l="0" t="0" r="28575" b="26035"/>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49" name="Rectangle 2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C42038" w:rsidRDefault="00C42038" w:rsidP="00813319">
                                    <w:pPr>
                                      <w:rPr>
                                        <w:sz w:val="18"/>
                                        <w:szCs w:val="18"/>
                                      </w:rPr>
                                    </w:pPr>
                                  </w:p>
                                  <w:p w:rsidR="00C42038" w:rsidRPr="00AA2D50" w:rsidRDefault="00C42038" w:rsidP="00813319">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50" name="Rectangle 2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C42038" w:rsidRPr="00D46BAC" w:rsidRDefault="00C42038"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C42038" w:rsidRPr="00D46BAC" w:rsidRDefault="00C42038"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C42038" w:rsidRPr="00D46BAC" w:rsidRDefault="00C42038" w:rsidP="00813319">
                                    <w:pPr>
                                      <w:tabs>
                                        <w:tab w:val="left" w:pos="0"/>
                                      </w:tabs>
                                      <w:contextualSpacing/>
                                      <w:rPr>
                                        <w:sz w:val="11"/>
                                        <w:szCs w:val="11"/>
                                      </w:rPr>
                                    </w:pPr>
                                    <w:r w:rsidRPr="00D46BAC">
                                      <w:rPr>
                                        <w:sz w:val="11"/>
                                        <w:szCs w:val="11"/>
                                      </w:rPr>
                                      <w:t>5) пикетное положение выполненных работ.</w:t>
                                    </w:r>
                                  </w:p>
                                  <w:p w:rsidR="00C42038" w:rsidRPr="00D46BAC" w:rsidRDefault="00C42038" w:rsidP="00813319">
                                    <w:pPr>
                                      <w:tabs>
                                        <w:tab w:val="left" w:pos="0"/>
                                      </w:tabs>
                                      <w:contextualSpacing/>
                                      <w:rPr>
                                        <w:sz w:val="11"/>
                                        <w:szCs w:val="11"/>
                                      </w:rPr>
                                    </w:pPr>
                                    <w:r w:rsidRPr="00D46BAC">
                                      <w:rPr>
                                        <w:sz w:val="11"/>
                                        <w:szCs w:val="11"/>
                                      </w:rPr>
                                      <w:t>6) наименование вида работ.</w:t>
                                    </w:r>
                                  </w:p>
                                  <w:p w:rsidR="00C42038" w:rsidRPr="00D77C6E" w:rsidRDefault="00C42038" w:rsidP="00813319">
                                    <w:pPr>
                                      <w:tabs>
                                        <w:tab w:val="left" w:pos="0"/>
                                      </w:tabs>
                                      <w:contextualSpacing/>
                                      <w:jc w:val="center"/>
                                      <w:rPr>
                                        <w:b/>
                                      </w:rPr>
                                    </w:pPr>
                                  </w:p>
                                  <w:p w:rsidR="00C42038" w:rsidRPr="00D77C6E" w:rsidRDefault="00C42038" w:rsidP="00813319">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4D53C" id="Группа 48" o:spid="_x0000_s1033" style="position:absolute;left:0;text-align:left;margin-left:548.4pt;margin-top:1.4pt;width:138.75pt;height:131.45pt;z-index:251665408"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">
                      <v:rect id="Rectangle 24" o:spid="_x0000_s1034"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C42038" w:rsidRDefault="00C42038" w:rsidP="00813319">
                              <w:pPr>
                                <w:rPr>
                                  <w:sz w:val="18"/>
                                  <w:szCs w:val="18"/>
                                </w:rPr>
                              </w:pPr>
                            </w:p>
                            <w:p w:rsidR="00C42038" w:rsidRPr="00AA2D50" w:rsidRDefault="00C42038" w:rsidP="00813319">
                              <w:pPr>
                                <w:jc w:val="center"/>
                              </w:pPr>
                              <w:r w:rsidRPr="005C1E17">
                                <w:rPr>
                                  <w:highlight w:val="green"/>
                                </w:rPr>
                                <w:t>Фотоизображение</w:t>
                              </w:r>
                            </w:p>
                          </w:txbxContent>
                        </v:textbox>
                      </v:rect>
                      <v:rect id="Rectangle 25" o:spid="_x0000_s1035"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C42038" w:rsidRPr="00D46BAC" w:rsidRDefault="00C42038"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C42038" w:rsidRPr="00D46BAC" w:rsidRDefault="00C42038"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C42038" w:rsidRPr="00D46BAC" w:rsidRDefault="00C42038"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C42038" w:rsidRPr="00D46BAC" w:rsidRDefault="00C42038" w:rsidP="00813319">
                              <w:pPr>
                                <w:tabs>
                                  <w:tab w:val="left" w:pos="0"/>
                                </w:tabs>
                                <w:contextualSpacing/>
                                <w:rPr>
                                  <w:sz w:val="11"/>
                                  <w:szCs w:val="11"/>
                                </w:rPr>
                              </w:pPr>
                              <w:r w:rsidRPr="00D46BAC">
                                <w:rPr>
                                  <w:sz w:val="11"/>
                                  <w:szCs w:val="11"/>
                                </w:rPr>
                                <w:t>5) пикетное положение выполненных работ.</w:t>
                              </w:r>
                            </w:p>
                            <w:p w:rsidR="00C42038" w:rsidRPr="00D46BAC" w:rsidRDefault="00C42038" w:rsidP="00813319">
                              <w:pPr>
                                <w:tabs>
                                  <w:tab w:val="left" w:pos="0"/>
                                </w:tabs>
                                <w:contextualSpacing/>
                                <w:rPr>
                                  <w:sz w:val="11"/>
                                  <w:szCs w:val="11"/>
                                </w:rPr>
                              </w:pPr>
                              <w:r w:rsidRPr="00D46BAC">
                                <w:rPr>
                                  <w:sz w:val="11"/>
                                  <w:szCs w:val="11"/>
                                </w:rPr>
                                <w:t>6) наименование вида работ.</w:t>
                              </w:r>
                            </w:p>
                            <w:p w:rsidR="00C42038" w:rsidRPr="00D77C6E" w:rsidRDefault="00C42038" w:rsidP="00813319">
                              <w:pPr>
                                <w:tabs>
                                  <w:tab w:val="left" w:pos="0"/>
                                </w:tabs>
                                <w:contextualSpacing/>
                                <w:jc w:val="center"/>
                                <w:rPr>
                                  <w:b/>
                                </w:rPr>
                              </w:pPr>
                            </w:p>
                            <w:p w:rsidR="00C42038" w:rsidRPr="00D77C6E" w:rsidRDefault="00C42038" w:rsidP="00813319">
                              <w:pPr>
                                <w:tabs>
                                  <w:tab w:val="left" w:pos="0"/>
                                </w:tabs>
                                <w:contextualSpacing/>
                                <w:jc w:val="center"/>
                                <w:rPr>
                                  <w:b/>
                                </w:rPr>
                              </w:pPr>
                            </w:p>
                          </w:txbxContent>
                        </v:textbox>
                      </v:rect>
                    </v:group>
                  </w:pict>
                </mc:Fallback>
              </mc:AlternateContent>
            </w:r>
          </w:p>
        </w:tc>
        <w:tc>
          <w:tcPr>
            <w:tcW w:w="13892" w:type="dxa"/>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noProof/>
                <w:sz w:val="28"/>
                <w:szCs w:val="20"/>
                <w:lang w:eastAsia="ru-RU"/>
              </w:rPr>
            </w:pPr>
          </w:p>
        </w:tc>
      </w:tr>
      <w:tr w:rsidR="00813319" w:rsidRPr="00813319" w:rsidTr="00A57A6F">
        <w:trPr>
          <w:trHeight w:val="2976"/>
        </w:trPr>
        <w:tc>
          <w:tcPr>
            <w:tcW w:w="1809" w:type="dxa"/>
            <w:shd w:val="clear" w:color="auto" w:fill="auto"/>
            <w:vAlign w:val="center"/>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b/>
                <w:sz w:val="28"/>
                <w:szCs w:val="20"/>
                <w:lang w:eastAsia="ru-RU"/>
              </w:rPr>
              <w:t>2 этап</w:t>
            </w:r>
          </w:p>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sz w:val="20"/>
                <w:szCs w:val="20"/>
                <w:lang w:eastAsia="ru-RU"/>
              </w:rPr>
              <w:t>Подготовка материалов фотофиксации</w:t>
            </w:r>
          </w:p>
        </w:tc>
        <w:tc>
          <w:tcPr>
            <w:tcW w:w="13892" w:type="dxa"/>
            <w:shd w:val="clear" w:color="auto" w:fill="auto"/>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96025F5" wp14:editId="689CE5F8">
                      <wp:simplePos x="0" y="0"/>
                      <wp:positionH relativeFrom="column">
                        <wp:posOffset>5975985</wp:posOffset>
                      </wp:positionH>
                      <wp:positionV relativeFrom="paragraph">
                        <wp:posOffset>85090</wp:posOffset>
                      </wp:positionV>
                      <wp:extent cx="2552700" cy="1577975"/>
                      <wp:effectExtent l="0" t="0" r="19050" b="222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C42038" w:rsidRDefault="00C42038" w:rsidP="00813319">
                                  <w:pPr>
                                    <w:jc w:val="center"/>
                                    <w:rPr>
                                      <w:b/>
                                    </w:rPr>
                                  </w:pPr>
                                  <w:r w:rsidRPr="005C1E17">
                                    <w:rPr>
                                      <w:b/>
                                      <w:highlight w:val="yellow"/>
                                    </w:rPr>
                                    <w:t>Набор фотоизображений № п/п</w:t>
                                  </w:r>
                                </w:p>
                                <w:p w:rsidR="00C42038" w:rsidRPr="001001AD" w:rsidRDefault="00C42038" w:rsidP="00813319">
                                  <w:pPr>
                                    <w:jc w:val="center"/>
                                    <w:rPr>
                                      <w:b/>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rsidR="00C42038" w:rsidRPr="0057169A" w:rsidRDefault="00C42038" w:rsidP="00813319">
                                  <w:pPr>
                                    <w:tabs>
                                      <w:tab w:val="left" w:pos="0"/>
                                    </w:tabs>
                                    <w:ind w:left="284"/>
                                    <w:contextualSpacing/>
                                    <w:rPr>
                                      <w:sz w:val="14"/>
                                      <w:szCs w:val="16"/>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rsidR="00C42038" w:rsidRPr="0057169A" w:rsidRDefault="00C42038" w:rsidP="00813319">
                                  <w:pPr>
                                    <w:tabs>
                                      <w:tab w:val="left" w:pos="0"/>
                                    </w:tabs>
                                    <w:contextualSpacing/>
                                    <w:rPr>
                                      <w:sz w:val="14"/>
                                      <w:szCs w:val="16"/>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rsidR="00C42038" w:rsidRPr="0057169A" w:rsidRDefault="00C42038" w:rsidP="00813319">
                                  <w:pPr>
                                    <w:tabs>
                                      <w:tab w:val="left" w:pos="0"/>
                                    </w:tabs>
                                    <w:ind w:left="284"/>
                                    <w:contextualSpacing/>
                                    <w:rPr>
                                      <w:sz w:val="14"/>
                                      <w:szCs w:val="16"/>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rsidR="00C42038" w:rsidRPr="00441A66" w:rsidRDefault="00C42038" w:rsidP="00813319">
                                  <w:pPr>
                                    <w:tabs>
                                      <w:tab w:val="left" w:pos="0"/>
                                    </w:tabs>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25F5" id="Прямоугольник 47" o:spid="_x0000_s1036" style="position:absolute;left:0;text-align:left;margin-left:470.55pt;margin-top:6.7pt;width:201pt;height:1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">
                      <v:textbox>
                        <w:txbxContent>
                          <w:p w:rsidR="00C42038" w:rsidRDefault="00C42038" w:rsidP="00813319">
                            <w:pPr>
                              <w:jc w:val="center"/>
                              <w:rPr>
                                <w:b/>
                              </w:rPr>
                            </w:pPr>
                            <w:r w:rsidRPr="005C1E17">
                              <w:rPr>
                                <w:b/>
                                <w:highlight w:val="yellow"/>
                              </w:rPr>
                              <w:t>Набор фотоизображений № п/п</w:t>
                            </w:r>
                          </w:p>
                          <w:p w:rsidR="00C42038" w:rsidRPr="001001AD" w:rsidRDefault="00C42038" w:rsidP="00813319">
                            <w:pPr>
                              <w:jc w:val="center"/>
                              <w:rPr>
                                <w:b/>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rsidR="00C42038" w:rsidRPr="0057169A" w:rsidRDefault="00C42038" w:rsidP="00813319">
                            <w:pPr>
                              <w:tabs>
                                <w:tab w:val="left" w:pos="0"/>
                              </w:tabs>
                              <w:ind w:left="284"/>
                              <w:contextualSpacing/>
                              <w:rPr>
                                <w:sz w:val="14"/>
                                <w:szCs w:val="16"/>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rsidR="00C42038" w:rsidRPr="0057169A" w:rsidRDefault="00C42038" w:rsidP="00813319">
                            <w:pPr>
                              <w:tabs>
                                <w:tab w:val="left" w:pos="0"/>
                              </w:tabs>
                              <w:contextualSpacing/>
                              <w:rPr>
                                <w:sz w:val="14"/>
                                <w:szCs w:val="16"/>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rsidR="00C42038" w:rsidRPr="0057169A" w:rsidRDefault="00C42038" w:rsidP="00813319">
                            <w:pPr>
                              <w:tabs>
                                <w:tab w:val="left" w:pos="0"/>
                              </w:tabs>
                              <w:ind w:left="284"/>
                              <w:contextualSpacing/>
                              <w:rPr>
                                <w:sz w:val="14"/>
                                <w:szCs w:val="16"/>
                              </w:rPr>
                            </w:pPr>
                          </w:p>
                          <w:p w:rsidR="00C42038" w:rsidRPr="0057169A" w:rsidRDefault="00C42038" w:rsidP="00813319">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rsidR="00C42038" w:rsidRPr="00441A66" w:rsidRDefault="00C42038" w:rsidP="00813319">
                            <w:pPr>
                              <w:tabs>
                                <w:tab w:val="left" w:pos="0"/>
                              </w:tabs>
                              <w:contextualSpacing/>
                              <w:rPr>
                                <w:sz w:val="16"/>
                                <w:szCs w:val="18"/>
                              </w:rPr>
                            </w:pPr>
                          </w:p>
                        </w:txbxContent>
                      </v:textbox>
                    </v:rect>
                  </w:pict>
                </mc:Fallback>
              </mc:AlternateContent>
            </w: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62F3D3F" wp14:editId="3D4D9824">
                      <wp:simplePos x="0" y="0"/>
                      <wp:positionH relativeFrom="column">
                        <wp:posOffset>3057525</wp:posOffset>
                      </wp:positionH>
                      <wp:positionV relativeFrom="paragraph">
                        <wp:posOffset>93345</wp:posOffset>
                      </wp:positionV>
                      <wp:extent cx="2552700" cy="1577975"/>
                      <wp:effectExtent l="0" t="0" r="19050" b="222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C42038" w:rsidRPr="001001AD" w:rsidRDefault="00C42038" w:rsidP="00813319">
                                  <w:pPr>
                                    <w:jc w:val="center"/>
                                    <w:rPr>
                                      <w:b/>
                                    </w:rPr>
                                  </w:pPr>
                                  <w:r w:rsidRPr="005C1E17">
                                    <w:rPr>
                                      <w:b/>
                                      <w:highlight w:val="yellow"/>
                                    </w:rPr>
                                    <w:t>Набор фотоизображений № п/п</w:t>
                                  </w:r>
                                </w:p>
                                <w:p w:rsidR="00C42038" w:rsidRPr="0075068C" w:rsidRDefault="00C42038" w:rsidP="00813319">
                                  <w:pPr>
                                    <w:tabs>
                                      <w:tab w:val="left" w:pos="0"/>
                                    </w:tabs>
                                    <w:contextualSpacing/>
                                    <w:rPr>
                                      <w:sz w:val="16"/>
                                      <w:szCs w:val="16"/>
                                    </w:rPr>
                                  </w:pPr>
                                </w:p>
                                <w:p w:rsidR="00C42038" w:rsidRDefault="00C42038" w:rsidP="00813319">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rsidR="00C42038" w:rsidRPr="00441A66" w:rsidRDefault="00C42038" w:rsidP="00813319">
                                  <w:pPr>
                                    <w:tabs>
                                      <w:tab w:val="left" w:pos="0"/>
                                    </w:tabs>
                                    <w:contextualSpacing/>
                                    <w:rPr>
                                      <w:sz w:val="14"/>
                                      <w:szCs w:val="16"/>
                                    </w:rPr>
                                  </w:pPr>
                                </w:p>
                                <w:p w:rsidR="00C42038" w:rsidRDefault="00C42038" w:rsidP="00813319">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C42038" w:rsidRPr="00441A66" w:rsidRDefault="00C42038" w:rsidP="00813319">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3D3F" id="Прямоугольник 46" o:spid="_x0000_s1037" style="position:absolute;left:0;text-align:left;margin-left:240.75pt;margin-top:7.35pt;width:201pt;height:1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">
                      <v:textbox>
                        <w:txbxContent>
                          <w:p w:rsidR="00C42038" w:rsidRPr="001001AD" w:rsidRDefault="00C42038" w:rsidP="00813319">
                            <w:pPr>
                              <w:jc w:val="center"/>
                              <w:rPr>
                                <w:b/>
                              </w:rPr>
                            </w:pPr>
                            <w:r w:rsidRPr="005C1E17">
                              <w:rPr>
                                <w:b/>
                                <w:highlight w:val="yellow"/>
                              </w:rPr>
                              <w:t>Набор фотоизображений № п/п</w:t>
                            </w:r>
                          </w:p>
                          <w:p w:rsidR="00C42038" w:rsidRPr="0075068C" w:rsidRDefault="00C42038" w:rsidP="00813319">
                            <w:pPr>
                              <w:tabs>
                                <w:tab w:val="left" w:pos="0"/>
                              </w:tabs>
                              <w:contextualSpacing/>
                              <w:rPr>
                                <w:sz w:val="16"/>
                                <w:szCs w:val="16"/>
                              </w:rPr>
                            </w:pPr>
                          </w:p>
                          <w:p w:rsidR="00C42038" w:rsidRDefault="00C42038" w:rsidP="00813319">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rsidR="00C42038" w:rsidRPr="00441A66" w:rsidRDefault="00C42038" w:rsidP="00813319">
                            <w:pPr>
                              <w:tabs>
                                <w:tab w:val="left" w:pos="0"/>
                              </w:tabs>
                              <w:contextualSpacing/>
                              <w:rPr>
                                <w:sz w:val="14"/>
                                <w:szCs w:val="16"/>
                              </w:rPr>
                            </w:pPr>
                          </w:p>
                          <w:p w:rsidR="00C42038" w:rsidRDefault="00C42038" w:rsidP="00813319">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rsidR="00C42038" w:rsidRPr="00441A66" w:rsidRDefault="00C42038" w:rsidP="00813319">
                            <w:pPr>
                              <w:tabs>
                                <w:tab w:val="left" w:pos="0"/>
                              </w:tabs>
                              <w:ind w:left="284"/>
                              <w:contextualSpacing/>
                              <w:rPr>
                                <w:sz w:val="14"/>
                                <w:szCs w:val="16"/>
                              </w:rPr>
                            </w:pPr>
                          </w:p>
                          <w:p w:rsidR="00C42038" w:rsidRPr="00441A66" w:rsidRDefault="00C42038" w:rsidP="00813319">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C42038" w:rsidRPr="00441A66" w:rsidRDefault="00C42038" w:rsidP="00813319">
                            <w:pPr>
                              <w:tabs>
                                <w:tab w:val="left" w:pos="0"/>
                              </w:tabs>
                              <w:ind w:left="284" w:hanging="142"/>
                              <w:contextualSpacing/>
                              <w:rPr>
                                <w:sz w:val="16"/>
                                <w:szCs w:val="18"/>
                              </w:rPr>
                            </w:pPr>
                          </w:p>
                        </w:txbxContent>
                      </v:textbox>
                    </v:rect>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59264" behindDoc="0" locked="0" layoutInCell="1" allowOverlap="1" wp14:anchorId="64D27963" wp14:editId="7987C2C6">
                      <wp:simplePos x="0" y="0"/>
                      <wp:positionH relativeFrom="column">
                        <wp:posOffset>-43815</wp:posOffset>
                      </wp:positionH>
                      <wp:positionV relativeFrom="paragraph">
                        <wp:posOffset>85090</wp:posOffset>
                      </wp:positionV>
                      <wp:extent cx="8572500" cy="1722120"/>
                      <wp:effectExtent l="0" t="0" r="19050" b="1143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1722120"/>
                                <a:chOff x="4032" y="8028"/>
                                <a:chExt cx="13500" cy="2712"/>
                              </a:xfrm>
                            </wpg:grpSpPr>
                            <wps:wsp>
                              <wps:cNvPr id="37" name="Rectangle 3"/>
                              <wps:cNvSpPr>
                                <a:spLocks noChangeArrowheads="1"/>
                              </wps:cNvSpPr>
                              <wps:spPr bwMode="auto">
                                <a:xfrm>
                                  <a:off x="4032" y="8028"/>
                                  <a:ext cx="4020" cy="2712"/>
                                </a:xfrm>
                                <a:prstGeom prst="rect">
                                  <a:avLst/>
                                </a:prstGeom>
                                <a:solidFill>
                                  <a:srgbClr val="FFFFFF"/>
                                </a:solidFill>
                                <a:ln w="9525">
                                  <a:solidFill>
                                    <a:srgbClr val="000000"/>
                                  </a:solidFill>
                                  <a:miter lim="800000"/>
                                  <a:headEnd/>
                                  <a:tailEnd/>
                                </a:ln>
                              </wps:spPr>
                              <wps:txbx>
                                <w:txbxContent>
                                  <w:p w:rsidR="00C42038" w:rsidRPr="00AA2D50" w:rsidRDefault="00C42038" w:rsidP="00813319">
                                    <w:pPr>
                                      <w:jc w:val="center"/>
                                      <w:rPr>
                                        <w:b/>
                                      </w:rPr>
                                    </w:pPr>
                                    <w:r w:rsidRPr="005C1E17">
                                      <w:rPr>
                                        <w:b/>
                                        <w:highlight w:val="cyan"/>
                                      </w:rPr>
                                      <w:t>Материалы фотофиксации</w:t>
                                    </w:r>
                                  </w:p>
                                  <w:p w:rsidR="00C42038" w:rsidRDefault="00C42038" w:rsidP="00813319">
                                    <w:pPr>
                                      <w:tabs>
                                        <w:tab w:val="left" w:pos="0"/>
                                      </w:tabs>
                                      <w:contextualSpacing/>
                                      <w:rPr>
                                        <w:sz w:val="16"/>
                                        <w:szCs w:val="16"/>
                                      </w:rPr>
                                    </w:pPr>
                                  </w:p>
                                  <w:p w:rsidR="00C42038" w:rsidRPr="00503BCB" w:rsidRDefault="00C42038" w:rsidP="00813319">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rsidR="00C42038" w:rsidRPr="00503BCB" w:rsidRDefault="00C42038" w:rsidP="00813319">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wps:txbx>
                              <wps:bodyPr rot="0" vert="horz" wrap="square" lIns="91440" tIns="45720" rIns="91440" bIns="45720" anchor="t" anchorCtr="0" upright="1">
                                <a:noAutofit/>
                              </wps:bodyPr>
                            </wps:wsp>
                            <wps:wsp>
                              <wps:cNvPr id="38" name="Rectangle 4"/>
                              <wps:cNvSpPr>
                                <a:spLocks noChangeArrowheads="1"/>
                              </wps:cNvSpPr>
                              <wps:spPr bwMode="auto">
                                <a:xfrm>
                                  <a:off x="8916" y="8160"/>
                                  <a:ext cx="4020" cy="2340"/>
                                </a:xfrm>
                                <a:prstGeom prst="rect">
                                  <a:avLst/>
                                </a:prstGeom>
                                <a:solidFill>
                                  <a:srgbClr val="FFFFFF"/>
                                </a:solidFill>
                                <a:ln w="9525">
                                  <a:solidFill>
                                    <a:srgbClr val="000000"/>
                                  </a:solidFill>
                                  <a:miter lim="800000"/>
                                  <a:headEnd/>
                                  <a:tailEnd/>
                                </a:ln>
                              </wps:spPr>
                              <wps:txbx>
                                <w:txbxContent>
                                  <w:p w:rsidR="00C42038" w:rsidRPr="001001AD" w:rsidRDefault="00C42038" w:rsidP="00813319">
                                    <w:pPr>
                                      <w:jc w:val="center"/>
                                      <w:rPr>
                                        <w:b/>
                                      </w:rPr>
                                    </w:pPr>
                                    <w:r w:rsidRPr="005C1E17">
                                      <w:rPr>
                                        <w:b/>
                                        <w:highlight w:val="yellow"/>
                                      </w:rPr>
                                      <w:t>Набор фотоизображений № 1</w:t>
                                    </w:r>
                                  </w:p>
                                  <w:p w:rsidR="00C42038" w:rsidRDefault="00C42038" w:rsidP="00813319">
                                    <w:pPr>
                                      <w:tabs>
                                        <w:tab w:val="left" w:pos="0"/>
                                      </w:tabs>
                                      <w:contextualSpacing/>
                                      <w:rPr>
                                        <w:sz w:val="16"/>
                                        <w:szCs w:val="16"/>
                                      </w:rPr>
                                    </w:pP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 и дата контракта</w:t>
                                    </w: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дата и время</w:t>
                                    </w:r>
                                  </w:p>
                                  <w:p w:rsidR="00C42038" w:rsidRPr="0075068C" w:rsidRDefault="00C42038" w:rsidP="00813319">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C42038" w:rsidRPr="00407298" w:rsidRDefault="00C42038" w:rsidP="00813319">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C42038" w:rsidRPr="00D26CD7" w:rsidRDefault="00C42038" w:rsidP="00813319">
                                    <w:pPr>
                                      <w:tabs>
                                        <w:tab w:val="left" w:pos="0"/>
                                      </w:tabs>
                                      <w:contextualSpacing/>
                                      <w:rPr>
                                        <w:sz w:val="16"/>
                                        <w:szCs w:val="16"/>
                                      </w:rPr>
                                    </w:pPr>
                                  </w:p>
                                </w:txbxContent>
                              </wps:txbx>
                              <wps:bodyPr rot="0" vert="horz" wrap="square" lIns="91440" tIns="45720" rIns="91440" bIns="45720" anchor="t" anchorCtr="0" upright="1">
                                <a:noAutofit/>
                              </wps:bodyPr>
                            </wps:wsp>
                            <wps:wsp>
                              <wps:cNvPr id="39" name="Rectangle 5"/>
                              <wps:cNvSpPr>
                                <a:spLocks noChangeArrowheads="1"/>
                              </wps:cNvSpPr>
                              <wps:spPr bwMode="auto">
                                <a:xfrm>
                                  <a:off x="13512" y="8160"/>
                                  <a:ext cx="4020" cy="2340"/>
                                </a:xfrm>
                                <a:prstGeom prst="rect">
                                  <a:avLst/>
                                </a:prstGeom>
                                <a:solidFill>
                                  <a:srgbClr val="FFFFFF"/>
                                </a:solidFill>
                                <a:ln w="9525">
                                  <a:solidFill>
                                    <a:srgbClr val="000000"/>
                                  </a:solidFill>
                                  <a:miter lim="800000"/>
                                  <a:headEnd/>
                                  <a:tailEnd/>
                                </a:ln>
                              </wps:spPr>
                              <wps:txbx>
                                <w:txbxContent>
                                  <w:p w:rsidR="00C42038" w:rsidRPr="00503BCB" w:rsidRDefault="00C42038" w:rsidP="00813319">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rsidR="00C42038" w:rsidRPr="00503BCB" w:rsidRDefault="00C42038" w:rsidP="00813319">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rsidR="00C42038" w:rsidRPr="0075068C" w:rsidRDefault="00C42038" w:rsidP="00813319">
                                    <w:pPr>
                                      <w:numPr>
                                        <w:ilvl w:val="0"/>
                                        <w:numId w:val="34"/>
                                      </w:numPr>
                                      <w:tabs>
                                        <w:tab w:val="left" w:pos="0"/>
                                      </w:tabs>
                                      <w:spacing w:after="0" w:line="240" w:lineRule="auto"/>
                                      <w:contextualSpacing/>
                                      <w:rPr>
                                        <w:sz w:val="16"/>
                                        <w:szCs w:val="16"/>
                                      </w:rPr>
                                    </w:pPr>
                                    <w:r w:rsidRPr="0075068C">
                                      <w:rPr>
                                        <w:sz w:val="16"/>
                                        <w:szCs w:val="16"/>
                                      </w:rPr>
                                      <w:t>ядчика</w:t>
                                    </w:r>
                                  </w:p>
                                  <w:p w:rsidR="00C42038" w:rsidRPr="0075068C" w:rsidRDefault="00C42038" w:rsidP="00813319">
                                    <w:pPr>
                                      <w:numPr>
                                        <w:ilvl w:val="0"/>
                                        <w:numId w:val="34"/>
                                      </w:numPr>
                                      <w:tabs>
                                        <w:tab w:val="left" w:pos="0"/>
                                      </w:tabs>
                                      <w:spacing w:after="0" w:line="240" w:lineRule="auto"/>
                                      <w:contextualSpacing/>
                                      <w:rPr>
                                        <w:sz w:val="16"/>
                                        <w:szCs w:val="16"/>
                                      </w:rPr>
                                    </w:pPr>
                                    <w:r w:rsidRPr="0075068C">
                                      <w:rPr>
                                        <w:sz w:val="16"/>
                                        <w:szCs w:val="16"/>
                                      </w:rPr>
                                      <w:t>№ и дата контракта</w:t>
                                    </w:r>
                                  </w:p>
                                  <w:p w:rsidR="00C42038" w:rsidRPr="0075068C" w:rsidRDefault="00C42038" w:rsidP="00813319">
                                    <w:pPr>
                                      <w:numPr>
                                        <w:ilvl w:val="0"/>
                                        <w:numId w:val="34"/>
                                      </w:numPr>
                                      <w:tabs>
                                        <w:tab w:val="left" w:pos="0"/>
                                      </w:tabs>
                                      <w:spacing w:after="0" w:line="240" w:lineRule="auto"/>
                                      <w:contextualSpacing/>
                                      <w:rPr>
                                        <w:sz w:val="16"/>
                                        <w:szCs w:val="16"/>
                                      </w:rPr>
                                    </w:pPr>
                                    <w:r w:rsidRPr="0075068C">
                                      <w:rPr>
                                        <w:sz w:val="16"/>
                                        <w:szCs w:val="16"/>
                                      </w:rPr>
                                      <w:t>дата и время</w:t>
                                    </w:r>
                                  </w:p>
                                  <w:p w:rsidR="00C42038" w:rsidRPr="0075068C" w:rsidRDefault="00C42038" w:rsidP="00813319">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C42038" w:rsidRPr="00407298" w:rsidRDefault="00C42038" w:rsidP="00813319">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C42038" w:rsidRPr="0075068C" w:rsidRDefault="00C42038" w:rsidP="00813319">
                                    <w:pPr>
                                      <w:rPr>
                                        <w:sz w:val="16"/>
                                        <w:szCs w:val="16"/>
                                      </w:rPr>
                                    </w:pPr>
                                  </w:p>
                                </w:txbxContent>
                              </wps:txbx>
                              <wps:bodyPr rot="0" vert="horz" wrap="square" lIns="91440" tIns="45720" rIns="91440" bIns="45720" anchor="t" anchorCtr="0" upright="1">
                                <a:noAutofit/>
                              </wps:bodyPr>
                            </wps:wsp>
                            <wpg:grpSp>
                              <wpg:cNvPr id="40" name="Group 6"/>
                              <wpg:cNvGrpSpPr>
                                <a:grpSpLocks/>
                              </wpg:cNvGrpSpPr>
                              <wpg:grpSpPr bwMode="auto">
                                <a:xfrm>
                                  <a:off x="12996" y="8889"/>
                                  <a:ext cx="456" cy="471"/>
                                  <a:chOff x="9156" y="5988"/>
                                  <a:chExt cx="708" cy="708"/>
                                </a:xfrm>
                              </wpg:grpSpPr>
                              <wps:wsp>
                                <wps:cNvPr id="41" name="Rectangle 7"/>
                                <wps:cNvSpPr>
                                  <a:spLocks noChangeArrowheads="1"/>
                                </wps:cNvSpPr>
                                <wps:spPr bwMode="auto">
                                  <a:xfrm>
                                    <a:off x="9156" y="6288"/>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 name="Rectangle 8"/>
                                <wps:cNvSpPr>
                                  <a:spLocks noChangeArrowheads="1"/>
                                </wps:cNvSpPr>
                                <wps:spPr bwMode="auto">
                                  <a:xfrm rot="5400000">
                                    <a:off x="9156" y="6276"/>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43" name="Group 9"/>
                              <wpg:cNvGrpSpPr>
                                <a:grpSpLocks/>
                              </wpg:cNvGrpSpPr>
                              <wpg:grpSpPr bwMode="auto">
                                <a:xfrm>
                                  <a:off x="8148" y="8952"/>
                                  <a:ext cx="612" cy="408"/>
                                  <a:chOff x="5280" y="6048"/>
                                  <a:chExt cx="924" cy="576"/>
                                </a:xfrm>
                              </wpg:grpSpPr>
                              <wps:wsp>
                                <wps:cNvPr id="44" name="Rectangle 10"/>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5" name="Rectangle 11"/>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D27963" id="Группа 36" o:spid="_x0000_s1038" style="position:absolute;left:0;text-align:left;margin-left:-3.45pt;margin-top:6.7pt;width:675pt;height:135.6pt;z-index:251659264" coordorigin="4032,8028" coordsize="13500,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">
                      <v:rect id="Rectangle 3" o:spid="_x0000_s1039" style="position:absolute;left:4032;top:8028;width:4020;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C42038" w:rsidRPr="00AA2D50" w:rsidRDefault="00C42038" w:rsidP="00813319">
                              <w:pPr>
                                <w:jc w:val="center"/>
                                <w:rPr>
                                  <w:b/>
                                </w:rPr>
                              </w:pPr>
                              <w:r w:rsidRPr="005C1E17">
                                <w:rPr>
                                  <w:b/>
                                  <w:highlight w:val="cyan"/>
                                </w:rPr>
                                <w:t>Материалы фотофиксации</w:t>
                              </w:r>
                            </w:p>
                            <w:p w:rsidR="00C42038" w:rsidRDefault="00C42038" w:rsidP="00813319">
                              <w:pPr>
                                <w:tabs>
                                  <w:tab w:val="left" w:pos="0"/>
                                </w:tabs>
                                <w:contextualSpacing/>
                                <w:rPr>
                                  <w:sz w:val="16"/>
                                  <w:szCs w:val="16"/>
                                </w:rPr>
                              </w:pPr>
                            </w:p>
                            <w:p w:rsidR="00C42038" w:rsidRPr="00503BCB" w:rsidRDefault="00C42038" w:rsidP="00813319">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rsidR="00C42038" w:rsidRPr="00503BCB" w:rsidRDefault="00C42038" w:rsidP="00813319">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v:textbox>
                      </v:rect>
                      <v:rect id="Rectangle 4" o:spid="_x0000_s1040" style="position:absolute;left:8916;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C42038" w:rsidRPr="001001AD" w:rsidRDefault="00C42038" w:rsidP="00813319">
                              <w:pPr>
                                <w:jc w:val="center"/>
                                <w:rPr>
                                  <w:b/>
                                </w:rPr>
                              </w:pPr>
                              <w:r w:rsidRPr="005C1E17">
                                <w:rPr>
                                  <w:b/>
                                  <w:highlight w:val="yellow"/>
                                </w:rPr>
                                <w:t>Набор фотоизображений № 1</w:t>
                              </w:r>
                            </w:p>
                            <w:p w:rsidR="00C42038" w:rsidRDefault="00C42038" w:rsidP="00813319">
                              <w:pPr>
                                <w:tabs>
                                  <w:tab w:val="left" w:pos="0"/>
                                </w:tabs>
                                <w:contextualSpacing/>
                                <w:rPr>
                                  <w:sz w:val="16"/>
                                  <w:szCs w:val="16"/>
                                </w:rPr>
                              </w:pP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 и дата контракта</w:t>
                              </w:r>
                            </w:p>
                            <w:p w:rsidR="00C42038" w:rsidRPr="0075068C" w:rsidRDefault="00C42038" w:rsidP="00813319">
                              <w:pPr>
                                <w:numPr>
                                  <w:ilvl w:val="0"/>
                                  <w:numId w:val="33"/>
                                </w:numPr>
                                <w:tabs>
                                  <w:tab w:val="left" w:pos="0"/>
                                </w:tabs>
                                <w:spacing w:after="0" w:line="240" w:lineRule="auto"/>
                                <w:contextualSpacing/>
                                <w:rPr>
                                  <w:sz w:val="16"/>
                                  <w:szCs w:val="16"/>
                                </w:rPr>
                              </w:pPr>
                              <w:r w:rsidRPr="0075068C">
                                <w:rPr>
                                  <w:sz w:val="16"/>
                                  <w:szCs w:val="16"/>
                                </w:rPr>
                                <w:t>дата и время</w:t>
                              </w:r>
                            </w:p>
                            <w:p w:rsidR="00C42038" w:rsidRPr="0075068C" w:rsidRDefault="00C42038" w:rsidP="00813319">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C42038" w:rsidRPr="00407298" w:rsidRDefault="00C42038" w:rsidP="00813319">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C42038" w:rsidRPr="00D26CD7" w:rsidRDefault="00C42038" w:rsidP="00813319">
                              <w:pPr>
                                <w:tabs>
                                  <w:tab w:val="left" w:pos="0"/>
                                </w:tabs>
                                <w:contextualSpacing/>
                                <w:rPr>
                                  <w:sz w:val="16"/>
                                  <w:szCs w:val="16"/>
                                </w:rPr>
                              </w:pPr>
                            </w:p>
                          </w:txbxContent>
                        </v:textbox>
                      </v:rect>
                      <v:rect id="Rectangle 5" o:spid="_x0000_s1041" style="position:absolute;left:13512;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C42038" w:rsidRPr="00503BCB" w:rsidRDefault="00C42038" w:rsidP="00813319">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rsidR="00C42038" w:rsidRPr="00503BCB" w:rsidRDefault="00C42038" w:rsidP="00813319">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rsidR="00C42038" w:rsidRPr="0075068C" w:rsidRDefault="00C42038" w:rsidP="00813319">
                              <w:pPr>
                                <w:numPr>
                                  <w:ilvl w:val="0"/>
                                  <w:numId w:val="34"/>
                                </w:numPr>
                                <w:tabs>
                                  <w:tab w:val="left" w:pos="0"/>
                                </w:tabs>
                                <w:spacing w:after="0" w:line="240" w:lineRule="auto"/>
                                <w:contextualSpacing/>
                                <w:rPr>
                                  <w:sz w:val="16"/>
                                  <w:szCs w:val="16"/>
                                </w:rPr>
                              </w:pPr>
                              <w:r w:rsidRPr="0075068C">
                                <w:rPr>
                                  <w:sz w:val="16"/>
                                  <w:szCs w:val="16"/>
                                </w:rPr>
                                <w:t>ядчика</w:t>
                              </w:r>
                            </w:p>
                            <w:p w:rsidR="00C42038" w:rsidRPr="0075068C" w:rsidRDefault="00C42038" w:rsidP="00813319">
                              <w:pPr>
                                <w:numPr>
                                  <w:ilvl w:val="0"/>
                                  <w:numId w:val="34"/>
                                </w:numPr>
                                <w:tabs>
                                  <w:tab w:val="left" w:pos="0"/>
                                </w:tabs>
                                <w:spacing w:after="0" w:line="240" w:lineRule="auto"/>
                                <w:contextualSpacing/>
                                <w:rPr>
                                  <w:sz w:val="16"/>
                                  <w:szCs w:val="16"/>
                                </w:rPr>
                              </w:pPr>
                              <w:r w:rsidRPr="0075068C">
                                <w:rPr>
                                  <w:sz w:val="16"/>
                                  <w:szCs w:val="16"/>
                                </w:rPr>
                                <w:t>№ и дата контракта</w:t>
                              </w:r>
                            </w:p>
                            <w:p w:rsidR="00C42038" w:rsidRPr="0075068C" w:rsidRDefault="00C42038" w:rsidP="00813319">
                              <w:pPr>
                                <w:numPr>
                                  <w:ilvl w:val="0"/>
                                  <w:numId w:val="34"/>
                                </w:numPr>
                                <w:tabs>
                                  <w:tab w:val="left" w:pos="0"/>
                                </w:tabs>
                                <w:spacing w:after="0" w:line="240" w:lineRule="auto"/>
                                <w:contextualSpacing/>
                                <w:rPr>
                                  <w:sz w:val="16"/>
                                  <w:szCs w:val="16"/>
                                </w:rPr>
                              </w:pPr>
                              <w:r w:rsidRPr="0075068C">
                                <w:rPr>
                                  <w:sz w:val="16"/>
                                  <w:szCs w:val="16"/>
                                </w:rPr>
                                <w:t>дата и время</w:t>
                              </w:r>
                            </w:p>
                            <w:p w:rsidR="00C42038" w:rsidRPr="0075068C" w:rsidRDefault="00C42038" w:rsidP="00813319">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C42038" w:rsidRPr="00407298" w:rsidRDefault="00C42038" w:rsidP="00813319">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C42038" w:rsidRPr="0075068C" w:rsidRDefault="00C42038" w:rsidP="00813319">
                              <w:pPr>
                                <w:rPr>
                                  <w:sz w:val="16"/>
                                  <w:szCs w:val="16"/>
                                </w:rPr>
                              </w:pPr>
                            </w:p>
                          </w:txbxContent>
                        </v:textbox>
                      </v:rect>
                      <v:group id="Group 6" o:spid="_x0000_s1042" style="position:absolute;left:12996;top:8889;width:456;height:471" coordorigin="9156,5988" coordsize="708,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7" o:spid="_x0000_s1043" style="position:absolute;left:9156;top:6288;width:708;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b8A&#10;AADbAAAADwAAAGRycy9kb3ducmV2LnhtbESPwQrCMBBE74L/EFbwIpoqIl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8Kg9vwAAANsAAAAPAAAAAAAAAAAAAAAAAJgCAABkcnMvZG93bnJl&#10;di54bWxQSwUGAAAAAAQABAD1AAAAhAMAAAAA&#10;" fillcolor="black"/>
                        <v:rect id="Rectangle 8" o:spid="_x0000_s1044" style="position:absolute;left:9156;top:6276;width:708;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VZ8EA&#10;AADbAAAADwAAAGRycy9kb3ducmV2LnhtbESPQYvCMBSE7wv+h/AEL4umiohUo0ih4EUWtXh+NM+2&#10;2LyUJmrrrzcLgsdhZr5h1tvO1OJBrassK5hOIhDEudUVFwqyczpegnAeWWNtmRT05GC7GfysMdb2&#10;yUd6nHwhAoRdjApK75tYSpeXZNBNbEMcvKttDfog20LqFp8Bbmo5i6KFNFhxWCixoaSk/Ha6GwWX&#10;Q3J1vnF/SZ/9zvv8nL7wlio1Gna7FQhPnf+GP+29VjCfwf+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ilWfBAAAA2wAAAA8AAAAAAAAAAAAAAAAAmAIAAGRycy9kb3du&#10;cmV2LnhtbFBLBQYAAAAABAAEAPUAAACGAwAAAAA=&#10;" fillcolor="black"/>
                      </v:group>
                      <v:group id="Group 9" o:spid="_x0000_s1045" style="position:absolute;left:8148;top:8952;width:612;height:408" coordorigin="5280,6048" coordsize="9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0" o:spid="_x0000_s1046"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Lpb8A&#10;AADbAAAADwAAAGRycy9kb3ducmV2LnhtbESPwQrCMBBE74L/EFbwIpoqIlKNooIgXsTqByzN2hab&#10;TWmirX69EQSPw8y8YZbr1pTiSbUrLCsYjyIQxKnVBWcKrpf9cA7CeWSNpWVS8CIH61W3s8RY24bP&#10;9Ex8JgKEXYwKcu+rWEqX5mTQjWxFHLybrQ36IOtM6hqbADelnETRTBosOCzkWNEup/SePIyCbdMU&#10;t9M74cEx27bHCe4v6Eul+r12swDhqfX/8K990Aq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hwulvwAAANsAAAAPAAAAAAAAAAAAAAAAAJgCAABkcnMvZG93bnJl&#10;di54bWxQSwUGAAAAAAQABAD1AAAAhAMAAAAA&#10;" fillcolor="black"/>
                        <v:rect id="Rectangle 11" o:spid="_x0000_s1047"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uPsIA&#10;AADbAAAADwAAAGRycy9kb3ducmV2LnhtbESP0YrCMBRE3wX/IVzBF1nTFZWlNpV1QVh8EVs/4NJc&#10;22JzU5qsrfv1RhB8HGbmDJNsB9OIG3Wutqzgcx6BIC6srrlUcM73H18gnEfW2FgmBXdysE3HowRj&#10;bXs+0S3zpQgQdjEqqLxvYyldUZFBN7ctcfAutjPog+xKqTvsA9w0chFFa2mw5rBQYUs/FRXX7M8o&#10;2PV9fTn+Zzw7lLvhsMB9jr5RajoZvjcgPA3+HX61f7WC5Q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64+wgAAANsAAAAPAAAAAAAAAAAAAAAAAJgCAABkcnMvZG93&#10;bnJldi54bWxQSwUGAAAAAAQABAD1AAAAhwMAAAAA&#10;" fillcolor="black"/>
                      </v:group>
                    </v:group>
                  </w:pict>
                </mc:Fallback>
              </mc:AlternateContent>
            </w:r>
          </w:p>
        </w:tc>
        <w:tc>
          <w:tcPr>
            <w:tcW w:w="13892" w:type="dxa"/>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noProof/>
                <w:sz w:val="28"/>
                <w:szCs w:val="20"/>
                <w:lang w:eastAsia="ru-RU"/>
              </w:rPr>
            </w:pPr>
          </w:p>
        </w:tc>
      </w:tr>
    </w:tbl>
    <w:p w:rsidR="00813319" w:rsidRPr="00813319" w:rsidRDefault="00813319" w:rsidP="00813319">
      <w:pPr>
        <w:tabs>
          <w:tab w:val="left" w:pos="0"/>
        </w:tabs>
        <w:spacing w:after="0" w:line="276" w:lineRule="auto"/>
        <w:contextualSpacing/>
        <w:rPr>
          <w:rFonts w:ascii="Times New Roman" w:eastAsia="Times New Roman" w:hAnsi="Times New Roman" w:cs="Times New Roman"/>
          <w:b/>
          <w:sz w:val="16"/>
          <w:szCs w:val="16"/>
          <w:lang w:eastAsia="ru-RU"/>
        </w:rPr>
      </w:pPr>
    </w:p>
    <w:p w:rsidR="00813319" w:rsidRPr="00813319" w:rsidRDefault="00813319" w:rsidP="00813319">
      <w:pPr>
        <w:keepNext/>
        <w:spacing w:after="0" w:line="240" w:lineRule="auto"/>
        <w:jc w:val="right"/>
        <w:outlineLvl w:val="2"/>
        <w:rPr>
          <w:rFonts w:ascii="Times New Roman" w:eastAsia="Times New Roman" w:hAnsi="Times New Roman" w:cs="Times New Roman"/>
          <w:sz w:val="20"/>
          <w:szCs w:val="20"/>
          <w:lang w:eastAsia="ru-RU"/>
        </w:rPr>
        <w:sectPr w:rsidR="00813319" w:rsidRPr="00813319" w:rsidSect="00A96EB1">
          <w:headerReference w:type="default" r:id="rId25"/>
          <w:footerReference w:type="even" r:id="rId26"/>
          <w:footerReference w:type="default" r:id="rId27"/>
          <w:pgSz w:w="16838" w:h="11906" w:orient="landscape"/>
          <w:pgMar w:top="1701" w:right="1134" w:bottom="850" w:left="1134" w:header="708" w:footer="708" w:gutter="0"/>
          <w:cols w:space="708"/>
          <w:docGrid w:linePitch="360"/>
        </w:sectPr>
      </w:pPr>
    </w:p>
    <w:p w:rsidR="00813319" w:rsidRPr="00813319" w:rsidRDefault="00813319" w:rsidP="00813319">
      <w:pPr>
        <w:keepNext/>
        <w:spacing w:after="0" w:line="240" w:lineRule="auto"/>
        <w:jc w:val="right"/>
        <w:outlineLvl w:val="2"/>
        <w:rPr>
          <w:rFonts w:ascii="Times New Roman" w:eastAsia="Times New Roman" w:hAnsi="Times New Roman" w:cs="Times New Roman"/>
          <w:sz w:val="18"/>
          <w:szCs w:val="18"/>
          <w:lang w:eastAsia="ru-RU"/>
        </w:rPr>
      </w:pPr>
      <w:r w:rsidRPr="00813319">
        <w:rPr>
          <w:rFonts w:ascii="Times New Roman" w:eastAsia="Times New Roman" w:hAnsi="Times New Roman" w:cs="Times New Roman"/>
          <w:sz w:val="18"/>
          <w:szCs w:val="18"/>
          <w:lang w:eastAsia="ru-RU"/>
        </w:rPr>
        <w:lastRenderedPageBreak/>
        <w:t>Приложение № 5</w:t>
      </w:r>
    </w:p>
    <w:p w:rsidR="00813319" w:rsidRPr="00813319" w:rsidRDefault="00813319" w:rsidP="00813319">
      <w:pPr>
        <w:keepNext/>
        <w:spacing w:after="0" w:line="240" w:lineRule="auto"/>
        <w:jc w:val="right"/>
        <w:outlineLvl w:val="2"/>
        <w:rPr>
          <w:rFonts w:ascii="Times New Roman" w:eastAsia="Times New Roman" w:hAnsi="Times New Roman" w:cs="Times New Roman"/>
          <w:sz w:val="18"/>
          <w:szCs w:val="18"/>
          <w:lang w:eastAsia="ru-RU"/>
        </w:rPr>
      </w:pPr>
      <w:r w:rsidRPr="00813319">
        <w:rPr>
          <w:rFonts w:ascii="Times New Roman" w:eastAsia="Times New Roman" w:hAnsi="Times New Roman" w:cs="Times New Roman"/>
          <w:sz w:val="18"/>
          <w:szCs w:val="18"/>
          <w:lang w:eastAsia="ru-RU"/>
        </w:rPr>
        <w:t xml:space="preserve">к Государственному контракту                                       </w:t>
      </w:r>
    </w:p>
    <w:p w:rsidR="00813319" w:rsidRPr="00813319" w:rsidRDefault="00813319" w:rsidP="00813319">
      <w:pPr>
        <w:spacing w:after="0" w:line="240" w:lineRule="auto"/>
        <w:jc w:val="right"/>
        <w:rPr>
          <w:rFonts w:ascii="Times New Roman" w:eastAsia="Times New Roman" w:hAnsi="Times New Roman" w:cs="Times New Roman"/>
          <w:b/>
          <w:sz w:val="18"/>
          <w:szCs w:val="18"/>
          <w:lang w:eastAsia="ru-RU"/>
        </w:rPr>
      </w:pPr>
      <w:r w:rsidRPr="00813319">
        <w:rPr>
          <w:rFonts w:ascii="Times New Roman" w:eastAsia="Times New Roman" w:hAnsi="Times New Roman" w:cs="Times New Roman"/>
          <w:sz w:val="18"/>
          <w:szCs w:val="18"/>
          <w:lang w:eastAsia="ru-RU"/>
        </w:rPr>
        <w:t xml:space="preserve">№ </w:t>
      </w:r>
      <w:r w:rsidR="005A1475" w:rsidRPr="005A1475">
        <w:rPr>
          <w:rFonts w:ascii="Times New Roman" w:eastAsia="Times New Roman" w:hAnsi="Times New Roman" w:cs="Times New Roman"/>
          <w:bCs/>
          <w:sz w:val="20"/>
          <w:szCs w:val="20"/>
          <w:lang w:eastAsia="ru-RU"/>
        </w:rPr>
        <w:t>0133200001723001368/334</w:t>
      </w:r>
      <w:r w:rsidR="005A1475">
        <w:rPr>
          <w:rFonts w:ascii="Times New Roman" w:eastAsia="Times New Roman" w:hAnsi="Times New Roman" w:cs="Times New Roman"/>
          <w:b/>
          <w:bCs/>
          <w:sz w:val="24"/>
          <w:szCs w:val="24"/>
          <w:lang w:eastAsia="ru-RU"/>
        </w:rPr>
        <w:t xml:space="preserve"> </w:t>
      </w:r>
      <w:r w:rsidR="005A1475" w:rsidRPr="00813319">
        <w:rPr>
          <w:rFonts w:ascii="Times New Roman" w:eastAsia="Times New Roman" w:hAnsi="Times New Roman" w:cs="Times New Roman"/>
          <w:sz w:val="20"/>
          <w:szCs w:val="20"/>
          <w:lang w:eastAsia="ru-RU"/>
        </w:rPr>
        <w:t xml:space="preserve"> </w:t>
      </w:r>
      <w:r w:rsidRPr="00813319">
        <w:rPr>
          <w:rFonts w:ascii="Times New Roman" w:eastAsia="Times New Roman" w:hAnsi="Times New Roman" w:cs="Times New Roman"/>
          <w:sz w:val="18"/>
          <w:szCs w:val="18"/>
          <w:lang w:eastAsia="ru-RU"/>
        </w:rPr>
        <w:t xml:space="preserve"> от___________202</w:t>
      </w:r>
      <w:r w:rsidR="00F137A1">
        <w:rPr>
          <w:rFonts w:ascii="Times New Roman" w:eastAsia="Times New Roman" w:hAnsi="Times New Roman" w:cs="Times New Roman"/>
          <w:sz w:val="18"/>
          <w:szCs w:val="18"/>
          <w:lang w:eastAsia="ru-RU"/>
        </w:rPr>
        <w:t>3</w:t>
      </w:r>
      <w:r w:rsidRPr="00813319">
        <w:rPr>
          <w:rFonts w:ascii="Times New Roman" w:eastAsia="Times New Roman" w:hAnsi="Times New Roman" w:cs="Times New Roman"/>
          <w:sz w:val="18"/>
          <w:szCs w:val="18"/>
          <w:lang w:eastAsia="ru-RU"/>
        </w:rPr>
        <w:t>г.</w:t>
      </w:r>
    </w:p>
    <w:p w:rsidR="00813319" w:rsidRPr="00813319" w:rsidRDefault="00813319" w:rsidP="00813319">
      <w:pPr>
        <w:spacing w:after="0" w:line="240" w:lineRule="auto"/>
        <w:jc w:val="right"/>
        <w:rPr>
          <w:rFonts w:ascii="Times New Roman" w:eastAsia="Times New Roman" w:hAnsi="Times New Roman" w:cs="Times New Roman"/>
          <w:b/>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jc w:val="right"/>
        <w:rPr>
          <w:rFonts w:ascii="Times New Roman" w:eastAsia="Times New Roman" w:hAnsi="Times New Roman" w:cs="Times New Roman"/>
          <w:b/>
          <w:sz w:val="20"/>
          <w:szCs w:val="20"/>
          <w:lang w:eastAsia="ru-RU"/>
        </w:rPr>
      </w:pPr>
      <w:r w:rsidRPr="00813319">
        <w:rPr>
          <w:rFonts w:ascii="Times New Roman" w:eastAsia="Times New Roman" w:hAnsi="Times New Roman" w:cs="Times New Roman"/>
          <w:b/>
          <w:sz w:val="20"/>
          <w:szCs w:val="20"/>
          <w:lang w:eastAsia="ru-RU"/>
        </w:rPr>
        <w:t>ПРОЕКТ</w:t>
      </w:r>
    </w:p>
    <w:p w:rsidR="00813319" w:rsidRPr="00813319" w:rsidRDefault="00813319" w:rsidP="00813319">
      <w:pPr>
        <w:spacing w:after="0" w:line="240" w:lineRule="auto"/>
        <w:rPr>
          <w:rFonts w:ascii="Times New Roman" w:eastAsia="Times New Roman" w:hAnsi="Times New Roman" w:cs="Times New Roman"/>
          <w:sz w:val="20"/>
          <w:szCs w:val="20"/>
          <w:lang w:eastAsia="ru-RU"/>
        </w:rPr>
      </w:pPr>
    </w:p>
    <w:p w:rsidR="00813319" w:rsidRPr="00813319" w:rsidRDefault="00813319" w:rsidP="00813319">
      <w:pPr>
        <w:spacing w:after="0" w:line="240" w:lineRule="auto"/>
        <w:rPr>
          <w:rFonts w:ascii="Times New Roman" w:eastAsia="Times New Roman" w:hAnsi="Times New Roman" w:cs="Times New Roman"/>
          <w:sz w:val="20"/>
          <w:szCs w:val="20"/>
          <w:lang w:eastAsia="ru-RU"/>
        </w:rPr>
      </w:pPr>
    </w:p>
    <w:p w:rsidR="00813319" w:rsidRPr="00813319" w:rsidRDefault="00813319" w:rsidP="00813319">
      <w:pPr>
        <w:spacing w:after="0" w:line="276" w:lineRule="auto"/>
        <w:jc w:val="center"/>
        <w:rPr>
          <w:rFonts w:ascii="Times New Roman" w:eastAsia="Calibri" w:hAnsi="Times New Roman" w:cs="Times New Roman"/>
          <w:sz w:val="16"/>
          <w:szCs w:val="20"/>
          <w:lang w:eastAsia="ru-RU"/>
        </w:rPr>
      </w:pPr>
      <w:r w:rsidRPr="00813319">
        <w:rPr>
          <w:rFonts w:ascii="Times New Roman" w:eastAsia="Calibri" w:hAnsi="Times New Roman" w:cs="Times New Roman"/>
          <w:b/>
          <w:sz w:val="24"/>
          <w:szCs w:val="24"/>
          <w:lang w:eastAsia="ru-RU"/>
        </w:rPr>
        <w:t>Договор № ______</w:t>
      </w:r>
      <w:r w:rsidRPr="00813319">
        <w:rPr>
          <w:rFonts w:ascii="Times New Roman" w:eastAsia="Calibri" w:hAnsi="Times New Roman" w:cs="Times New Roman"/>
          <w:b/>
          <w:sz w:val="24"/>
          <w:szCs w:val="24"/>
          <w:lang w:eastAsia="ru-RU"/>
        </w:rPr>
        <w:br/>
        <w:t>об оказании услуги расширенного банковского сопровождения</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г. __________</w:t>
      </w:r>
      <w:r w:rsidRPr="00813319">
        <w:rPr>
          <w:rFonts w:ascii="Times New Roman" w:eastAsia="Times New Roman" w:hAnsi="Times New Roman" w:cs="Times New Roman"/>
          <w:sz w:val="24"/>
          <w:szCs w:val="24"/>
          <w:lang w:eastAsia="ru-RU"/>
        </w:rPr>
        <w:tab/>
      </w:r>
      <w:r w:rsidRPr="00813319">
        <w:rPr>
          <w:rFonts w:ascii="Times New Roman" w:eastAsia="Times New Roman" w:hAnsi="Times New Roman" w:cs="Times New Roman"/>
          <w:sz w:val="24"/>
          <w:szCs w:val="24"/>
          <w:lang w:eastAsia="ru-RU"/>
        </w:rPr>
        <w:tab/>
      </w:r>
      <w:r w:rsidRPr="00813319">
        <w:rPr>
          <w:rFonts w:ascii="Times New Roman" w:eastAsia="Times New Roman" w:hAnsi="Times New Roman" w:cs="Times New Roman"/>
          <w:sz w:val="24"/>
          <w:szCs w:val="24"/>
          <w:lang w:eastAsia="ru-RU"/>
        </w:rPr>
        <w:tab/>
      </w:r>
      <w:r w:rsidRPr="00813319">
        <w:rPr>
          <w:rFonts w:ascii="Times New Roman" w:eastAsia="Times New Roman" w:hAnsi="Times New Roman" w:cs="Times New Roman"/>
          <w:sz w:val="24"/>
          <w:szCs w:val="24"/>
          <w:lang w:eastAsia="ru-RU"/>
        </w:rPr>
        <w:tab/>
        <w:t xml:space="preserve">                                  «___» ________ 20___г.</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p>
    <w:p w:rsidR="00813319" w:rsidRPr="00813319" w:rsidRDefault="00813319" w:rsidP="00813319">
      <w:pPr>
        <w:spacing w:after="0" w:line="276" w:lineRule="auto"/>
        <w:ind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«Газпромбанк» (Акционерное общество), далее именуемый «Банк», в лице _______________________ действующе(го/й) на основании _______________________, с одной стороны, и _________________________________, далее именуемый «Подрядчик», в лице _______________________, действующе(го/й) на основании _________________, с другой стороны, далее именуемые «Стороны», заключили настоящий договор об оказании услуги Расширенного банковского сопровождения (далее – Договор) о нижеследующем.</w:t>
      </w:r>
    </w:p>
    <w:p w:rsidR="00813319" w:rsidRPr="00813319" w:rsidRDefault="00813319" w:rsidP="00813319">
      <w:pPr>
        <w:spacing w:after="0" w:line="276" w:lineRule="auto"/>
        <w:ind w:firstLine="709"/>
        <w:jc w:val="both"/>
        <w:rPr>
          <w:rFonts w:ascii="Times New Roman" w:eastAsia="Times New Roman" w:hAnsi="Times New Roman" w:cs="Times New Roman"/>
          <w:sz w:val="24"/>
          <w:szCs w:val="24"/>
          <w:lang w:eastAsia="ru-RU"/>
        </w:rPr>
      </w:pP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ТЕРМИНЫ И ОПРЕДЕЛЕНИЯ</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 xml:space="preserve">Заявка </w:t>
      </w:r>
      <w:r w:rsidRPr="00813319">
        <w:rPr>
          <w:rFonts w:ascii="Times New Roman" w:eastAsia="Times New Roman" w:hAnsi="Times New Roman" w:cs="Times New Roman"/>
          <w:b/>
          <w:bCs/>
          <w:kern w:val="3"/>
          <w:sz w:val="24"/>
          <w:szCs w:val="24"/>
          <w:lang w:eastAsia="ru-RU"/>
        </w:rPr>
        <w:t>на</w:t>
      </w:r>
      <w:r w:rsidRPr="00813319">
        <w:rPr>
          <w:rFonts w:ascii="Times New Roman" w:eastAsia="Times New Roman" w:hAnsi="Times New Roman" w:cs="Times New Roman"/>
          <w:b/>
          <w:kern w:val="3"/>
          <w:sz w:val="24"/>
          <w:szCs w:val="24"/>
          <w:lang w:eastAsia="ru-RU"/>
        </w:rPr>
        <w:t xml:space="preserve"> перевод</w:t>
      </w:r>
      <w:r w:rsidRPr="00813319">
        <w:rPr>
          <w:rFonts w:ascii="Times New Roman" w:eastAsia="Times New Roman" w:hAnsi="Times New Roman" w:cs="Times New Roman"/>
          <w:kern w:val="3"/>
          <w:sz w:val="24"/>
          <w:szCs w:val="24"/>
          <w:lang w:eastAsia="ru-RU"/>
        </w:rPr>
        <w:t xml:space="preserve"> – Распоряжение на перевод, по которому Банком не принято решение о согласовании или не согласовании по результатам рассмотрения Обосновывающих документов.</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 xml:space="preserve">Заказчик </w:t>
      </w:r>
      <w:r w:rsidRPr="00813319">
        <w:rPr>
          <w:rFonts w:ascii="Times New Roman" w:eastAsia="Times New Roman" w:hAnsi="Times New Roman" w:cs="Times New Roman"/>
          <w:kern w:val="3"/>
          <w:sz w:val="24"/>
          <w:szCs w:val="24"/>
          <w:lang w:eastAsia="ru-RU"/>
        </w:rPr>
        <w:t>- Департамент дорожного хозяйства и транспорта Ивановской области.</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Расширенное</w:t>
      </w:r>
      <w:r w:rsidRPr="00813319">
        <w:rPr>
          <w:rFonts w:ascii="Times New Roman" w:eastAsia="Times New Roman" w:hAnsi="Times New Roman" w:cs="Times New Roman"/>
          <w:b/>
          <w:bCs/>
          <w:kern w:val="3"/>
          <w:sz w:val="24"/>
          <w:szCs w:val="24"/>
          <w:lang w:eastAsia="ru-RU"/>
        </w:rPr>
        <w:t xml:space="preserve"> б</w:t>
      </w:r>
      <w:r w:rsidRPr="00813319">
        <w:rPr>
          <w:rFonts w:ascii="Times New Roman" w:eastAsia="Times New Roman" w:hAnsi="Times New Roman" w:cs="Times New Roman"/>
          <w:b/>
          <w:kern w:val="3"/>
          <w:sz w:val="24"/>
          <w:szCs w:val="24"/>
          <w:lang w:eastAsia="ru-RU"/>
        </w:rPr>
        <w:t>анковское сопровождение контракта</w:t>
      </w:r>
      <w:r w:rsidRPr="00813319">
        <w:rPr>
          <w:rFonts w:ascii="Times New Roman" w:eastAsia="Times New Roman" w:hAnsi="Times New Roman" w:cs="Times New Roman"/>
          <w:kern w:val="3"/>
          <w:sz w:val="24"/>
          <w:szCs w:val="24"/>
          <w:lang w:eastAsia="ru-RU"/>
        </w:rPr>
        <w:t xml:space="preserve"> -  осуществление Банком Мониторинга расчетов при исполнении Сопровождаемого контракта, Контроля целевого расходования денежных средств и услуг, позволяющих обеспечить соответствие принимаемых товаров, работ (их результатов), услуг условиям Сопровождаемого контракта в соответствии с условиями Договора.</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Контроль целевого расходования денежных средств</w:t>
      </w:r>
      <w:r w:rsidRPr="00813319">
        <w:rPr>
          <w:rFonts w:ascii="Times New Roman" w:eastAsia="Times New Roman" w:hAnsi="Times New Roman" w:cs="Times New Roman"/>
          <w:kern w:val="3"/>
          <w:sz w:val="24"/>
          <w:szCs w:val="24"/>
          <w:lang w:eastAsia="ru-RU"/>
        </w:rPr>
        <w:t xml:space="preserve"> – осуществляемая Банком в соответствии с Договором и Дополнительным соглашением процедура проверки соответствия предоставленных Исполнителями, Обосновывающих документов и Распоряжений на перевод условиям Сопровождаемого контракта, а также условиям соответствующих договоров (контрактов), на основании которых инициируются Распоряжения на перевод.</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 xml:space="preserve">Личный кабинет </w:t>
      </w:r>
      <w:r w:rsidRPr="00813319">
        <w:rPr>
          <w:rFonts w:ascii="Times New Roman" w:eastAsia="Times New Roman" w:hAnsi="Times New Roman" w:cs="Times New Roman"/>
          <w:kern w:val="3"/>
          <w:sz w:val="24"/>
          <w:szCs w:val="24"/>
          <w:lang w:eastAsia="ru-RU"/>
        </w:rPr>
        <w:t>– специализированный раздел на портале по адресу: goz.</w:t>
      </w:r>
      <w:r w:rsidRPr="00813319">
        <w:rPr>
          <w:rFonts w:ascii="Times New Roman" w:eastAsia="Times New Roman" w:hAnsi="Times New Roman" w:cs="Times New Roman"/>
          <w:kern w:val="3"/>
          <w:sz w:val="24"/>
          <w:szCs w:val="24"/>
          <w:lang w:val="en-US" w:eastAsia="ru-RU"/>
        </w:rPr>
        <w:t>gazprombank</w:t>
      </w:r>
      <w:r w:rsidRPr="00813319">
        <w:rPr>
          <w:rFonts w:ascii="Times New Roman" w:eastAsia="Times New Roman" w:hAnsi="Times New Roman" w:cs="Times New Roman"/>
          <w:kern w:val="3"/>
          <w:sz w:val="24"/>
          <w:szCs w:val="24"/>
          <w:lang w:eastAsia="ru-RU"/>
        </w:rPr>
        <w:t>.</w:t>
      </w:r>
      <w:r w:rsidRPr="00813319">
        <w:rPr>
          <w:rFonts w:ascii="Times New Roman" w:eastAsia="Times New Roman" w:hAnsi="Times New Roman" w:cs="Times New Roman"/>
          <w:kern w:val="3"/>
          <w:sz w:val="24"/>
          <w:szCs w:val="24"/>
          <w:lang w:val="en-US" w:eastAsia="ru-RU"/>
        </w:rPr>
        <w:t>ru</w:t>
      </w:r>
      <w:r w:rsidRPr="00813319">
        <w:rPr>
          <w:rFonts w:ascii="Times New Roman" w:eastAsia="Times New Roman" w:hAnsi="Times New Roman" w:cs="Times New Roman"/>
          <w:kern w:val="3"/>
          <w:sz w:val="24"/>
          <w:szCs w:val="24"/>
          <w:lang w:eastAsia="ru-RU"/>
        </w:rPr>
        <w:t>, доступный Исполнителю при использовании логина и пароля, предоставленного Банком, для формирования и передачи в Банк Обосновывающих документов.</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Мониторинг</w:t>
      </w:r>
      <w:r w:rsidRPr="00813319">
        <w:rPr>
          <w:rFonts w:ascii="Times New Roman" w:eastAsia="Times New Roman" w:hAnsi="Times New Roman" w:cs="Times New Roman"/>
          <w:b/>
          <w:bCs/>
          <w:kern w:val="3"/>
          <w:sz w:val="24"/>
          <w:szCs w:val="24"/>
          <w:lang w:eastAsia="ru-RU"/>
        </w:rPr>
        <w:t xml:space="preserve"> расчетов</w:t>
      </w:r>
      <w:r w:rsidRPr="00813319">
        <w:rPr>
          <w:rFonts w:ascii="Times New Roman" w:eastAsia="Times New Roman" w:hAnsi="Times New Roman" w:cs="Times New Roman"/>
          <w:kern w:val="3"/>
          <w:sz w:val="24"/>
          <w:szCs w:val="24"/>
          <w:lang w:eastAsia="ru-RU"/>
        </w:rPr>
        <w:t xml:space="preserve"> – ежемесячное  предоставление Заказчику с соблюдением положений законодательства Российской Федерации о банковской тайне информации о проведении операций со средствами на Отдельных счетах в форме выписки о движении денежных средств за отчетный календарный месяц, а также сведений о результатах проведенной Банком идентификации Исполнителей при открытии Отдельных счетов.</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Объект</w:t>
      </w:r>
      <w:r w:rsidRPr="00813319">
        <w:rPr>
          <w:rFonts w:ascii="Times New Roman" w:eastAsia="Times New Roman" w:hAnsi="Times New Roman" w:cs="Times New Roman"/>
          <w:b/>
          <w:bCs/>
          <w:kern w:val="3"/>
          <w:sz w:val="24"/>
          <w:szCs w:val="24"/>
          <w:lang w:eastAsia="ru-RU"/>
        </w:rPr>
        <w:t xml:space="preserve"> </w:t>
      </w:r>
      <w:r w:rsidRPr="00813319">
        <w:rPr>
          <w:rFonts w:ascii="Times New Roman" w:eastAsia="Times New Roman" w:hAnsi="Times New Roman" w:cs="Times New Roman"/>
          <w:bCs/>
          <w:kern w:val="3"/>
          <w:sz w:val="24"/>
          <w:szCs w:val="24"/>
          <w:lang w:eastAsia="ru-RU"/>
        </w:rPr>
        <w:t>- ________________________________________________________</w:t>
      </w:r>
      <w:r w:rsidRPr="00813319">
        <w:rPr>
          <w:rFonts w:ascii="Times New Roman" w:eastAsia="Times New Roman" w:hAnsi="Times New Roman" w:cs="Times New Roman"/>
          <w:kern w:val="3"/>
          <w:sz w:val="24"/>
          <w:szCs w:val="24"/>
          <w:lang w:eastAsia="ru-RU"/>
        </w:rPr>
        <w:t>.</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Обосновывающие документы</w:t>
      </w:r>
      <w:r w:rsidRPr="00813319">
        <w:rPr>
          <w:rFonts w:ascii="Times New Roman" w:eastAsia="Times New Roman" w:hAnsi="Times New Roman" w:cs="Times New Roman"/>
          <w:kern w:val="3"/>
          <w:sz w:val="24"/>
          <w:szCs w:val="24"/>
          <w:lang w:eastAsia="ru-RU"/>
        </w:rPr>
        <w:t xml:space="preserve"> – договоры (контракты), счета (либо заменяющие </w:t>
      </w:r>
      <w:r w:rsidRPr="00813319">
        <w:rPr>
          <w:rFonts w:ascii="Times New Roman" w:eastAsia="Times New Roman" w:hAnsi="Times New Roman" w:cs="Times New Roman"/>
          <w:kern w:val="3"/>
          <w:sz w:val="24"/>
          <w:szCs w:val="24"/>
          <w:lang w:eastAsia="ru-RU"/>
        </w:rPr>
        <w:lastRenderedPageBreak/>
        <w:t>их документы), акты приемки имущества/выполненных работ, акты приемки в эксплуатацию, накладные и иные документы, предусмотренные Сопровождаемым контрактом и первичными документами предусмотренными НК РФ.</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Распоряжение на перевод</w:t>
      </w:r>
      <w:r w:rsidRPr="00813319">
        <w:rPr>
          <w:rFonts w:ascii="Times New Roman" w:eastAsia="Times New Roman" w:hAnsi="Times New Roman" w:cs="Times New Roman"/>
          <w:kern w:val="3"/>
          <w:sz w:val="24"/>
          <w:szCs w:val="24"/>
          <w:lang w:eastAsia="ru-RU"/>
        </w:rPr>
        <w:t xml:space="preserve"> – платежное поручение или иной расчетный (платежный) документ, форма которого определена Положением Банка России от 19.06.2012 № 383-П «О правилах осуществления перевода денежных средств». </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Сопровождаемый</w:t>
      </w:r>
      <w:r w:rsidRPr="00813319">
        <w:rPr>
          <w:rFonts w:ascii="Times New Roman" w:eastAsia="Times New Roman" w:hAnsi="Times New Roman" w:cs="Times New Roman"/>
          <w:b/>
          <w:bCs/>
          <w:kern w:val="3"/>
          <w:sz w:val="24"/>
          <w:szCs w:val="24"/>
          <w:lang w:eastAsia="ru-RU"/>
        </w:rPr>
        <w:t xml:space="preserve"> контракт</w:t>
      </w:r>
      <w:r w:rsidRPr="00813319">
        <w:rPr>
          <w:rFonts w:ascii="Times New Roman" w:eastAsia="Times New Roman" w:hAnsi="Times New Roman" w:cs="Times New Roman"/>
          <w:kern w:val="3"/>
          <w:sz w:val="24"/>
          <w:szCs w:val="24"/>
          <w:lang w:eastAsia="ru-RU"/>
        </w:rPr>
        <w:t xml:space="preserve"> - ___________________________________________ _________________________________________, заключенный между Заказчиком и Подрядчиком.</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Отдельный</w:t>
      </w:r>
      <w:r w:rsidRPr="00813319">
        <w:rPr>
          <w:rFonts w:ascii="Times New Roman" w:eastAsia="Times New Roman" w:hAnsi="Times New Roman" w:cs="Times New Roman"/>
          <w:b/>
          <w:bCs/>
          <w:kern w:val="3"/>
          <w:sz w:val="24"/>
          <w:szCs w:val="24"/>
          <w:lang w:eastAsia="ru-RU"/>
        </w:rPr>
        <w:t xml:space="preserve"> счет </w:t>
      </w:r>
      <w:r w:rsidRPr="00813319">
        <w:rPr>
          <w:rFonts w:ascii="Times New Roman" w:eastAsia="Times New Roman" w:hAnsi="Times New Roman" w:cs="Times New Roman"/>
          <w:kern w:val="3"/>
          <w:sz w:val="24"/>
          <w:szCs w:val="24"/>
          <w:lang w:eastAsia="ru-RU"/>
        </w:rPr>
        <w:t>– расчетный счет, открытый в Банке, осуществляющем банковское сопровождение Сопровождаемого контракта, Исполнителю  для проведения операций при исполнении Сопровождаемого контракта, предполагающий специальный режим проведения расходных операций после подписания Дополнительного соглашения.</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Дополнительное</w:t>
      </w:r>
      <w:r w:rsidRPr="00813319">
        <w:rPr>
          <w:rFonts w:ascii="Times New Roman" w:eastAsia="Times New Roman" w:hAnsi="Times New Roman" w:cs="Times New Roman"/>
          <w:b/>
          <w:bCs/>
          <w:kern w:val="3"/>
          <w:sz w:val="24"/>
          <w:szCs w:val="24"/>
          <w:lang w:eastAsia="ru-RU"/>
        </w:rPr>
        <w:t xml:space="preserve"> соглашение</w:t>
      </w:r>
      <w:r w:rsidRPr="00813319">
        <w:rPr>
          <w:rFonts w:ascii="Times New Roman" w:eastAsia="Times New Roman" w:hAnsi="Times New Roman" w:cs="Times New Roman"/>
          <w:kern w:val="3"/>
          <w:sz w:val="24"/>
          <w:szCs w:val="24"/>
          <w:lang w:eastAsia="ru-RU"/>
        </w:rPr>
        <w:t xml:space="preserve"> – дополнительное соглашение к договору банковского счета, устанавливающее специальный режим проведения расходных операций по банковскому счету, соответствующий требованиям, предъявляемым к Отдельному счету.</w:t>
      </w:r>
    </w:p>
    <w:p w:rsidR="00813319" w:rsidRPr="00813319" w:rsidRDefault="00813319" w:rsidP="00813319">
      <w:pPr>
        <w:widowControl w:val="0"/>
        <w:numPr>
          <w:ilvl w:val="1"/>
          <w:numId w:val="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Исполнитель</w:t>
      </w:r>
      <w:r w:rsidRPr="00813319">
        <w:rPr>
          <w:rFonts w:ascii="Times New Roman" w:eastAsia="Times New Roman" w:hAnsi="Times New Roman" w:cs="Times New Roman"/>
          <w:kern w:val="3"/>
          <w:sz w:val="24"/>
          <w:szCs w:val="24"/>
          <w:lang w:eastAsia="ru-RU"/>
        </w:rPr>
        <w:t xml:space="preserve"> – Подрядчик, субподрядчики и иные исполнители, привлекаемые в ходе исполнения Сопровождаемого контракта, за исключением:</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лиц, получающих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арендодателей имущества, являющегося их собственностью, используемого Исполнителями исключительно в целях реализации Сопровождаемого контракта;</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страховщиков, оказывающих Исполнителям услуги страхования имущественных интересов, связанных с реализацией Сопровождаемого контракта;</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кредиторов Исполнителей, требования которых подтверждены выданными документами о принудительном исполнении вступивших в законную силу судебных актов;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кредитных организаций - при погашении кредитов и лизинговых платежей, предоставленных для выполнения работ, приобретения  конструкций,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государственных и муниципальных органов и учреждений;</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налоговых органов;</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их территориальных органов;</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субъектов естественной монополии;</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подрядчиков (поставщиков), выполняющих работы (поставляющих товары, оказывающих услуги) на суммы менее 100 000 (Сто тысяч) рублей (с учетом НДС) в целом по Проекту;</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непосредственных производителей материалов, сырья, конструкций, оборудования, техники, необходимых для реализации Сопровождаемого контракта, а также официальных дистрибьюторов иностранных фирм и торговых домов производителей, являющимися их </w:t>
      </w:r>
      <w:r w:rsidRPr="00813319">
        <w:rPr>
          <w:rFonts w:ascii="Times New Roman" w:eastAsia="Times New Roman" w:hAnsi="Times New Roman" w:cs="Times New Roman"/>
          <w:sz w:val="24"/>
          <w:szCs w:val="24"/>
          <w:lang w:eastAsia="ru-RU"/>
        </w:rPr>
        <w:lastRenderedPageBreak/>
        <w:t>дочерними структурами - при оплате соответствующих материалов, сырья, конструкций, оборудования, техники;</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непосредственных поставщиков услуг и товаров, относящихся к накладным расходам:</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проезду и проживанию, а так же услуги по организации проезда и проживания работников Исполнителя в служебных командировках, а так же при производстве работ вахтовым методом;</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перевозке работников Исполнителей для целей реализации Сопровождаемого контракта;</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 </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обслуживанию офисной техники и поставке расходных материалов для офисной техники;</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услуги по поставке, сопровождению и поверке геодезического, лабораторного оборудования; </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охранные услуги; </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(работы) специализированных организаций (лабораторий) по осуществлению контроля качества и проведению испытаний на Объекте строительства, осуществление экологического мониторинга;</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уборки (клининга), в том числе вывоза бытового мусора и снега;</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охране труда и обеспечению техники безопасности, в том числе  по обеспечению спецодеждой;</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аудиторов и нотариусов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поставку топлива и иных горюче-смазочных материалов;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поставку канцтоваров, питьевой воды, хозяйственных товаров.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получателей платежей за оказанные Исполнителям коммунальные услуги, включая электроэнергию, водоснабжение и пр.;</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непосредственных исполнителей транспортных, транспортно-экспедиционных и погрузочно-разгрузочных работ, услуг (при условии предоставления информации о наличии в собственности используемой техники);</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Банка. </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ПРЕДМЕТ ДОГОВОРА</w:t>
      </w:r>
    </w:p>
    <w:p w:rsidR="00813319" w:rsidRPr="00813319" w:rsidRDefault="00813319" w:rsidP="00813319">
      <w:pPr>
        <w:widowControl w:val="0"/>
        <w:numPr>
          <w:ilvl w:val="1"/>
          <w:numId w:val="44"/>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Предметом</w:t>
      </w:r>
      <w:r w:rsidRPr="00813319">
        <w:rPr>
          <w:rFonts w:ascii="Times New Roman" w:eastAsia="Times New Roman" w:hAnsi="Times New Roman" w:cs="Times New Roman"/>
          <w:bCs/>
          <w:kern w:val="3"/>
          <w:sz w:val="24"/>
          <w:szCs w:val="24"/>
          <w:lang w:eastAsia="ru-RU"/>
        </w:rPr>
        <w:t xml:space="preserve"> настоящего Договора является оказание Банком услуг по Расширенному банковскому сопровождению </w:t>
      </w:r>
      <w:r w:rsidRPr="00813319">
        <w:rPr>
          <w:rFonts w:ascii="Times New Roman" w:eastAsia="Times New Roman" w:hAnsi="Times New Roman" w:cs="Times New Roman"/>
          <w:kern w:val="3"/>
          <w:sz w:val="24"/>
          <w:szCs w:val="24"/>
          <w:lang w:eastAsia="ru-RU"/>
        </w:rPr>
        <w:t>Сопровождаемого контракта</w:t>
      </w:r>
      <w:r w:rsidRPr="00813319">
        <w:rPr>
          <w:rFonts w:ascii="Times New Roman" w:eastAsia="Times New Roman" w:hAnsi="Times New Roman" w:cs="Times New Roman"/>
          <w:bCs/>
          <w:kern w:val="3"/>
          <w:sz w:val="24"/>
          <w:szCs w:val="24"/>
          <w:lang w:eastAsia="ru-RU"/>
        </w:rPr>
        <w:t xml:space="preserve"> в соответствии с условиями Договора, а также в соответствии с требованиями Постановления Правительства </w:t>
      </w:r>
      <w:r w:rsidRPr="00813319">
        <w:rPr>
          <w:rFonts w:ascii="Times New Roman" w:eastAsia="Times New Roman" w:hAnsi="Times New Roman" w:cs="Times New Roman"/>
          <w:bCs/>
          <w:kern w:val="3"/>
          <w:sz w:val="24"/>
          <w:szCs w:val="24"/>
          <w:lang w:eastAsia="ru-RU"/>
        </w:rPr>
        <w:br/>
        <w:t>Российской Федерации от 20.09.2014 № 963.</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ЦЕНА ДОГОВОРА</w:t>
      </w:r>
    </w:p>
    <w:p w:rsidR="00813319" w:rsidRPr="00813319" w:rsidRDefault="00813319" w:rsidP="00813319">
      <w:pPr>
        <w:widowControl w:val="0"/>
        <w:numPr>
          <w:ilvl w:val="1"/>
          <w:numId w:val="40"/>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Банк оказывает услугу Расширенного банковского сопровождения контракта в соответствии с условиями Государственного контракта № ___ от _______ на оказание услуг для обеспечения государственных нужд Ивановской области без взимания платы.</w:t>
      </w:r>
    </w:p>
    <w:p w:rsidR="00813319" w:rsidRPr="00813319" w:rsidRDefault="00813319" w:rsidP="00813319">
      <w:pPr>
        <w:widowControl w:val="0"/>
        <w:numPr>
          <w:ilvl w:val="1"/>
          <w:numId w:val="40"/>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соглашаются, что требование пункта 3.1 не распространяется на тарифы Банка за расчетно-кассовое обслуживание Отдельных счетов Исполнителей, а также любые иные комиссии и вознаграждения Банка по продуктам и услугам, не относящимся к услуге Расширенного банковского сопровождения контракта.</w:t>
      </w:r>
    </w:p>
    <w:p w:rsidR="00813319" w:rsidRPr="00813319" w:rsidRDefault="00813319" w:rsidP="00813319">
      <w:pPr>
        <w:widowControl w:val="0"/>
        <w:numPr>
          <w:ilvl w:val="1"/>
          <w:numId w:val="40"/>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lastRenderedPageBreak/>
        <w:t xml:space="preserve">Банк не заключает с Исполнителями сделок размещения денежных средств, находящихся на Отдельном счете, в виде депозитов и поддержания неснижаемого остатка. </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ПОРЯДОК ОКАЗАНИЯ УСЛУГИ</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Банк осуществляет открытие расчетных счетов в рублях Российской Федерации Исполнителям после предоставления в Банк полного </w:t>
      </w:r>
      <w:r w:rsidRPr="00813319">
        <w:rPr>
          <w:rFonts w:ascii="Times New Roman" w:eastAsia="Times New Roman" w:hAnsi="Times New Roman" w:cs="Times New Roman"/>
          <w:caps/>
          <w:kern w:val="3"/>
          <w:sz w:val="24"/>
          <w:szCs w:val="24"/>
          <w:lang w:eastAsia="ru-RU"/>
        </w:rPr>
        <w:t>к</w:t>
      </w:r>
      <w:r w:rsidRPr="00813319">
        <w:rPr>
          <w:rFonts w:ascii="Times New Roman" w:eastAsia="Times New Roman" w:hAnsi="Times New Roman" w:cs="Times New Roman"/>
          <w:kern w:val="3"/>
          <w:sz w:val="24"/>
          <w:szCs w:val="24"/>
          <w:lang w:eastAsia="ru-RU"/>
        </w:rPr>
        <w:t xml:space="preserve">омплекта документов на открытие расчетного счета в соответствии с порядком, указанным на интернет сайте Банка по адресу: </w:t>
      </w:r>
      <w:hyperlink r:id="rId28" w:history="1">
        <w:r w:rsidRPr="00813319">
          <w:rPr>
            <w:rFonts w:ascii="Times New Roman" w:eastAsia="Times New Roman" w:hAnsi="Times New Roman" w:cs="Times New Roman"/>
            <w:kern w:val="3"/>
            <w:sz w:val="24"/>
            <w:szCs w:val="24"/>
            <w:u w:val="single"/>
            <w:lang w:eastAsia="ru-RU"/>
          </w:rPr>
          <w:t>www.gazprombank.ru</w:t>
        </w:r>
      </w:hyperlink>
      <w:r w:rsidRPr="00813319">
        <w:rPr>
          <w:rFonts w:ascii="Times New Roman" w:eastAsia="Times New Roman" w:hAnsi="Times New Roman" w:cs="Times New Roman"/>
          <w:kern w:val="3"/>
          <w:sz w:val="24"/>
          <w:szCs w:val="24"/>
          <w:lang w:eastAsia="ru-RU"/>
        </w:rPr>
        <w:t xml:space="preserve">. </w:t>
      </w:r>
      <w:r w:rsidRPr="00813319">
        <w:rPr>
          <w:rFonts w:ascii="Times New Roman" w:eastAsia="Times New Roman" w:hAnsi="Times New Roman" w:cs="Times New Roman"/>
          <w:kern w:val="3"/>
          <w:sz w:val="24"/>
          <w:szCs w:val="24"/>
          <w:lang w:eastAsia="ru-RU"/>
        </w:rPr>
        <w:fldChar w:fldCharType="begin"/>
      </w:r>
      <w:r w:rsidRPr="00813319">
        <w:rPr>
          <w:rFonts w:ascii="Times New Roman" w:eastAsia="Times New Roman" w:hAnsi="Times New Roman" w:cs="Times New Roman"/>
          <w:kern w:val="3"/>
          <w:sz w:val="24"/>
          <w:szCs w:val="24"/>
          <w:lang w:eastAsia="ru-RU"/>
        </w:rPr>
        <w:instrText>www.gazprombank.ru"</w:instrText>
      </w:r>
      <w:r w:rsidRPr="00813319">
        <w:rPr>
          <w:rFonts w:ascii="Times New Roman" w:eastAsia="Times New Roman" w:hAnsi="Times New Roman" w:cs="Times New Roman"/>
          <w:kern w:val="3"/>
          <w:sz w:val="24"/>
          <w:szCs w:val="24"/>
          <w:lang w:eastAsia="ru-RU"/>
        </w:rPr>
        <w:fldChar w:fldCharType="separate"/>
      </w:r>
      <w:r w:rsidRPr="00813319">
        <w:rPr>
          <w:rFonts w:ascii="Times New Roman" w:eastAsia="Times New Roman" w:hAnsi="Times New Roman" w:cs="Times New Roman"/>
          <w:kern w:val="3"/>
          <w:sz w:val="24"/>
          <w:szCs w:val="24"/>
          <w:u w:val="single"/>
          <w:lang w:eastAsia="ru-RU"/>
        </w:rPr>
        <w:t>www.gazprombank.ru.</w:t>
      </w:r>
      <w:r w:rsidRPr="00813319">
        <w:rPr>
          <w:rFonts w:ascii="Times New Roman" w:eastAsia="Times New Roman" w:hAnsi="Times New Roman" w:cs="Times New Roman"/>
          <w:kern w:val="3"/>
          <w:sz w:val="24"/>
          <w:szCs w:val="24"/>
          <w:u w:val="single"/>
          <w:lang w:eastAsia="ru-RU"/>
        </w:rPr>
        <w:fldChar w:fldCharType="end"/>
      </w:r>
      <w:r w:rsidRPr="00813319">
        <w:rPr>
          <w:rFonts w:ascii="Times New Roman" w:eastAsia="Times New Roman" w:hAnsi="Times New Roman" w:cs="Times New Roman"/>
          <w:kern w:val="3"/>
          <w:sz w:val="24"/>
          <w:szCs w:val="24"/>
          <w:lang w:eastAsia="ru-RU"/>
        </w:rPr>
        <w:t>При наличии у Исполнителя открытого в Банке расчетного счета в рублях Российской Федерации для расчетов, связанных с реализацией Сопровождаемого контракта, открытие дополнительного расчетного счета не обязательно.</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Для обеспечения соответствия режима банковского счета Исполнителя режиму Отдельного счета Исполнитель заключает с Банком Дополнительное соглашение, устанавливающее специальный режим проведения расходных операций. Стороны соглашаются, что режим банковского счета Исполнителя считается соответствующим режиму Отдельного счета с даты заключения Банком и Исполнителем Дополнительного соглашения. Порядок и сроки зачисления и списания денежных средств с Отдельного счета определяются договором банковского счета и Дополнительным соглашением.</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Для заключения Дополнительного соглашения Исполнитель предоставляет в Банк:</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заявку на оформление Дополнительного соглашения к договору банковского счета в валюте Российской Федерации в одном экземпляре (Приложение № 1 к Договору);</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Дополнительное соглашение, подписанное со стороны Исполнителя в двух экземплярах (Приложение № 2 к настоящему Договору).</w:t>
      </w:r>
    </w:p>
    <w:p w:rsidR="00813319" w:rsidRPr="00813319" w:rsidRDefault="00813319" w:rsidP="00813319">
      <w:pPr>
        <w:tabs>
          <w:tab w:val="left" w:pos="1418"/>
        </w:tabs>
        <w:spacing w:after="0" w:line="276" w:lineRule="auto"/>
        <w:ind w:right="20" w:firstLine="709"/>
        <w:jc w:val="both"/>
        <w:rPr>
          <w:rFonts w:ascii="Times New Roman" w:eastAsia="Times New Roman" w:hAnsi="Times New Roman" w:cs="Times New Roman"/>
          <w:sz w:val="24"/>
          <w:szCs w:val="24"/>
          <w:lang w:eastAsia="ru-RU"/>
        </w:rPr>
      </w:pPr>
    </w:p>
    <w:p w:rsidR="00813319" w:rsidRPr="00813319" w:rsidRDefault="00813319" w:rsidP="00813319">
      <w:pPr>
        <w:suppressAutoHyphens/>
        <w:autoSpaceDN w:val="0"/>
        <w:spacing w:after="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Форма заявки и форма Дополнительного соглашения размещаются на интернет сайте Банка по адресу: </w:t>
      </w:r>
      <w:hyperlink r:id="rId29" w:history="1">
        <w:r w:rsidRPr="00813319">
          <w:rPr>
            <w:rFonts w:ascii="Times New Roman" w:eastAsia="Times New Roman" w:hAnsi="Times New Roman" w:cs="Times New Roman"/>
            <w:kern w:val="3"/>
            <w:sz w:val="24"/>
            <w:szCs w:val="24"/>
            <w:u w:val="single"/>
            <w:lang w:eastAsia="ru-RU"/>
          </w:rPr>
          <w:t>www.gazprombank.ru</w:t>
        </w:r>
      </w:hyperlink>
      <w:r w:rsidRPr="00813319">
        <w:rPr>
          <w:rFonts w:ascii="Times New Roman" w:eastAsia="Times New Roman" w:hAnsi="Times New Roman" w:cs="Times New Roman"/>
          <w:kern w:val="3"/>
          <w:sz w:val="24"/>
          <w:szCs w:val="24"/>
          <w:lang w:eastAsia="ru-RU"/>
        </w:rPr>
        <w:t>.</w:t>
      </w:r>
    </w:p>
    <w:p w:rsidR="00813319" w:rsidRPr="00813319" w:rsidRDefault="00813319" w:rsidP="00813319">
      <w:pPr>
        <w:suppressAutoHyphens/>
        <w:autoSpaceDN w:val="0"/>
        <w:spacing w:after="0" w:line="276" w:lineRule="auto"/>
        <w:ind w:firstLine="709"/>
        <w:jc w:val="both"/>
        <w:rPr>
          <w:rFonts w:ascii="Times New Roman" w:eastAsia="Times New Roman" w:hAnsi="Times New Roman" w:cs="Times New Roman"/>
          <w:kern w:val="3"/>
          <w:sz w:val="24"/>
          <w:szCs w:val="24"/>
          <w:lang w:eastAsia="ru-RU"/>
        </w:rPr>
      </w:pP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Обосновывающие документы, указанные в п. 1.7. Договора,  передаются в Банк в электронном виде через Систему «Клиент-Банк» или Личный кабинет на портале по адресу: goz.gazprombank.ru. Заявка на перевод направляется в Банк по Системе «Клиент-Банк» в дату направления Обосновывающих документов. Согласованная Банком Заявка на перевод рассматривается Банком и Исполнителем, как Распоряжение на перевод, принятое Банком в дату ее согласования Банком. Дополнительное направление в Банк Распоряжения на перевод Исполнителя, соответствующего согласованной Заявке на перевод, не требуется.</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Обосновывающие документы и Заявки на перевод рассматриваются Банком в течение 3 (Трех) рабочих дней с даты их получения от Исполнителя (не считая дату получения). Банк имеет право запросить у Исполнителя и Исполнитель обязан предоставить Банку пояснения по планируемым переводам и Обосновывающим документам, дополнительные справки и отчеты, а также подтверждения правомерности отнесения расходов (части расходов) на расходы, осуществляемые согласно Сопровождаемому контракту. Данное требование распространяется на любые переводы по Отдельному счету (включая переводы в бюджет Российской Федерации), кроме переводов на основании распоряжений взыскателей средств, выставляемых к Отдельному счету в соответствии с законодательством Российской Федерации, и распоряжений Банка.</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Банк осуществляет Контроль целевого расходования денежных средств по </w:t>
      </w:r>
      <w:r w:rsidRPr="00813319">
        <w:rPr>
          <w:rFonts w:ascii="Times New Roman" w:eastAsia="Times New Roman" w:hAnsi="Times New Roman" w:cs="Times New Roman"/>
          <w:kern w:val="3"/>
          <w:sz w:val="24"/>
          <w:szCs w:val="24"/>
          <w:lang w:eastAsia="ru-RU"/>
        </w:rPr>
        <w:lastRenderedPageBreak/>
        <w:t xml:space="preserve">Отдельному счету Исполнителя на предмет соответствия условиям Сопровождаемого контракта на основании документов, предоставленных согласно п. 1.7. Договора. </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Если Банк не может самостоятельно принять решение о согласовании/несогласовании Заявки на перевод, Банк имеет право направить запрос Заказчику в отношении Заявки на перевод Исполнителя. В этом случае срок согласования Банком Распоряжения на перевод Исполнителя увеличивается на время такого согласования, но не более срока указанного в пункте 4.5. При неполучении Банком ответа Заказчика о согласовании/несогласовании Заявки на перевод Исполнителя, а также в случае, если ответ Заказчика не содержит однозначное решение о согласовании/несогласовании Заявки на перевод Исполнителя, Банк отказывает в согласовании такого Распоряжения на перевод Исполнителю.</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Банк информирует Исполнителя о согласовании/несогласовании Заявки на перевод не позднее 3 (Третьего) рабочего дня с даты получения от Исполнителя с указанием причины несогласования (при наличии несогласованных Заявок на перевод), в том числе с указанием непредставленных для согласования документов, с использованием </w:t>
      </w:r>
      <w:r w:rsidRPr="00813319">
        <w:rPr>
          <w:rFonts w:ascii="Times New Roman" w:eastAsia="Times New Roman" w:hAnsi="Times New Roman" w:cs="Times New Roman"/>
          <w:caps/>
          <w:kern w:val="3"/>
          <w:sz w:val="24"/>
          <w:szCs w:val="24"/>
          <w:lang w:eastAsia="ru-RU"/>
        </w:rPr>
        <w:t>с</w:t>
      </w:r>
      <w:r w:rsidRPr="00813319">
        <w:rPr>
          <w:rFonts w:ascii="Times New Roman" w:eastAsia="Times New Roman" w:hAnsi="Times New Roman" w:cs="Times New Roman"/>
          <w:kern w:val="3"/>
          <w:sz w:val="24"/>
          <w:szCs w:val="24"/>
          <w:lang w:eastAsia="ru-RU"/>
        </w:rPr>
        <w:t xml:space="preserve">истемы «Клиент-Банк». </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Банк отказывает Исполнителю в согласовании Заявок на перевод и в приеме Распоряжения на перевод в случае отрицательных результатов контроля Банком соблюдения Исполнителем условий целевого расходования денежных средств с Отдельного счета, предусмотренных настоящим Договором и Дополнительным соглашением.</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Отрицательными результатами контроля соблюдения Исполнителем целевого расходования денежных средств являются:</w:t>
      </w:r>
    </w:p>
    <w:p w:rsidR="00813319" w:rsidRPr="00813319" w:rsidRDefault="00813319" w:rsidP="00813319">
      <w:pPr>
        <w:widowControl w:val="0"/>
        <w:numPr>
          <w:ilvl w:val="2"/>
          <w:numId w:val="10"/>
        </w:numPr>
        <w:tabs>
          <w:tab w:val="left" w:pos="1560"/>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Непредставление и/или неполное представление Банку Обосновывающих документов и Заявки на перевод.</w:t>
      </w:r>
    </w:p>
    <w:p w:rsidR="00813319" w:rsidRPr="00813319" w:rsidRDefault="00813319" w:rsidP="00813319">
      <w:pPr>
        <w:widowControl w:val="0"/>
        <w:numPr>
          <w:ilvl w:val="2"/>
          <w:numId w:val="10"/>
        </w:numPr>
        <w:tabs>
          <w:tab w:val="left" w:pos="1560"/>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Превышение суммы Заявки перевод (размера платежа), в том числе с учетом ранее исполненных Банком Распоряжений на перевод Исполнителя,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813319" w:rsidRPr="00813319" w:rsidRDefault="00813319" w:rsidP="00813319">
      <w:pPr>
        <w:widowControl w:val="0"/>
        <w:numPr>
          <w:ilvl w:val="2"/>
          <w:numId w:val="10"/>
        </w:numPr>
        <w:tabs>
          <w:tab w:val="left" w:pos="1560"/>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Несоответствие оплачиваемых работ/услуг, приобретаемых материалов и оборудования (с учетом информации, указанной Исполнителем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813319" w:rsidRPr="00813319" w:rsidRDefault="00813319" w:rsidP="00813319">
      <w:pPr>
        <w:widowControl w:val="0"/>
        <w:numPr>
          <w:ilvl w:val="2"/>
          <w:numId w:val="10"/>
        </w:numPr>
        <w:tabs>
          <w:tab w:val="left" w:pos="1560"/>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Несоответствие Заявки на перевод режиму Отдельного счета.</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соглашаются, что Банк не несет ответственности за отказ в приеме для исполнения Распоряжений на перевод Исполнителей, а также любые задержки в исполнении Распоряжений на перевод Исполнителей, если такой отказ или задержка осуществляются в соответствии с настоящим Договором и/или Дополнительным соглашением.</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соглашаются, что Банк не проводит мероприятия в отношении проверки факта выполнения работ при реализации Сопровождаемого контракта.</w:t>
      </w:r>
    </w:p>
    <w:p w:rsidR="00813319" w:rsidRPr="00813319" w:rsidRDefault="00813319" w:rsidP="00813319">
      <w:pPr>
        <w:widowControl w:val="0"/>
        <w:numPr>
          <w:ilvl w:val="1"/>
          <w:numId w:val="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Банк ежемесячно, не позднее 25 числа месяца, следующего за отчетным периодом </w:t>
      </w:r>
      <w:r w:rsidRPr="00813319">
        <w:rPr>
          <w:rFonts w:ascii="Times New Roman" w:eastAsia="Times New Roman" w:hAnsi="Times New Roman" w:cs="Times New Roman"/>
          <w:kern w:val="3"/>
          <w:sz w:val="24"/>
          <w:szCs w:val="24"/>
          <w:lang w:eastAsia="ru-RU"/>
        </w:rPr>
        <w:lastRenderedPageBreak/>
        <w:t>предоставляет Заказчику по сопровождаемому контракту с соблюдением положений законодательства Российской Федерации о банковской тайне :</w:t>
      </w:r>
    </w:p>
    <w:p w:rsidR="00813319" w:rsidRPr="00813319" w:rsidRDefault="00813319" w:rsidP="00813319">
      <w:pPr>
        <w:widowControl w:val="0"/>
        <w:numPr>
          <w:ilvl w:val="2"/>
          <w:numId w:val="9"/>
        </w:numPr>
        <w:tabs>
          <w:tab w:val="left" w:pos="0"/>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813319" w:rsidRPr="00813319" w:rsidRDefault="00813319" w:rsidP="00813319">
      <w:pPr>
        <w:widowControl w:val="0"/>
        <w:numPr>
          <w:ilvl w:val="2"/>
          <w:numId w:val="9"/>
        </w:numPr>
        <w:tabs>
          <w:tab w:val="left" w:pos="0"/>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отчет, включающий:</w:t>
      </w:r>
    </w:p>
    <w:p w:rsidR="00813319" w:rsidRPr="00813319" w:rsidRDefault="00813319" w:rsidP="00813319">
      <w:pPr>
        <w:tabs>
          <w:tab w:val="left" w:pos="0"/>
        </w:tabs>
        <w:suppressAutoHyphens/>
        <w:autoSpaceDN w:val="0"/>
        <w:spacing w:after="20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а) отчет по отдельному счету подрядчика, субподрядчика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813319" w:rsidRPr="00813319" w:rsidRDefault="00813319" w:rsidP="00813319">
      <w:pPr>
        <w:tabs>
          <w:tab w:val="left" w:pos="0"/>
        </w:tabs>
        <w:suppressAutoHyphens/>
        <w:autoSpaceDN w:val="0"/>
        <w:spacing w:after="20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б) информацию о результатах мониторинга соблюдения подрядчиками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
    <w:p w:rsidR="00813319" w:rsidRPr="00813319" w:rsidRDefault="00813319" w:rsidP="00813319">
      <w:pPr>
        <w:tabs>
          <w:tab w:val="left" w:pos="0"/>
        </w:tabs>
        <w:suppressAutoHyphens/>
        <w:autoSpaceDN w:val="0"/>
        <w:spacing w:after="20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в) информацию о соответствии содержания документов, подтверждающих исполнение контракта, представляемых подрядчиком и субподрядчиками,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
    <w:p w:rsidR="00813319" w:rsidRPr="00813319" w:rsidRDefault="00813319" w:rsidP="00813319">
      <w:pPr>
        <w:tabs>
          <w:tab w:val="left" w:pos="0"/>
        </w:tabs>
        <w:suppressAutoHyphens/>
        <w:autoSpaceDN w:val="0"/>
        <w:spacing w:after="20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анализ информации о соответствии стоимости определенных договором подрядчика с субподрядчиком видов строительных работ среднерыночным значениям;</w:t>
      </w:r>
    </w:p>
    <w:p w:rsidR="00813319" w:rsidRPr="00813319" w:rsidRDefault="00813319" w:rsidP="00813319">
      <w:pPr>
        <w:tabs>
          <w:tab w:val="left" w:pos="0"/>
        </w:tabs>
        <w:suppressAutoHyphens/>
        <w:autoSpaceDN w:val="0"/>
        <w:spacing w:after="20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813319" w:rsidRPr="00813319" w:rsidRDefault="00813319" w:rsidP="00813319">
      <w:pPr>
        <w:tabs>
          <w:tab w:val="left" w:pos="0"/>
        </w:tabs>
        <w:suppressAutoHyphens/>
        <w:autoSpaceDN w:val="0"/>
        <w:spacing w:after="200" w:line="276" w:lineRule="auto"/>
        <w:ind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813319" w:rsidRPr="00813319" w:rsidRDefault="00813319" w:rsidP="00813319">
      <w:pPr>
        <w:widowControl w:val="0"/>
        <w:numPr>
          <w:ilvl w:val="2"/>
          <w:numId w:val="9"/>
        </w:numPr>
        <w:tabs>
          <w:tab w:val="left" w:pos="0"/>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сведения о результатах проведенной Банком идентификации подрядчика, субподрядчика при открытии ему отдельного счета.</w:t>
      </w:r>
    </w:p>
    <w:p w:rsidR="00813319" w:rsidRPr="00813319" w:rsidRDefault="00813319" w:rsidP="00813319">
      <w:pPr>
        <w:widowControl w:val="0"/>
        <w:numPr>
          <w:ilvl w:val="1"/>
          <w:numId w:val="41"/>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согласно Сопровождаемому контракту, путем подписания между Банком и Исполнителем соответствующего дополнительного соглашения к договору банковского счета и при условии подтверждения Заказчиком исполнения Исполнителем своих обязательств.</w:t>
      </w:r>
    </w:p>
    <w:p w:rsidR="00813319" w:rsidRPr="00813319" w:rsidRDefault="00813319" w:rsidP="00813319">
      <w:pPr>
        <w:widowControl w:val="0"/>
        <w:numPr>
          <w:ilvl w:val="1"/>
          <w:numId w:val="41"/>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соглашаются, что после получения Банком от Заказчика информации об исполнении Сопровождаемого контракта Дополнительное соглашение с Исполнителями считается расторгнутым.</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lastRenderedPageBreak/>
        <w:t>ПРАВА И ОБЯЗАННОСТИ БАНКА</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 xml:space="preserve">Банк обязуется открывать отдельные счета и заключать с Исполнителями Дополнительное соглашение, форма которого определена в приложении № 2 к Договору, при обращении Исполнителей в Банк в соответствии с условиями настоящего Договора и порядком, указанным на интернет сайте Банка по адресу </w:t>
      </w:r>
      <w:hyperlink r:id="rId30" w:history="1">
        <w:r w:rsidRPr="00813319">
          <w:rPr>
            <w:rFonts w:ascii="Times New Roman" w:eastAsia="Arial Unicode MS" w:hAnsi="Times New Roman" w:cs="Times New Roman"/>
            <w:kern w:val="3"/>
            <w:sz w:val="24"/>
            <w:szCs w:val="20"/>
            <w:lang w:eastAsia="ru-RU"/>
          </w:rPr>
          <w:t>www.gazprombank.ru</w:t>
        </w:r>
      </w:hyperlink>
      <w:r w:rsidRPr="00813319">
        <w:rPr>
          <w:rFonts w:ascii="Times New Roman" w:eastAsia="Arial Unicode MS" w:hAnsi="Times New Roman" w:cs="Times New Roman"/>
          <w:kern w:val="3"/>
          <w:sz w:val="24"/>
          <w:szCs w:val="20"/>
          <w:lang w:eastAsia="ru-RU"/>
        </w:rPr>
        <w:t>. Банк не несет ответственности за действия и/или бездействие Исполнителей, связанные с проведением расчетов без использования Отдельных счетов.</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вправе отказать Исполнителям в открытии Отдельных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вправе отказать Исполнителям в выполнении Распоряжений на перевод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 xml:space="preserve">Банк вправе расторгнуть с Исполнителем Договор банковского счета и Дополнительное соглашение на основании  пункта 5.2 статьи 7 Федерального закона </w:t>
      </w:r>
      <w:r w:rsidRPr="00813319">
        <w:rPr>
          <w:rFonts w:ascii="Times New Roman" w:eastAsia="Arial Unicode MS" w:hAnsi="Times New Roman" w:cs="Times New Roman"/>
          <w:kern w:val="3"/>
          <w:sz w:val="24"/>
          <w:szCs w:val="20"/>
          <w:lang w:eastAsia="ru-RU"/>
        </w:rPr>
        <w:br/>
        <w:t>от 07.08.2001 № 115-ФЗ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обязуется отказывать Исполнителям в приеме распоряжений на перевод в случаях, установленных настоящим Договором, договором банковского счета и Дополнительным соглашением, заключаемым между Банком и Исполнителем.</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обязуется соблюдать режим использования Отдельного счета и осуществлять контроль за его соблюдением.</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обязуется предоставлять Заказчику ежемесячные отчеты по услуге Расширенного банковского сопровождения контракта в соответствии с условиями Договора.</w:t>
      </w:r>
    </w:p>
    <w:p w:rsidR="00813319" w:rsidRPr="00813319" w:rsidRDefault="00813319" w:rsidP="00813319">
      <w:pPr>
        <w:numPr>
          <w:ilvl w:val="1"/>
          <w:numId w:val="48"/>
        </w:numPr>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имеет право требовать от Подрядчика предоставления копии Сопровождаемого контракта, заверенного Заказчиком, а также копий дополнений и изменений к Сопровождаемому контракту.</w:t>
      </w:r>
    </w:p>
    <w:p w:rsidR="00813319" w:rsidRPr="00813319" w:rsidRDefault="00813319" w:rsidP="00813319">
      <w:pPr>
        <w:numPr>
          <w:ilvl w:val="1"/>
          <w:numId w:val="48"/>
        </w:numPr>
        <w:tabs>
          <w:tab w:val="left" w:pos="851"/>
          <w:tab w:val="left" w:pos="1134"/>
        </w:tabs>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имеет право направлять Заказчику запросы и получать от Заказчика ответы в отношении, связанные с исполнением настоящего Договора.</w:t>
      </w:r>
    </w:p>
    <w:p w:rsidR="00813319" w:rsidRPr="00813319" w:rsidRDefault="00813319" w:rsidP="00813319">
      <w:pPr>
        <w:numPr>
          <w:ilvl w:val="1"/>
          <w:numId w:val="48"/>
        </w:numPr>
        <w:tabs>
          <w:tab w:val="left" w:pos="851"/>
          <w:tab w:val="left" w:pos="1134"/>
        </w:tabs>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 xml:space="preserve">Банк не несет ответственности за неисполнение или ненадлежащее исполнение своих обязательств по настоящему Договору перед Заказчиком в случае совершения третьими лицами, являющимися Исполнителями и открывшими Отдельные счета в целях проведения операций при исполнении Сопровождаемого контракта, юридически значимых действий в соответствии с требованиями действующего законодательства в отношении Отдельных счетов, </w:t>
      </w:r>
      <w:r w:rsidRPr="00813319">
        <w:rPr>
          <w:rFonts w:ascii="Times New Roman" w:eastAsia="Arial Unicode MS" w:hAnsi="Times New Roman" w:cs="Times New Roman"/>
          <w:kern w:val="3"/>
          <w:sz w:val="24"/>
          <w:szCs w:val="20"/>
          <w:lang w:eastAsia="ru-RU"/>
        </w:rPr>
        <w:lastRenderedPageBreak/>
        <w:t>исполнение которых для Банка является обязательным в соответствии с законодательством.  При совершении Исполнителем таких действий  Банк обязан не позднее следующего рабочего дня письменно уведомить об этом Заказчика.</w:t>
      </w:r>
    </w:p>
    <w:p w:rsidR="00813319" w:rsidRPr="00813319" w:rsidRDefault="00813319" w:rsidP="00813319">
      <w:pPr>
        <w:numPr>
          <w:ilvl w:val="1"/>
          <w:numId w:val="48"/>
        </w:numPr>
        <w:tabs>
          <w:tab w:val="left" w:pos="851"/>
          <w:tab w:val="left" w:pos="1134"/>
        </w:tabs>
        <w:spacing w:after="200" w:line="276" w:lineRule="auto"/>
        <w:ind w:left="0" w:firstLine="709"/>
        <w:jc w:val="both"/>
        <w:rPr>
          <w:rFonts w:ascii="Times New Roman" w:eastAsia="Arial Unicode MS" w:hAnsi="Times New Roman" w:cs="Times New Roman"/>
          <w:kern w:val="3"/>
          <w:sz w:val="24"/>
          <w:szCs w:val="20"/>
          <w:lang w:eastAsia="ru-RU"/>
        </w:rPr>
      </w:pPr>
      <w:r w:rsidRPr="00813319">
        <w:rPr>
          <w:rFonts w:ascii="Times New Roman" w:eastAsia="Arial Unicode MS" w:hAnsi="Times New Roman" w:cs="Times New Roman"/>
          <w:kern w:val="3"/>
          <w:sz w:val="24"/>
          <w:szCs w:val="20"/>
          <w:lang w:eastAsia="ru-RU"/>
        </w:rPr>
        <w:t>Банк обязуется после получения от Заказчика информации об исполнении Сопровождаемого контракта осуществить перевод денежных средств с отдельного счёта Подрядчика на основании Заявки на перевод по указанным реквизитам.</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ПРАВА И ОБЯЗАННОСТИ ПОДРЯДЧИКА</w:t>
      </w:r>
    </w:p>
    <w:p w:rsidR="00813319" w:rsidRPr="00813319" w:rsidRDefault="00813319" w:rsidP="00813319">
      <w:pPr>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Подрядчик обязан предоставить Банку сканированные копии дополнений и изменений к Сопровождаемому контракту в течение 10 (Десяти) рабочих дней с даты их подписания. Стороны соглашаются, что банковское сопровождение Сопровождаемого контракта, осуществляемое на основании имеющейся в Банке информации по Сопровождаемому контракту (в том числе без учета дополнений и изменений Сопровождаемого контракта, не представленных в Банк), рассматривается сторонами как надлежащее исполнение настоящего Договора. </w:t>
      </w:r>
    </w:p>
    <w:p w:rsidR="00813319" w:rsidRPr="00813319" w:rsidRDefault="00813319" w:rsidP="00813319">
      <w:pPr>
        <w:widowControl w:val="0"/>
        <w:numPr>
          <w:ilvl w:val="1"/>
          <w:numId w:val="39"/>
        </w:numPr>
        <w:tabs>
          <w:tab w:val="left" w:pos="709"/>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Подрядчик обязан указывать в договорах с контрагентами, выполняющими работы, оказывающими услуги или поставляющими товары на сумму более 100 000 (Сто тысяч) рублей по Объекту в целом и являющимися Исполнителями в отношении Сопровождаемого контракта, обязанность таких контрагентов об открытии Отдельного счета в Банке и подписании с Банком Дополнительного соглашения, проведении расчетов между Исполнителями в отношении Сопровождаемого контракта исключительно с использованием Отдельных счетов, а также о требовании указывать Сопровождаемый контракт в предмете договоров, заключаемых с Исполнителями.</w:t>
      </w:r>
    </w:p>
    <w:p w:rsidR="00813319" w:rsidRPr="00813319" w:rsidRDefault="00813319" w:rsidP="00813319">
      <w:pPr>
        <w:widowControl w:val="0"/>
        <w:numPr>
          <w:ilvl w:val="1"/>
          <w:numId w:val="39"/>
        </w:numPr>
        <w:tabs>
          <w:tab w:val="left" w:pos="709"/>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Подрядчик обязан определять в договорах, заключаемых с контрагентами, являющимися Исполнителями в отношении Сопровождаемого контракта, условия осуществления расчетов в рамках исполнения обязательств по таким договорам:</w:t>
      </w:r>
    </w:p>
    <w:p w:rsidR="00813319" w:rsidRPr="00813319" w:rsidRDefault="00813319" w:rsidP="00813319">
      <w:pPr>
        <w:widowControl w:val="0"/>
        <w:numPr>
          <w:ilvl w:val="0"/>
          <w:numId w:val="42"/>
        </w:numPr>
        <w:tabs>
          <w:tab w:val="left" w:pos="567"/>
          <w:tab w:val="left" w:pos="993"/>
        </w:tabs>
        <w:autoSpaceDE w:val="0"/>
        <w:autoSpaceDN w:val="0"/>
        <w:adjustRightInd w:val="0"/>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об обязанности Исполнителей целевого использования денежных средств, в соответствии с условиями настоящего договора;</w:t>
      </w:r>
    </w:p>
    <w:p w:rsidR="00813319" w:rsidRPr="00813319" w:rsidRDefault="00813319" w:rsidP="00813319">
      <w:pPr>
        <w:widowControl w:val="0"/>
        <w:numPr>
          <w:ilvl w:val="0"/>
          <w:numId w:val="42"/>
        </w:numPr>
        <w:tabs>
          <w:tab w:val="left" w:pos="567"/>
          <w:tab w:val="left" w:pos="993"/>
        </w:tabs>
        <w:autoSpaceDE w:val="0"/>
        <w:autoSpaceDN w:val="0"/>
        <w:adjustRightInd w:val="0"/>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813319" w:rsidRPr="00813319" w:rsidRDefault="00813319" w:rsidP="00813319">
      <w:pPr>
        <w:widowControl w:val="0"/>
        <w:numPr>
          <w:ilvl w:val="0"/>
          <w:numId w:val="42"/>
        </w:numPr>
        <w:tabs>
          <w:tab w:val="left" w:pos="567"/>
          <w:tab w:val="left" w:pos="993"/>
        </w:tabs>
        <w:autoSpaceDE w:val="0"/>
        <w:autoSpaceDN w:val="0"/>
        <w:adjustRightInd w:val="0"/>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указывать Сопровождаемый контракт в предмете договоров, заключаемых с Исполнителями;</w:t>
      </w:r>
    </w:p>
    <w:p w:rsidR="00813319" w:rsidRPr="00813319" w:rsidRDefault="00813319" w:rsidP="00813319">
      <w:pPr>
        <w:widowControl w:val="0"/>
        <w:numPr>
          <w:ilvl w:val="0"/>
          <w:numId w:val="42"/>
        </w:numPr>
        <w:tabs>
          <w:tab w:val="left" w:pos="567"/>
          <w:tab w:val="left" w:pos="993"/>
        </w:tabs>
        <w:autoSpaceDE w:val="0"/>
        <w:autoSpaceDN w:val="0"/>
        <w:adjustRightInd w:val="0"/>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об обязанности Исполнителей в течение 5 дней с даты заключения соответствующих договоров направить документы в Банк для открытия отдельного банковского счета в Банке, используемый исключительно для финансирования расходов по строительству объекта;</w:t>
      </w:r>
    </w:p>
    <w:p w:rsidR="00813319" w:rsidRPr="00813319" w:rsidRDefault="00813319" w:rsidP="00813319">
      <w:pPr>
        <w:widowControl w:val="0"/>
        <w:numPr>
          <w:ilvl w:val="0"/>
          <w:numId w:val="42"/>
        </w:numPr>
        <w:tabs>
          <w:tab w:val="left" w:pos="567"/>
          <w:tab w:val="left" w:pos="993"/>
        </w:tabs>
        <w:autoSpaceDE w:val="0"/>
        <w:autoSpaceDN w:val="0"/>
        <w:adjustRightInd w:val="0"/>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Об обязанности Исполнителей при заключении договоров субподряда (субпоставки) обеспечить включение в заключаемые договора обязательство субподрядчиков (субпоставщиков) открыть отдельные банковские счета в Банке и проводить расчеты по договорам исключительно через них.</w:t>
      </w:r>
    </w:p>
    <w:p w:rsidR="00813319" w:rsidRPr="00813319" w:rsidRDefault="00813319" w:rsidP="00813319">
      <w:pPr>
        <w:widowControl w:val="0"/>
        <w:numPr>
          <w:ilvl w:val="1"/>
          <w:numId w:val="3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Подрядчик несет ответственность за согласование настоящего Договора с Заказчиком, если требование о согласовании Договора установлено Сопровождаемым контрактом и/или иными договорами, заключенными между Заказчиком и Подрядчиком согласно отношениям по Сопровождаемому контракту.</w:t>
      </w:r>
    </w:p>
    <w:p w:rsidR="00813319" w:rsidRPr="00813319" w:rsidRDefault="00813319" w:rsidP="00813319">
      <w:pPr>
        <w:widowControl w:val="0"/>
        <w:numPr>
          <w:ilvl w:val="1"/>
          <w:numId w:val="3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Подрядчик уполномочивает и поручает Банку предоставлять Заказчику отчеты, </w:t>
      </w:r>
      <w:r w:rsidRPr="00813319">
        <w:rPr>
          <w:rFonts w:ascii="Times New Roman" w:eastAsia="Times New Roman" w:hAnsi="Times New Roman" w:cs="Times New Roman"/>
          <w:kern w:val="3"/>
          <w:sz w:val="24"/>
          <w:szCs w:val="24"/>
          <w:lang w:eastAsia="ru-RU"/>
        </w:rPr>
        <w:lastRenderedPageBreak/>
        <w:t>определенные настоящим Договором, а также рассматривать письменные обращения Заказчика и предоставлять Заказчику письменные ответы в отношении исполнения настоящего Договора.</w:t>
      </w:r>
    </w:p>
    <w:p w:rsidR="00813319" w:rsidRPr="00813319" w:rsidRDefault="00813319" w:rsidP="00813319">
      <w:pPr>
        <w:widowControl w:val="0"/>
        <w:numPr>
          <w:ilvl w:val="1"/>
          <w:numId w:val="3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Подрядчик обязан предоставлять Банку сведения о привлекаемых им при исполнении обязательств по Сопровождаемому контракту Исполнителях (полное наименование Исполнителя, местонахождение Исполнителя (почтовый адрес), телефоны руководителя и главного бухгалтера, идентификационный номер налогоплательщика и код причины постановки на учет). В случае если указанные в настоящем пункте сведения о привлекаемых  Подрядчиком при исполнении обязательств по Сопровождаемому контракту Исполнителях имеются в Обосновывающих документах (Договоре/Контракте), указанных в п. 1.8 настоящего Договора, требование настоящего пункта считаются надлежащим образом исполненным Подрядчиком. </w:t>
      </w:r>
    </w:p>
    <w:p w:rsidR="00813319" w:rsidRPr="00813319" w:rsidRDefault="00813319" w:rsidP="00813319">
      <w:pPr>
        <w:widowControl w:val="0"/>
        <w:numPr>
          <w:ilvl w:val="1"/>
          <w:numId w:val="39"/>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Подрядчик  обязуется рассматривать запросы Банка в отношении настоящего Договора и направлять ответы на запросы Банка, в том числе по предоставлению дополнительной документации.</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ОТВЕТСТВЕННОСТЬ СТОРОН</w:t>
      </w:r>
    </w:p>
    <w:p w:rsidR="00813319" w:rsidRPr="00813319" w:rsidRDefault="00813319" w:rsidP="00813319">
      <w:pPr>
        <w:widowControl w:val="0"/>
        <w:numPr>
          <w:ilvl w:val="1"/>
          <w:numId w:val="11"/>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несут ответственность за неисполнение либо за ненадлежащее исполнение обязательств по Договору в соответствии с гражданским законодательством Российской Федерации и условиями Договора.</w:t>
      </w:r>
    </w:p>
    <w:p w:rsidR="00813319" w:rsidRPr="00813319" w:rsidRDefault="00813319" w:rsidP="00813319">
      <w:pPr>
        <w:widowControl w:val="0"/>
        <w:numPr>
          <w:ilvl w:val="1"/>
          <w:numId w:val="11"/>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Подрядчик  несет ответственность за предоставление в Банк Сопровождаемого контракта, любых дополнений и изменений, необходимых для банковского сопровождения Сопровождаемого контракта.</w:t>
      </w:r>
    </w:p>
    <w:p w:rsidR="00813319" w:rsidRPr="00813319" w:rsidRDefault="00813319" w:rsidP="00813319">
      <w:pPr>
        <w:widowControl w:val="0"/>
        <w:numPr>
          <w:ilvl w:val="1"/>
          <w:numId w:val="11"/>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Банк не несет ответственность за отказ в исполнении Распоряжения на перевод Исполнителя и/или задержки в исполнении Распоряжения на перевод Исполнителя, если такой отказ и/или задержка осуществляются в соответствии с условиями Договора.</w:t>
      </w:r>
    </w:p>
    <w:p w:rsidR="00813319" w:rsidRPr="00813319" w:rsidRDefault="00813319" w:rsidP="00813319">
      <w:pPr>
        <w:widowControl w:val="0"/>
        <w:numPr>
          <w:ilvl w:val="1"/>
          <w:numId w:val="11"/>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Банк не несет ответственности за качество и фактическое выполнение работ по Сопровождаемому контракту.</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ПОРЯДОК РАЗРЕШЕНИЯ СПОРОВ</w:t>
      </w:r>
    </w:p>
    <w:p w:rsidR="00813319" w:rsidRPr="00813319" w:rsidRDefault="00813319" w:rsidP="00813319">
      <w:pPr>
        <w:widowControl w:val="0"/>
        <w:numPr>
          <w:ilvl w:val="1"/>
          <w:numId w:val="12"/>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В случае возникновения между Банком и Подрядчиком  споров по вопросам исполнения Договора Стороны обязуются урегулировать их путем переговоров между собой.</w:t>
      </w:r>
    </w:p>
    <w:p w:rsidR="00813319" w:rsidRPr="00813319" w:rsidRDefault="00813319" w:rsidP="00813319">
      <w:pPr>
        <w:widowControl w:val="0"/>
        <w:numPr>
          <w:ilvl w:val="1"/>
          <w:numId w:val="12"/>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Разногласия, по которым Стороны не достигнут соглашения путем переговоров, подлежат разрешению в Арбитражном суде г. Ивановской области.</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СРОК ДЕЙСТВИЯ ДОГОВОРА</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Договор вступает в силу с даты его подписания.</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Договор прекращает свое действие: </w:t>
      </w:r>
    </w:p>
    <w:p w:rsidR="00813319" w:rsidRPr="00813319" w:rsidRDefault="00813319" w:rsidP="00813319">
      <w:pPr>
        <w:widowControl w:val="0"/>
        <w:numPr>
          <w:ilvl w:val="0"/>
          <w:numId w:val="13"/>
        </w:numPr>
        <w:tabs>
          <w:tab w:val="left" w:pos="709"/>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 момента поступления в Банк уведомления Заказчика об исполнении сопровождаемого контракта;</w:t>
      </w:r>
    </w:p>
    <w:p w:rsidR="00813319" w:rsidRPr="00813319" w:rsidRDefault="00813319" w:rsidP="00813319">
      <w:pPr>
        <w:widowControl w:val="0"/>
        <w:numPr>
          <w:ilvl w:val="0"/>
          <w:numId w:val="13"/>
        </w:numPr>
        <w:tabs>
          <w:tab w:val="left" w:pos="709"/>
        </w:tabs>
        <w:suppressAutoHyphens/>
        <w:autoSpaceDN w:val="0"/>
        <w:spacing w:after="200" w:line="276" w:lineRule="auto"/>
        <w:ind w:left="0" w:firstLine="709"/>
        <w:jc w:val="both"/>
        <w:textAlignment w:val="baseline"/>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в случае прекращения договора отдельного банковского счета.</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Договор составлен в двух экземплярах, имеющих равную юридическую силу, один </w:t>
      </w:r>
      <w:r w:rsidRPr="00813319">
        <w:rPr>
          <w:rFonts w:ascii="Times New Roman" w:eastAsia="Times New Roman" w:hAnsi="Times New Roman" w:cs="Times New Roman"/>
          <w:kern w:val="3"/>
          <w:sz w:val="24"/>
          <w:szCs w:val="24"/>
          <w:lang w:eastAsia="ru-RU"/>
        </w:rPr>
        <w:lastRenderedPageBreak/>
        <w:t>из которых находится у Подрядчика, второй - в Банке.</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Договор может быть изменен или дополнен по соглашению Сторон, если такое изменение или дополнение не будет противоречить требованиям законодательства Российской Федерации и нормативных документов Банка России.</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Договор может быть расторгнут по инициативе Сторон в порядке, установленном законодательством Российской Федерации.</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Стороны соглашаются, что Договор считается расторгнутым при расторжении Сопровождаемого контракта между Заказчиком и Подрядчиком и/или исключения записи о Подрядчике из Единого государственного реестра юридических лиц или из Единого государственного реестра индивидуальных предпринимателей..</w:t>
      </w:r>
    </w:p>
    <w:p w:rsidR="00813319" w:rsidRPr="00813319" w:rsidRDefault="00813319" w:rsidP="00813319">
      <w:pPr>
        <w:widowControl w:val="0"/>
        <w:numPr>
          <w:ilvl w:val="1"/>
          <w:numId w:val="43"/>
        </w:numPr>
        <w:tabs>
          <w:tab w:val="left" w:pos="709"/>
        </w:tabs>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Все приложения к Договору являются его неотъемлемыми частями</w:t>
      </w: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ПРИЛОЖЕНИЯ</w:t>
      </w:r>
    </w:p>
    <w:p w:rsidR="00813319" w:rsidRPr="00813319" w:rsidRDefault="00813319" w:rsidP="00813319">
      <w:pPr>
        <w:widowControl w:val="0"/>
        <w:numPr>
          <w:ilvl w:val="1"/>
          <w:numId w:val="45"/>
        </w:numPr>
        <w:tabs>
          <w:tab w:val="left" w:pos="709"/>
        </w:tabs>
        <w:suppressAutoHyphens/>
        <w:autoSpaceDN w:val="0"/>
        <w:spacing w:after="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Форма заявки на оформление дополнительного соглашения к договору банковского счета, устанавливающего порядок осуществления расходных операций.</w:t>
      </w:r>
    </w:p>
    <w:p w:rsidR="00813319" w:rsidRPr="00813319" w:rsidRDefault="00813319" w:rsidP="00813319">
      <w:pPr>
        <w:widowControl w:val="0"/>
        <w:numPr>
          <w:ilvl w:val="1"/>
          <w:numId w:val="45"/>
        </w:numPr>
        <w:tabs>
          <w:tab w:val="left" w:pos="709"/>
        </w:tabs>
        <w:suppressAutoHyphens/>
        <w:autoSpaceDN w:val="0"/>
        <w:spacing w:after="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Форма дополнительного соглашения к договору банковского счета, устанавливающего порядок осуществления расходных операций.</w:t>
      </w:r>
    </w:p>
    <w:p w:rsidR="00813319" w:rsidRPr="00813319" w:rsidRDefault="00813319" w:rsidP="00813319">
      <w:pPr>
        <w:widowControl w:val="0"/>
        <w:numPr>
          <w:ilvl w:val="1"/>
          <w:numId w:val="45"/>
        </w:numPr>
        <w:tabs>
          <w:tab w:val="left" w:pos="709"/>
        </w:tabs>
        <w:suppressAutoHyphens/>
        <w:autoSpaceDN w:val="0"/>
        <w:spacing w:after="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Форма заявки на оформление дополнительного соглашения к договору банковского счета, отменяющего порядок осуществления расходных операций.</w:t>
      </w:r>
    </w:p>
    <w:p w:rsidR="00813319" w:rsidRPr="00813319" w:rsidRDefault="00813319" w:rsidP="00813319">
      <w:pPr>
        <w:widowControl w:val="0"/>
        <w:numPr>
          <w:ilvl w:val="1"/>
          <w:numId w:val="45"/>
        </w:numPr>
        <w:tabs>
          <w:tab w:val="left" w:pos="709"/>
        </w:tabs>
        <w:suppressAutoHyphens/>
        <w:autoSpaceDN w:val="0"/>
        <w:spacing w:after="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Форма дополнительного соглашения к договору банковского счета, отменяющего порядок осуществления расходных операций.</w:t>
      </w:r>
    </w:p>
    <w:p w:rsidR="00813319" w:rsidRPr="00813319" w:rsidRDefault="00813319" w:rsidP="00813319">
      <w:pPr>
        <w:suppressAutoHyphens/>
        <w:autoSpaceDN w:val="0"/>
        <w:spacing w:after="0" w:line="276" w:lineRule="auto"/>
        <w:rPr>
          <w:rFonts w:ascii="Times New Roman" w:eastAsia="Times New Roman" w:hAnsi="Times New Roman" w:cs="Times New Roman"/>
          <w:b/>
          <w:bCs/>
          <w:kern w:val="3"/>
          <w:sz w:val="24"/>
          <w:szCs w:val="24"/>
          <w:lang w:eastAsia="ru-RU"/>
        </w:rPr>
      </w:pPr>
    </w:p>
    <w:p w:rsidR="00813319" w:rsidRPr="00813319" w:rsidRDefault="00813319" w:rsidP="00813319">
      <w:pPr>
        <w:widowControl w:val="0"/>
        <w:numPr>
          <w:ilvl w:val="0"/>
          <w:numId w:val="6"/>
        </w:numPr>
        <w:suppressAutoHyphens/>
        <w:autoSpaceDN w:val="0"/>
        <w:spacing w:after="200" w:line="276" w:lineRule="auto"/>
        <w:ind w:hanging="432"/>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АДРЕСА, РЕКВИЗИТЫ И ПОДПИСИ СТОРОН</w:t>
      </w:r>
    </w:p>
    <w:p w:rsidR="00813319" w:rsidRPr="00813319" w:rsidRDefault="00813319" w:rsidP="00813319">
      <w:pPr>
        <w:spacing w:after="0" w:line="276" w:lineRule="auto"/>
        <w:rPr>
          <w:rFonts w:ascii="Times New Roman" w:eastAsia="Times New Roman" w:hAnsi="Times New Roman" w:cs="Times New Roman"/>
          <w:vanish/>
          <w:sz w:val="20"/>
          <w:szCs w:val="20"/>
          <w:lang w:eastAsia="ru-RU"/>
        </w:rPr>
      </w:pPr>
    </w:p>
    <w:tbl>
      <w:tblPr>
        <w:tblW w:w="9570" w:type="dxa"/>
        <w:tblInd w:w="-8" w:type="dxa"/>
        <w:tblLayout w:type="fixed"/>
        <w:tblCellMar>
          <w:left w:w="10" w:type="dxa"/>
          <w:right w:w="10" w:type="dxa"/>
        </w:tblCellMar>
        <w:tblLook w:val="00A0" w:firstRow="1" w:lastRow="0" w:firstColumn="1" w:lastColumn="0" w:noHBand="0" w:noVBand="0"/>
      </w:tblPr>
      <w:tblGrid>
        <w:gridCol w:w="4360"/>
        <w:gridCol w:w="556"/>
        <w:gridCol w:w="4546"/>
        <w:gridCol w:w="108"/>
      </w:tblGrid>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Банк:</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Подрядчик:</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0"/>
                <w:szCs w:val="20"/>
                <w:lang w:eastAsia="ru-RU"/>
              </w:rPr>
            </w:pP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 /_____________/</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______________________   / __________/</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bl>
    <w:p w:rsidR="00813319" w:rsidRPr="00813319" w:rsidRDefault="00813319" w:rsidP="00813319">
      <w:pPr>
        <w:spacing w:after="0" w:line="276" w:lineRule="auto"/>
        <w:rPr>
          <w:rFonts w:ascii="Times New Roman" w:eastAsia="Times New Roman" w:hAnsi="Times New Roman" w:cs="Times New Roman"/>
          <w:bCs/>
          <w:sz w:val="20"/>
          <w:szCs w:val="20"/>
          <w:lang w:eastAsia="ru-RU"/>
        </w:rPr>
      </w:pPr>
    </w:p>
    <w:p w:rsidR="00813319" w:rsidRPr="00813319" w:rsidRDefault="00813319" w:rsidP="00813319">
      <w:pPr>
        <w:spacing w:after="0" w:line="240" w:lineRule="auto"/>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br w:type="page"/>
      </w:r>
    </w:p>
    <w:tbl>
      <w:tblPr>
        <w:tblW w:w="0" w:type="auto"/>
        <w:jc w:val="right"/>
        <w:tblLook w:val="01E0" w:firstRow="1" w:lastRow="1" w:firstColumn="1" w:lastColumn="1" w:noHBand="0" w:noVBand="0"/>
      </w:tblPr>
      <w:tblGrid>
        <w:gridCol w:w="4786"/>
        <w:gridCol w:w="4786"/>
      </w:tblGrid>
      <w:tr w:rsidR="00813319" w:rsidRPr="00813319" w:rsidTr="00A57A6F">
        <w:trPr>
          <w:jc w:val="right"/>
        </w:trPr>
        <w:tc>
          <w:tcPr>
            <w:tcW w:w="4786" w:type="dxa"/>
          </w:tcPr>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0"/>
                <w:szCs w:val="20"/>
                <w:lang w:eastAsia="ru-RU"/>
              </w:rPr>
              <w:lastRenderedPageBreak/>
              <w:br w:type="page"/>
            </w:r>
            <w:r w:rsidRPr="00813319">
              <w:rPr>
                <w:rFonts w:ascii="Times New Roman" w:eastAsia="Times New Roman" w:hAnsi="Times New Roman" w:cs="Times New Roman"/>
                <w:sz w:val="20"/>
                <w:szCs w:val="20"/>
                <w:lang w:eastAsia="ru-RU"/>
              </w:rPr>
              <w:br w:type="page"/>
            </w:r>
            <w:r w:rsidRPr="00813319">
              <w:rPr>
                <w:rFonts w:ascii="Times New Roman" w:eastAsia="Times New Roman" w:hAnsi="Times New Roman" w:cs="Times New Roman"/>
                <w:sz w:val="20"/>
                <w:szCs w:val="20"/>
                <w:lang w:eastAsia="ru-RU"/>
              </w:rPr>
              <w:br w:type="page"/>
            </w:r>
            <w:r w:rsidRPr="00813319">
              <w:rPr>
                <w:rFonts w:ascii="Times New Roman" w:eastAsia="Times New Roman" w:hAnsi="Times New Roman" w:cs="Times New Roman"/>
                <w:sz w:val="20"/>
                <w:szCs w:val="20"/>
                <w:lang w:eastAsia="ru-RU"/>
              </w:rPr>
              <w:br w:type="page"/>
            </w:r>
          </w:p>
        </w:tc>
        <w:tc>
          <w:tcPr>
            <w:tcW w:w="4786" w:type="dxa"/>
          </w:tcPr>
          <w:p w:rsidR="00813319" w:rsidRPr="00813319" w:rsidRDefault="00813319" w:rsidP="00813319">
            <w:pPr>
              <w:pageBreakBefore/>
              <w:spacing w:after="0" w:line="276" w:lineRule="auto"/>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Приложение № 1</w:t>
            </w:r>
          </w:p>
        </w:tc>
      </w:tr>
      <w:tr w:rsidR="00813319" w:rsidRPr="00813319" w:rsidTr="00A57A6F">
        <w:trPr>
          <w:jc w:val="right"/>
        </w:trPr>
        <w:tc>
          <w:tcPr>
            <w:tcW w:w="4786" w:type="dxa"/>
          </w:tcPr>
          <w:p w:rsidR="00813319" w:rsidRPr="00813319" w:rsidRDefault="00813319" w:rsidP="00813319">
            <w:pPr>
              <w:spacing w:after="0" w:line="276" w:lineRule="auto"/>
              <w:rPr>
                <w:rFonts w:ascii="Times New Roman" w:eastAsia="Times New Roman" w:hAnsi="Times New Roman" w:cs="Times New Roman"/>
                <w:sz w:val="24"/>
                <w:szCs w:val="24"/>
                <w:lang w:eastAsia="ru-RU"/>
              </w:rPr>
            </w:pPr>
          </w:p>
        </w:tc>
        <w:tc>
          <w:tcPr>
            <w:tcW w:w="4786" w:type="dxa"/>
          </w:tcPr>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к Договору об оказании услуги расширенного банковского </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сопровождения контракта</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от «__» ________ 20__г. № ___________</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Код формы: [ОБС, __, ___</w:t>
            </w:r>
            <w:r w:rsidRPr="00813319">
              <w:rPr>
                <w:rFonts w:ascii="Times New Roman" w:eastAsia="Times New Roman" w:hAnsi="Times New Roman" w:cs="Times New Roman"/>
                <w:sz w:val="24"/>
                <w:szCs w:val="24"/>
                <w:vertAlign w:val="superscript"/>
                <w:lang w:eastAsia="ru-RU"/>
              </w:rPr>
              <w:footnoteReference w:id="6"/>
            </w:r>
            <w:r w:rsidRPr="00813319">
              <w:rPr>
                <w:rFonts w:ascii="Times New Roman" w:eastAsia="Times New Roman" w:hAnsi="Times New Roman" w:cs="Times New Roman"/>
                <w:sz w:val="24"/>
                <w:szCs w:val="24"/>
                <w:lang w:eastAsia="ru-RU"/>
              </w:rPr>
              <w:t xml:space="preserve">] </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p>
        </w:tc>
      </w:tr>
    </w:tbl>
    <w:p w:rsidR="00813319" w:rsidRPr="00813319" w:rsidRDefault="00813319" w:rsidP="00813319">
      <w:pPr>
        <w:spacing w:after="0" w:line="276"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ФОРМА</w:t>
      </w:r>
    </w:p>
    <w:p w:rsidR="00813319" w:rsidRPr="00813319" w:rsidRDefault="00813319" w:rsidP="00813319">
      <w:pPr>
        <w:spacing w:after="0" w:line="276" w:lineRule="auto"/>
        <w:jc w:val="center"/>
        <w:rPr>
          <w:rFonts w:ascii="Times New Roman" w:eastAsia="Times New Roman" w:hAnsi="Times New Roman" w:cs="Times New Roman"/>
          <w:bCs/>
          <w:i/>
          <w:sz w:val="20"/>
          <w:szCs w:val="20"/>
          <w:lang w:eastAsia="ru-RU"/>
        </w:rPr>
      </w:pPr>
      <w:r w:rsidRPr="00813319">
        <w:rPr>
          <w:rFonts w:ascii="Times New Roman" w:eastAsia="Times New Roman" w:hAnsi="Times New Roman" w:cs="Times New Roman"/>
          <w:bCs/>
          <w:i/>
          <w:sz w:val="20"/>
          <w:szCs w:val="20"/>
          <w:lang w:eastAsia="ru-RU"/>
        </w:rPr>
        <w:t>(на бланке организации)</w:t>
      </w:r>
    </w:p>
    <w:p w:rsidR="00813319" w:rsidRPr="00813319" w:rsidRDefault="00813319" w:rsidP="00813319">
      <w:pPr>
        <w:spacing w:after="0" w:line="276" w:lineRule="auto"/>
        <w:rPr>
          <w:rFonts w:ascii="Times New Roman" w:eastAsia="Times New Roman" w:hAnsi="Times New Roman" w:cs="Times New Roman"/>
          <w:bCs/>
          <w:sz w:val="10"/>
          <w:szCs w:val="28"/>
          <w:lang w:eastAsia="ru-RU"/>
        </w:rPr>
      </w:pPr>
      <w:r w:rsidRPr="00813319">
        <w:rPr>
          <w:rFonts w:ascii="Times New Roman" w:eastAsia="Times New Roman" w:hAnsi="Times New Roman" w:cs="Times New Roman"/>
          <w:bCs/>
          <w:sz w:val="10"/>
          <w:szCs w:val="28"/>
          <w:lang w:eastAsia="ru-RU"/>
        </w:rPr>
        <w:t>___________________________________________________________________________________________________________________________________________________________________________________________</w:t>
      </w:r>
    </w:p>
    <w:p w:rsidR="00813319" w:rsidRPr="00813319" w:rsidRDefault="00813319" w:rsidP="00813319">
      <w:pPr>
        <w:spacing w:after="0" w:line="276" w:lineRule="auto"/>
        <w:rPr>
          <w:rFonts w:ascii="Times New Roman" w:eastAsia="Times New Roman" w:hAnsi="Times New Roman" w:cs="Times New Roman"/>
          <w:bCs/>
          <w:sz w:val="16"/>
          <w:szCs w:val="16"/>
          <w:lang w:eastAsia="ru-RU"/>
        </w:rPr>
      </w:pPr>
    </w:p>
    <w:p w:rsidR="00813319" w:rsidRPr="00813319" w:rsidRDefault="00813319" w:rsidP="00813319">
      <w:pPr>
        <w:spacing w:after="0" w:line="276" w:lineRule="auto"/>
        <w:jc w:val="right"/>
        <w:rPr>
          <w:rFonts w:ascii="Times New Roman" w:eastAsia="Times New Roman" w:hAnsi="Times New Roman" w:cs="Times New Roman"/>
          <w:b/>
          <w:bCs/>
          <w:sz w:val="20"/>
          <w:szCs w:val="20"/>
          <w:lang w:eastAsia="ru-RU"/>
        </w:rPr>
      </w:pPr>
      <w:r w:rsidRPr="00813319">
        <w:rPr>
          <w:rFonts w:ascii="Times New Roman" w:eastAsia="Times New Roman" w:hAnsi="Times New Roman" w:cs="Times New Roman"/>
          <w:b/>
          <w:bCs/>
          <w:sz w:val="20"/>
          <w:szCs w:val="20"/>
          <w:lang w:eastAsia="ru-RU"/>
        </w:rPr>
        <w:t>В «Газпромбанк» (Акционерное общество)</w:t>
      </w:r>
    </w:p>
    <w:p w:rsidR="00813319" w:rsidRPr="00813319" w:rsidRDefault="00813319" w:rsidP="00813319">
      <w:pPr>
        <w:spacing w:after="0" w:line="276" w:lineRule="auto"/>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ЗАЯВКА</w:t>
      </w:r>
    </w:p>
    <w:p w:rsidR="00813319" w:rsidRPr="00813319" w:rsidRDefault="00813319" w:rsidP="00813319">
      <w:pPr>
        <w:spacing w:after="0" w:line="276" w:lineRule="auto"/>
        <w:jc w:val="center"/>
        <w:rPr>
          <w:rFonts w:ascii="Times New Roman" w:eastAsia="Times New Roman" w:hAnsi="Times New Roman" w:cs="Times New Roman"/>
          <w:caps/>
          <w:spacing w:val="10"/>
          <w:sz w:val="24"/>
          <w:szCs w:val="20"/>
          <w:lang w:eastAsia="ru-RU"/>
        </w:rPr>
      </w:pPr>
      <w:r w:rsidRPr="00813319">
        <w:rPr>
          <w:rFonts w:ascii="Times New Roman" w:eastAsia="Times New Roman" w:hAnsi="Times New Roman" w:cs="Times New Roman"/>
          <w:caps/>
          <w:spacing w:val="10"/>
          <w:sz w:val="24"/>
          <w:szCs w:val="20"/>
          <w:lang w:eastAsia="ru-RU"/>
        </w:rPr>
        <w:t xml:space="preserve">на ОФОРМЛЕНИЕ ДОПОЛНИТЕЛЬНого СОГЛАШЕНИя </w:t>
      </w:r>
    </w:p>
    <w:p w:rsidR="00813319" w:rsidRPr="00813319" w:rsidRDefault="00813319" w:rsidP="00813319">
      <w:pPr>
        <w:spacing w:after="0" w:line="276" w:lineRule="auto"/>
        <w:jc w:val="center"/>
        <w:rPr>
          <w:rFonts w:ascii="Times New Roman" w:eastAsia="Times New Roman" w:hAnsi="Times New Roman" w:cs="Times New Roman"/>
          <w:bCs/>
          <w:caps/>
          <w:spacing w:val="10"/>
          <w:sz w:val="24"/>
          <w:szCs w:val="24"/>
          <w:lang w:eastAsia="zh-CN"/>
        </w:rPr>
      </w:pPr>
      <w:r w:rsidRPr="00813319">
        <w:rPr>
          <w:rFonts w:ascii="Times New Roman" w:eastAsia="Times New Roman" w:hAnsi="Times New Roman" w:cs="Times New Roman"/>
          <w:bCs/>
          <w:caps/>
          <w:spacing w:val="10"/>
          <w:sz w:val="24"/>
          <w:szCs w:val="24"/>
          <w:lang w:eastAsia="zh-CN"/>
        </w:rPr>
        <w:t xml:space="preserve">К ДОГОВОРУ БАНКОВСКОГО СЧЕТА </w:t>
      </w:r>
      <w:r w:rsidRPr="00813319">
        <w:rPr>
          <w:rFonts w:ascii="Times New Roman" w:eastAsia="Times New Roman" w:hAnsi="Times New Roman" w:cs="Times New Roman"/>
          <w:caps/>
          <w:spacing w:val="10"/>
          <w:sz w:val="24"/>
          <w:szCs w:val="20"/>
          <w:lang w:eastAsia="ru-RU"/>
        </w:rPr>
        <w:t>в валюте РоссийскОЙ ФЕДЕРАЦИИ,</w:t>
      </w:r>
      <w:r w:rsidRPr="00813319">
        <w:rPr>
          <w:rFonts w:ascii="Times New Roman" w:eastAsia="Times New Roman" w:hAnsi="Times New Roman" w:cs="Times New Roman"/>
          <w:bCs/>
          <w:caps/>
          <w:spacing w:val="10"/>
          <w:sz w:val="24"/>
          <w:szCs w:val="24"/>
          <w:lang w:eastAsia="zh-CN"/>
        </w:rPr>
        <w:t xml:space="preserve">  устанавливающеГО порядок осуществления расходных операций по расчетным счетам ИСПОЛНИТЕЛЕЙ, соответствующий требованиям, предъявляемым к ОТДЕЛЬНЫМ СЧЕТАМ </w:t>
      </w:r>
    </w:p>
    <w:p w:rsidR="00813319" w:rsidRPr="00813319" w:rsidRDefault="00813319" w:rsidP="00813319">
      <w:pPr>
        <w:spacing w:after="0" w:line="276" w:lineRule="auto"/>
        <w:jc w:val="center"/>
        <w:rPr>
          <w:rFonts w:ascii="Times New Roman" w:eastAsia="Times New Roman" w:hAnsi="Times New Roman" w:cs="Times New Roman"/>
          <w:caps/>
          <w:spacing w:val="10"/>
          <w:sz w:val="24"/>
          <w:szCs w:val="20"/>
          <w:lang w:eastAsia="ru-RU"/>
        </w:rPr>
      </w:pPr>
    </w:p>
    <w:p w:rsidR="00813319" w:rsidRPr="00813319" w:rsidRDefault="00813319" w:rsidP="00813319">
      <w:pPr>
        <w:spacing w:after="0" w:line="276" w:lineRule="auto"/>
        <w:ind w:firstLine="709"/>
        <w:jc w:val="both"/>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bCs/>
          <w:iCs/>
          <w:sz w:val="24"/>
          <w:szCs w:val="20"/>
          <w:lang w:eastAsia="ru-RU"/>
        </w:rPr>
        <w:t>Просим</w:t>
      </w:r>
      <w:r w:rsidRPr="00813319">
        <w:rPr>
          <w:rFonts w:ascii="Times New Roman" w:eastAsia="Times New Roman" w:hAnsi="Times New Roman" w:cs="Times New Roman"/>
          <w:b/>
          <w:bCs/>
          <w:iCs/>
          <w:sz w:val="24"/>
          <w:szCs w:val="20"/>
          <w:lang w:eastAsia="ru-RU"/>
        </w:rPr>
        <w:t xml:space="preserve"> </w:t>
      </w:r>
      <w:r w:rsidRPr="00813319">
        <w:rPr>
          <w:rFonts w:ascii="Times New Roman" w:eastAsia="Times New Roman" w:hAnsi="Times New Roman" w:cs="Times New Roman"/>
          <w:sz w:val="24"/>
          <w:szCs w:val="20"/>
          <w:lang w:eastAsia="ru-RU"/>
        </w:rPr>
        <w:t>оформить</w:t>
      </w:r>
      <w:r w:rsidRPr="00813319">
        <w:rPr>
          <w:rFonts w:ascii="Times New Roman" w:eastAsia="Times New Roman" w:hAnsi="Times New Roman" w:cs="Times New Roman"/>
          <w:sz w:val="24"/>
          <w:szCs w:val="24"/>
          <w:lang w:eastAsia="ru-RU"/>
        </w:rPr>
        <w:t xml:space="preserve"> прилагаемое </w:t>
      </w:r>
      <w:r w:rsidRPr="00813319">
        <w:rPr>
          <w:rFonts w:ascii="Times New Roman" w:eastAsia="Times New Roman" w:hAnsi="Times New Roman" w:cs="Times New Roman"/>
          <w:sz w:val="24"/>
          <w:szCs w:val="20"/>
          <w:lang w:eastAsia="ru-RU"/>
        </w:rPr>
        <w:t>Дополнительное соглашение к договору банковского счета в валюте Российской Федерации от</w:t>
      </w:r>
      <w:r w:rsidRPr="00813319">
        <w:rPr>
          <w:rFonts w:ascii="Times New Roman" w:eastAsia="Times New Roman" w:hAnsi="Times New Roman" w:cs="Times New Roman"/>
          <w:i/>
          <w:sz w:val="24"/>
          <w:szCs w:val="24"/>
          <w:lang w:eastAsia="ru-RU"/>
        </w:rPr>
        <w:t xml:space="preserve"> «___» ______________ _________ </w:t>
      </w:r>
      <w:r w:rsidRPr="00813319">
        <w:rPr>
          <w:rFonts w:ascii="Times New Roman" w:eastAsia="Times New Roman" w:hAnsi="Times New Roman" w:cs="Times New Roman"/>
          <w:sz w:val="24"/>
          <w:szCs w:val="20"/>
          <w:lang w:eastAsia="ru-RU"/>
        </w:rPr>
        <w:t>года</w:t>
      </w:r>
      <w:r w:rsidRPr="00813319">
        <w:rPr>
          <w:rFonts w:ascii="Times New Roman" w:eastAsia="Times New Roman" w:hAnsi="Times New Roman" w:cs="Times New Roman"/>
          <w:i/>
          <w:sz w:val="24"/>
          <w:szCs w:val="24"/>
          <w:lang w:eastAsia="ru-RU"/>
        </w:rPr>
        <w:t xml:space="preserve"> № ______________________ </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iCs/>
          <w:sz w:val="24"/>
          <w:szCs w:val="24"/>
          <w:lang w:eastAsia="ru-RU"/>
        </w:rPr>
        <w:t xml:space="preserve">в связи с </w:t>
      </w:r>
      <w:r w:rsidRPr="00813319">
        <w:rPr>
          <w:rFonts w:ascii="Times New Roman" w:eastAsia="Times New Roman" w:hAnsi="Times New Roman" w:cs="Times New Roman"/>
          <w:sz w:val="24"/>
          <w:szCs w:val="20"/>
          <w:lang w:eastAsia="ru-RU"/>
        </w:rPr>
        <w:t>участием</w:t>
      </w:r>
      <w:r w:rsidRPr="00813319">
        <w:rPr>
          <w:rFonts w:ascii="Times New Roman" w:eastAsia="Times New Roman" w:hAnsi="Times New Roman" w:cs="Times New Roman"/>
          <w:iCs/>
          <w:sz w:val="24"/>
          <w:szCs w:val="24"/>
          <w:lang w:eastAsia="ru-RU"/>
        </w:rPr>
        <w:t xml:space="preserve"> в реализации работ в отношении контракта ___________________________________________________________, заключенного между</w:t>
      </w:r>
    </w:p>
    <w:p w:rsidR="00813319" w:rsidRPr="00813319" w:rsidRDefault="00813319" w:rsidP="00813319">
      <w:pPr>
        <w:spacing w:after="0" w:line="276" w:lineRule="auto"/>
        <w:ind w:firstLine="709"/>
        <w:jc w:val="center"/>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bCs/>
          <w:i/>
          <w:sz w:val="18"/>
          <w:szCs w:val="18"/>
          <w:lang w:eastAsia="ru-RU"/>
        </w:rPr>
        <w:t>(Сопровождаемый контракт)</w:t>
      </w:r>
      <w:r w:rsidRPr="00813319">
        <w:rPr>
          <w:rFonts w:ascii="Times New Roman" w:eastAsia="Times New Roman" w:hAnsi="Times New Roman" w:cs="Times New Roman"/>
          <w:iCs/>
          <w:sz w:val="24"/>
          <w:szCs w:val="24"/>
          <w:lang w:eastAsia="ru-RU"/>
        </w:rPr>
        <w:t xml:space="preserve"> _________________________________________________________________ по строительству</w:t>
      </w:r>
    </w:p>
    <w:p w:rsidR="00813319" w:rsidRPr="00813319" w:rsidRDefault="00813319" w:rsidP="00813319">
      <w:pPr>
        <w:spacing w:after="0" w:line="276" w:lineRule="auto"/>
        <w:ind w:firstLine="709"/>
        <w:jc w:val="center"/>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bCs/>
          <w:i/>
          <w:sz w:val="18"/>
          <w:szCs w:val="18"/>
          <w:lang w:eastAsia="ru-RU"/>
        </w:rPr>
        <w:t xml:space="preserve">(Заказчиком и Подрядчиком) </w:t>
      </w:r>
      <w:r w:rsidRPr="00813319">
        <w:rPr>
          <w:rFonts w:ascii="Times New Roman" w:eastAsia="Times New Roman" w:hAnsi="Times New Roman" w:cs="Times New Roman"/>
          <w:iCs/>
          <w:sz w:val="24"/>
          <w:szCs w:val="24"/>
          <w:lang w:eastAsia="ru-RU"/>
        </w:rPr>
        <w:t>__________________________________________________________________.</w:t>
      </w:r>
    </w:p>
    <w:p w:rsidR="00813319" w:rsidRPr="00813319" w:rsidRDefault="00813319" w:rsidP="00813319">
      <w:pPr>
        <w:spacing w:after="0" w:line="276" w:lineRule="auto"/>
        <w:jc w:val="both"/>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iCs/>
          <w:sz w:val="24"/>
          <w:szCs w:val="24"/>
          <w:lang w:eastAsia="ru-RU"/>
        </w:rPr>
        <w:t>предусматривающего требование о Расширенном банковском сопровождении.</w:t>
      </w:r>
    </w:p>
    <w:p w:rsidR="00813319" w:rsidRPr="00813319" w:rsidRDefault="00813319" w:rsidP="00813319">
      <w:pPr>
        <w:spacing w:after="0" w:line="276" w:lineRule="auto"/>
        <w:rPr>
          <w:rFonts w:ascii="Times New Roman" w:eastAsia="Times New Roman" w:hAnsi="Times New Roman" w:cs="Times New Roman"/>
          <w:b/>
          <w:iCs/>
          <w:sz w:val="6"/>
          <w:szCs w:val="6"/>
          <w:lang w:eastAsia="ru-RU"/>
        </w:rPr>
      </w:pPr>
    </w:p>
    <w:p w:rsidR="00813319" w:rsidRPr="00813319" w:rsidRDefault="00813319" w:rsidP="00813319">
      <w:pPr>
        <w:keepNext/>
        <w:spacing w:after="0" w:line="276" w:lineRule="auto"/>
        <w:jc w:val="both"/>
        <w:outlineLvl w:val="3"/>
        <w:rPr>
          <w:rFonts w:ascii="Times New Roman" w:eastAsia="Times New Roman" w:hAnsi="Times New Roman" w:cs="Times New Roman"/>
          <w:iCs/>
          <w:sz w:val="20"/>
          <w:szCs w:val="28"/>
          <w:lang w:eastAsia="ru-RU"/>
        </w:rPr>
      </w:pPr>
      <w:r w:rsidRPr="00813319">
        <w:rPr>
          <w:rFonts w:ascii="Times New Roman" w:eastAsia="Times New Roman" w:hAnsi="Times New Roman" w:cs="Times New Roman"/>
          <w:iCs/>
          <w:sz w:val="24"/>
          <w:szCs w:val="24"/>
          <w:lang w:eastAsia="ru-RU"/>
        </w:rPr>
        <w:t>Контактное лицо</w:t>
      </w:r>
      <w:r w:rsidRPr="00813319">
        <w:rPr>
          <w:rFonts w:ascii="Times New Roman" w:eastAsia="Times New Roman" w:hAnsi="Times New Roman" w:cs="Times New Roman"/>
          <w:caps/>
          <w:sz w:val="20"/>
          <w:szCs w:val="20"/>
          <w:lang w:eastAsia="ru-RU"/>
        </w:rPr>
        <w:t xml:space="preserve"> </w:t>
      </w:r>
      <w:r w:rsidRPr="00813319">
        <w:rPr>
          <w:rFonts w:ascii="Times New Roman" w:eastAsia="Times New Roman" w:hAnsi="Times New Roman" w:cs="Times New Roman"/>
          <w:iCs/>
          <w:sz w:val="20"/>
          <w:szCs w:val="28"/>
          <w:lang w:eastAsia="ru-RU"/>
        </w:rPr>
        <w:t>__________________________________________________________________.</w:t>
      </w:r>
    </w:p>
    <w:p w:rsidR="00813319" w:rsidRPr="00813319" w:rsidRDefault="00813319" w:rsidP="00813319">
      <w:pPr>
        <w:spacing w:after="0" w:line="276" w:lineRule="auto"/>
        <w:rPr>
          <w:rFonts w:ascii="Times New Roman" w:eastAsia="Times New Roman" w:hAnsi="Times New Roman" w:cs="Times New Roman"/>
          <w:bCs/>
          <w:i/>
          <w:sz w:val="18"/>
          <w:szCs w:val="18"/>
          <w:lang w:eastAsia="ru-RU"/>
        </w:rPr>
      </w:pP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8"/>
          <w:szCs w:val="18"/>
          <w:lang w:eastAsia="ru-RU"/>
        </w:rPr>
        <w:t>(указываются  должность, ФИО, телефон и адрес электронной почты)</w:t>
      </w:r>
    </w:p>
    <w:p w:rsidR="00813319" w:rsidRPr="00813319" w:rsidRDefault="00813319" w:rsidP="00813319">
      <w:pPr>
        <w:spacing w:after="0" w:line="276" w:lineRule="auto"/>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 xml:space="preserve">Контрагент – заказчик, с которым заключен договор/контракт/соглашение согласно отношениям по реализации указанного выше контракта:____________________________________________ </w:t>
      </w:r>
    </w:p>
    <w:p w:rsidR="00813319" w:rsidRPr="00813319" w:rsidRDefault="00813319" w:rsidP="00813319">
      <w:pPr>
        <w:spacing w:after="0" w:line="276" w:lineRule="auto"/>
        <w:jc w:val="center"/>
        <w:rPr>
          <w:rFonts w:ascii="Times New Roman" w:eastAsia="Times New Roman" w:hAnsi="Times New Roman" w:cs="Times New Roman"/>
          <w:bCs/>
          <w:i/>
          <w:sz w:val="18"/>
          <w:szCs w:val="18"/>
          <w:lang w:eastAsia="ru-RU"/>
        </w:rPr>
      </w:pPr>
      <w:r w:rsidRPr="00813319">
        <w:rPr>
          <w:rFonts w:ascii="Times New Roman" w:eastAsia="Times New Roman" w:hAnsi="Times New Roman" w:cs="Times New Roman"/>
          <w:bCs/>
          <w:i/>
          <w:sz w:val="18"/>
          <w:szCs w:val="18"/>
          <w:lang w:eastAsia="ru-RU"/>
        </w:rPr>
        <w:t>(ИНН, Полное наименование)</w:t>
      </w:r>
    </w:p>
    <w:p w:rsidR="00813319" w:rsidRPr="00813319" w:rsidRDefault="00813319" w:rsidP="00813319">
      <w:pPr>
        <w:spacing w:after="0" w:line="276" w:lineRule="auto"/>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Приложение: на _______________ л.</w:t>
      </w:r>
    </w:p>
    <w:tbl>
      <w:tblPr>
        <w:tblW w:w="10185" w:type="dxa"/>
        <w:tblLayout w:type="fixed"/>
        <w:tblLook w:val="00A0" w:firstRow="1" w:lastRow="0" w:firstColumn="1" w:lastColumn="0" w:noHBand="0" w:noVBand="0"/>
      </w:tblPr>
      <w:tblGrid>
        <w:gridCol w:w="9597"/>
        <w:gridCol w:w="588"/>
      </w:tblGrid>
      <w:tr w:rsidR="00813319" w:rsidRPr="00813319" w:rsidTr="00A57A6F">
        <w:trPr>
          <w:gridAfter w:val="1"/>
          <w:wAfter w:w="588" w:type="dxa"/>
        </w:trPr>
        <w:tc>
          <w:tcPr>
            <w:tcW w:w="9597" w:type="dxa"/>
          </w:tcPr>
          <w:p w:rsidR="00813319" w:rsidRPr="00813319" w:rsidRDefault="00813319" w:rsidP="00813319">
            <w:pPr>
              <w:spacing w:after="0" w:line="276" w:lineRule="auto"/>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_______________________     ________________________    _________________________</w:t>
            </w:r>
          </w:p>
        </w:tc>
      </w:tr>
      <w:tr w:rsidR="00813319" w:rsidRPr="00813319" w:rsidTr="00A57A6F">
        <w:tc>
          <w:tcPr>
            <w:tcW w:w="10185" w:type="dxa"/>
            <w:gridSpan w:val="2"/>
          </w:tcPr>
          <w:p w:rsidR="00813319" w:rsidRPr="00813319" w:rsidRDefault="00813319" w:rsidP="00813319">
            <w:pPr>
              <w:spacing w:after="0" w:line="276" w:lineRule="auto"/>
              <w:jc w:val="center"/>
              <w:rPr>
                <w:rFonts w:ascii="Times New Roman" w:eastAsia="Times New Roman" w:hAnsi="Times New Roman" w:cs="Times New Roman"/>
                <w:bCs/>
                <w:i/>
                <w:iCs/>
                <w:sz w:val="18"/>
                <w:szCs w:val="28"/>
                <w:lang w:eastAsia="ru-RU"/>
              </w:rPr>
            </w:pPr>
            <w:r w:rsidRPr="00813319">
              <w:rPr>
                <w:rFonts w:ascii="Times New Roman" w:eastAsia="Times New Roman" w:hAnsi="Times New Roman" w:cs="Times New Roman"/>
                <w:bCs/>
                <w:i/>
                <w:iCs/>
                <w:sz w:val="18"/>
                <w:szCs w:val="28"/>
                <w:lang w:eastAsia="ru-RU"/>
              </w:rPr>
              <w:t>(руководитель)                                                (подпись)                                     (инициалы, фамилия)</w:t>
            </w:r>
          </w:p>
        </w:tc>
      </w:tr>
      <w:tr w:rsidR="00813319" w:rsidRPr="00813319" w:rsidTr="00A57A6F">
        <w:tc>
          <w:tcPr>
            <w:tcW w:w="10185" w:type="dxa"/>
            <w:gridSpan w:val="2"/>
          </w:tcPr>
          <w:p w:rsidR="00813319" w:rsidRPr="00813319" w:rsidRDefault="00813319" w:rsidP="00813319">
            <w:pPr>
              <w:spacing w:after="0" w:line="276" w:lineRule="auto"/>
              <w:jc w:val="center"/>
              <w:rPr>
                <w:rFonts w:ascii="Times New Roman" w:eastAsia="Times New Roman" w:hAnsi="Times New Roman" w:cs="Times New Roman"/>
                <w:bCs/>
                <w:sz w:val="20"/>
                <w:szCs w:val="28"/>
                <w:lang w:eastAsia="ru-RU"/>
              </w:rPr>
            </w:pPr>
            <w:r w:rsidRPr="00813319">
              <w:rPr>
                <w:rFonts w:ascii="Times New Roman" w:eastAsia="Times New Roman" w:hAnsi="Times New Roman" w:cs="Times New Roman"/>
                <w:bCs/>
                <w:sz w:val="24"/>
                <w:szCs w:val="24"/>
                <w:lang w:eastAsia="ru-RU"/>
              </w:rPr>
              <w:t xml:space="preserve">М.П.          </w:t>
            </w:r>
            <w:r w:rsidRPr="00813319">
              <w:rPr>
                <w:rFonts w:ascii="Times New Roman" w:eastAsia="Times New Roman" w:hAnsi="Times New Roman" w:cs="Times New Roman"/>
                <w:bCs/>
                <w:sz w:val="20"/>
                <w:szCs w:val="28"/>
                <w:lang w:eastAsia="ru-RU"/>
              </w:rPr>
              <w:t xml:space="preserve">                                                                                               «_____» ________________ 201__ г.</w:t>
            </w:r>
          </w:p>
          <w:tbl>
            <w:tblPr>
              <w:tblW w:w="9570" w:type="dxa"/>
              <w:tblLayout w:type="fixed"/>
              <w:tblCellMar>
                <w:left w:w="10" w:type="dxa"/>
                <w:right w:w="10" w:type="dxa"/>
              </w:tblCellMar>
              <w:tblLook w:val="00A0" w:firstRow="1" w:lastRow="0" w:firstColumn="1" w:lastColumn="0" w:noHBand="0" w:noVBand="0"/>
            </w:tblPr>
            <w:tblGrid>
              <w:gridCol w:w="4360"/>
              <w:gridCol w:w="556"/>
              <w:gridCol w:w="4546"/>
              <w:gridCol w:w="108"/>
            </w:tblGrid>
            <w:tr w:rsidR="00813319" w:rsidRPr="00813319" w:rsidTr="00A57A6F">
              <w:tc>
                <w:tcPr>
                  <w:tcW w:w="4360"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84810C6" wp14:editId="2FB87D08">
                            <wp:simplePos x="0" y="0"/>
                            <wp:positionH relativeFrom="column">
                              <wp:posOffset>-102235</wp:posOffset>
                            </wp:positionH>
                            <wp:positionV relativeFrom="paragraph">
                              <wp:posOffset>140334</wp:posOffset>
                            </wp:positionV>
                            <wp:extent cx="6384925" cy="0"/>
                            <wp:effectExtent l="0" t="0" r="3492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4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C8B1" id="Прямая соединительная линия 29"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5pt,11.05pt" to="49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" strokeweight="1pt"/>
                        </w:pict>
                      </mc:Fallback>
                    </mc:AlternateContent>
                  </w:r>
                </w:p>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Банк:</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546"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p>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Подрядчик:</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0"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0"/>
                      <w:szCs w:val="20"/>
                      <w:lang w:eastAsia="ru-RU"/>
                    </w:rPr>
                  </w:pP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0"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 /_____________/</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6"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______________________   / __________/</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0"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546"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bl>
          <w:p w:rsidR="00813319" w:rsidRPr="00813319" w:rsidRDefault="00813319" w:rsidP="00813319">
            <w:pPr>
              <w:spacing w:after="0" w:line="276" w:lineRule="auto"/>
              <w:jc w:val="center"/>
              <w:rPr>
                <w:rFonts w:ascii="Times New Roman" w:eastAsia="Times New Roman" w:hAnsi="Times New Roman" w:cs="Times New Roman"/>
                <w:sz w:val="20"/>
                <w:szCs w:val="20"/>
                <w:lang w:val="en-US" w:eastAsia="ru-RU"/>
              </w:rPr>
            </w:pPr>
          </w:p>
        </w:tc>
      </w:tr>
    </w:tbl>
    <w:p w:rsidR="00813319" w:rsidRPr="00813319" w:rsidRDefault="00813319" w:rsidP="00813319">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margin" w:tblpXSpec="right" w:tblpY="-135"/>
        <w:tblW w:w="4786" w:type="dxa"/>
        <w:tblLook w:val="01E0" w:firstRow="1" w:lastRow="1" w:firstColumn="1" w:lastColumn="1" w:noHBand="0" w:noVBand="0"/>
      </w:tblPr>
      <w:tblGrid>
        <w:gridCol w:w="4786"/>
      </w:tblGrid>
      <w:tr w:rsidR="00813319" w:rsidRPr="00813319" w:rsidTr="00A57A6F">
        <w:tc>
          <w:tcPr>
            <w:tcW w:w="4786" w:type="dxa"/>
          </w:tcPr>
          <w:p w:rsidR="00813319" w:rsidRPr="00813319" w:rsidRDefault="00813319" w:rsidP="00813319">
            <w:pPr>
              <w:pageBreakBefore/>
              <w:spacing w:after="0" w:line="276" w:lineRule="auto"/>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lastRenderedPageBreak/>
              <w:t>Приложение № 2</w:t>
            </w:r>
          </w:p>
        </w:tc>
      </w:tr>
      <w:tr w:rsidR="00813319" w:rsidRPr="00813319" w:rsidTr="00A57A6F">
        <w:tc>
          <w:tcPr>
            <w:tcW w:w="4786" w:type="dxa"/>
          </w:tcPr>
          <w:p w:rsidR="00813319" w:rsidRPr="00813319" w:rsidRDefault="00813319" w:rsidP="00813319">
            <w:pPr>
              <w:spacing w:after="0" w:line="276" w:lineRule="auto"/>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sz w:val="24"/>
                <w:szCs w:val="24"/>
                <w:lang w:eastAsia="ru-RU"/>
              </w:rPr>
              <w:t xml:space="preserve">к Договору об оказании услуги </w:t>
            </w:r>
            <w:r w:rsidRPr="00813319">
              <w:rPr>
                <w:rFonts w:ascii="Times New Roman" w:eastAsia="Times New Roman" w:hAnsi="Times New Roman" w:cs="Times New Roman"/>
                <w:iCs/>
                <w:sz w:val="24"/>
                <w:szCs w:val="24"/>
                <w:lang w:eastAsia="ru-RU"/>
              </w:rPr>
              <w:t xml:space="preserve">расширенного банковского </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iCs/>
                <w:sz w:val="24"/>
                <w:szCs w:val="24"/>
                <w:lang w:eastAsia="ru-RU"/>
              </w:rPr>
              <w:t>сопровождения контракта</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от «__» ________ 20__г. № ___________</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Код формы: [ОБС, __, ___]</w:t>
            </w:r>
          </w:p>
        </w:tc>
      </w:tr>
    </w:tbl>
    <w:p w:rsidR="00813319" w:rsidRPr="00813319" w:rsidRDefault="00813319" w:rsidP="00813319">
      <w:pPr>
        <w:spacing w:after="0" w:line="276" w:lineRule="auto"/>
        <w:jc w:val="both"/>
        <w:rPr>
          <w:rFonts w:ascii="Times New Roman" w:eastAsia="Times New Roman" w:hAnsi="Times New Roman" w:cs="Times New Roman"/>
          <w:sz w:val="24"/>
          <w:szCs w:val="20"/>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ФОРМА </w:t>
      </w:r>
    </w:p>
    <w:p w:rsidR="00813319" w:rsidRPr="00813319" w:rsidRDefault="00813319" w:rsidP="00813319">
      <w:pPr>
        <w:tabs>
          <w:tab w:val="left" w:pos="540"/>
        </w:tabs>
        <w:spacing w:after="0" w:line="276" w:lineRule="auto"/>
        <w:jc w:val="center"/>
        <w:rPr>
          <w:rFonts w:ascii="Times New Roman" w:eastAsia="Times New Roman" w:hAnsi="Times New Roman" w:cs="Times New Roman"/>
          <w:b/>
          <w:bCs/>
          <w:sz w:val="16"/>
          <w:szCs w:val="16"/>
          <w:lang w:eastAsia="ru-RU"/>
        </w:rPr>
      </w:pPr>
    </w:p>
    <w:p w:rsidR="00813319" w:rsidRPr="00813319" w:rsidRDefault="00813319" w:rsidP="00813319">
      <w:pPr>
        <w:tabs>
          <w:tab w:val="left" w:pos="540"/>
        </w:tabs>
        <w:spacing w:after="0" w:line="276" w:lineRule="auto"/>
        <w:jc w:val="center"/>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ДОПОЛНИТЕЛЬНОЕ СОГЛАШЕНИЕ</w:t>
      </w:r>
      <w:r w:rsidRPr="00813319">
        <w:rPr>
          <w:rFonts w:ascii="Times New Roman" w:eastAsia="Times New Roman" w:hAnsi="Times New Roman" w:cs="Times New Roman"/>
          <w:bCs/>
          <w:sz w:val="24"/>
          <w:szCs w:val="24"/>
          <w:vertAlign w:val="superscript"/>
          <w:lang w:eastAsia="ru-RU"/>
        </w:rPr>
        <w:footnoteReference w:id="7"/>
      </w:r>
      <w:r w:rsidRPr="00813319">
        <w:rPr>
          <w:rFonts w:ascii="Times New Roman" w:eastAsia="Times New Roman" w:hAnsi="Times New Roman" w:cs="Times New Roman"/>
          <w:bCs/>
          <w:sz w:val="24"/>
          <w:szCs w:val="24"/>
          <w:lang w:eastAsia="ru-RU"/>
        </w:rPr>
        <w:t xml:space="preserve"> № ______</w:t>
      </w:r>
    </w:p>
    <w:p w:rsidR="00813319" w:rsidRPr="00813319" w:rsidRDefault="00813319" w:rsidP="00813319">
      <w:pPr>
        <w:spacing w:after="0" w:line="276"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 Договору банковского счета</w:t>
      </w:r>
    </w:p>
    <w:p w:rsidR="00813319" w:rsidRPr="00813319" w:rsidRDefault="00813319" w:rsidP="00813319">
      <w:pPr>
        <w:spacing w:after="0" w:line="276"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от «__» __________ 20__ г. № ___________</w:t>
      </w:r>
    </w:p>
    <w:p w:rsidR="00813319" w:rsidRPr="00813319" w:rsidRDefault="00813319" w:rsidP="00813319">
      <w:pPr>
        <w:spacing w:after="0" w:line="276" w:lineRule="auto"/>
        <w:jc w:val="both"/>
        <w:rPr>
          <w:rFonts w:ascii="Times New Roman" w:eastAsia="Times New Roman" w:hAnsi="Times New Roman" w:cs="Times New Roman"/>
          <w:sz w:val="8"/>
          <w:szCs w:val="8"/>
          <w:lang w:eastAsia="ru-RU"/>
        </w:rPr>
      </w:pPr>
    </w:p>
    <w:p w:rsidR="00813319" w:rsidRPr="00813319" w:rsidRDefault="00813319" w:rsidP="00813319">
      <w:pPr>
        <w:spacing w:after="0" w:line="276" w:lineRule="auto"/>
        <w:jc w:val="both"/>
        <w:rPr>
          <w:rFonts w:ascii="Times New Roman" w:eastAsia="Times New Roman" w:hAnsi="Times New Roman" w:cs="Times New Roman"/>
          <w:sz w:val="16"/>
          <w:szCs w:val="16"/>
          <w:lang w:eastAsia="ru-RU"/>
        </w:rPr>
      </w:pPr>
    </w:p>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г._________                                                                                              «____»_________20__г.</w:t>
      </w:r>
    </w:p>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p>
    <w:p w:rsidR="00813319" w:rsidRPr="00813319" w:rsidRDefault="00813319" w:rsidP="00813319">
      <w:pPr>
        <w:spacing w:after="0" w:line="276" w:lineRule="auto"/>
        <w:jc w:val="both"/>
        <w:rPr>
          <w:rFonts w:ascii="Times New Roman" w:eastAsia="Times New Roman" w:hAnsi="Times New Roman" w:cs="Times New Roman"/>
          <w:sz w:val="8"/>
          <w:szCs w:val="8"/>
          <w:lang w:eastAsia="ru-RU"/>
        </w:rPr>
      </w:pPr>
    </w:p>
    <w:p w:rsidR="00813319" w:rsidRPr="00813319" w:rsidRDefault="00813319" w:rsidP="00813319">
      <w:pPr>
        <w:spacing w:after="0" w:line="276" w:lineRule="auto"/>
        <w:ind w:firstLine="567"/>
        <w:jc w:val="both"/>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iCs/>
          <w:sz w:val="24"/>
          <w:szCs w:val="24"/>
          <w:lang w:eastAsia="ru-RU"/>
        </w:rPr>
        <w:t>«Газпромбанк» (Акционерное общество), далее именуемый «Банк», в лице ___________________________________, действующе(го/й) на основании доверенности ________________________, с одной стороны, и  __________________________________, далее именуемый «Клиент», в лице _________________________, действующе(го/й) на основании ___________________________ с другой стороны, далее именуемые «Стороны», заключили настоящее Дополнительное соглашение о нижеследующем:</w:t>
      </w:r>
    </w:p>
    <w:p w:rsidR="00813319" w:rsidRPr="00813319" w:rsidRDefault="00813319" w:rsidP="00813319">
      <w:pPr>
        <w:spacing w:after="0" w:line="276" w:lineRule="auto"/>
        <w:jc w:val="both"/>
        <w:rPr>
          <w:rFonts w:ascii="Times New Roman" w:eastAsia="Times New Roman" w:hAnsi="Times New Roman" w:cs="Times New Roman"/>
          <w:sz w:val="8"/>
          <w:szCs w:val="8"/>
          <w:lang w:eastAsia="ru-RU"/>
        </w:rPr>
      </w:pPr>
    </w:p>
    <w:p w:rsidR="00813319" w:rsidRPr="00813319" w:rsidRDefault="00813319" w:rsidP="00813319">
      <w:pPr>
        <w:spacing w:after="0" w:line="276" w:lineRule="auto"/>
        <w:ind w:firstLine="720"/>
        <w:jc w:val="both"/>
        <w:rPr>
          <w:rFonts w:ascii="Times New Roman" w:eastAsia="Times New Roman" w:hAnsi="Times New Roman" w:cs="Times New Roman"/>
          <w:sz w:val="24"/>
          <w:szCs w:val="24"/>
          <w:lang w:eastAsia="ru-RU"/>
        </w:rPr>
      </w:pPr>
    </w:p>
    <w:p w:rsidR="00813319" w:rsidRPr="00813319" w:rsidRDefault="00813319" w:rsidP="00813319">
      <w:pPr>
        <w:numPr>
          <w:ilvl w:val="0"/>
          <w:numId w:val="46"/>
        </w:numPr>
        <w:spacing w:after="200" w:line="276" w:lineRule="auto"/>
        <w:ind w:left="0" w:firstLine="709"/>
        <w:contextualSpacing/>
        <w:jc w:val="both"/>
        <w:rPr>
          <w:rFonts w:ascii="Times New Roman" w:eastAsia="Calibri" w:hAnsi="Times New Roman" w:cs="Times New Roman"/>
          <w:bCs/>
          <w:sz w:val="24"/>
          <w:szCs w:val="20"/>
          <w:lang w:eastAsia="ru-RU"/>
        </w:rPr>
      </w:pPr>
      <w:r w:rsidRPr="00813319">
        <w:rPr>
          <w:rFonts w:ascii="Times New Roman" w:eastAsia="Calibri" w:hAnsi="Times New Roman" w:cs="Times New Roman"/>
          <w:sz w:val="24"/>
          <w:szCs w:val="20"/>
          <w:lang w:eastAsia="ru-RU"/>
        </w:rPr>
        <w:t>Заменить по тексту раздела 1 «Предмет договора» Договора банковского счета № </w:t>
      </w:r>
      <w:r w:rsidRPr="00813319">
        <w:rPr>
          <w:rFonts w:ascii="Times New Roman" w:eastAsia="Calibri" w:hAnsi="Times New Roman" w:cs="Times New Roman"/>
          <w:iCs/>
          <w:sz w:val="24"/>
          <w:szCs w:val="20"/>
          <w:lang w:eastAsia="ru-RU"/>
        </w:rPr>
        <w:t>__________</w:t>
      </w:r>
      <w:r w:rsidRPr="00813319">
        <w:rPr>
          <w:rFonts w:ascii="Times New Roman" w:eastAsia="Calibri" w:hAnsi="Times New Roman" w:cs="Times New Roman"/>
          <w:sz w:val="24"/>
          <w:szCs w:val="20"/>
          <w:lang w:eastAsia="ru-RU"/>
        </w:rPr>
        <w:t xml:space="preserve"> от «__» __________ 20__г. (далее – Договор) слова «осуществление расчетно-кассового обслуживания» на слова «</w:t>
      </w:r>
      <w:r w:rsidRPr="00813319">
        <w:rPr>
          <w:rFonts w:ascii="Times New Roman" w:eastAsia="Calibri" w:hAnsi="Times New Roman" w:cs="Times New Roman"/>
          <w:bCs/>
          <w:sz w:val="24"/>
          <w:szCs w:val="20"/>
          <w:lang w:eastAsia="ru-RU"/>
        </w:rPr>
        <w:t>осуществление расчетного обслуживания».</w:t>
      </w:r>
    </w:p>
    <w:p w:rsidR="00813319" w:rsidRPr="00813319" w:rsidRDefault="00813319" w:rsidP="00813319">
      <w:pPr>
        <w:spacing w:after="0" w:line="276" w:lineRule="auto"/>
        <w:ind w:firstLine="720"/>
        <w:jc w:val="both"/>
        <w:rPr>
          <w:rFonts w:ascii="Times New Roman" w:eastAsia="Times New Roman" w:hAnsi="Times New Roman" w:cs="Times New Roman"/>
          <w:sz w:val="24"/>
          <w:szCs w:val="24"/>
          <w:lang w:eastAsia="ru-RU"/>
        </w:rPr>
      </w:pPr>
    </w:p>
    <w:p w:rsidR="00813319" w:rsidRPr="00813319" w:rsidRDefault="00813319" w:rsidP="00813319">
      <w:pPr>
        <w:numPr>
          <w:ilvl w:val="0"/>
          <w:numId w:val="46"/>
        </w:numPr>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Дополнить раздел 1 «Предмет договора» Договора абзацем следующего содержания:</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«Стороны пришли к соглашению, что Счет является Отдельным счетом</w:t>
      </w:r>
      <w:r w:rsidRPr="00813319">
        <w:rPr>
          <w:rFonts w:ascii="Times New Roman" w:eastAsia="Times New Roman" w:hAnsi="Times New Roman" w:cs="Times New Roman"/>
          <w:b/>
          <w:sz w:val="24"/>
          <w:szCs w:val="24"/>
          <w:lang w:eastAsia="ru-RU"/>
        </w:rPr>
        <w:t xml:space="preserve"> (далее – Счет, Отдельный счет)</w:t>
      </w:r>
      <w:r w:rsidRPr="00813319">
        <w:rPr>
          <w:rFonts w:ascii="Times New Roman" w:eastAsia="Times New Roman" w:hAnsi="Times New Roman" w:cs="Times New Roman"/>
          <w:sz w:val="24"/>
          <w:szCs w:val="24"/>
          <w:lang w:eastAsia="ru-RU"/>
        </w:rPr>
        <w:t>, носит целевой характер и предназначен для осуществления расчетов, согласно отношениям, связанным  с реализацией ____________________________________, заключенного между ___________________________ и _____________________________, предусматривающего требование о Расширенном банковском сопровождении, с соблюдением режима и ограничений, установленных настоящим Договором.</w:t>
      </w:r>
    </w:p>
    <w:p w:rsidR="00813319" w:rsidRPr="00813319" w:rsidRDefault="00813319" w:rsidP="00813319">
      <w:pPr>
        <w:spacing w:after="0" w:line="276" w:lineRule="auto"/>
        <w:ind w:firstLine="567"/>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 xml:space="preserve">В целях исключения различного толкования положений настоящего Договора, Стороны соглашаются, что осуществление Банком действий, предусмотренных </w:t>
      </w:r>
      <w:r w:rsidRPr="00813319">
        <w:rPr>
          <w:rFonts w:ascii="Times New Roman" w:eastAsia="Times New Roman" w:hAnsi="Times New Roman" w:cs="Times New Roman"/>
          <w:sz w:val="24"/>
          <w:szCs w:val="24"/>
          <w:lang w:eastAsia="ru-RU"/>
        </w:rPr>
        <w:t>в приложении № 1</w:t>
      </w:r>
      <w:r w:rsidRPr="00813319">
        <w:rPr>
          <w:rFonts w:ascii="Times New Roman" w:eastAsia="Times New Roman" w:hAnsi="Times New Roman" w:cs="Times New Roman"/>
          <w:bCs/>
          <w:sz w:val="24"/>
          <w:szCs w:val="24"/>
          <w:lang w:eastAsia="ru-RU"/>
        </w:rPr>
        <w:t>, признается Сторонами как надлежащее исполнение Банком обязательств по настоящему Договору. Если какие-либо положения настоящего Договора полностью или частично противоречат условиям, указанным в приложении № 1, Стороны руководствуются положениями, указанными в приложении № 1».</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0"/>
          <w:numId w:val="46"/>
        </w:numPr>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t>Дополнить Договор приложением № 1 в редакции приложения к настоящему Дополнительному соглашению.</w:t>
      </w:r>
    </w:p>
    <w:p w:rsidR="00813319" w:rsidRPr="00813319" w:rsidRDefault="00813319" w:rsidP="00813319">
      <w:pPr>
        <w:spacing w:after="0" w:line="240" w:lineRule="auto"/>
        <w:contextualSpacing/>
        <w:jc w:val="both"/>
        <w:rPr>
          <w:rFonts w:ascii="Times New Roman" w:eastAsia="Calibri" w:hAnsi="Times New Roman" w:cs="Times New Roman"/>
          <w:sz w:val="24"/>
          <w:szCs w:val="20"/>
          <w:lang w:eastAsia="ru-RU"/>
        </w:rPr>
      </w:pPr>
    </w:p>
    <w:p w:rsidR="00813319" w:rsidRPr="00813319" w:rsidRDefault="00813319" w:rsidP="00813319">
      <w:pPr>
        <w:numPr>
          <w:ilvl w:val="0"/>
          <w:numId w:val="46"/>
        </w:numPr>
        <w:spacing w:after="200" w:line="276" w:lineRule="auto"/>
        <w:ind w:left="0" w:firstLine="709"/>
        <w:contextualSpacing/>
        <w:jc w:val="both"/>
        <w:rPr>
          <w:rFonts w:ascii="Times New Roman" w:eastAsia="Calibri" w:hAnsi="Times New Roman" w:cs="Times New Roman"/>
          <w:sz w:val="24"/>
          <w:szCs w:val="20"/>
          <w:lang w:eastAsia="ru-RU"/>
        </w:rPr>
      </w:pPr>
      <w:r w:rsidRPr="00813319">
        <w:rPr>
          <w:rFonts w:ascii="Times New Roman" w:eastAsia="Calibri" w:hAnsi="Times New Roman" w:cs="Times New Roman"/>
          <w:sz w:val="24"/>
          <w:szCs w:val="20"/>
          <w:lang w:eastAsia="ru-RU"/>
        </w:rPr>
        <w:lastRenderedPageBreak/>
        <w:t xml:space="preserve">Настоящее Дополнительное соглашение вступает в силу с рабочего дня, следующего за датой его подписания обеими сторонами. </w:t>
      </w:r>
    </w:p>
    <w:p w:rsidR="00813319" w:rsidRPr="00813319" w:rsidRDefault="00813319" w:rsidP="00813319">
      <w:pPr>
        <w:spacing w:after="0" w:line="240" w:lineRule="auto"/>
        <w:contextualSpacing/>
        <w:jc w:val="both"/>
        <w:rPr>
          <w:rFonts w:ascii="Times New Roman" w:eastAsia="Calibri" w:hAnsi="Times New Roman" w:cs="Times New Roman"/>
          <w:bCs/>
          <w:i/>
          <w:iCs/>
          <w:sz w:val="24"/>
          <w:szCs w:val="20"/>
          <w:lang w:eastAsia="ru-RU"/>
        </w:rPr>
      </w:pPr>
    </w:p>
    <w:p w:rsidR="00813319" w:rsidRPr="00813319" w:rsidRDefault="00813319" w:rsidP="00813319">
      <w:pPr>
        <w:numPr>
          <w:ilvl w:val="0"/>
          <w:numId w:val="46"/>
        </w:numPr>
        <w:spacing w:after="200" w:line="276" w:lineRule="auto"/>
        <w:ind w:left="0" w:firstLine="709"/>
        <w:contextualSpacing/>
        <w:jc w:val="both"/>
        <w:rPr>
          <w:rFonts w:ascii="Times New Roman" w:eastAsia="Calibri" w:hAnsi="Times New Roman" w:cs="Times New Roman"/>
          <w:bCs/>
          <w:i/>
          <w:iCs/>
          <w:sz w:val="24"/>
          <w:szCs w:val="20"/>
          <w:lang w:eastAsia="ru-RU"/>
        </w:rPr>
      </w:pPr>
      <w:r w:rsidRPr="00813319">
        <w:rPr>
          <w:rFonts w:ascii="Times New Roman" w:eastAsia="Calibri" w:hAnsi="Times New Roman" w:cs="Times New Roman"/>
          <w:sz w:val="24"/>
          <w:szCs w:val="20"/>
          <w:lang w:eastAsia="ru-RU"/>
        </w:rPr>
        <w:t>Настоящее Дополнительное соглашение составлено в двух экземплярах, один из которых находится у Клиента, второй – в Банке и является неотъемлемой частью Договора.</w:t>
      </w:r>
    </w:p>
    <w:p w:rsidR="00813319" w:rsidRPr="00813319" w:rsidRDefault="00813319" w:rsidP="00813319">
      <w:pPr>
        <w:spacing w:after="0" w:line="240" w:lineRule="auto"/>
        <w:ind w:firstLine="709"/>
        <w:contextualSpacing/>
        <w:jc w:val="both"/>
        <w:rPr>
          <w:rFonts w:ascii="Times New Roman" w:eastAsia="Calibri" w:hAnsi="Times New Roman" w:cs="Times New Roman"/>
          <w:bCs/>
          <w:i/>
          <w:iCs/>
          <w:sz w:val="24"/>
          <w:szCs w:val="20"/>
          <w:lang w:eastAsia="ru-RU"/>
        </w:rPr>
      </w:pPr>
    </w:p>
    <w:p w:rsidR="00813319" w:rsidRPr="00813319" w:rsidRDefault="00813319" w:rsidP="00813319">
      <w:pPr>
        <w:numPr>
          <w:ilvl w:val="0"/>
          <w:numId w:val="46"/>
        </w:numPr>
        <w:spacing w:after="200" w:line="276" w:lineRule="auto"/>
        <w:ind w:left="0" w:firstLine="709"/>
        <w:contextualSpacing/>
        <w:jc w:val="both"/>
        <w:rPr>
          <w:rFonts w:ascii="Times New Roman" w:eastAsia="Calibri" w:hAnsi="Times New Roman" w:cs="Times New Roman"/>
          <w:bCs/>
          <w:i/>
          <w:iCs/>
          <w:sz w:val="24"/>
          <w:szCs w:val="20"/>
          <w:lang w:eastAsia="ru-RU"/>
        </w:rPr>
      </w:pPr>
      <w:r w:rsidRPr="00813319">
        <w:rPr>
          <w:rFonts w:ascii="Times New Roman" w:eastAsia="Calibri" w:hAnsi="Times New Roman" w:cs="Times New Roman"/>
          <w:sz w:val="24"/>
          <w:szCs w:val="20"/>
          <w:lang w:eastAsia="ru-RU"/>
        </w:rPr>
        <w:t>Настоящее Дополнительное соглашение может быть расторгнуто в случае получения Банком от Заказчика информации об исполнении Сопровождаемого контракта.</w:t>
      </w:r>
    </w:p>
    <w:p w:rsidR="00813319" w:rsidRPr="00813319" w:rsidRDefault="00813319" w:rsidP="00813319">
      <w:pPr>
        <w:spacing w:after="0" w:line="276" w:lineRule="auto"/>
        <w:jc w:val="both"/>
        <w:rPr>
          <w:rFonts w:ascii="Times New Roman" w:eastAsia="Times New Roman" w:hAnsi="Times New Roman" w:cs="Times New Roman"/>
          <w:b/>
          <w:bCs/>
          <w:sz w:val="16"/>
          <w:szCs w:val="16"/>
          <w:lang w:eastAsia="ru-RU"/>
        </w:rPr>
      </w:pPr>
    </w:p>
    <w:p w:rsidR="00813319" w:rsidRPr="00813319" w:rsidRDefault="00813319" w:rsidP="00813319">
      <w:pPr>
        <w:spacing w:after="0" w:line="276" w:lineRule="auto"/>
        <w:jc w:val="both"/>
        <w:rPr>
          <w:rFonts w:ascii="Times New Roman" w:eastAsia="Times New Roman" w:hAnsi="Times New Roman" w:cs="Times New Roman"/>
          <w:bCs/>
          <w:sz w:val="16"/>
          <w:szCs w:val="16"/>
          <w:lang w:eastAsia="ru-RU"/>
        </w:rPr>
      </w:pP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Банк                                                                                        Клиент</w:t>
      </w:r>
    </w:p>
    <w:p w:rsidR="00813319" w:rsidRPr="00813319" w:rsidRDefault="00813319" w:rsidP="00813319">
      <w:pPr>
        <w:spacing w:after="0" w:line="276" w:lineRule="auto"/>
        <w:jc w:val="both"/>
        <w:rPr>
          <w:rFonts w:ascii="Times New Roman" w:eastAsia="Times New Roman" w:hAnsi="Times New Roman" w:cs="Times New Roman"/>
          <w:bCs/>
          <w:sz w:val="16"/>
          <w:szCs w:val="16"/>
          <w:lang w:eastAsia="ru-RU"/>
        </w:rPr>
      </w:pP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______________/_________________/                                   _____________/_____________/</w:t>
      </w:r>
    </w:p>
    <w:p w:rsidR="00813319" w:rsidRPr="00813319" w:rsidRDefault="00813319" w:rsidP="00813319">
      <w:pPr>
        <w:spacing w:after="0" w:line="276" w:lineRule="auto"/>
        <w:jc w:val="both"/>
        <w:rPr>
          <w:rFonts w:ascii="Times New Roman" w:eastAsia="Times New Roman" w:hAnsi="Times New Roman" w:cs="Times New Roman"/>
          <w:i/>
          <w:iCs/>
          <w:sz w:val="24"/>
          <w:szCs w:val="24"/>
          <w:lang w:eastAsia="ru-RU"/>
        </w:rPr>
      </w:pPr>
      <w:r w:rsidRPr="00813319">
        <w:rPr>
          <w:rFonts w:ascii="Times New Roman" w:eastAsia="Times New Roman" w:hAnsi="Times New Roman" w:cs="Times New Roman"/>
          <w:i/>
          <w:iCs/>
          <w:sz w:val="24"/>
          <w:szCs w:val="24"/>
          <w:lang w:eastAsia="ru-RU"/>
        </w:rPr>
        <w:t>М.П.                                                                                     М.П.</w:t>
      </w:r>
    </w:p>
    <w:p w:rsidR="00813319" w:rsidRPr="00813319" w:rsidRDefault="00813319" w:rsidP="00813319">
      <w:pPr>
        <w:spacing w:after="0" w:line="276" w:lineRule="auto"/>
        <w:rPr>
          <w:rFonts w:ascii="Times New Roman" w:eastAsia="Times New Roman" w:hAnsi="Times New Roman" w:cs="Times New Roman"/>
          <w:i/>
          <w:sz w:val="24"/>
          <w:szCs w:val="20"/>
          <w:lang w:eastAsia="ru-RU"/>
        </w:rPr>
      </w:pPr>
      <w:r w:rsidRPr="00813319">
        <w:rPr>
          <w:rFonts w:ascii="Times New Roman" w:eastAsia="Times New Roman" w:hAnsi="Times New Roman" w:cs="Times New Roman"/>
          <w:i/>
          <w:iCs/>
          <w:sz w:val="24"/>
          <w:szCs w:val="24"/>
          <w:lang w:eastAsia="ru-RU"/>
        </w:rPr>
        <w:br w:type="page"/>
      </w:r>
    </w:p>
    <w:p w:rsidR="00813319" w:rsidRPr="00813319" w:rsidRDefault="00813319" w:rsidP="00813319">
      <w:pPr>
        <w:tabs>
          <w:tab w:val="left" w:pos="2880"/>
          <w:tab w:val="right" w:pos="9355"/>
        </w:tabs>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sz w:val="24"/>
          <w:szCs w:val="20"/>
          <w:lang w:eastAsia="ru-RU"/>
        </w:rPr>
        <w:lastRenderedPageBreak/>
        <w:t>Приложение</w:t>
      </w: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 xml:space="preserve">к Дополнительному соглашению </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bCs/>
          <w:sz w:val="24"/>
          <w:szCs w:val="24"/>
          <w:lang w:eastAsia="ru-RU"/>
        </w:rPr>
        <w:t>от «___» _______ 20___ г</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bCs/>
          <w:sz w:val="24"/>
          <w:szCs w:val="24"/>
          <w:lang w:eastAsia="ru-RU"/>
        </w:rPr>
        <w:t>№ ______</w:t>
      </w:r>
    </w:p>
    <w:p w:rsidR="00813319" w:rsidRPr="00813319" w:rsidRDefault="00813319" w:rsidP="00813319">
      <w:pPr>
        <w:tabs>
          <w:tab w:val="left" w:pos="2880"/>
          <w:tab w:val="right" w:pos="9355"/>
        </w:tabs>
        <w:spacing w:after="0" w:line="276" w:lineRule="auto"/>
        <w:jc w:val="both"/>
        <w:rPr>
          <w:rFonts w:ascii="Times New Roman" w:eastAsia="Times New Roman" w:hAnsi="Times New Roman" w:cs="Times New Roman"/>
          <w:bCs/>
          <w:sz w:val="24"/>
          <w:szCs w:val="24"/>
          <w:lang w:eastAsia="ru-RU"/>
        </w:rPr>
      </w:pPr>
    </w:p>
    <w:p w:rsidR="00813319" w:rsidRPr="00813319" w:rsidRDefault="00813319" w:rsidP="00813319">
      <w:pPr>
        <w:tabs>
          <w:tab w:val="left" w:pos="2880"/>
          <w:tab w:val="right" w:pos="9355"/>
        </w:tabs>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Приложение № 1</w:t>
      </w: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 xml:space="preserve">к Договору банковского счета </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bCs/>
          <w:sz w:val="24"/>
          <w:szCs w:val="24"/>
          <w:lang w:eastAsia="ru-RU"/>
        </w:rPr>
        <w:t>от «___» _______ 20___ г</w:t>
      </w:r>
      <w:r w:rsidRPr="00813319">
        <w:rPr>
          <w:rFonts w:ascii="Times New Roman" w:eastAsia="Times New Roman" w:hAnsi="Times New Roman" w:cs="Times New Roman"/>
          <w:sz w:val="24"/>
          <w:szCs w:val="24"/>
          <w:lang w:eastAsia="ru-RU"/>
        </w:rPr>
        <w:t>.</w:t>
      </w:r>
      <w:r w:rsidRPr="00813319">
        <w:rPr>
          <w:rFonts w:ascii="Times New Roman" w:eastAsia="Times New Roman" w:hAnsi="Times New Roman" w:cs="Times New Roman"/>
          <w:bCs/>
          <w:sz w:val="24"/>
          <w:szCs w:val="24"/>
          <w:lang w:eastAsia="ru-RU"/>
        </w:rPr>
        <w:t xml:space="preserve"> № ______</w:t>
      </w:r>
    </w:p>
    <w:p w:rsidR="00813319" w:rsidRPr="00813319" w:rsidRDefault="00813319" w:rsidP="00813319">
      <w:pPr>
        <w:spacing w:after="0" w:line="276" w:lineRule="auto"/>
        <w:jc w:val="center"/>
        <w:rPr>
          <w:rFonts w:ascii="Times New Roman" w:eastAsia="Times New Roman" w:hAnsi="Times New Roman" w:cs="Times New Roman"/>
          <w:b/>
          <w:sz w:val="24"/>
          <w:szCs w:val="24"/>
          <w:lang w:eastAsia="ru-RU"/>
        </w:rPr>
      </w:pPr>
    </w:p>
    <w:p w:rsidR="00813319" w:rsidRPr="00813319" w:rsidRDefault="00813319" w:rsidP="00813319">
      <w:pPr>
        <w:spacing w:after="0" w:line="276"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ПОРЯДОК</w:t>
      </w:r>
    </w:p>
    <w:p w:rsidR="00813319" w:rsidRPr="00813319" w:rsidRDefault="00813319" w:rsidP="00813319">
      <w:pPr>
        <w:spacing w:after="0" w:line="276"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использования Отдельного счета</w:t>
      </w:r>
    </w:p>
    <w:p w:rsidR="00813319" w:rsidRPr="00813319" w:rsidRDefault="00813319" w:rsidP="00813319">
      <w:pPr>
        <w:spacing w:after="0" w:line="276" w:lineRule="auto"/>
        <w:rPr>
          <w:rFonts w:ascii="Times New Roman" w:eastAsia="Times New Roman" w:hAnsi="Times New Roman" w:cs="Times New Roman"/>
          <w:b/>
          <w:sz w:val="24"/>
          <w:szCs w:val="24"/>
          <w:lang w:eastAsia="ru-RU"/>
        </w:rPr>
      </w:pPr>
    </w:p>
    <w:p w:rsidR="00813319" w:rsidRPr="00813319" w:rsidRDefault="00813319" w:rsidP="00813319">
      <w:pPr>
        <w:numPr>
          <w:ilvl w:val="0"/>
          <w:numId w:val="14"/>
        </w:numPr>
        <w:spacing w:after="120" w:line="276" w:lineRule="auto"/>
        <w:ind w:left="0"/>
        <w:contextualSpacing/>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Термины и определения.</w:t>
      </w:r>
    </w:p>
    <w:p w:rsidR="00813319" w:rsidRPr="00813319" w:rsidRDefault="00813319" w:rsidP="00813319">
      <w:pPr>
        <w:spacing w:after="120" w:line="276" w:lineRule="auto"/>
        <w:contextualSpacing/>
        <w:rPr>
          <w:rFonts w:ascii="Times New Roman" w:eastAsia="Times New Roman" w:hAnsi="Times New Roman" w:cs="Times New Roman"/>
          <w:b/>
          <w:sz w:val="24"/>
          <w:szCs w:val="24"/>
          <w:lang w:eastAsia="ru-RU"/>
        </w:rPr>
      </w:pP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 xml:space="preserve">Заявка </w:t>
      </w:r>
      <w:r w:rsidRPr="00813319">
        <w:rPr>
          <w:rFonts w:ascii="Times New Roman" w:eastAsia="Times New Roman" w:hAnsi="Times New Roman" w:cs="Times New Roman"/>
          <w:b/>
          <w:bCs/>
          <w:kern w:val="3"/>
          <w:sz w:val="24"/>
          <w:szCs w:val="24"/>
          <w:lang w:eastAsia="ru-RU"/>
        </w:rPr>
        <w:t>на</w:t>
      </w:r>
      <w:r w:rsidRPr="00813319">
        <w:rPr>
          <w:rFonts w:ascii="Times New Roman" w:eastAsia="Times New Roman" w:hAnsi="Times New Roman" w:cs="Times New Roman"/>
          <w:b/>
          <w:kern w:val="3"/>
          <w:sz w:val="24"/>
          <w:szCs w:val="24"/>
          <w:lang w:eastAsia="ru-RU"/>
        </w:rPr>
        <w:t xml:space="preserve"> перевод</w:t>
      </w:r>
      <w:r w:rsidRPr="00813319">
        <w:rPr>
          <w:rFonts w:ascii="Times New Roman" w:eastAsia="Times New Roman" w:hAnsi="Times New Roman" w:cs="Times New Roman"/>
          <w:kern w:val="3"/>
          <w:sz w:val="24"/>
          <w:szCs w:val="24"/>
          <w:lang w:eastAsia="ru-RU"/>
        </w:rPr>
        <w:t xml:space="preserve"> – Распоряжение на перевод, по которому Банком не принято решение о согласовании или не согласовании по результатам рассмотрения Обосновывающих документов.</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 xml:space="preserve">Заказчик </w:t>
      </w:r>
      <w:r w:rsidRPr="00813319">
        <w:rPr>
          <w:rFonts w:ascii="Times New Roman" w:eastAsia="Times New Roman" w:hAnsi="Times New Roman" w:cs="Times New Roman"/>
          <w:kern w:val="3"/>
          <w:sz w:val="24"/>
          <w:szCs w:val="24"/>
          <w:lang w:eastAsia="ru-RU"/>
        </w:rPr>
        <w:t>- Департамент дорожного хозяйства и транспорта Ивановской области.</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Расширенное</w:t>
      </w:r>
      <w:r w:rsidRPr="00813319">
        <w:rPr>
          <w:rFonts w:ascii="Times New Roman" w:eastAsia="Times New Roman" w:hAnsi="Times New Roman" w:cs="Times New Roman"/>
          <w:b/>
          <w:bCs/>
          <w:kern w:val="3"/>
          <w:sz w:val="24"/>
          <w:szCs w:val="24"/>
          <w:lang w:eastAsia="ru-RU"/>
        </w:rPr>
        <w:t xml:space="preserve"> б</w:t>
      </w:r>
      <w:r w:rsidRPr="00813319">
        <w:rPr>
          <w:rFonts w:ascii="Times New Roman" w:eastAsia="Times New Roman" w:hAnsi="Times New Roman" w:cs="Times New Roman"/>
          <w:b/>
          <w:kern w:val="3"/>
          <w:sz w:val="24"/>
          <w:szCs w:val="24"/>
          <w:lang w:eastAsia="ru-RU"/>
        </w:rPr>
        <w:t>анковское сопровождение контракта</w:t>
      </w:r>
      <w:r w:rsidRPr="00813319">
        <w:rPr>
          <w:rFonts w:ascii="Times New Roman" w:eastAsia="Times New Roman" w:hAnsi="Times New Roman" w:cs="Times New Roman"/>
          <w:kern w:val="3"/>
          <w:sz w:val="24"/>
          <w:szCs w:val="24"/>
          <w:lang w:eastAsia="ru-RU"/>
        </w:rPr>
        <w:t xml:space="preserve"> -  осуществление Банком Мониторинга расчетов при исполнении Сопровождаемого контракта, Контроля целевого расходования денежных средств и услуг, позволяющих обеспечить соответствие принимаемых товаров, работ (их результатов), услуг условиям Сопровождаемого контракта в соответствии с условиями Договора.</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Контроль целевого расходования денежных средств</w:t>
      </w:r>
      <w:r w:rsidRPr="00813319">
        <w:rPr>
          <w:rFonts w:ascii="Times New Roman" w:eastAsia="Times New Roman" w:hAnsi="Times New Roman" w:cs="Times New Roman"/>
          <w:kern w:val="3"/>
          <w:sz w:val="24"/>
          <w:szCs w:val="24"/>
          <w:lang w:eastAsia="ru-RU"/>
        </w:rPr>
        <w:t xml:space="preserve"> – осуществляемая Банком в соответствии с Договором и Дополнительным соглашением процедура проверки соответствия предоставленных Исполнителями, Обосновывающих документов и Распоряжений на перевод условиям Сопровождаемого контракта, а также условиям соответствующих договоров (контрактов), на основании которых инициируются Распоряжения на перевод.</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 xml:space="preserve">Личный кабинет </w:t>
      </w:r>
      <w:r w:rsidRPr="00813319">
        <w:rPr>
          <w:rFonts w:ascii="Times New Roman" w:eastAsia="Times New Roman" w:hAnsi="Times New Roman" w:cs="Times New Roman"/>
          <w:kern w:val="3"/>
          <w:sz w:val="24"/>
          <w:szCs w:val="24"/>
          <w:lang w:eastAsia="ru-RU"/>
        </w:rPr>
        <w:t>– специализированный раздел на портале по адресу: goz.</w:t>
      </w:r>
      <w:r w:rsidRPr="00813319">
        <w:rPr>
          <w:rFonts w:ascii="Times New Roman" w:eastAsia="Times New Roman" w:hAnsi="Times New Roman" w:cs="Times New Roman"/>
          <w:kern w:val="3"/>
          <w:sz w:val="24"/>
          <w:szCs w:val="24"/>
          <w:lang w:val="en-US" w:eastAsia="ru-RU"/>
        </w:rPr>
        <w:t>gazprombank</w:t>
      </w:r>
      <w:r w:rsidRPr="00813319">
        <w:rPr>
          <w:rFonts w:ascii="Times New Roman" w:eastAsia="Times New Roman" w:hAnsi="Times New Roman" w:cs="Times New Roman"/>
          <w:kern w:val="3"/>
          <w:sz w:val="24"/>
          <w:szCs w:val="24"/>
          <w:lang w:eastAsia="ru-RU"/>
        </w:rPr>
        <w:t>.</w:t>
      </w:r>
      <w:r w:rsidRPr="00813319">
        <w:rPr>
          <w:rFonts w:ascii="Times New Roman" w:eastAsia="Times New Roman" w:hAnsi="Times New Roman" w:cs="Times New Roman"/>
          <w:kern w:val="3"/>
          <w:sz w:val="24"/>
          <w:szCs w:val="24"/>
          <w:lang w:val="en-US" w:eastAsia="ru-RU"/>
        </w:rPr>
        <w:t>ru</w:t>
      </w:r>
      <w:r w:rsidRPr="00813319">
        <w:rPr>
          <w:rFonts w:ascii="Times New Roman" w:eastAsia="Times New Roman" w:hAnsi="Times New Roman" w:cs="Times New Roman"/>
          <w:kern w:val="3"/>
          <w:sz w:val="24"/>
          <w:szCs w:val="24"/>
          <w:lang w:eastAsia="ru-RU"/>
        </w:rPr>
        <w:t>, доступный Исполнителю при использовании логина и пароля, предоставленного Банком, для формирования и передачи в Банк Обосновывающих документов.</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Мониторинг</w:t>
      </w:r>
      <w:r w:rsidRPr="00813319">
        <w:rPr>
          <w:rFonts w:ascii="Times New Roman" w:eastAsia="Times New Roman" w:hAnsi="Times New Roman" w:cs="Times New Roman"/>
          <w:b/>
          <w:bCs/>
          <w:kern w:val="3"/>
          <w:sz w:val="24"/>
          <w:szCs w:val="24"/>
          <w:lang w:eastAsia="ru-RU"/>
        </w:rPr>
        <w:t xml:space="preserve"> расчетов</w:t>
      </w:r>
      <w:r w:rsidRPr="00813319">
        <w:rPr>
          <w:rFonts w:ascii="Times New Roman" w:eastAsia="Times New Roman" w:hAnsi="Times New Roman" w:cs="Times New Roman"/>
          <w:kern w:val="3"/>
          <w:sz w:val="24"/>
          <w:szCs w:val="24"/>
          <w:lang w:eastAsia="ru-RU"/>
        </w:rPr>
        <w:t xml:space="preserve"> – ежемесячное  предоставление Заказчику с соблюдением положений законодательства Российской Федерации о банковской тайне информации о проведении операций со средствами на Отдельных счетах в форме выписки о движении денежных средств за отчетный календарный месяц, а также сведений о результатах проведенной Банком идентификации Исполнителей при открытии Отдельных счетов.</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Объект</w:t>
      </w:r>
      <w:r w:rsidRPr="00813319">
        <w:rPr>
          <w:rFonts w:ascii="Times New Roman" w:eastAsia="Times New Roman" w:hAnsi="Times New Roman" w:cs="Times New Roman"/>
          <w:b/>
          <w:bCs/>
          <w:kern w:val="3"/>
          <w:sz w:val="24"/>
          <w:szCs w:val="24"/>
          <w:lang w:eastAsia="ru-RU"/>
        </w:rPr>
        <w:t xml:space="preserve"> </w:t>
      </w:r>
      <w:r w:rsidRPr="00813319">
        <w:rPr>
          <w:rFonts w:ascii="Times New Roman" w:eastAsia="Times New Roman" w:hAnsi="Times New Roman" w:cs="Times New Roman"/>
          <w:bCs/>
          <w:kern w:val="3"/>
          <w:sz w:val="24"/>
          <w:szCs w:val="24"/>
          <w:lang w:eastAsia="ru-RU"/>
        </w:rPr>
        <w:t>- ________________________________________________________</w:t>
      </w:r>
      <w:r w:rsidRPr="00813319">
        <w:rPr>
          <w:rFonts w:ascii="Times New Roman" w:eastAsia="Times New Roman" w:hAnsi="Times New Roman" w:cs="Times New Roman"/>
          <w:kern w:val="3"/>
          <w:sz w:val="24"/>
          <w:szCs w:val="24"/>
          <w:lang w:eastAsia="ru-RU"/>
        </w:rPr>
        <w:t>.</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Обосновывающие документы</w:t>
      </w:r>
      <w:r w:rsidRPr="00813319">
        <w:rPr>
          <w:rFonts w:ascii="Times New Roman" w:eastAsia="Times New Roman" w:hAnsi="Times New Roman" w:cs="Times New Roman"/>
          <w:kern w:val="3"/>
          <w:sz w:val="24"/>
          <w:szCs w:val="24"/>
          <w:lang w:eastAsia="ru-RU"/>
        </w:rPr>
        <w:t xml:space="preserve"> – договоры (контракты), счета (либо заменяющие их документы), акты приемки имущества/выполненных работ, акты приемки в эксплуатацию, накладные и иные документы, предусмотренные Сопровождаемым контрактом и первичными документами предусмотренными НК РФ.</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Распоряжение на перевод</w:t>
      </w:r>
      <w:r w:rsidRPr="00813319">
        <w:rPr>
          <w:rFonts w:ascii="Times New Roman" w:eastAsia="Times New Roman" w:hAnsi="Times New Roman" w:cs="Times New Roman"/>
          <w:kern w:val="3"/>
          <w:sz w:val="24"/>
          <w:szCs w:val="24"/>
          <w:lang w:eastAsia="ru-RU"/>
        </w:rPr>
        <w:t xml:space="preserve"> – платежное поручение или иной расчетный (платежный) документ, форма которого определена Положением Банка России от 19.06.2012 </w:t>
      </w:r>
      <w:r w:rsidRPr="00813319">
        <w:rPr>
          <w:rFonts w:ascii="Times New Roman" w:eastAsia="Times New Roman" w:hAnsi="Times New Roman" w:cs="Times New Roman"/>
          <w:kern w:val="3"/>
          <w:sz w:val="24"/>
          <w:szCs w:val="24"/>
          <w:lang w:eastAsia="ru-RU"/>
        </w:rPr>
        <w:lastRenderedPageBreak/>
        <w:t>№ 383-П «О правилах осуществления перевода денежных средств».</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Сопровождаемый</w:t>
      </w:r>
      <w:r w:rsidRPr="00813319">
        <w:rPr>
          <w:rFonts w:ascii="Times New Roman" w:eastAsia="Times New Roman" w:hAnsi="Times New Roman" w:cs="Times New Roman"/>
          <w:b/>
          <w:bCs/>
          <w:kern w:val="3"/>
          <w:sz w:val="24"/>
          <w:szCs w:val="24"/>
          <w:lang w:eastAsia="ru-RU"/>
        </w:rPr>
        <w:t xml:space="preserve"> контракт</w:t>
      </w:r>
      <w:r w:rsidRPr="00813319">
        <w:rPr>
          <w:rFonts w:ascii="Times New Roman" w:eastAsia="Times New Roman" w:hAnsi="Times New Roman" w:cs="Times New Roman"/>
          <w:kern w:val="3"/>
          <w:sz w:val="24"/>
          <w:szCs w:val="24"/>
          <w:lang w:eastAsia="ru-RU"/>
        </w:rPr>
        <w:t xml:space="preserve"> - ___________________________________________ _________________________________________, заключенный между Заказчиком и Подрядчиком.</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Отдельный</w:t>
      </w:r>
      <w:r w:rsidRPr="00813319">
        <w:rPr>
          <w:rFonts w:ascii="Times New Roman" w:eastAsia="Times New Roman" w:hAnsi="Times New Roman" w:cs="Times New Roman"/>
          <w:b/>
          <w:bCs/>
          <w:kern w:val="3"/>
          <w:sz w:val="24"/>
          <w:szCs w:val="24"/>
          <w:lang w:eastAsia="ru-RU"/>
        </w:rPr>
        <w:t xml:space="preserve"> счет </w:t>
      </w:r>
      <w:r w:rsidRPr="00813319">
        <w:rPr>
          <w:rFonts w:ascii="Times New Roman" w:eastAsia="Times New Roman" w:hAnsi="Times New Roman" w:cs="Times New Roman"/>
          <w:kern w:val="3"/>
          <w:sz w:val="24"/>
          <w:szCs w:val="24"/>
          <w:lang w:eastAsia="ru-RU"/>
        </w:rPr>
        <w:t>– расчетный счет, открытый в Банке, осуществляющем банковское сопровождение Сопровождаемого контракта, Исполнителю  для проведения операций при исполнении Сопровождаемого контракта, предполагающий специальный режим проведения расходных операций после подписания Дополнительного соглашения.</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Дополнительное</w:t>
      </w:r>
      <w:r w:rsidRPr="00813319">
        <w:rPr>
          <w:rFonts w:ascii="Times New Roman" w:eastAsia="Times New Roman" w:hAnsi="Times New Roman" w:cs="Times New Roman"/>
          <w:b/>
          <w:bCs/>
          <w:kern w:val="3"/>
          <w:sz w:val="24"/>
          <w:szCs w:val="24"/>
          <w:lang w:eastAsia="ru-RU"/>
        </w:rPr>
        <w:t xml:space="preserve"> соглашение</w:t>
      </w:r>
      <w:r w:rsidRPr="00813319">
        <w:rPr>
          <w:rFonts w:ascii="Times New Roman" w:eastAsia="Times New Roman" w:hAnsi="Times New Roman" w:cs="Times New Roman"/>
          <w:kern w:val="3"/>
          <w:sz w:val="24"/>
          <w:szCs w:val="24"/>
          <w:lang w:eastAsia="ru-RU"/>
        </w:rPr>
        <w:t xml:space="preserve"> – дополнительное соглашение к договору банковского счета, устанавливающее специальный режим проведения расходных операций по банковскому счету, соответствующий требованиям, предъявляемым к Отдельному счету.</w:t>
      </w:r>
    </w:p>
    <w:p w:rsidR="00813319" w:rsidRPr="00813319" w:rsidRDefault="00813319" w:rsidP="00813319">
      <w:pPr>
        <w:widowControl w:val="0"/>
        <w:numPr>
          <w:ilvl w:val="1"/>
          <w:numId w:val="47"/>
        </w:numPr>
        <w:suppressAutoHyphens/>
        <w:autoSpaceDN w:val="0"/>
        <w:spacing w:after="200" w:line="276" w:lineRule="auto"/>
        <w:ind w:left="0" w:firstLine="709"/>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b/>
          <w:kern w:val="3"/>
          <w:sz w:val="24"/>
          <w:szCs w:val="24"/>
          <w:lang w:eastAsia="ru-RU"/>
        </w:rPr>
        <w:t>Исполнитель</w:t>
      </w:r>
      <w:r w:rsidRPr="00813319">
        <w:rPr>
          <w:rFonts w:ascii="Times New Roman" w:eastAsia="Times New Roman" w:hAnsi="Times New Roman" w:cs="Times New Roman"/>
          <w:kern w:val="3"/>
          <w:sz w:val="24"/>
          <w:szCs w:val="24"/>
          <w:lang w:eastAsia="ru-RU"/>
        </w:rPr>
        <w:t xml:space="preserve"> – Подрядчик, субподрядчики и иные исполнители, привлекаемые в ходе исполнения Сопровождаемого контракта, за исключением:</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лиц, получающих от Исполнителей вознаграждение за выполнение своих обязанностей по трудовым договорам, а также возмещение командировочных и представительских расходов;</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арендодателей имущества, являющегося их собственностью, используемого Исполнителями исключительно в целях реализации Сопровождаемого контракта;</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страховщиков, оказывающих Исполнителям услуги страхования имущественных интересов, связанных с реализацией Сопровождаемого контракта;</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кредиторов Исполнителей, требования которых подтверждены выданными документами о принудительном исполнении вступивших в законную силу судебных актов;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кредитных организаций - при погашении кредитов и лизинговых платежей, предоставленных для выполнения работ, приобретения  конструкций, оборудования, техники, необходимых для реализации Сопровождаемого контракта, а также при оплате стоимости банковских гарантий, выданных в связи с выполнением работ при реализации Сопровождаемого контракта;</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государственных и муниципальных органов и учреждений;</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налоговых органов;</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а также их территориальных органов;</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субъектов естественной монополии;</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подрядчиков (поставщиков), выполняющих работы (поставляющих товары, оказывающих услуги) на суммы менее 100 000 (Сто тысяч) рублей (с учетом НДС) в целом по Проекту;</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непосредственных производителей материалов, сырья, конструкций, оборудования, техники, необходимых для реализации Сопровождаемого контракта, а также официальных дистрибьюторов иностранных фирм и торговых домов производителей, являющимися их дочерними структурами - при оплате соответствующих материалов, сырья, конструкций, оборудования, техники;</w:t>
      </w:r>
    </w:p>
    <w:p w:rsidR="00813319" w:rsidRPr="00813319" w:rsidRDefault="00813319" w:rsidP="00813319">
      <w:pPr>
        <w:widowControl w:val="0"/>
        <w:numPr>
          <w:ilvl w:val="0"/>
          <w:numId w:val="8"/>
        </w:numPr>
        <w:tabs>
          <w:tab w:val="left" w:pos="1418"/>
        </w:tabs>
        <w:spacing w:after="0" w:line="276" w:lineRule="auto"/>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непосредственных поставщиков услуг и товаров, относящихся к накладным расходам:</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услуги по проезду и проживанию, а так же услуги по организации проезда и </w:t>
      </w:r>
      <w:r w:rsidRPr="00813319">
        <w:rPr>
          <w:rFonts w:ascii="Times New Roman" w:eastAsia="Times New Roman" w:hAnsi="Times New Roman" w:cs="Times New Roman"/>
          <w:sz w:val="24"/>
          <w:szCs w:val="24"/>
          <w:lang w:eastAsia="ru-RU"/>
        </w:rPr>
        <w:lastRenderedPageBreak/>
        <w:t>проживания работников Исполнителя в служебных командировках, а так же при производстве работ вахтовым методом;</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перевозке работников Исполнителей для целей реализации Сопровождаемого контракта;</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услуги связи, в том числе обеспечение мобильной связью, мобильным и стационарным доступом в интернет, почтово-телеграфные услуги, в том числе услуги по экспресс-доставке корреспонденции; </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обслуживанию офисной техники и поставке расходных материалов для офисной техники;</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услуги по поставке, сопровождению и поверке геодезического, лабораторного оборудования; </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охранные услуги; </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(работы) специализированных организаций (лабораторий) по осуществлению контроля качества и проведению испытаний на Объекте строительства, осуществление экологического мониторинга;</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уборки (клининга), в том числе вывоза бытового мусора и снега;</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по охране труда и обеспечению техники безопасности, в том числе  по обеспечению спецодеждой;</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услуги аудиторов и нотариусов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поставку топлива и иных горюче-смазочных материалов;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поставку канцтоваров, питьевой воды, хозяйственных товаров.</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получателей платежей за оказанные Исполнителям коммунальные услуги, включая электроэнергию, водоснабжение и пр.;</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непосредственных исполнителей транспортных, транспортно-экспедиционных и погрузочно-разгрузочных работ, услуг (при условии предоставления информации о наличии в собственности используемой техники);</w:t>
      </w:r>
    </w:p>
    <w:p w:rsidR="00813319" w:rsidRPr="00813319" w:rsidRDefault="00813319" w:rsidP="00813319">
      <w:pPr>
        <w:widowControl w:val="0"/>
        <w:numPr>
          <w:ilvl w:val="0"/>
          <w:numId w:val="8"/>
        </w:numPr>
        <w:tabs>
          <w:tab w:val="left" w:pos="1366"/>
        </w:tabs>
        <w:spacing w:after="0" w:line="302" w:lineRule="exact"/>
        <w:ind w:left="0" w:right="20" w:firstLine="709"/>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Банка. </w:t>
      </w:r>
    </w:p>
    <w:p w:rsidR="00813319" w:rsidRPr="00813319" w:rsidRDefault="00813319" w:rsidP="00813319">
      <w:pPr>
        <w:widowControl w:val="0"/>
        <w:tabs>
          <w:tab w:val="left" w:pos="1366"/>
        </w:tabs>
        <w:spacing w:after="0" w:line="302" w:lineRule="exact"/>
        <w:ind w:right="20"/>
        <w:jc w:val="both"/>
        <w:rPr>
          <w:rFonts w:ascii="Times New Roman" w:eastAsia="Times New Roman" w:hAnsi="Times New Roman" w:cs="Times New Roman"/>
          <w:sz w:val="24"/>
          <w:szCs w:val="24"/>
          <w:lang w:eastAsia="ru-RU"/>
        </w:rPr>
      </w:pPr>
    </w:p>
    <w:p w:rsidR="00813319" w:rsidRPr="00813319" w:rsidRDefault="00813319" w:rsidP="00813319">
      <w:pPr>
        <w:numPr>
          <w:ilvl w:val="0"/>
          <w:numId w:val="14"/>
        </w:numPr>
        <w:spacing w:after="120" w:line="276" w:lineRule="auto"/>
        <w:ind w:left="0"/>
        <w:contextualSpacing/>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Общие положения</w:t>
      </w:r>
    </w:p>
    <w:p w:rsidR="00813319" w:rsidRPr="00813319" w:rsidRDefault="00813319" w:rsidP="00813319">
      <w:pPr>
        <w:spacing w:after="120" w:line="276" w:lineRule="auto"/>
        <w:contextualSpacing/>
        <w:rPr>
          <w:rFonts w:ascii="Times New Roman" w:eastAsia="Times New Roman" w:hAnsi="Times New Roman" w:cs="Times New Roman"/>
          <w:b/>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0"/>
          <w:lang w:eastAsia="ru-RU"/>
        </w:rPr>
      </w:pP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sz w:val="24"/>
          <w:szCs w:val="20"/>
          <w:lang w:eastAsia="ru-RU"/>
        </w:rPr>
        <w:t>Отдельный счет носит целевой характер и предназначен исключительно для проведения безналичных расчетов согласно</w:t>
      </w:r>
      <w:r w:rsidRPr="00813319">
        <w:rPr>
          <w:rFonts w:ascii="Times New Roman" w:eastAsia="Times New Roman" w:hAnsi="Times New Roman" w:cs="Times New Roman"/>
          <w:sz w:val="20"/>
          <w:szCs w:val="20"/>
          <w:lang w:eastAsia="ru-RU"/>
        </w:rPr>
        <w:t xml:space="preserve"> </w:t>
      </w:r>
      <w:r w:rsidRPr="00813319">
        <w:rPr>
          <w:rFonts w:ascii="Times New Roman" w:eastAsia="Times New Roman" w:hAnsi="Times New Roman" w:cs="Times New Roman"/>
          <w:sz w:val="24"/>
          <w:szCs w:val="20"/>
          <w:lang w:eastAsia="ru-RU"/>
        </w:rPr>
        <w:t xml:space="preserve">отношениям, связанным </w:t>
      </w:r>
      <w:r w:rsidRPr="00813319">
        <w:rPr>
          <w:rFonts w:ascii="Times New Roman" w:eastAsia="Times New Roman" w:hAnsi="Times New Roman" w:cs="Times New Roman"/>
          <w:sz w:val="24"/>
          <w:szCs w:val="24"/>
          <w:lang w:eastAsia="ru-RU"/>
        </w:rPr>
        <w:t>с реализацией Сопровождаемого контракта.</w:t>
      </w:r>
      <w:r w:rsidRPr="00813319">
        <w:rPr>
          <w:rFonts w:ascii="Times New Roman" w:eastAsia="Times New Roman" w:hAnsi="Times New Roman" w:cs="Times New Roman"/>
          <w:b/>
          <w:sz w:val="24"/>
          <w:szCs w:val="24"/>
          <w:lang w:eastAsia="ru-RU"/>
        </w:rPr>
        <w:t xml:space="preserve"> </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0"/>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0"/>
          <w:lang w:eastAsia="ru-RU"/>
        </w:rPr>
        <w:t>Клиент</w:t>
      </w:r>
      <w:r w:rsidRPr="00813319">
        <w:rPr>
          <w:rFonts w:ascii="Times New Roman" w:eastAsia="Times New Roman" w:hAnsi="Times New Roman" w:cs="Times New Roman"/>
          <w:sz w:val="24"/>
          <w:szCs w:val="24"/>
          <w:lang w:eastAsia="ru-RU"/>
        </w:rPr>
        <w:t xml:space="preserve"> поручает Банку осуществлять контроль целевого расходования денежных средств по Отдельному счету на предмет:</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соответствия переводов условиям Сопровождаемого контракта; </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соответствия переводов Обосновывающим документам, в том числе условиям договоров, при исполнении обязательств по которым инициируется перевод; </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соответствия переводов режиму Отдельного счета.</w:t>
      </w:r>
    </w:p>
    <w:p w:rsidR="00813319" w:rsidRPr="00813319" w:rsidRDefault="00813319" w:rsidP="00813319">
      <w:pPr>
        <w:tabs>
          <w:tab w:val="left" w:pos="1418"/>
        </w:tabs>
        <w:spacing w:after="0" w:line="276" w:lineRule="auto"/>
        <w:ind w:right="20"/>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w:t>
      </w:r>
      <w:r w:rsidRPr="00813319">
        <w:rPr>
          <w:rFonts w:ascii="Times New Roman" w:eastAsia="Times New Roman" w:hAnsi="Times New Roman" w:cs="Times New Roman"/>
          <w:sz w:val="24"/>
          <w:szCs w:val="20"/>
          <w:lang w:eastAsia="ru-RU"/>
        </w:rPr>
        <w:t>осуществляет</w:t>
      </w:r>
      <w:r w:rsidRPr="00813319">
        <w:rPr>
          <w:rFonts w:ascii="Times New Roman" w:eastAsia="Times New Roman" w:hAnsi="Times New Roman" w:cs="Times New Roman"/>
          <w:sz w:val="24"/>
          <w:szCs w:val="24"/>
          <w:lang w:eastAsia="ru-RU"/>
        </w:rPr>
        <w:t xml:space="preserve"> экспертизу Заявки на перевод на основании Обосновывающих документов Клиента.</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Распоряжения на перевод, направленные Клиентом в Банк, до их согласования Банком рассматриваются сторонами как Заявки на перевод. Банк не принимает для исполнения Распоряжения на перевод Клиента до завершения экспертизы Заявок на перевод и Обосновывающих документов.</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Клиент обязуется требовать от других Исполнителей, являющихся контрагентами Клиента и выполняющие работы, оказывающие услуги или поставляющие товары на сумму более 100 000 (Сто тысяч) рублей по Объекту в целом согласно отношениям, связанным с реализацией Сопровождаемого контракта, открывать Отдельные счета в Банке для осуществления расчетов, связанным с реализацией Сопровождаемого контракта. Ответственность за любые задержки переводов с Отдельного счета Клиента, связанные с отсутствием Отдельного счета контрагента Клиента в Банке, несет Клиент.</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Клиент обязуется заключить с Банком соглашение о предоставлении услуг электронного документооборота (Система «Клиент-Банк»).</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Клиент обязуется указывать в предмете договоров, заключаемых во исполнение Сопровождаемого контракта с Исполнителями, ссылку на Сопровождаемый контракт.</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Клиент</w:t>
      </w:r>
      <w:r w:rsidRPr="00813319">
        <w:rPr>
          <w:rFonts w:ascii="Times New Roman" w:eastAsia="Times New Roman" w:hAnsi="Times New Roman" w:cs="Times New Roman"/>
          <w:sz w:val="24"/>
          <w:szCs w:val="20"/>
          <w:lang w:eastAsia="ru-RU"/>
        </w:rPr>
        <w:t xml:space="preserve"> уполномочивает </w:t>
      </w:r>
      <w:r w:rsidRPr="00813319">
        <w:rPr>
          <w:rFonts w:ascii="Times New Roman" w:eastAsia="Times New Roman" w:hAnsi="Times New Roman" w:cs="Times New Roman"/>
          <w:sz w:val="24"/>
          <w:szCs w:val="24"/>
          <w:lang w:eastAsia="ru-RU"/>
        </w:rPr>
        <w:t xml:space="preserve">Банк </w:t>
      </w:r>
      <w:r w:rsidRPr="00813319">
        <w:rPr>
          <w:rFonts w:ascii="Times New Roman" w:eastAsia="Times New Roman" w:hAnsi="Times New Roman" w:cs="Times New Roman"/>
          <w:sz w:val="24"/>
          <w:szCs w:val="20"/>
          <w:lang w:eastAsia="ru-RU"/>
        </w:rPr>
        <w:t xml:space="preserve">предоставлять информацию по </w:t>
      </w:r>
      <w:r w:rsidRPr="00813319">
        <w:rPr>
          <w:rFonts w:ascii="Times New Roman" w:eastAsia="Times New Roman" w:hAnsi="Times New Roman" w:cs="Times New Roman"/>
          <w:sz w:val="24"/>
          <w:szCs w:val="24"/>
          <w:lang w:eastAsia="ru-RU"/>
        </w:rPr>
        <w:t>Отдельному счету Клиента и Обосновывающие документы</w:t>
      </w:r>
      <w:r w:rsidRPr="00813319">
        <w:rPr>
          <w:rFonts w:ascii="Times New Roman" w:eastAsia="Times New Roman" w:hAnsi="Times New Roman" w:cs="Times New Roman"/>
          <w:sz w:val="24"/>
          <w:szCs w:val="20"/>
          <w:lang w:eastAsia="ru-RU"/>
        </w:rPr>
        <w:t xml:space="preserve"> Клиента, а также информацию, содержащую сведения о результатах проведенной Банком идентификации Клиента</w:t>
      </w:r>
      <w:r w:rsidRPr="00813319">
        <w:rPr>
          <w:rFonts w:ascii="Times New Roman" w:eastAsia="Times New Roman" w:hAnsi="Times New Roman" w:cs="Times New Roman"/>
          <w:sz w:val="24"/>
          <w:szCs w:val="24"/>
          <w:lang w:eastAsia="ru-RU"/>
        </w:rPr>
        <w:t>, Заказчику.</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Клиент обязуется не представлять в Банк заявление о расторжении Договора и поручает Банку отказывать Клиенту в приеме заявления о расторжении Договора до даты подписания между Банком и Клиентом дополнительного соглашения к Договору об изменении специального режима проведения расходных операций.</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Стороны соглашаются, что специальный режим проведения расходных операций по Отдельным счетам Исполнителей может быть изменен после выполнения Исполнителем своих обязательств по договорам, заключенным согласно Сопровождаемому контракту, путем подписания между Банком и Исполнителем соответствующего дополнительного соглашения к договору банковского счета и при условии подписания Заказчиком документов, предусмотренных Сопровождаемым контрактом, подтверждающие выполнение сторонами обязательств по Сопровождаемому контракту или при условии подтверждения Заказчиком исполнения Исполнителем своих обязательств.</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 Отдельному счету могут осуществляться только операции, осуществляемые для целей исполнения Сопровождаемого контракта.</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Контроль целевого расходования</w:t>
      </w:r>
      <w:r w:rsidRPr="00813319">
        <w:rPr>
          <w:rFonts w:ascii="Times New Roman" w:eastAsia="Times New Roman" w:hAnsi="Times New Roman" w:cs="Times New Roman"/>
          <w:sz w:val="24"/>
          <w:szCs w:val="20"/>
          <w:lang w:eastAsia="ru-RU"/>
        </w:rPr>
        <w:t xml:space="preserve"> денежных средств </w:t>
      </w:r>
      <w:r w:rsidRPr="00813319">
        <w:rPr>
          <w:rFonts w:ascii="Times New Roman" w:eastAsia="Times New Roman" w:hAnsi="Times New Roman" w:cs="Times New Roman"/>
          <w:sz w:val="24"/>
          <w:szCs w:val="24"/>
          <w:lang w:eastAsia="ru-RU"/>
        </w:rPr>
        <w:t>по Отдельному счету Клиента осуществляется Банком до даты приема Заказчиком в установленном Сопровождаемым контрактом порядке всех работ и услуг, которые выполнялись Клиентом по договорам, заключенным</w:t>
      </w:r>
      <w:r w:rsidRPr="00813319">
        <w:rPr>
          <w:rFonts w:ascii="Times New Roman" w:eastAsia="Times New Roman" w:hAnsi="Times New Roman" w:cs="Times New Roman"/>
          <w:sz w:val="24"/>
          <w:szCs w:val="20"/>
          <w:lang w:eastAsia="ru-RU"/>
        </w:rPr>
        <w:t xml:space="preserve"> при реализации Сопровождаемого контракта</w:t>
      </w:r>
      <w:r w:rsidRPr="00813319">
        <w:rPr>
          <w:rFonts w:ascii="Times New Roman" w:eastAsia="Times New Roman" w:hAnsi="Times New Roman" w:cs="Times New Roman"/>
          <w:sz w:val="24"/>
          <w:szCs w:val="24"/>
          <w:lang w:eastAsia="ru-RU"/>
        </w:rPr>
        <w:t>.</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Банк вправе отказать Исполнителям в открытии Отдельных банковских счетов в соответствии с пунктом 5.2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lastRenderedPageBreak/>
        <w:t>Банк вправе отказать Исполнителям в выполнении Распоряжений на перевод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вправе расторгнуть с Исполнителем Договор банковского счета и Дополнительное соглашение на основании  пункта 5.2 статьи 7 Федерального закона </w:t>
      </w:r>
      <w:r w:rsidRPr="00813319">
        <w:rPr>
          <w:rFonts w:ascii="Times New Roman" w:eastAsia="Times New Roman" w:hAnsi="Times New Roman" w:cs="Times New Roman"/>
          <w:sz w:val="24"/>
          <w:szCs w:val="24"/>
          <w:lang w:eastAsia="ru-RU"/>
        </w:rPr>
        <w:br/>
        <w:t>от 07.08.2001 № 115-ФЗ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Банк вправе запрашивать у Исполнителей иные документы и информацию, необходимые для исполнения требований законодательства Российской Федерации и нормативных актов о противодействии легализации (отмыванию) доходов, полученных преступным путем, и финансированию терроризма.</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0"/>
          <w:numId w:val="14"/>
        </w:numPr>
        <w:spacing w:after="0" w:line="276" w:lineRule="auto"/>
        <w:ind w:left="0"/>
        <w:contextualSpacing/>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Режим</w:t>
      </w:r>
      <w:r w:rsidRPr="00813319">
        <w:rPr>
          <w:rFonts w:ascii="Times New Roman" w:eastAsia="Times New Roman" w:hAnsi="Times New Roman" w:cs="Times New Roman"/>
          <w:b/>
          <w:sz w:val="24"/>
          <w:szCs w:val="20"/>
          <w:lang w:eastAsia="ru-RU"/>
        </w:rPr>
        <w:t xml:space="preserve"> </w:t>
      </w:r>
      <w:r w:rsidRPr="00813319">
        <w:rPr>
          <w:rFonts w:ascii="Times New Roman" w:eastAsia="Times New Roman" w:hAnsi="Times New Roman" w:cs="Times New Roman"/>
          <w:b/>
          <w:sz w:val="24"/>
          <w:szCs w:val="24"/>
          <w:lang w:eastAsia="ru-RU"/>
        </w:rPr>
        <w:t>Отдельного счета</w:t>
      </w:r>
    </w:p>
    <w:p w:rsidR="00813319" w:rsidRPr="00813319" w:rsidRDefault="00813319" w:rsidP="00813319">
      <w:pPr>
        <w:spacing w:after="0" w:line="276" w:lineRule="auto"/>
        <w:ind w:hanging="567"/>
        <w:contextualSpacing/>
        <w:jc w:val="both"/>
        <w:rPr>
          <w:rFonts w:ascii="Times New Roman" w:eastAsia="Times New Roman" w:hAnsi="Times New Roman" w:cs="Times New Roman"/>
          <w:b/>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 Отдельному счету могут осуществляться следующие операции:</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зачисление безналичных денежных средств без ограничений;</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на Отдельные счета Исполнителей;</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на банковские счета, не являющиеся Отдельными счетами, если получатель денежных средств не относится к Исполнителям;</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на банковские счета Клиента, не являющиеся Отдельными счетами, в сумме документально подтвержденных платежей, связанных с реализацией Сопровождаемого контракта, оплаченных с иных банковских счетов Клиента до даты первого поступления денежных средств на Отдельный счет Клиента;</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на банковские счета Клиента, не являющиеся Отдельными счетами, в сумме, не превышающей сумму собственных денежных средств Клиента, зачисленных на Отдельный счет с иных банковских счетов Клиента;</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на банковские счета Клиента, не являющиеся Отдельными счетами, в сумме прибыли Клиента по договору (этапу договора), заключенному с Исполнителем, после приема таким Исполнителем работ (товаров, услуг) по договору (включая прием работ (товаров, услуг) по этапу договора) и при наличии письма Заказчика с утверждением суммы прибыли по договору (этапу договора);</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в соответствии с распоряжениями взыскателей средств (без ограничений) в случаях, установленных законодательством Российской Федерации, на счета, не являющиеся ОБС;</w:t>
      </w:r>
    </w:p>
    <w:p w:rsidR="00813319" w:rsidRPr="00813319" w:rsidRDefault="00813319" w:rsidP="00813319">
      <w:pPr>
        <w:widowControl w:val="0"/>
        <w:numPr>
          <w:ilvl w:val="0"/>
          <w:numId w:val="8"/>
        </w:numPr>
        <w:tabs>
          <w:tab w:val="left" w:pos="1418"/>
        </w:tabs>
        <w:spacing w:after="0" w:line="276" w:lineRule="auto"/>
        <w:ind w:left="0" w:right="2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перевод денежных средств на банковские счета Заказчика.</w:t>
      </w:r>
    </w:p>
    <w:p w:rsidR="00813319" w:rsidRPr="00813319" w:rsidRDefault="00813319" w:rsidP="00813319">
      <w:pPr>
        <w:widowControl w:val="0"/>
        <w:suppressAutoHyphens/>
        <w:autoSpaceDN w:val="0"/>
        <w:spacing w:after="0" w:line="276" w:lineRule="auto"/>
        <w:jc w:val="both"/>
        <w:textAlignment w:val="baseline"/>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Стороны соглашаются, что режим Отдельного счета допускает расходование денежных средств на уплату комиссионного вознаграждения Банку в соответствии с тарифами Банка, погашение кредитов, привлекаемых Клиентом согласно отношениям, связанным со строительством Объекта, включая оплату процентов по таким кредитам (без штрафов, пени и неустоек), расходов, связанных с выдачей банковских гарантий (без штрафов, пени и неустоек) и/или приобретением страхового полиса, если выдача банковской гарантии (страхового полиса) предусмотрена условиями договоров, заключаемых Клиентом согласно отношениям, связанным </w:t>
      </w:r>
      <w:r w:rsidRPr="00813319">
        <w:rPr>
          <w:rFonts w:ascii="Times New Roman" w:eastAsia="Times New Roman" w:hAnsi="Times New Roman" w:cs="Times New Roman"/>
          <w:sz w:val="24"/>
          <w:szCs w:val="24"/>
          <w:lang w:eastAsia="ru-RU"/>
        </w:rPr>
        <w:lastRenderedPageBreak/>
        <w:t>со строительством Объекта. Расходование денежных средств по переводам Клиента в бюджет, государственные внебюджетных фонды, переводам на выплату заработной платы, оплату коммунальных услуг, арендных платежей и иных косвенных расходов допускается в сумме, относящейся к строительству Объекта. Приобретение основных средств за счет средств выделенных на реализацию Сопровождаемого контракта, если это прямо не предусмотрено Сопровождаемым контрактом, не допускается.</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Покупка иностранной валюты за счет денежных средств на Отдельному счету не допускается.</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Операции с использованием аккредитивной формы расчетов по Счету не осуществляются.</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не уплачивает Исполнителям проценты на остаток денежных средств, находящийся на Отдельном счете, если иное не установлено тарифами Банка за расчетно-кассовое обслуживание Отдельного счета, а также не заключает с Исполнителями сделок размещения денежных средств, находящихся на Отдельном счете, в виде депозитов и поддержания неснижаемого остатка. </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0"/>
          <w:numId w:val="14"/>
        </w:numPr>
        <w:spacing w:after="0" w:line="276" w:lineRule="auto"/>
        <w:ind w:left="0"/>
        <w:contextualSpacing/>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Порядок приема и контроля Обосновывающих документов</w:t>
      </w:r>
    </w:p>
    <w:p w:rsidR="00813319" w:rsidRPr="00813319" w:rsidRDefault="00813319" w:rsidP="00813319">
      <w:pPr>
        <w:spacing w:after="0" w:line="276" w:lineRule="auto"/>
        <w:ind w:hanging="567"/>
        <w:contextualSpacing/>
        <w:jc w:val="both"/>
        <w:rPr>
          <w:rFonts w:ascii="Times New Roman" w:eastAsia="Times New Roman" w:hAnsi="Times New Roman" w:cs="Times New Roman"/>
          <w:b/>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Заявки на перевод представляются в Банк с использованием </w:t>
      </w:r>
      <w:r w:rsidRPr="00813319">
        <w:rPr>
          <w:rFonts w:ascii="Times New Roman" w:eastAsia="Times New Roman" w:hAnsi="Times New Roman" w:cs="Times New Roman"/>
          <w:caps/>
          <w:sz w:val="24"/>
          <w:szCs w:val="24"/>
          <w:lang w:eastAsia="ru-RU"/>
        </w:rPr>
        <w:t>с</w:t>
      </w:r>
      <w:r w:rsidRPr="00813319">
        <w:rPr>
          <w:rFonts w:ascii="Times New Roman" w:eastAsia="Times New Roman" w:hAnsi="Times New Roman" w:cs="Times New Roman"/>
          <w:sz w:val="24"/>
          <w:szCs w:val="24"/>
          <w:lang w:eastAsia="ru-RU"/>
        </w:rPr>
        <w:t xml:space="preserve">истемы «Клиент-Банк». В целях исключения различного толкования под датой получения Банком Обосновывающих документов и Заявки на перевод понимается дата, в которую Банком получен полный </w:t>
      </w:r>
      <w:r w:rsidRPr="00813319">
        <w:rPr>
          <w:rFonts w:ascii="Times New Roman" w:eastAsia="Times New Roman" w:hAnsi="Times New Roman" w:cs="Times New Roman"/>
          <w:caps/>
          <w:sz w:val="24"/>
          <w:szCs w:val="24"/>
          <w:lang w:eastAsia="ru-RU"/>
        </w:rPr>
        <w:t>к</w:t>
      </w:r>
      <w:r w:rsidRPr="00813319">
        <w:rPr>
          <w:rFonts w:ascii="Times New Roman" w:eastAsia="Times New Roman" w:hAnsi="Times New Roman" w:cs="Times New Roman"/>
          <w:sz w:val="24"/>
          <w:szCs w:val="24"/>
          <w:lang w:eastAsia="ru-RU"/>
        </w:rPr>
        <w:t>омплект документов для проведения процедуры контроля соблюдения Клиентом целевого расходования денежных средств, который включает Обосновывающие документы и Заявку на перевод.</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Обосновывающие документы в виде сканированных образов оригиналов документов формируется и передается в Банк в электронном виде через </w:t>
      </w:r>
      <w:r w:rsidRPr="00813319">
        <w:rPr>
          <w:rFonts w:ascii="Times New Roman" w:eastAsia="Times New Roman" w:hAnsi="Times New Roman" w:cs="Times New Roman"/>
          <w:caps/>
          <w:sz w:val="24"/>
          <w:szCs w:val="24"/>
          <w:lang w:eastAsia="ru-RU"/>
        </w:rPr>
        <w:t>с</w:t>
      </w:r>
      <w:r w:rsidRPr="00813319">
        <w:rPr>
          <w:rFonts w:ascii="Times New Roman" w:eastAsia="Times New Roman" w:hAnsi="Times New Roman" w:cs="Times New Roman"/>
          <w:sz w:val="24"/>
          <w:szCs w:val="24"/>
          <w:lang w:eastAsia="ru-RU"/>
        </w:rPr>
        <w:t xml:space="preserve">истему «Клиент-Банк» или Личный кабинет на портале по адресу: goz.gazprombank.ru. Ответственность за соответствие копий (сканированных образов) документов оригиналам несет Клиент. </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в течение 3 (Трех) рабочих дней с даты дополнения Договора настоящим Порядком использования Отдельного счета предоставляет Клиенту логин и пароль для доступа к Личному кабинету путем направления соответствующего уведомления по </w:t>
      </w:r>
      <w:r w:rsidRPr="00813319">
        <w:rPr>
          <w:rFonts w:ascii="Times New Roman" w:eastAsia="Times New Roman" w:hAnsi="Times New Roman" w:cs="Times New Roman"/>
          <w:caps/>
          <w:sz w:val="24"/>
          <w:szCs w:val="24"/>
          <w:lang w:eastAsia="ru-RU"/>
        </w:rPr>
        <w:t>с</w:t>
      </w:r>
      <w:r w:rsidRPr="00813319">
        <w:rPr>
          <w:rFonts w:ascii="Times New Roman" w:eastAsia="Times New Roman" w:hAnsi="Times New Roman" w:cs="Times New Roman"/>
          <w:sz w:val="24"/>
          <w:szCs w:val="24"/>
          <w:lang w:eastAsia="ru-RU"/>
        </w:rPr>
        <w:t>истеме «Клиент-Банк» или передачи уведомления уполномоченному представителю Клиента под расписку.</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проводит экспертизу предоставляемых Клиентом Обосновывающих документов, указанных в п.1.13 настоящего Порядка, в течение 3 (Трех) рабочих дней с даты их получения от Клиента. Банк имеет право запросить у Клиента и Клиент обязан предоставить Банку пояснения по планируемым переводам, дополнительные справки и отчеты. </w:t>
      </w:r>
    </w:p>
    <w:p w:rsidR="00813319" w:rsidRPr="00813319" w:rsidRDefault="00813319" w:rsidP="00813319">
      <w:pPr>
        <w:spacing w:after="0" w:line="276" w:lineRule="auto"/>
        <w:contextualSpacing/>
        <w:jc w:val="both"/>
        <w:rPr>
          <w:rFonts w:ascii="Times New Roman" w:eastAsia="Times New Roman" w:hAnsi="Times New Roman" w:cs="Times New Roman"/>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отказывает Клиенту в согласовании Заявок  на перевод по Отдельному счету в случае отрицательных результатов процедуры контроля Банком соблюдения Клиентом условий целевого расходования денежных средств с Отдельного счета, предусмотренных настоящим </w:t>
      </w:r>
      <w:r w:rsidRPr="00813319">
        <w:rPr>
          <w:rFonts w:ascii="Times New Roman" w:eastAsia="Times New Roman" w:hAnsi="Times New Roman" w:cs="Times New Roman"/>
          <w:sz w:val="24"/>
          <w:szCs w:val="24"/>
          <w:lang w:eastAsia="ru-RU"/>
        </w:rPr>
        <w:lastRenderedPageBreak/>
        <w:t>Договором. Отрицательными результатами контроля соблюдения Исполнителем целевого расходования денежных средств являются:</w:t>
      </w:r>
    </w:p>
    <w:p w:rsidR="00813319" w:rsidRPr="00813319" w:rsidRDefault="00813319" w:rsidP="00813319">
      <w:pPr>
        <w:widowControl w:val="0"/>
        <w:numPr>
          <w:ilvl w:val="2"/>
          <w:numId w:val="14"/>
        </w:numPr>
        <w:suppressAutoHyphens/>
        <w:autoSpaceDN w:val="0"/>
        <w:spacing w:after="200" w:line="276" w:lineRule="auto"/>
        <w:ind w:left="0"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Непредставление и/или неполное представление Банку Обосновывающих документов и Заявки на перевод.</w:t>
      </w:r>
    </w:p>
    <w:p w:rsidR="00813319" w:rsidRPr="00813319" w:rsidRDefault="00813319" w:rsidP="00813319">
      <w:pPr>
        <w:widowControl w:val="0"/>
        <w:numPr>
          <w:ilvl w:val="2"/>
          <w:numId w:val="14"/>
        </w:numPr>
        <w:suppressAutoHyphens/>
        <w:autoSpaceDN w:val="0"/>
        <w:spacing w:after="200" w:line="276" w:lineRule="auto"/>
        <w:ind w:left="0"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Превышение суммы Заявки на перевод (размера платежа), в том числе с учетом ранее исполненных Банком Распоряжений на перевод Клиента, над суммой договора, по которому планируется проведение расчетов и/или суммой счета на оплату аванса или выполненных (поставленных) работ (товаров, услуг) и/или иных Обосновывающих документов (включая ведомости оплаты труда).</w:t>
      </w:r>
    </w:p>
    <w:p w:rsidR="00813319" w:rsidRPr="00813319" w:rsidRDefault="00813319" w:rsidP="00813319">
      <w:pPr>
        <w:widowControl w:val="0"/>
        <w:numPr>
          <w:ilvl w:val="2"/>
          <w:numId w:val="14"/>
        </w:numPr>
        <w:suppressAutoHyphens/>
        <w:autoSpaceDN w:val="0"/>
        <w:spacing w:after="200" w:line="276" w:lineRule="auto"/>
        <w:ind w:left="0"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Несоответствие оплачиваемых работ/услуг, приобретаемых материалов и оборудования (с учетом информации, указанной Клиентом в Обосновывающих документах) целям Сопровождаемого контракта, в том числе договорам (контрактам), актам и иной предоставленной Банку документации, содержащей информацию о приобретаемых материалах, оборудовании, услугах.</w:t>
      </w:r>
    </w:p>
    <w:p w:rsidR="00813319" w:rsidRPr="00813319" w:rsidRDefault="00813319" w:rsidP="00813319">
      <w:pPr>
        <w:widowControl w:val="0"/>
        <w:numPr>
          <w:ilvl w:val="2"/>
          <w:numId w:val="14"/>
        </w:numPr>
        <w:suppressAutoHyphens/>
        <w:autoSpaceDN w:val="0"/>
        <w:spacing w:after="200" w:line="276" w:lineRule="auto"/>
        <w:ind w:left="0"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Несоответствие Заявки на перевод режиму Отдельного счета.</w:t>
      </w: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Банк информирует Клиента о согласовании/несогласовании соответствующих Заявок на перевод не позднее 3 (Третьего) рабочего дня с даты их получения от Клиента (не считая дату получения) с обоснованием причины несогласования (при наличии несогласованных планируемых переводов), в том числе с указанием непредставленных для согласования документов, с использованием </w:t>
      </w:r>
      <w:r w:rsidRPr="00813319">
        <w:rPr>
          <w:rFonts w:ascii="Times New Roman" w:eastAsia="Times New Roman" w:hAnsi="Times New Roman" w:cs="Times New Roman"/>
          <w:caps/>
          <w:sz w:val="24"/>
          <w:szCs w:val="24"/>
          <w:lang w:eastAsia="ru-RU"/>
        </w:rPr>
        <w:t>с</w:t>
      </w:r>
      <w:r w:rsidRPr="00813319">
        <w:rPr>
          <w:rFonts w:ascii="Times New Roman" w:eastAsia="Times New Roman" w:hAnsi="Times New Roman" w:cs="Times New Roman"/>
          <w:sz w:val="24"/>
          <w:szCs w:val="24"/>
          <w:lang w:eastAsia="ru-RU"/>
        </w:rPr>
        <w:t xml:space="preserve">истемы «Клиент-Банк». </w:t>
      </w:r>
    </w:p>
    <w:p w:rsidR="00813319" w:rsidRPr="00813319" w:rsidRDefault="00813319" w:rsidP="00813319">
      <w:pPr>
        <w:spacing w:after="0" w:line="276" w:lineRule="auto"/>
        <w:ind w:hanging="567"/>
        <w:contextualSpacing/>
        <w:jc w:val="both"/>
        <w:rPr>
          <w:rFonts w:ascii="Times New Roman" w:eastAsia="Times New Roman" w:hAnsi="Times New Roman" w:cs="Times New Roman"/>
          <w:b/>
          <w:sz w:val="24"/>
          <w:szCs w:val="24"/>
          <w:lang w:eastAsia="ru-RU"/>
        </w:rPr>
      </w:pPr>
    </w:p>
    <w:p w:rsidR="00813319" w:rsidRPr="00813319" w:rsidRDefault="00813319" w:rsidP="00813319">
      <w:pPr>
        <w:numPr>
          <w:ilvl w:val="1"/>
          <w:numId w:val="14"/>
        </w:numPr>
        <w:spacing w:after="0" w:line="276" w:lineRule="auto"/>
        <w:ind w:left="0" w:firstLine="567"/>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 результатам проверки Банк:</w:t>
      </w:r>
    </w:p>
    <w:p w:rsidR="00813319" w:rsidRPr="00813319" w:rsidRDefault="00813319" w:rsidP="00813319">
      <w:pPr>
        <w:widowControl w:val="0"/>
        <w:numPr>
          <w:ilvl w:val="2"/>
          <w:numId w:val="14"/>
        </w:numPr>
        <w:suppressAutoHyphens/>
        <w:autoSpaceDN w:val="0"/>
        <w:spacing w:after="200" w:line="276" w:lineRule="auto"/>
        <w:ind w:left="0"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при отсутствии замечаний к Заявке на перевод и/или Обосновывающим документам согласовывает (акцептует) и принимает Распоряжение на перевод Клиента для исполнения; </w:t>
      </w:r>
    </w:p>
    <w:p w:rsidR="00813319" w:rsidRPr="00813319" w:rsidRDefault="00813319" w:rsidP="00813319">
      <w:pPr>
        <w:widowControl w:val="0"/>
        <w:numPr>
          <w:ilvl w:val="2"/>
          <w:numId w:val="14"/>
        </w:numPr>
        <w:suppressAutoHyphens/>
        <w:autoSpaceDN w:val="0"/>
        <w:spacing w:after="200" w:line="276" w:lineRule="auto"/>
        <w:ind w:left="0"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при выявлении замечаний к Заявке на перевод и/или Обосновывающим документам не согласовывает/не акцептует Заявку на перевод, отказывает в приеме Распоряжения на перевод и возвращает (аннулирует) Распоряжение на перевод Клиенту с указанием причины отказа.</w:t>
      </w:r>
    </w:p>
    <w:p w:rsidR="00813319" w:rsidRPr="00813319" w:rsidRDefault="00813319" w:rsidP="00813319">
      <w:pPr>
        <w:numPr>
          <w:ilvl w:val="1"/>
          <w:numId w:val="14"/>
        </w:numPr>
        <w:spacing w:after="0" w:line="276" w:lineRule="auto"/>
        <w:ind w:left="0" w:firstLine="567"/>
        <w:contextualSpacing/>
        <w:jc w:val="both"/>
        <w:rPr>
          <w:rFonts w:ascii="Times New Roman" w:eastAsia="Arial Unicode MS" w:hAnsi="Times New Roman" w:cs="Times New Roman"/>
          <w:sz w:val="24"/>
          <w:szCs w:val="24"/>
          <w:lang w:eastAsia="zh-CN"/>
        </w:rPr>
      </w:pPr>
      <w:r w:rsidRPr="00813319">
        <w:rPr>
          <w:rFonts w:ascii="Times New Roman" w:eastAsia="Arial Unicode MS" w:hAnsi="Times New Roman" w:cs="Times New Roman"/>
          <w:sz w:val="24"/>
          <w:szCs w:val="24"/>
          <w:lang w:eastAsia="zh-CN"/>
        </w:rPr>
        <w:t>Банк не контролирует и не несет ответственности за проверку достоверности, не рассматривает и не осуществляет проверки подлинности документов Клиента, обосновывающих перевод.</w:t>
      </w:r>
    </w:p>
    <w:p w:rsidR="00813319" w:rsidRPr="00813319" w:rsidRDefault="00813319" w:rsidP="00813319">
      <w:pPr>
        <w:spacing w:after="0" w:line="240" w:lineRule="auto"/>
        <w:rPr>
          <w:rFonts w:ascii="Times New Roman" w:eastAsia="Times New Roman" w:hAnsi="Times New Roman" w:cs="Times New Roman"/>
          <w:sz w:val="24"/>
          <w:szCs w:val="24"/>
          <w:lang w:eastAsia="ru-RU"/>
        </w:rPr>
      </w:pP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Банк                                                                                        Клиент</w:t>
      </w:r>
    </w:p>
    <w:p w:rsidR="00813319" w:rsidRPr="00813319" w:rsidRDefault="00813319" w:rsidP="00813319">
      <w:pPr>
        <w:spacing w:after="0" w:line="276" w:lineRule="auto"/>
        <w:jc w:val="both"/>
        <w:rPr>
          <w:rFonts w:ascii="Times New Roman" w:eastAsia="Times New Roman" w:hAnsi="Times New Roman" w:cs="Times New Roman"/>
          <w:bCs/>
          <w:sz w:val="16"/>
          <w:szCs w:val="16"/>
          <w:lang w:eastAsia="ru-RU"/>
        </w:rPr>
      </w:pP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______________/_________________/                                   _____________/_____________/</w:t>
      </w:r>
    </w:p>
    <w:p w:rsidR="00813319" w:rsidRPr="00813319" w:rsidRDefault="00813319" w:rsidP="00813319">
      <w:pPr>
        <w:spacing w:after="0" w:line="276" w:lineRule="auto"/>
        <w:jc w:val="both"/>
        <w:rPr>
          <w:rFonts w:ascii="Times New Roman" w:eastAsia="Times New Roman" w:hAnsi="Times New Roman" w:cs="Times New Roman"/>
          <w:i/>
          <w:iCs/>
          <w:sz w:val="24"/>
          <w:szCs w:val="24"/>
          <w:lang w:eastAsia="ru-RU"/>
        </w:rPr>
      </w:pPr>
      <w:r w:rsidRPr="00813319">
        <w:rPr>
          <w:rFonts w:ascii="Times New Roman" w:eastAsia="Times New Roman" w:hAnsi="Times New Roman" w:cs="Times New Roman"/>
          <w:i/>
          <w:iCs/>
          <w:sz w:val="24"/>
          <w:szCs w:val="24"/>
          <w:lang w:eastAsia="ru-RU"/>
        </w:rPr>
        <w:t>М.П.                                                                                     М.П.</w:t>
      </w:r>
    </w:p>
    <w:p w:rsidR="00813319" w:rsidRPr="00813319" w:rsidRDefault="00813319" w:rsidP="00813319">
      <w:pPr>
        <w:spacing w:after="0" w:line="240" w:lineRule="auto"/>
        <w:rPr>
          <w:rFonts w:ascii="Times New Roman" w:eastAsia="Times New Roman" w:hAnsi="Times New Roman" w:cs="Times New Roman"/>
          <w:sz w:val="24"/>
          <w:szCs w:val="24"/>
          <w:lang w:eastAsia="ru-RU"/>
        </w:rPr>
      </w:pPr>
    </w:p>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53A17478" wp14:editId="73FE1441">
                <wp:simplePos x="0" y="0"/>
                <wp:positionH relativeFrom="column">
                  <wp:posOffset>-89535</wp:posOffset>
                </wp:positionH>
                <wp:positionV relativeFrom="paragraph">
                  <wp:posOffset>92075</wp:posOffset>
                </wp:positionV>
                <wp:extent cx="6472555" cy="8255"/>
                <wp:effectExtent l="0" t="0" r="23495" b="298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89D3E" id="Прямая соединительная линия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25pt" to="50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" strokeweight="1pt"/>
            </w:pict>
          </mc:Fallback>
        </mc:AlternateContent>
      </w:r>
    </w:p>
    <w:p w:rsidR="00813319" w:rsidRPr="00813319" w:rsidRDefault="00813319" w:rsidP="00813319">
      <w:pPr>
        <w:spacing w:after="0" w:line="240" w:lineRule="auto"/>
        <w:rPr>
          <w:rFonts w:ascii="Times New Roman" w:eastAsia="Times New Roman" w:hAnsi="Times New Roman" w:cs="Times New Roman"/>
          <w:sz w:val="24"/>
          <w:szCs w:val="24"/>
          <w:lang w:eastAsia="ru-RU"/>
        </w:rPr>
      </w:pPr>
    </w:p>
    <w:p w:rsidR="00813319" w:rsidRPr="00813319" w:rsidRDefault="00813319" w:rsidP="00813319">
      <w:pPr>
        <w:spacing w:after="0" w:line="240" w:lineRule="auto"/>
        <w:rPr>
          <w:rFonts w:ascii="Times New Roman" w:eastAsia="Times New Roman" w:hAnsi="Times New Roman" w:cs="Times New Roman"/>
          <w:sz w:val="24"/>
          <w:szCs w:val="24"/>
          <w:lang w:eastAsia="ru-RU"/>
        </w:rPr>
      </w:pPr>
    </w:p>
    <w:tbl>
      <w:tblPr>
        <w:tblW w:w="5000" w:type="pct"/>
        <w:tblCellMar>
          <w:left w:w="10" w:type="dxa"/>
          <w:right w:w="10" w:type="dxa"/>
        </w:tblCellMar>
        <w:tblLook w:val="00A0" w:firstRow="1" w:lastRow="0" w:firstColumn="1" w:lastColumn="0" w:noHBand="0" w:noVBand="0"/>
      </w:tblPr>
      <w:tblGrid>
        <w:gridCol w:w="5139"/>
        <w:gridCol w:w="232"/>
        <w:gridCol w:w="4796"/>
        <w:gridCol w:w="6"/>
      </w:tblGrid>
      <w:tr w:rsidR="00813319" w:rsidRPr="00813319" w:rsidTr="00A57A6F">
        <w:tc>
          <w:tcPr>
            <w:tcW w:w="2526" w:type="pct"/>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kern w:val="3"/>
                <w:sz w:val="24"/>
                <w:szCs w:val="24"/>
                <w:lang w:eastAsia="ru-RU"/>
              </w:rPr>
            </w:pPr>
            <w:r w:rsidRPr="00813319">
              <w:rPr>
                <w:rFonts w:ascii="Times New Roman" w:eastAsia="Times New Roman" w:hAnsi="Times New Roman" w:cs="Times New Roman"/>
                <w:b/>
                <w:bCs/>
                <w:kern w:val="3"/>
                <w:sz w:val="24"/>
                <w:szCs w:val="24"/>
                <w:lang w:eastAsia="ru-RU"/>
              </w:rPr>
              <w:t>Банк:</w:t>
            </w:r>
          </w:p>
        </w:tc>
        <w:tc>
          <w:tcPr>
            <w:tcW w:w="114"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kern w:val="3"/>
                <w:sz w:val="24"/>
                <w:szCs w:val="24"/>
                <w:lang w:eastAsia="ru-RU"/>
              </w:rPr>
            </w:pPr>
          </w:p>
        </w:tc>
        <w:tc>
          <w:tcPr>
            <w:tcW w:w="2357" w:type="pct"/>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Подрядчик</w:t>
            </w:r>
          </w:p>
        </w:tc>
        <w:tc>
          <w:tcPr>
            <w:tcW w:w="3" w:type="pct"/>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2526" w:type="pct"/>
            <w:tcMar>
              <w:top w:w="0" w:type="dxa"/>
              <w:left w:w="108" w:type="dxa"/>
              <w:bottom w:w="0" w:type="dxa"/>
              <w:right w:w="108" w:type="dxa"/>
            </w:tcMar>
          </w:tcPr>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tc>
        <w:tc>
          <w:tcPr>
            <w:tcW w:w="114"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2357" w:type="pct"/>
            <w:tcMar>
              <w:top w:w="0" w:type="dxa"/>
              <w:left w:w="108" w:type="dxa"/>
              <w:bottom w:w="0" w:type="dxa"/>
              <w:right w:w="108" w:type="dxa"/>
            </w:tcMar>
          </w:tcPr>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tc>
        <w:tc>
          <w:tcPr>
            <w:tcW w:w="3" w:type="pct"/>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2526"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kern w:val="3"/>
                <w:sz w:val="20"/>
                <w:szCs w:val="24"/>
                <w:lang w:eastAsia="ru-RU"/>
              </w:rPr>
            </w:pPr>
          </w:p>
        </w:tc>
        <w:tc>
          <w:tcPr>
            <w:tcW w:w="114"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2357"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3" w:type="pct"/>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2526" w:type="pct"/>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 /_____________/</w:t>
            </w:r>
          </w:p>
        </w:tc>
        <w:tc>
          <w:tcPr>
            <w:tcW w:w="114"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2357" w:type="pct"/>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______________________   / __________/</w:t>
            </w:r>
          </w:p>
        </w:tc>
        <w:tc>
          <w:tcPr>
            <w:tcW w:w="3" w:type="pct"/>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2526" w:type="pct"/>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114" w:type="pct"/>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kern w:val="3"/>
                <w:sz w:val="24"/>
                <w:szCs w:val="24"/>
                <w:lang w:eastAsia="ru-RU"/>
              </w:rPr>
            </w:pPr>
          </w:p>
        </w:tc>
        <w:tc>
          <w:tcPr>
            <w:tcW w:w="2357" w:type="pct"/>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3" w:type="pct"/>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bl>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br w:type="page"/>
      </w:r>
    </w:p>
    <w:tbl>
      <w:tblPr>
        <w:tblW w:w="0" w:type="auto"/>
        <w:jc w:val="right"/>
        <w:tblLook w:val="01E0" w:firstRow="1" w:lastRow="1" w:firstColumn="1" w:lastColumn="1" w:noHBand="0" w:noVBand="0"/>
      </w:tblPr>
      <w:tblGrid>
        <w:gridCol w:w="4786"/>
        <w:gridCol w:w="4786"/>
      </w:tblGrid>
      <w:tr w:rsidR="00813319" w:rsidRPr="00813319" w:rsidTr="00A57A6F">
        <w:trPr>
          <w:jc w:val="right"/>
        </w:trPr>
        <w:tc>
          <w:tcPr>
            <w:tcW w:w="4786" w:type="dxa"/>
          </w:tcPr>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0"/>
                <w:szCs w:val="20"/>
                <w:lang w:eastAsia="ru-RU"/>
              </w:rPr>
              <w:lastRenderedPageBreak/>
              <w:br w:type="page"/>
            </w:r>
          </w:p>
        </w:tc>
        <w:tc>
          <w:tcPr>
            <w:tcW w:w="4786" w:type="dxa"/>
          </w:tcPr>
          <w:p w:rsidR="00813319" w:rsidRPr="00813319" w:rsidRDefault="00813319" w:rsidP="00813319">
            <w:pPr>
              <w:pageBreakBefore/>
              <w:spacing w:after="0" w:line="276" w:lineRule="auto"/>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Приложение № 3</w:t>
            </w:r>
          </w:p>
        </w:tc>
      </w:tr>
      <w:tr w:rsidR="00813319" w:rsidRPr="00813319" w:rsidTr="00A57A6F">
        <w:trPr>
          <w:jc w:val="right"/>
        </w:trPr>
        <w:tc>
          <w:tcPr>
            <w:tcW w:w="4786" w:type="dxa"/>
          </w:tcPr>
          <w:p w:rsidR="00813319" w:rsidRPr="00813319" w:rsidRDefault="00813319" w:rsidP="00813319">
            <w:pPr>
              <w:spacing w:after="0" w:line="276" w:lineRule="auto"/>
              <w:rPr>
                <w:rFonts w:ascii="Times New Roman" w:eastAsia="Times New Roman" w:hAnsi="Times New Roman" w:cs="Times New Roman"/>
                <w:sz w:val="24"/>
                <w:szCs w:val="24"/>
                <w:lang w:eastAsia="ru-RU"/>
              </w:rPr>
            </w:pPr>
          </w:p>
        </w:tc>
        <w:tc>
          <w:tcPr>
            <w:tcW w:w="4786" w:type="dxa"/>
          </w:tcPr>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к Договору об оказании услуги Расширенного банковского </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сопровождения контракта</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от «__» ________ 20__г. № ___________</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Код формы: [ОБС, __, ___</w:t>
            </w:r>
            <w:r w:rsidRPr="00813319">
              <w:rPr>
                <w:rFonts w:ascii="Times New Roman" w:eastAsia="Times New Roman" w:hAnsi="Times New Roman" w:cs="Times New Roman"/>
                <w:sz w:val="24"/>
                <w:szCs w:val="24"/>
                <w:vertAlign w:val="superscript"/>
                <w:lang w:eastAsia="ru-RU"/>
              </w:rPr>
              <w:footnoteReference w:id="8"/>
            </w:r>
            <w:r w:rsidRPr="00813319">
              <w:rPr>
                <w:rFonts w:ascii="Times New Roman" w:eastAsia="Times New Roman" w:hAnsi="Times New Roman" w:cs="Times New Roman"/>
                <w:sz w:val="24"/>
                <w:szCs w:val="24"/>
                <w:lang w:eastAsia="ru-RU"/>
              </w:rPr>
              <w:t xml:space="preserve">] </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p>
        </w:tc>
      </w:tr>
    </w:tbl>
    <w:p w:rsidR="00813319" w:rsidRPr="00813319" w:rsidRDefault="00813319" w:rsidP="00813319">
      <w:pPr>
        <w:spacing w:after="0" w:line="276"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ФОРМА</w:t>
      </w:r>
    </w:p>
    <w:p w:rsidR="00813319" w:rsidRPr="00813319" w:rsidRDefault="00813319" w:rsidP="00813319">
      <w:pPr>
        <w:spacing w:after="0" w:line="276" w:lineRule="auto"/>
        <w:jc w:val="center"/>
        <w:rPr>
          <w:rFonts w:ascii="Times New Roman" w:eastAsia="Times New Roman" w:hAnsi="Times New Roman" w:cs="Times New Roman"/>
          <w:bCs/>
          <w:i/>
          <w:sz w:val="20"/>
          <w:szCs w:val="20"/>
          <w:lang w:eastAsia="ru-RU"/>
        </w:rPr>
      </w:pPr>
      <w:r w:rsidRPr="00813319">
        <w:rPr>
          <w:rFonts w:ascii="Times New Roman" w:eastAsia="Times New Roman" w:hAnsi="Times New Roman" w:cs="Times New Roman"/>
          <w:bCs/>
          <w:i/>
          <w:sz w:val="20"/>
          <w:szCs w:val="20"/>
          <w:lang w:eastAsia="ru-RU"/>
        </w:rPr>
        <w:t>(на бланке организации)</w:t>
      </w:r>
    </w:p>
    <w:p w:rsidR="00813319" w:rsidRPr="00813319" w:rsidRDefault="00813319" w:rsidP="00813319">
      <w:pPr>
        <w:spacing w:after="0" w:line="276" w:lineRule="auto"/>
        <w:rPr>
          <w:rFonts w:ascii="Times New Roman" w:eastAsia="Times New Roman" w:hAnsi="Times New Roman" w:cs="Times New Roman"/>
          <w:bCs/>
          <w:sz w:val="10"/>
          <w:szCs w:val="28"/>
          <w:lang w:eastAsia="ru-RU"/>
        </w:rPr>
      </w:pPr>
      <w:r w:rsidRPr="00813319">
        <w:rPr>
          <w:rFonts w:ascii="Times New Roman" w:eastAsia="Times New Roman" w:hAnsi="Times New Roman" w:cs="Times New Roman"/>
          <w:bCs/>
          <w:sz w:val="10"/>
          <w:szCs w:val="28"/>
          <w:lang w:eastAsia="ru-RU"/>
        </w:rPr>
        <w:t>___________________________________________________________________________________________________________________________________________________________________________________________</w:t>
      </w:r>
    </w:p>
    <w:p w:rsidR="00813319" w:rsidRPr="00813319" w:rsidRDefault="00813319" w:rsidP="00813319">
      <w:pPr>
        <w:spacing w:after="0" w:line="276" w:lineRule="auto"/>
        <w:rPr>
          <w:rFonts w:ascii="Times New Roman" w:eastAsia="Times New Roman" w:hAnsi="Times New Roman" w:cs="Times New Roman"/>
          <w:bCs/>
          <w:sz w:val="16"/>
          <w:szCs w:val="16"/>
          <w:lang w:eastAsia="ru-RU"/>
        </w:rPr>
      </w:pPr>
    </w:p>
    <w:p w:rsidR="00813319" w:rsidRPr="00813319" w:rsidRDefault="00813319" w:rsidP="00813319">
      <w:pPr>
        <w:spacing w:after="0" w:line="276" w:lineRule="auto"/>
        <w:jc w:val="right"/>
        <w:rPr>
          <w:rFonts w:ascii="Times New Roman" w:eastAsia="Times New Roman" w:hAnsi="Times New Roman" w:cs="Times New Roman"/>
          <w:b/>
          <w:bCs/>
          <w:sz w:val="20"/>
          <w:szCs w:val="20"/>
          <w:lang w:eastAsia="ru-RU"/>
        </w:rPr>
      </w:pPr>
      <w:r w:rsidRPr="00813319">
        <w:rPr>
          <w:rFonts w:ascii="Times New Roman" w:eastAsia="Times New Roman" w:hAnsi="Times New Roman" w:cs="Times New Roman"/>
          <w:b/>
          <w:bCs/>
          <w:sz w:val="20"/>
          <w:szCs w:val="20"/>
          <w:lang w:eastAsia="ru-RU"/>
        </w:rPr>
        <w:t>В «Газпромбанк» (Акционерное общество)</w:t>
      </w:r>
    </w:p>
    <w:p w:rsidR="00813319" w:rsidRPr="00813319" w:rsidRDefault="00813319" w:rsidP="00813319">
      <w:pPr>
        <w:spacing w:after="0" w:line="276" w:lineRule="auto"/>
        <w:jc w:val="center"/>
        <w:rPr>
          <w:rFonts w:ascii="Times New Roman" w:eastAsia="Times New Roman" w:hAnsi="Times New Roman" w:cs="Times New Roman"/>
          <w:b/>
          <w:bCs/>
          <w:sz w:val="24"/>
          <w:szCs w:val="24"/>
          <w:lang w:eastAsia="ru-RU"/>
        </w:rPr>
      </w:pPr>
    </w:p>
    <w:p w:rsidR="00813319" w:rsidRPr="00813319" w:rsidRDefault="00813319" w:rsidP="00813319">
      <w:pPr>
        <w:spacing w:after="0" w:line="276" w:lineRule="auto"/>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ЗАЯВКА</w:t>
      </w:r>
    </w:p>
    <w:p w:rsidR="00813319" w:rsidRPr="00813319" w:rsidRDefault="00813319" w:rsidP="00813319">
      <w:pPr>
        <w:spacing w:after="0" w:line="276" w:lineRule="auto"/>
        <w:jc w:val="center"/>
        <w:rPr>
          <w:rFonts w:ascii="Times New Roman" w:eastAsia="Times New Roman" w:hAnsi="Times New Roman" w:cs="Times New Roman"/>
          <w:bCs/>
          <w:caps/>
          <w:sz w:val="24"/>
          <w:szCs w:val="24"/>
          <w:lang w:eastAsia="ru-RU"/>
        </w:rPr>
      </w:pPr>
      <w:r w:rsidRPr="00813319">
        <w:rPr>
          <w:rFonts w:ascii="Times New Roman" w:eastAsia="Times New Roman" w:hAnsi="Times New Roman" w:cs="Times New Roman"/>
          <w:bCs/>
          <w:caps/>
          <w:sz w:val="24"/>
          <w:szCs w:val="24"/>
          <w:lang w:eastAsia="ru-RU"/>
        </w:rPr>
        <w:t xml:space="preserve">на ОФОРМЛЕНИЕ ДОПОЛНИТЕЛЬНого СОГЛАШЕНИя </w:t>
      </w:r>
    </w:p>
    <w:p w:rsidR="00813319" w:rsidRPr="00813319" w:rsidRDefault="00813319" w:rsidP="00813319">
      <w:pPr>
        <w:spacing w:after="0" w:line="276" w:lineRule="auto"/>
        <w:jc w:val="center"/>
        <w:rPr>
          <w:rFonts w:ascii="Times New Roman" w:eastAsia="Times New Roman" w:hAnsi="Times New Roman" w:cs="Times New Roman"/>
          <w:bCs/>
          <w:caps/>
          <w:spacing w:val="10"/>
          <w:sz w:val="24"/>
          <w:szCs w:val="24"/>
          <w:lang w:eastAsia="zh-CN"/>
        </w:rPr>
      </w:pPr>
      <w:r w:rsidRPr="00813319">
        <w:rPr>
          <w:rFonts w:ascii="Times New Roman" w:eastAsia="Times New Roman" w:hAnsi="Times New Roman" w:cs="Times New Roman"/>
          <w:bCs/>
          <w:caps/>
          <w:spacing w:val="10"/>
          <w:sz w:val="24"/>
          <w:szCs w:val="24"/>
          <w:lang w:eastAsia="zh-CN"/>
        </w:rPr>
        <w:t xml:space="preserve">К ДОГОВОРУ БАНКОВСКОГО СЧЕТА </w:t>
      </w:r>
      <w:r w:rsidRPr="00813319">
        <w:rPr>
          <w:rFonts w:ascii="Times New Roman" w:eastAsia="Times New Roman" w:hAnsi="Times New Roman" w:cs="Times New Roman"/>
          <w:b/>
          <w:caps/>
          <w:spacing w:val="10"/>
          <w:sz w:val="24"/>
          <w:szCs w:val="24"/>
          <w:lang w:eastAsia="zh-CN"/>
        </w:rPr>
        <w:t>в валюте РоссийскОЙ ФЕДЕРАЦИИ,</w:t>
      </w:r>
      <w:r w:rsidRPr="00813319">
        <w:rPr>
          <w:rFonts w:ascii="Times New Roman" w:eastAsia="Times New Roman" w:hAnsi="Times New Roman" w:cs="Times New Roman"/>
          <w:bCs/>
          <w:caps/>
          <w:spacing w:val="10"/>
          <w:sz w:val="24"/>
          <w:szCs w:val="24"/>
          <w:lang w:eastAsia="zh-CN"/>
        </w:rPr>
        <w:t xml:space="preserve">  ОТМЕНЯющеГО порядок осуществления расходных операций по расчетным счетам ИСПОЛНИТЕЛЕЙ, соответствующий требованиям, предъявляемым к ОТДЕЛЬНЫМ СЧЕТАМ </w:t>
      </w:r>
    </w:p>
    <w:p w:rsidR="00813319" w:rsidRPr="00813319" w:rsidRDefault="00813319" w:rsidP="00813319">
      <w:pPr>
        <w:spacing w:after="0" w:line="276" w:lineRule="auto"/>
        <w:jc w:val="center"/>
        <w:rPr>
          <w:rFonts w:ascii="Times New Roman" w:eastAsia="Times New Roman" w:hAnsi="Times New Roman" w:cs="Times New Roman"/>
          <w:caps/>
          <w:spacing w:val="10"/>
          <w:sz w:val="24"/>
          <w:szCs w:val="20"/>
          <w:lang w:eastAsia="ru-RU"/>
        </w:rPr>
      </w:pPr>
    </w:p>
    <w:p w:rsidR="00813319" w:rsidRPr="00813319" w:rsidRDefault="00813319" w:rsidP="00813319">
      <w:pPr>
        <w:spacing w:after="0" w:line="276" w:lineRule="auto"/>
        <w:ind w:firstLine="709"/>
        <w:jc w:val="both"/>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iCs/>
          <w:sz w:val="24"/>
          <w:szCs w:val="24"/>
          <w:lang w:eastAsia="ru-RU"/>
        </w:rPr>
        <w:t xml:space="preserve">Просим оформить прилагаемое дополнительное соглашение к договору банковского счета в валюте Российской Федерации от «___» ______________ _________ года № ______________________  в связи с </w:t>
      </w:r>
      <w:r w:rsidRPr="00813319">
        <w:rPr>
          <w:rFonts w:ascii="Times New Roman" w:eastAsia="Times New Roman" w:hAnsi="Times New Roman" w:cs="Times New Roman"/>
          <w:i/>
          <w:sz w:val="24"/>
          <w:szCs w:val="20"/>
          <w:lang w:eastAsia="ru-RU"/>
        </w:rPr>
        <w:t xml:space="preserve">завершение участия </w:t>
      </w:r>
      <w:r w:rsidRPr="00813319">
        <w:rPr>
          <w:rFonts w:ascii="Times New Roman" w:eastAsia="Times New Roman" w:hAnsi="Times New Roman" w:cs="Times New Roman"/>
          <w:iCs/>
          <w:sz w:val="24"/>
          <w:szCs w:val="24"/>
          <w:lang w:eastAsia="ru-RU"/>
        </w:rPr>
        <w:t>в реализации раб</w:t>
      </w:r>
      <w:r w:rsidRPr="00813319">
        <w:rPr>
          <w:rFonts w:ascii="Times New Roman" w:eastAsia="Times New Roman" w:hAnsi="Times New Roman" w:cs="Times New Roman"/>
          <w:sz w:val="24"/>
          <w:szCs w:val="24"/>
          <w:lang w:eastAsia="ru-RU"/>
        </w:rPr>
        <w:t>о</w:t>
      </w:r>
      <w:r w:rsidRPr="00813319">
        <w:rPr>
          <w:rFonts w:ascii="Times New Roman" w:eastAsia="Times New Roman" w:hAnsi="Times New Roman" w:cs="Times New Roman"/>
          <w:iCs/>
          <w:sz w:val="24"/>
          <w:szCs w:val="24"/>
          <w:lang w:eastAsia="ru-RU"/>
        </w:rPr>
        <w:t>т в отношении контракта __________________, заключенного между _________________________ по строительству _____________________________________.</w:t>
      </w:r>
    </w:p>
    <w:p w:rsidR="00813319" w:rsidRPr="00813319" w:rsidRDefault="00813319" w:rsidP="00813319">
      <w:pPr>
        <w:spacing w:after="0" w:line="276" w:lineRule="auto"/>
        <w:jc w:val="both"/>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iCs/>
          <w:sz w:val="24"/>
          <w:szCs w:val="24"/>
          <w:lang w:eastAsia="ru-RU"/>
        </w:rPr>
        <w:t>предусматривающего требование о Расширенном банковском сопровождении</w:t>
      </w:r>
    </w:p>
    <w:p w:rsidR="00813319" w:rsidRPr="00813319" w:rsidRDefault="00813319" w:rsidP="00813319">
      <w:pPr>
        <w:spacing w:after="0" w:line="276" w:lineRule="auto"/>
        <w:rPr>
          <w:rFonts w:ascii="Times New Roman" w:eastAsia="Times New Roman" w:hAnsi="Times New Roman" w:cs="Times New Roman"/>
          <w:b/>
          <w:iCs/>
          <w:sz w:val="6"/>
          <w:szCs w:val="6"/>
          <w:lang w:eastAsia="ru-RU"/>
        </w:rPr>
      </w:pPr>
    </w:p>
    <w:p w:rsidR="00813319" w:rsidRPr="00813319" w:rsidRDefault="00813319" w:rsidP="00813319">
      <w:pPr>
        <w:keepNext/>
        <w:spacing w:after="0" w:line="276" w:lineRule="auto"/>
        <w:jc w:val="both"/>
        <w:outlineLvl w:val="3"/>
        <w:rPr>
          <w:rFonts w:ascii="Times New Roman" w:eastAsia="Times New Roman" w:hAnsi="Times New Roman" w:cs="Times New Roman"/>
          <w:iCs/>
          <w:sz w:val="20"/>
          <w:szCs w:val="28"/>
          <w:lang w:eastAsia="ru-RU"/>
        </w:rPr>
      </w:pPr>
      <w:r w:rsidRPr="00813319">
        <w:rPr>
          <w:rFonts w:ascii="Times New Roman" w:eastAsia="Times New Roman" w:hAnsi="Times New Roman" w:cs="Times New Roman"/>
          <w:iCs/>
          <w:sz w:val="24"/>
          <w:szCs w:val="24"/>
          <w:lang w:eastAsia="ru-RU"/>
        </w:rPr>
        <w:t>Контактное лицо</w:t>
      </w:r>
      <w:r w:rsidRPr="00813319">
        <w:rPr>
          <w:rFonts w:ascii="Times New Roman" w:eastAsia="Times New Roman" w:hAnsi="Times New Roman" w:cs="Times New Roman"/>
          <w:caps/>
          <w:sz w:val="20"/>
          <w:szCs w:val="20"/>
          <w:lang w:eastAsia="ru-RU"/>
        </w:rPr>
        <w:t xml:space="preserve"> </w:t>
      </w:r>
      <w:r w:rsidRPr="00813319">
        <w:rPr>
          <w:rFonts w:ascii="Times New Roman" w:eastAsia="Times New Roman" w:hAnsi="Times New Roman" w:cs="Times New Roman"/>
          <w:iCs/>
          <w:sz w:val="20"/>
          <w:szCs w:val="28"/>
          <w:lang w:eastAsia="ru-RU"/>
        </w:rPr>
        <w:t>__________________________________________________________________.</w:t>
      </w:r>
    </w:p>
    <w:p w:rsidR="00813319" w:rsidRPr="00813319" w:rsidRDefault="00813319" w:rsidP="00813319">
      <w:pPr>
        <w:spacing w:after="0" w:line="276" w:lineRule="auto"/>
        <w:rPr>
          <w:rFonts w:ascii="Times New Roman" w:eastAsia="Times New Roman" w:hAnsi="Times New Roman" w:cs="Times New Roman"/>
          <w:bCs/>
          <w:i/>
          <w:sz w:val="18"/>
          <w:szCs w:val="18"/>
          <w:lang w:eastAsia="ru-RU"/>
        </w:rPr>
      </w:pP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6"/>
          <w:szCs w:val="16"/>
          <w:lang w:eastAsia="ru-RU"/>
        </w:rPr>
        <w:tab/>
      </w:r>
      <w:r w:rsidRPr="00813319">
        <w:rPr>
          <w:rFonts w:ascii="Times New Roman" w:eastAsia="Times New Roman" w:hAnsi="Times New Roman" w:cs="Times New Roman"/>
          <w:bCs/>
          <w:i/>
          <w:sz w:val="18"/>
          <w:szCs w:val="18"/>
          <w:lang w:eastAsia="ru-RU"/>
        </w:rPr>
        <w:t>(указываются  должность, ФИО, телефон и адрес электронной почты)</w:t>
      </w:r>
    </w:p>
    <w:p w:rsidR="00813319" w:rsidRPr="00813319" w:rsidRDefault="00813319" w:rsidP="00813319">
      <w:pPr>
        <w:spacing w:after="0" w:line="276" w:lineRule="auto"/>
        <w:rPr>
          <w:rFonts w:ascii="Times New Roman" w:eastAsia="Times New Roman" w:hAnsi="Times New Roman" w:cs="Times New Roman"/>
          <w:bCs/>
          <w:i/>
          <w:sz w:val="18"/>
          <w:szCs w:val="18"/>
          <w:lang w:eastAsia="ru-RU"/>
        </w:rPr>
      </w:pPr>
    </w:p>
    <w:p w:rsidR="00813319" w:rsidRPr="00813319" w:rsidRDefault="00813319" w:rsidP="00813319">
      <w:pPr>
        <w:spacing w:after="0" w:line="276" w:lineRule="auto"/>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 xml:space="preserve">Контрагент – заказчик, с которым заключен договор/контракт/соглашение согласно отношениям по реализации указанного выше контракта:____________________________________________ </w:t>
      </w:r>
    </w:p>
    <w:p w:rsidR="00813319" w:rsidRPr="00813319" w:rsidRDefault="00813319" w:rsidP="00813319">
      <w:pPr>
        <w:spacing w:after="0" w:line="276" w:lineRule="auto"/>
        <w:jc w:val="center"/>
        <w:rPr>
          <w:rFonts w:ascii="Times New Roman" w:eastAsia="Times New Roman" w:hAnsi="Times New Roman" w:cs="Times New Roman"/>
          <w:bCs/>
          <w:i/>
          <w:sz w:val="18"/>
          <w:szCs w:val="18"/>
          <w:lang w:eastAsia="ru-RU"/>
        </w:rPr>
      </w:pPr>
      <w:r w:rsidRPr="00813319">
        <w:rPr>
          <w:rFonts w:ascii="Times New Roman" w:eastAsia="Times New Roman" w:hAnsi="Times New Roman" w:cs="Times New Roman"/>
          <w:bCs/>
          <w:i/>
          <w:sz w:val="18"/>
          <w:szCs w:val="18"/>
          <w:lang w:eastAsia="ru-RU"/>
        </w:rPr>
        <w:t>(ИНН, Полное наименование)</w:t>
      </w:r>
    </w:p>
    <w:p w:rsidR="00813319" w:rsidRPr="00813319" w:rsidRDefault="00813319" w:rsidP="00813319">
      <w:pPr>
        <w:spacing w:after="0" w:line="276" w:lineRule="auto"/>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Приложение: на _______________ л.</w:t>
      </w:r>
    </w:p>
    <w:tbl>
      <w:tblPr>
        <w:tblW w:w="10200" w:type="dxa"/>
        <w:tblInd w:w="-8" w:type="dxa"/>
        <w:tblLayout w:type="fixed"/>
        <w:tblLook w:val="00A0" w:firstRow="1" w:lastRow="0" w:firstColumn="1" w:lastColumn="0" w:noHBand="0" w:noVBand="0"/>
      </w:tblPr>
      <w:tblGrid>
        <w:gridCol w:w="4365"/>
        <w:gridCol w:w="557"/>
        <w:gridCol w:w="4689"/>
        <w:gridCol w:w="589"/>
      </w:tblGrid>
      <w:tr w:rsidR="00813319" w:rsidRPr="00813319" w:rsidTr="00A57A6F">
        <w:trPr>
          <w:gridAfter w:val="1"/>
          <w:wAfter w:w="589" w:type="dxa"/>
        </w:trPr>
        <w:tc>
          <w:tcPr>
            <w:tcW w:w="9611" w:type="dxa"/>
            <w:gridSpan w:val="3"/>
          </w:tcPr>
          <w:p w:rsidR="00813319" w:rsidRPr="00813319" w:rsidRDefault="00813319" w:rsidP="00813319">
            <w:pPr>
              <w:spacing w:after="0" w:line="276" w:lineRule="auto"/>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_______________________     ________________________    _________________________</w:t>
            </w:r>
          </w:p>
        </w:tc>
      </w:tr>
      <w:tr w:rsidR="00813319" w:rsidRPr="00813319" w:rsidTr="00A57A6F">
        <w:tc>
          <w:tcPr>
            <w:tcW w:w="10200" w:type="dxa"/>
            <w:gridSpan w:val="4"/>
          </w:tcPr>
          <w:p w:rsidR="00813319" w:rsidRPr="00813319" w:rsidRDefault="00813319" w:rsidP="00813319">
            <w:pPr>
              <w:spacing w:after="0" w:line="276" w:lineRule="auto"/>
              <w:jc w:val="center"/>
              <w:rPr>
                <w:rFonts w:ascii="Times New Roman" w:eastAsia="Times New Roman" w:hAnsi="Times New Roman" w:cs="Times New Roman"/>
                <w:bCs/>
                <w:i/>
                <w:iCs/>
                <w:sz w:val="18"/>
                <w:szCs w:val="28"/>
                <w:lang w:eastAsia="ru-RU"/>
              </w:rPr>
            </w:pPr>
            <w:r w:rsidRPr="00813319">
              <w:rPr>
                <w:rFonts w:ascii="Times New Roman" w:eastAsia="Times New Roman" w:hAnsi="Times New Roman" w:cs="Times New Roman"/>
                <w:bCs/>
                <w:i/>
                <w:iCs/>
                <w:sz w:val="18"/>
                <w:szCs w:val="28"/>
                <w:lang w:eastAsia="ru-RU"/>
              </w:rPr>
              <w:t>(руководитель)                                                (подпись)                                     (инициалы, фамилия)</w:t>
            </w:r>
          </w:p>
        </w:tc>
      </w:tr>
      <w:tr w:rsidR="00813319" w:rsidRPr="00813319" w:rsidTr="00A57A6F">
        <w:tc>
          <w:tcPr>
            <w:tcW w:w="10200" w:type="dxa"/>
            <w:gridSpan w:val="4"/>
          </w:tcPr>
          <w:p w:rsidR="00813319" w:rsidRPr="00813319" w:rsidRDefault="00813319" w:rsidP="00813319">
            <w:pPr>
              <w:spacing w:after="0" w:line="276" w:lineRule="auto"/>
              <w:jc w:val="center"/>
              <w:rPr>
                <w:rFonts w:ascii="Times New Roman" w:eastAsia="Times New Roman" w:hAnsi="Times New Roman" w:cs="Times New Roman"/>
                <w:bCs/>
                <w:sz w:val="20"/>
                <w:szCs w:val="28"/>
                <w:lang w:eastAsia="ru-RU"/>
              </w:rPr>
            </w:pPr>
            <w:r w:rsidRPr="00813319">
              <w:rPr>
                <w:rFonts w:ascii="Times New Roman" w:eastAsia="Times New Roman" w:hAnsi="Times New Roman" w:cs="Times New Roman"/>
                <w:bCs/>
                <w:sz w:val="24"/>
                <w:szCs w:val="24"/>
                <w:lang w:eastAsia="ru-RU"/>
              </w:rPr>
              <w:t xml:space="preserve">М.П.          </w:t>
            </w:r>
            <w:r w:rsidRPr="00813319">
              <w:rPr>
                <w:rFonts w:ascii="Times New Roman" w:eastAsia="Times New Roman" w:hAnsi="Times New Roman" w:cs="Times New Roman"/>
                <w:bCs/>
                <w:sz w:val="20"/>
                <w:szCs w:val="28"/>
                <w:lang w:eastAsia="ru-RU"/>
              </w:rPr>
              <w:t xml:space="preserve">                                                                                               «_____» ________________ 201__ г.</w:t>
            </w:r>
          </w:p>
        </w:tc>
      </w:tr>
      <w:tr w:rsidR="00813319" w:rsidRPr="00813319" w:rsidTr="00A57A6F">
        <w:tc>
          <w:tcPr>
            <w:tcW w:w="4365" w:type="dxa"/>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755BFAB2" wp14:editId="64AD6CE2">
                      <wp:simplePos x="0" y="0"/>
                      <wp:positionH relativeFrom="column">
                        <wp:posOffset>-95885</wp:posOffset>
                      </wp:positionH>
                      <wp:positionV relativeFrom="paragraph">
                        <wp:posOffset>149224</wp:posOffset>
                      </wp:positionV>
                      <wp:extent cx="6527800" cy="0"/>
                      <wp:effectExtent l="0" t="0" r="2540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B871" id="Прямая соединительная линия 2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5pt,11.75pt" to="506.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" strokeweight="1pt"/>
                  </w:pict>
                </mc:Fallback>
              </mc:AlternateContent>
            </w:r>
          </w:p>
          <w:p w:rsidR="00813319" w:rsidRPr="00813319" w:rsidRDefault="00813319" w:rsidP="00813319">
            <w:pPr>
              <w:suppressAutoHyphens/>
              <w:autoSpaceDN w:val="0"/>
              <w:spacing w:after="0" w:line="276" w:lineRule="auto"/>
              <w:jc w:val="both"/>
              <w:rPr>
                <w:rFonts w:ascii="Times New Roman" w:eastAsia="Times New Roman" w:hAnsi="Times New Roman" w:cs="Times New Roman"/>
                <w:b/>
                <w:kern w:val="3"/>
                <w:sz w:val="24"/>
                <w:szCs w:val="24"/>
                <w:lang w:eastAsia="ru-RU"/>
              </w:rPr>
            </w:pPr>
            <w:r w:rsidRPr="00813319">
              <w:rPr>
                <w:rFonts w:ascii="Times New Roman" w:eastAsia="Times New Roman" w:hAnsi="Times New Roman" w:cs="Times New Roman"/>
                <w:b/>
                <w:bCs/>
                <w:kern w:val="3"/>
                <w:sz w:val="24"/>
                <w:szCs w:val="24"/>
                <w:lang w:eastAsia="ru-RU"/>
              </w:rPr>
              <w:t>Банк:</w:t>
            </w:r>
          </w:p>
        </w:tc>
        <w:tc>
          <w:tcPr>
            <w:tcW w:w="557" w:type="dxa"/>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689" w:type="dxa"/>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p>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Подрядчик:</w:t>
            </w:r>
          </w:p>
        </w:tc>
        <w:tc>
          <w:tcPr>
            <w:tcW w:w="589"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5" w:type="dxa"/>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0"/>
                <w:szCs w:val="20"/>
                <w:lang w:eastAsia="ru-RU"/>
              </w:rPr>
            </w:pPr>
          </w:p>
        </w:tc>
        <w:tc>
          <w:tcPr>
            <w:tcW w:w="557" w:type="dxa"/>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689" w:type="dxa"/>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589"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5" w:type="dxa"/>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 /_____________/</w:t>
            </w:r>
          </w:p>
        </w:tc>
        <w:tc>
          <w:tcPr>
            <w:tcW w:w="557" w:type="dxa"/>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689" w:type="dxa"/>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______________________   / __________/</w:t>
            </w:r>
          </w:p>
        </w:tc>
        <w:tc>
          <w:tcPr>
            <w:tcW w:w="589"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5" w:type="dxa"/>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557" w:type="dxa"/>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689" w:type="dxa"/>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589"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bl>
    <w:p w:rsidR="00813319" w:rsidRPr="00813319" w:rsidRDefault="00813319" w:rsidP="00813319">
      <w:pPr>
        <w:spacing w:after="0" w:line="240" w:lineRule="auto"/>
        <w:rPr>
          <w:rFonts w:ascii="Times New Roman" w:eastAsia="Times New Roman" w:hAnsi="Times New Roman" w:cs="Times New Roman"/>
          <w:sz w:val="20"/>
          <w:szCs w:val="20"/>
          <w:lang w:eastAsia="ru-RU"/>
        </w:rPr>
      </w:pPr>
    </w:p>
    <w:tbl>
      <w:tblPr>
        <w:tblW w:w="0" w:type="auto"/>
        <w:jc w:val="right"/>
        <w:tblLook w:val="01E0" w:firstRow="1" w:lastRow="1" w:firstColumn="1" w:lastColumn="1" w:noHBand="0" w:noVBand="0"/>
      </w:tblPr>
      <w:tblGrid>
        <w:gridCol w:w="4432"/>
      </w:tblGrid>
      <w:tr w:rsidR="00813319" w:rsidRPr="00813319" w:rsidTr="00A57A6F">
        <w:trPr>
          <w:jc w:val="right"/>
        </w:trPr>
        <w:tc>
          <w:tcPr>
            <w:tcW w:w="4432" w:type="dxa"/>
          </w:tcPr>
          <w:p w:rsidR="00813319" w:rsidRPr="00813319" w:rsidRDefault="00813319" w:rsidP="00813319">
            <w:pPr>
              <w:pageBreakBefore/>
              <w:spacing w:after="0" w:line="276" w:lineRule="auto"/>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Cs/>
                <w:sz w:val="20"/>
                <w:szCs w:val="20"/>
                <w:lang w:eastAsia="ru-RU"/>
              </w:rPr>
              <w:lastRenderedPageBreak/>
              <w:br w:type="page"/>
            </w:r>
            <w:r w:rsidRPr="00813319">
              <w:rPr>
                <w:rFonts w:ascii="Times New Roman" w:eastAsia="Times New Roman" w:hAnsi="Times New Roman" w:cs="Times New Roman"/>
                <w:b/>
                <w:sz w:val="24"/>
                <w:szCs w:val="24"/>
                <w:lang w:eastAsia="ru-RU"/>
              </w:rPr>
              <w:t>Приложение № 4</w:t>
            </w:r>
          </w:p>
        </w:tc>
      </w:tr>
      <w:tr w:rsidR="00813319" w:rsidRPr="00813319" w:rsidTr="00A57A6F">
        <w:trPr>
          <w:jc w:val="right"/>
        </w:trPr>
        <w:tc>
          <w:tcPr>
            <w:tcW w:w="4432" w:type="dxa"/>
          </w:tcPr>
          <w:p w:rsidR="00813319" w:rsidRPr="00813319" w:rsidRDefault="00813319" w:rsidP="00813319">
            <w:pPr>
              <w:spacing w:after="0" w:line="276" w:lineRule="auto"/>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sz w:val="24"/>
                <w:szCs w:val="24"/>
                <w:lang w:eastAsia="ru-RU"/>
              </w:rPr>
              <w:t xml:space="preserve">к Договору об оказании услуги </w:t>
            </w:r>
            <w:r w:rsidRPr="00813319">
              <w:rPr>
                <w:rFonts w:ascii="Times New Roman" w:eastAsia="Times New Roman" w:hAnsi="Times New Roman" w:cs="Times New Roman"/>
                <w:iCs/>
                <w:sz w:val="24"/>
                <w:szCs w:val="24"/>
                <w:lang w:eastAsia="ru-RU"/>
              </w:rPr>
              <w:t xml:space="preserve">Расширенного банковского </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iCs/>
                <w:sz w:val="24"/>
                <w:szCs w:val="24"/>
                <w:lang w:eastAsia="ru-RU"/>
              </w:rPr>
              <w:t>сопровождения контракта</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от «__» ________ 20__г. № ___________</w:t>
            </w:r>
          </w:p>
          <w:p w:rsidR="00813319" w:rsidRPr="00813319" w:rsidRDefault="00813319" w:rsidP="00813319">
            <w:pPr>
              <w:spacing w:after="0" w:line="276" w:lineRule="auto"/>
              <w:rPr>
                <w:rFonts w:ascii="Times New Roman" w:eastAsia="Times New Roman" w:hAnsi="Times New Roman" w:cs="Times New Roman"/>
                <w:sz w:val="24"/>
                <w:szCs w:val="24"/>
                <w:lang w:eastAsia="ru-RU"/>
              </w:rPr>
            </w:pPr>
          </w:p>
        </w:tc>
      </w:tr>
    </w:tbl>
    <w:p w:rsidR="00813319" w:rsidRPr="00813319" w:rsidRDefault="00813319" w:rsidP="00813319">
      <w:pPr>
        <w:spacing w:after="0" w:line="276" w:lineRule="auto"/>
        <w:rPr>
          <w:rFonts w:ascii="Times New Roman" w:eastAsia="Times New Roman" w:hAnsi="Times New Roman" w:cs="Times New Roman"/>
          <w:iCs/>
          <w:sz w:val="24"/>
          <w:szCs w:val="24"/>
          <w:lang w:eastAsia="ru-RU"/>
        </w:rPr>
      </w:pPr>
      <w:r w:rsidRPr="00813319">
        <w:rPr>
          <w:rFonts w:ascii="Times New Roman" w:eastAsia="Times New Roman" w:hAnsi="Times New Roman" w:cs="Times New Roman"/>
          <w:iCs/>
          <w:sz w:val="24"/>
          <w:szCs w:val="24"/>
          <w:lang w:eastAsia="ru-RU"/>
        </w:rPr>
        <w:t>Код формы: [ОБС, __, ___]</w:t>
      </w:r>
    </w:p>
    <w:p w:rsidR="00813319" w:rsidRPr="00813319" w:rsidRDefault="00813319" w:rsidP="00813319">
      <w:pPr>
        <w:tabs>
          <w:tab w:val="left" w:pos="540"/>
        </w:tabs>
        <w:suppressAutoHyphens/>
        <w:autoSpaceDN w:val="0"/>
        <w:spacing w:after="0" w:line="276" w:lineRule="auto"/>
        <w:jc w:val="center"/>
        <w:rPr>
          <w:rFonts w:ascii="Times New Roman" w:eastAsia="Times New Roman" w:hAnsi="Times New Roman" w:cs="Times New Roman"/>
          <w:b/>
          <w:bCs/>
          <w:kern w:val="3"/>
          <w:sz w:val="24"/>
          <w:szCs w:val="24"/>
          <w:lang w:eastAsia="ru-RU"/>
        </w:rPr>
      </w:pPr>
    </w:p>
    <w:p w:rsidR="00813319" w:rsidRPr="00813319" w:rsidRDefault="00813319" w:rsidP="00813319">
      <w:pPr>
        <w:tabs>
          <w:tab w:val="left" w:pos="540"/>
        </w:tabs>
        <w:suppressAutoHyphens/>
        <w:autoSpaceDN w:val="0"/>
        <w:spacing w:after="0" w:line="276" w:lineRule="auto"/>
        <w:jc w:val="center"/>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ФОРМА</w:t>
      </w:r>
    </w:p>
    <w:p w:rsidR="00813319" w:rsidRPr="00813319" w:rsidRDefault="00813319" w:rsidP="00813319">
      <w:pPr>
        <w:tabs>
          <w:tab w:val="left" w:pos="540"/>
        </w:tabs>
        <w:suppressAutoHyphens/>
        <w:autoSpaceDN w:val="0"/>
        <w:spacing w:after="0" w:line="276" w:lineRule="auto"/>
        <w:jc w:val="center"/>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         </w:t>
      </w:r>
    </w:p>
    <w:p w:rsidR="00813319" w:rsidRPr="00813319" w:rsidRDefault="00813319" w:rsidP="00813319">
      <w:pPr>
        <w:tabs>
          <w:tab w:val="left" w:pos="540"/>
        </w:tabs>
        <w:suppressAutoHyphens/>
        <w:autoSpaceDN w:val="0"/>
        <w:spacing w:after="0" w:line="276" w:lineRule="auto"/>
        <w:jc w:val="center"/>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 xml:space="preserve"> ДОПОЛНИТЕЛЬНОЕ СОГЛАШЕНИЕ</w:t>
      </w:r>
      <w:r w:rsidRPr="00813319">
        <w:rPr>
          <w:rFonts w:ascii="Times New Roman" w:eastAsia="Times New Roman" w:hAnsi="Times New Roman" w:cs="Times New Roman"/>
          <w:kern w:val="3"/>
          <w:sz w:val="24"/>
          <w:szCs w:val="24"/>
          <w:vertAlign w:val="superscript"/>
          <w:lang w:eastAsia="ru-RU"/>
        </w:rPr>
        <w:footnoteReference w:id="9"/>
      </w:r>
      <w:r w:rsidRPr="00813319">
        <w:rPr>
          <w:rFonts w:ascii="Times New Roman" w:eastAsia="Times New Roman" w:hAnsi="Times New Roman" w:cs="Times New Roman"/>
          <w:kern w:val="3"/>
          <w:sz w:val="24"/>
          <w:szCs w:val="24"/>
          <w:lang w:eastAsia="ru-RU"/>
        </w:rPr>
        <w:t xml:space="preserve"> № ______</w:t>
      </w:r>
    </w:p>
    <w:p w:rsidR="00813319" w:rsidRPr="00813319" w:rsidRDefault="00813319" w:rsidP="00813319">
      <w:pPr>
        <w:suppressAutoHyphens/>
        <w:autoSpaceDN w:val="0"/>
        <w:spacing w:after="0" w:line="276" w:lineRule="auto"/>
        <w:jc w:val="center"/>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к Договору банковского счета</w:t>
      </w:r>
    </w:p>
    <w:p w:rsidR="00813319" w:rsidRPr="00813319" w:rsidRDefault="00813319" w:rsidP="00813319">
      <w:pPr>
        <w:suppressAutoHyphens/>
        <w:autoSpaceDN w:val="0"/>
        <w:spacing w:after="0" w:line="276" w:lineRule="auto"/>
        <w:jc w:val="center"/>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от «__» __________ 20__ г. № ___________</w:t>
      </w:r>
    </w:p>
    <w:p w:rsidR="00813319" w:rsidRPr="00813319" w:rsidRDefault="00813319" w:rsidP="00813319">
      <w:pPr>
        <w:suppressAutoHyphens/>
        <w:autoSpaceDN w:val="0"/>
        <w:spacing w:after="0" w:line="276" w:lineRule="auto"/>
        <w:jc w:val="center"/>
        <w:rPr>
          <w:rFonts w:ascii="Times New Roman" w:eastAsia="Times New Roman" w:hAnsi="Times New Roman" w:cs="Times New Roman"/>
          <w:kern w:val="3"/>
          <w:sz w:val="24"/>
          <w:szCs w:val="24"/>
          <w:lang w:eastAsia="ru-RU"/>
        </w:rPr>
      </w:pPr>
    </w:p>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г._________                                                                                              «____»_________20__г.</w:t>
      </w:r>
    </w:p>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ab/>
      </w:r>
    </w:p>
    <w:p w:rsidR="00813319" w:rsidRPr="00813319" w:rsidRDefault="00813319" w:rsidP="00813319">
      <w:pPr>
        <w:suppressAutoHyphens/>
        <w:autoSpaceDN w:val="0"/>
        <w:spacing w:after="0" w:line="276" w:lineRule="auto"/>
        <w:ind w:firstLine="567"/>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«Газпромбанк» (Акционерное общество), далее именуемый «Банк», в лице ___________________________________, действующе(го/й) на основании доверенности ________________________, с одной стороны, и  __________________________________, далее именуемый «Клиент», в лице _________________________, действующе(го/й) на основании ___________________________ с другой стороны, далее именуемые «Стороны», заключили настоящее Дополнительное соглашение о нижеследующем:</w:t>
      </w:r>
    </w:p>
    <w:p w:rsidR="00813319" w:rsidRPr="00813319" w:rsidRDefault="00813319" w:rsidP="00813319">
      <w:pPr>
        <w:suppressAutoHyphens/>
        <w:autoSpaceDN w:val="0"/>
        <w:spacing w:after="0" w:line="276" w:lineRule="auto"/>
        <w:ind w:firstLine="851"/>
        <w:jc w:val="both"/>
        <w:rPr>
          <w:rFonts w:ascii="Times New Roman" w:eastAsia="Times New Roman" w:hAnsi="Times New Roman" w:cs="Times New Roman"/>
          <w:kern w:val="3"/>
          <w:sz w:val="8"/>
          <w:szCs w:val="24"/>
          <w:lang w:eastAsia="ru-RU"/>
        </w:rPr>
      </w:pPr>
    </w:p>
    <w:p w:rsidR="00813319" w:rsidRPr="00813319" w:rsidRDefault="00813319" w:rsidP="00813319">
      <w:pPr>
        <w:numPr>
          <w:ilvl w:val="0"/>
          <w:numId w:val="15"/>
        </w:numPr>
        <w:spacing w:after="0" w:line="276" w:lineRule="auto"/>
        <w:ind w:left="0"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Заменить по тексту раздела 1 «Предмет договора» Договора банковского счета № </w:t>
      </w:r>
      <w:r w:rsidRPr="00813319">
        <w:rPr>
          <w:rFonts w:ascii="Times New Roman" w:eastAsia="Times New Roman" w:hAnsi="Times New Roman" w:cs="Times New Roman"/>
          <w:iCs/>
          <w:sz w:val="24"/>
          <w:szCs w:val="24"/>
          <w:lang w:eastAsia="ru-RU"/>
        </w:rPr>
        <w:t>__________</w:t>
      </w:r>
      <w:r w:rsidRPr="00813319">
        <w:rPr>
          <w:rFonts w:ascii="Times New Roman" w:eastAsia="Times New Roman" w:hAnsi="Times New Roman" w:cs="Times New Roman"/>
          <w:sz w:val="24"/>
          <w:szCs w:val="24"/>
          <w:lang w:eastAsia="ru-RU"/>
        </w:rPr>
        <w:t xml:space="preserve"> от «__» __________ 20__г. (далее – Договор) слова «осуществление расчетного обслуживания» на слова «</w:t>
      </w:r>
      <w:r w:rsidRPr="00813319">
        <w:rPr>
          <w:rFonts w:ascii="Times New Roman" w:eastAsia="Times New Roman" w:hAnsi="Times New Roman" w:cs="Times New Roman"/>
          <w:bCs/>
          <w:sz w:val="24"/>
          <w:szCs w:val="24"/>
          <w:lang w:eastAsia="ru-RU"/>
        </w:rPr>
        <w:t>осуществление расчетно-кассового обслуживания».</w:t>
      </w:r>
    </w:p>
    <w:p w:rsidR="00813319" w:rsidRPr="00813319" w:rsidRDefault="00813319" w:rsidP="00813319">
      <w:pPr>
        <w:numPr>
          <w:ilvl w:val="0"/>
          <w:numId w:val="15"/>
        </w:numPr>
        <w:spacing w:after="0" w:line="276" w:lineRule="auto"/>
        <w:ind w:left="0"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Исключить из раздела 1 «Предмет договора» Договора текст в следующей редакции:</w:t>
      </w:r>
    </w:p>
    <w:p w:rsidR="00813319" w:rsidRPr="00813319" w:rsidRDefault="00813319" w:rsidP="00813319">
      <w:pPr>
        <w:spacing w:after="0" w:line="276" w:lineRule="auto"/>
        <w:ind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«Стороны пришли к соглашению, что Счет является Отдельным счетом</w:t>
      </w:r>
      <w:r w:rsidRPr="00813319">
        <w:rPr>
          <w:rFonts w:ascii="Times New Roman" w:eastAsia="Times New Roman" w:hAnsi="Times New Roman" w:cs="Times New Roman"/>
          <w:sz w:val="24"/>
          <w:szCs w:val="20"/>
          <w:lang w:eastAsia="ru-RU"/>
        </w:rPr>
        <w:t xml:space="preserve"> (далее – Счет, Отдельный счет)</w:t>
      </w:r>
      <w:r w:rsidRPr="00813319">
        <w:rPr>
          <w:rFonts w:ascii="Times New Roman" w:eastAsia="Times New Roman" w:hAnsi="Times New Roman" w:cs="Times New Roman"/>
          <w:sz w:val="24"/>
          <w:szCs w:val="24"/>
          <w:lang w:eastAsia="ru-RU"/>
        </w:rPr>
        <w:t>, носит целевой характер и предназначен для осуществления расчетов, согласно отношениям, связанным  с реализацией ____________________________________, заключенного между ___________________________ и _____________________________, предусматривающего требование о Расширенном банковском сопровождении, с соблюдением режима и ограничений, установленных настоящим Договором.</w:t>
      </w:r>
    </w:p>
    <w:p w:rsidR="00813319" w:rsidRPr="00813319" w:rsidRDefault="00813319" w:rsidP="00813319">
      <w:pPr>
        <w:spacing w:after="0" w:line="276" w:lineRule="auto"/>
        <w:ind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В целях исключения различного толкования положений настоящего Договора, Стороны соглашаются, что осуществление Банком действий, предусмотренных в приложении № 1, признается Сторонами как надлежащее исполнение Банком обязательств по настоящему Договору. Если какие-либо положения настоящего Договора полностью или частично противоречат условиям, указанным в приложении № 1, Стороны руководствуются положениями, указанными в приложении № 1».</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0"/>
          <w:numId w:val="15"/>
        </w:numPr>
        <w:spacing w:after="0" w:line="276" w:lineRule="auto"/>
        <w:ind w:left="0"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Исключить из Договора приложение № 1.</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0"/>
          <w:numId w:val="15"/>
        </w:numPr>
        <w:spacing w:after="0" w:line="276" w:lineRule="auto"/>
        <w:ind w:left="0"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Настоящее Дополнительное соглашение вступает в силу с рабочего дня, следующего за датой его подписания обеими сторонами.</w:t>
      </w: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numPr>
          <w:ilvl w:val="0"/>
          <w:numId w:val="15"/>
        </w:numPr>
        <w:spacing w:after="0" w:line="276" w:lineRule="auto"/>
        <w:ind w:left="0" w:firstLine="567"/>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lastRenderedPageBreak/>
        <w:t>Настоящее Дополнительное соглашение составлено в двух экземплярах, один из которых находится у Клиента, второй – в Банке и является неотъемлемой частью Договора.</w:t>
      </w:r>
    </w:p>
    <w:p w:rsidR="00813319" w:rsidRPr="00813319" w:rsidRDefault="00813319" w:rsidP="00813319">
      <w:pPr>
        <w:spacing w:after="0" w:line="240" w:lineRule="auto"/>
        <w:contextualSpacing/>
        <w:rPr>
          <w:rFonts w:ascii="Calibri" w:eastAsia="Calibri" w:hAnsi="Calibri" w:cs="Times New Roman"/>
          <w:b/>
          <w:sz w:val="24"/>
          <w:szCs w:val="20"/>
          <w:lang w:eastAsia="ru-RU"/>
        </w:rPr>
      </w:pP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spacing w:after="0" w:line="276" w:lineRule="auto"/>
        <w:jc w:val="both"/>
        <w:rPr>
          <w:rFonts w:ascii="Times New Roman" w:eastAsia="Times New Roman" w:hAnsi="Times New Roman" w:cs="Times New Roman"/>
          <w:sz w:val="24"/>
          <w:szCs w:val="24"/>
          <w:lang w:eastAsia="ru-RU"/>
        </w:rPr>
      </w:pP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Банк                                                                                        Клиент</w:t>
      </w:r>
    </w:p>
    <w:p w:rsidR="00813319" w:rsidRPr="00813319" w:rsidRDefault="00813319" w:rsidP="00813319">
      <w:pPr>
        <w:spacing w:after="0" w:line="276" w:lineRule="auto"/>
        <w:jc w:val="both"/>
        <w:rPr>
          <w:rFonts w:ascii="Times New Roman" w:eastAsia="Times New Roman" w:hAnsi="Times New Roman" w:cs="Times New Roman"/>
          <w:bCs/>
          <w:sz w:val="24"/>
          <w:szCs w:val="24"/>
          <w:lang w:eastAsia="ru-RU"/>
        </w:rPr>
      </w:pPr>
      <w:r w:rsidRPr="00813319">
        <w:rPr>
          <w:rFonts w:ascii="Times New Roman" w:eastAsia="Times New Roman" w:hAnsi="Times New Roman" w:cs="Times New Roman"/>
          <w:bCs/>
          <w:sz w:val="24"/>
          <w:szCs w:val="24"/>
          <w:lang w:eastAsia="ru-RU"/>
        </w:rPr>
        <w:t>______________/_________________/                                   _____________/_____________/</w:t>
      </w:r>
    </w:p>
    <w:p w:rsidR="00813319" w:rsidRPr="00813319" w:rsidRDefault="00813319" w:rsidP="00813319">
      <w:pPr>
        <w:spacing w:after="0" w:line="276" w:lineRule="auto"/>
        <w:jc w:val="both"/>
        <w:rPr>
          <w:rFonts w:ascii="Times New Roman" w:eastAsia="Times New Roman" w:hAnsi="Times New Roman" w:cs="Times New Roman"/>
          <w:i/>
          <w:iCs/>
          <w:sz w:val="24"/>
          <w:szCs w:val="24"/>
          <w:lang w:eastAsia="ru-RU"/>
        </w:rPr>
      </w:pPr>
      <w:r w:rsidRPr="00813319">
        <w:rPr>
          <w:rFonts w:ascii="Times New Roman" w:eastAsia="Times New Roman" w:hAnsi="Times New Roman" w:cs="Times New Roman"/>
          <w:i/>
          <w:iCs/>
          <w:sz w:val="24"/>
          <w:szCs w:val="24"/>
          <w:lang w:eastAsia="ru-RU"/>
        </w:rPr>
        <w:t>М.П.                                                                                     М.П.</w:t>
      </w:r>
    </w:p>
    <w:p w:rsidR="00813319" w:rsidRPr="00813319" w:rsidRDefault="00813319" w:rsidP="00813319">
      <w:pPr>
        <w:tabs>
          <w:tab w:val="left" w:pos="2880"/>
          <w:tab w:val="right" w:pos="9355"/>
        </w:tabs>
        <w:spacing w:after="0" w:line="276" w:lineRule="auto"/>
        <w:jc w:val="both"/>
        <w:rPr>
          <w:rFonts w:ascii="Times New Roman" w:eastAsia="Times New Roman" w:hAnsi="Times New Roman" w:cs="Times New Roman"/>
          <w:bCs/>
          <w:sz w:val="20"/>
          <w:szCs w:val="20"/>
          <w:lang w:eastAsia="ru-RU"/>
        </w:rPr>
      </w:pPr>
    </w:p>
    <w:p w:rsidR="00813319" w:rsidRPr="00813319" w:rsidRDefault="00813319" w:rsidP="00813319">
      <w:pPr>
        <w:suppressAutoHyphens/>
        <w:autoSpaceDN w:val="0"/>
        <w:spacing w:after="20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69504" behindDoc="0" locked="0" layoutInCell="1" allowOverlap="1" wp14:anchorId="6C36FB6E" wp14:editId="1458A94B">
                <wp:simplePos x="0" y="0"/>
                <wp:positionH relativeFrom="column">
                  <wp:posOffset>-240030</wp:posOffset>
                </wp:positionH>
                <wp:positionV relativeFrom="paragraph">
                  <wp:posOffset>119379</wp:posOffset>
                </wp:positionV>
                <wp:extent cx="6527800" cy="0"/>
                <wp:effectExtent l="0" t="0" r="2540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176D" id="Прямая соединительная линия 2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pt,9.4pt" to="49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" strokeweight="1pt"/>
            </w:pict>
          </mc:Fallback>
        </mc:AlternateContent>
      </w:r>
    </w:p>
    <w:tbl>
      <w:tblPr>
        <w:tblW w:w="9570" w:type="dxa"/>
        <w:tblInd w:w="-8" w:type="dxa"/>
        <w:tblLayout w:type="fixed"/>
        <w:tblCellMar>
          <w:left w:w="10" w:type="dxa"/>
          <w:right w:w="10" w:type="dxa"/>
        </w:tblCellMar>
        <w:tblLook w:val="00A0" w:firstRow="1" w:lastRow="0" w:firstColumn="1" w:lastColumn="0" w:noHBand="0" w:noVBand="0"/>
      </w:tblPr>
      <w:tblGrid>
        <w:gridCol w:w="4360"/>
        <w:gridCol w:w="556"/>
        <w:gridCol w:w="4546"/>
        <w:gridCol w:w="108"/>
      </w:tblGrid>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Банк:</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Подрядчик:</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pacing w:after="120" w:line="276" w:lineRule="auto"/>
              <w:rPr>
                <w:rFonts w:ascii="Times New Roman" w:eastAsia="Calibri" w:hAnsi="Times New Roman" w:cs="Times New Roman"/>
                <w:sz w:val="16"/>
                <w:szCs w:val="20"/>
                <w:lang w:eastAsia="ru-RU"/>
              </w:rPr>
            </w:pPr>
          </w:p>
          <w:p w:rsidR="00813319" w:rsidRPr="00813319" w:rsidRDefault="00813319" w:rsidP="00813319">
            <w:pPr>
              <w:spacing w:after="120" w:line="276" w:lineRule="auto"/>
              <w:rPr>
                <w:rFonts w:ascii="Times New Roman" w:eastAsia="Calibri" w:hAnsi="Times New Roman" w:cs="Times New Roman"/>
                <w:sz w:val="16"/>
                <w:szCs w:val="20"/>
                <w:lang w:eastAsia="ru-RU"/>
              </w:rPr>
            </w:pP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0"/>
                <w:szCs w:val="20"/>
                <w:lang w:eastAsia="ru-RU"/>
              </w:rPr>
            </w:pP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 /_____________/</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kern w:val="3"/>
                <w:sz w:val="24"/>
                <w:szCs w:val="24"/>
                <w:lang w:eastAsia="ru-RU"/>
              </w:rPr>
            </w:pPr>
            <w:r w:rsidRPr="00813319">
              <w:rPr>
                <w:rFonts w:ascii="Times New Roman" w:eastAsia="Times New Roman" w:hAnsi="Times New Roman" w:cs="Times New Roman"/>
                <w:kern w:val="3"/>
                <w:sz w:val="24"/>
                <w:szCs w:val="24"/>
                <w:lang w:eastAsia="ru-RU"/>
              </w:rPr>
              <w:t>______________________   / __________/</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r w:rsidR="00813319" w:rsidRPr="00813319" w:rsidTr="00A57A6F">
        <w:tc>
          <w:tcPr>
            <w:tcW w:w="4361"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556" w:type="dxa"/>
            <w:tcMar>
              <w:top w:w="0" w:type="dxa"/>
              <w:left w:w="108" w:type="dxa"/>
              <w:bottom w:w="0" w:type="dxa"/>
              <w:right w:w="108" w:type="dxa"/>
            </w:tcMar>
          </w:tcPr>
          <w:p w:rsidR="00813319" w:rsidRPr="00813319" w:rsidRDefault="00813319" w:rsidP="00813319">
            <w:pPr>
              <w:suppressAutoHyphens/>
              <w:autoSpaceDN w:val="0"/>
              <w:snapToGrid w:val="0"/>
              <w:spacing w:after="0" w:line="276" w:lineRule="auto"/>
              <w:jc w:val="both"/>
              <w:rPr>
                <w:rFonts w:ascii="Times New Roman" w:eastAsia="Times New Roman" w:hAnsi="Times New Roman" w:cs="Times New Roman"/>
                <w:b/>
                <w:bCs/>
                <w:kern w:val="3"/>
                <w:sz w:val="24"/>
                <w:szCs w:val="24"/>
                <w:lang w:eastAsia="ru-RU"/>
              </w:rPr>
            </w:pPr>
          </w:p>
        </w:tc>
        <w:tc>
          <w:tcPr>
            <w:tcW w:w="4547" w:type="dxa"/>
            <w:tcMar>
              <w:top w:w="0" w:type="dxa"/>
              <w:left w:w="108" w:type="dxa"/>
              <w:bottom w:w="0" w:type="dxa"/>
              <w:right w:w="108" w:type="dxa"/>
            </w:tcMar>
          </w:tcPr>
          <w:p w:rsidR="00813319" w:rsidRPr="00813319" w:rsidRDefault="00813319" w:rsidP="00813319">
            <w:pPr>
              <w:suppressAutoHyphens/>
              <w:autoSpaceDN w:val="0"/>
              <w:spacing w:after="0" w:line="276" w:lineRule="auto"/>
              <w:jc w:val="both"/>
              <w:rPr>
                <w:rFonts w:ascii="Times New Roman" w:eastAsia="Times New Roman" w:hAnsi="Times New Roman" w:cs="Times New Roman"/>
                <w:b/>
                <w:bCs/>
                <w:kern w:val="3"/>
                <w:sz w:val="24"/>
                <w:szCs w:val="24"/>
                <w:lang w:eastAsia="ru-RU"/>
              </w:rPr>
            </w:pPr>
            <w:r w:rsidRPr="00813319">
              <w:rPr>
                <w:rFonts w:ascii="Times New Roman" w:eastAsia="Times New Roman" w:hAnsi="Times New Roman" w:cs="Times New Roman"/>
                <w:b/>
                <w:bCs/>
                <w:kern w:val="3"/>
                <w:sz w:val="24"/>
                <w:szCs w:val="24"/>
                <w:lang w:eastAsia="ru-RU"/>
              </w:rPr>
              <w:t>М.П.</w:t>
            </w:r>
          </w:p>
        </w:tc>
        <w:tc>
          <w:tcPr>
            <w:tcW w:w="108" w:type="dxa"/>
            <w:tcMar>
              <w:top w:w="0" w:type="dxa"/>
              <w:left w:w="0" w:type="dxa"/>
              <w:bottom w:w="0" w:type="dxa"/>
              <w:right w:w="0" w:type="dxa"/>
            </w:tcMar>
          </w:tcPr>
          <w:p w:rsidR="00813319" w:rsidRPr="00813319" w:rsidRDefault="00813319" w:rsidP="00813319">
            <w:pPr>
              <w:suppressAutoHyphens/>
              <w:autoSpaceDN w:val="0"/>
              <w:snapToGrid w:val="0"/>
              <w:spacing w:after="0" w:line="276" w:lineRule="auto"/>
              <w:rPr>
                <w:rFonts w:ascii="Times New Roman" w:eastAsia="Times New Roman" w:hAnsi="Times New Roman" w:cs="Times New Roman"/>
                <w:kern w:val="3"/>
                <w:sz w:val="20"/>
                <w:szCs w:val="20"/>
                <w:lang w:eastAsia="ru-RU"/>
              </w:rPr>
            </w:pPr>
          </w:p>
        </w:tc>
      </w:tr>
    </w:tbl>
    <w:p w:rsidR="00813319" w:rsidRPr="00813319" w:rsidRDefault="00813319" w:rsidP="00813319">
      <w:pPr>
        <w:spacing w:after="0" w:line="240" w:lineRule="auto"/>
        <w:rPr>
          <w:rFonts w:ascii="Times New Roman" w:eastAsia="Times New Roman" w:hAnsi="Times New Roman" w:cs="Times New Roman"/>
          <w:sz w:val="20"/>
          <w:szCs w:val="20"/>
          <w:lang w:eastAsia="ru-RU"/>
        </w:rPr>
      </w:pPr>
    </w:p>
    <w:p w:rsidR="00813319" w:rsidRPr="00813319" w:rsidRDefault="00813319" w:rsidP="00813319">
      <w:pPr>
        <w:spacing w:after="0" w:line="240" w:lineRule="auto"/>
        <w:rPr>
          <w:rFonts w:ascii="Times New Roman" w:eastAsia="Times New Roman" w:hAnsi="Times New Roman" w:cs="Times New Roman"/>
          <w:sz w:val="20"/>
          <w:szCs w:val="20"/>
          <w:lang w:eastAsia="ru-RU"/>
        </w:rPr>
      </w:pPr>
    </w:p>
    <w:p w:rsidR="00813319" w:rsidRDefault="00813319" w:rsidP="00F95F29">
      <w:pPr>
        <w:spacing w:after="0" w:line="240" w:lineRule="auto"/>
        <w:jc w:val="right"/>
        <w:rPr>
          <w:rFonts w:ascii="Times New Roman" w:eastAsia="Times New Roman" w:hAnsi="Times New Roman" w:cs="Times New Roman"/>
          <w:sz w:val="24"/>
          <w:szCs w:val="24"/>
          <w:lang w:eastAsia="ru-RU"/>
        </w:rPr>
      </w:pPr>
    </w:p>
    <w:p w:rsidR="00813319" w:rsidRDefault="00813319" w:rsidP="00F95F29">
      <w:pPr>
        <w:spacing w:after="0" w:line="240" w:lineRule="auto"/>
        <w:jc w:val="right"/>
        <w:rPr>
          <w:rFonts w:ascii="Times New Roman" w:eastAsia="Times New Roman" w:hAnsi="Times New Roman" w:cs="Times New Roman"/>
          <w:sz w:val="24"/>
          <w:szCs w:val="24"/>
          <w:lang w:eastAsia="ru-RU"/>
        </w:rPr>
      </w:pPr>
    </w:p>
    <w:p w:rsidR="00813319" w:rsidRDefault="00813319" w:rsidP="00F95F29">
      <w:pPr>
        <w:spacing w:after="0" w:line="240" w:lineRule="auto"/>
        <w:jc w:val="right"/>
        <w:rPr>
          <w:rFonts w:ascii="Times New Roman" w:eastAsia="Times New Roman" w:hAnsi="Times New Roman" w:cs="Times New Roman"/>
          <w:sz w:val="24"/>
          <w:szCs w:val="24"/>
          <w:lang w:eastAsia="ru-RU"/>
        </w:rPr>
      </w:pPr>
    </w:p>
    <w:p w:rsidR="00F95F29" w:rsidRDefault="00494462" w:rsidP="00F95F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F137A1">
        <w:rPr>
          <w:rFonts w:ascii="Times New Roman" w:eastAsia="Times New Roman" w:hAnsi="Times New Roman" w:cs="Times New Roman"/>
          <w:sz w:val="24"/>
          <w:szCs w:val="24"/>
          <w:lang w:eastAsia="ru-RU"/>
        </w:rPr>
        <w:t>6</w:t>
      </w:r>
    </w:p>
    <w:p w:rsidR="00AD0FCF" w:rsidRPr="00CC4A22" w:rsidRDefault="00F95F29" w:rsidP="00AD0FCF">
      <w:pPr>
        <w:spacing w:after="0" w:line="240" w:lineRule="auto"/>
        <w:ind w:firstLine="540"/>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к контракту</w:t>
      </w:r>
      <w:r w:rsidR="00AD0FCF" w:rsidRPr="00CC4A22">
        <w:rPr>
          <w:rFonts w:ascii="Times New Roman" w:eastAsia="Times New Roman" w:hAnsi="Times New Roman" w:cs="Times New Roman"/>
          <w:lang w:eastAsia="ru-RU"/>
        </w:rPr>
        <w:t xml:space="preserve"> № __________</w:t>
      </w:r>
    </w:p>
    <w:p w:rsidR="00AD0FCF" w:rsidRPr="00CC4A22" w:rsidRDefault="00AD0FCF" w:rsidP="00AD0FCF">
      <w:pPr>
        <w:spacing w:after="0" w:line="240" w:lineRule="auto"/>
        <w:ind w:firstLine="540"/>
        <w:jc w:val="right"/>
        <w:rPr>
          <w:rFonts w:ascii="Times New Roman" w:eastAsia="Times New Roman" w:hAnsi="Times New Roman" w:cs="Times New Roman"/>
          <w:lang w:eastAsia="ru-RU"/>
        </w:rPr>
      </w:pPr>
      <w:r w:rsidRPr="00CC4A22">
        <w:rPr>
          <w:rFonts w:ascii="Times New Roman" w:eastAsia="Times New Roman" w:hAnsi="Times New Roman" w:cs="Times New Roman"/>
          <w:lang w:eastAsia="ru-RU"/>
        </w:rPr>
        <w:t xml:space="preserve"> от «___» ____________ 202</w:t>
      </w:r>
      <w:r w:rsidR="00F137A1">
        <w:rPr>
          <w:rFonts w:ascii="Times New Roman" w:eastAsia="Times New Roman" w:hAnsi="Times New Roman" w:cs="Times New Roman"/>
          <w:lang w:eastAsia="ru-RU"/>
        </w:rPr>
        <w:t>3</w:t>
      </w:r>
      <w:r w:rsidRPr="00CC4A22">
        <w:rPr>
          <w:rFonts w:ascii="Times New Roman" w:eastAsia="Times New Roman" w:hAnsi="Times New Roman" w:cs="Times New Roman"/>
          <w:lang w:eastAsia="ru-RU"/>
        </w:rPr>
        <w:t xml:space="preserve"> г.</w:t>
      </w:r>
    </w:p>
    <w:p w:rsidR="00F95F29" w:rsidRDefault="00F95F29" w:rsidP="00F95F29">
      <w:pPr>
        <w:spacing w:after="0" w:line="240" w:lineRule="auto"/>
        <w:jc w:val="right"/>
        <w:rPr>
          <w:rFonts w:ascii="Times New Roman" w:eastAsia="Times New Roman" w:hAnsi="Times New Roman" w:cs="Times New Roman"/>
          <w:sz w:val="24"/>
          <w:szCs w:val="24"/>
          <w:lang w:eastAsia="ru-RU"/>
        </w:rPr>
      </w:pPr>
    </w:p>
    <w:p w:rsidR="00F95F29" w:rsidRPr="001025CE" w:rsidRDefault="00F95F29" w:rsidP="00F95F29">
      <w:pPr>
        <w:spacing w:after="0" w:line="240" w:lineRule="auto"/>
        <w:jc w:val="center"/>
        <w:rPr>
          <w:rFonts w:ascii="Times New Roman" w:eastAsia="Times New Roman" w:hAnsi="Times New Roman" w:cs="Times New Roman"/>
          <w:b/>
          <w:sz w:val="24"/>
          <w:szCs w:val="24"/>
          <w:lang w:eastAsia="ru-RU"/>
        </w:rPr>
      </w:pPr>
      <w:r w:rsidRPr="001025CE">
        <w:rPr>
          <w:rFonts w:ascii="Times New Roman" w:eastAsia="Times New Roman" w:hAnsi="Times New Roman" w:cs="Times New Roman"/>
          <w:b/>
          <w:sz w:val="24"/>
          <w:szCs w:val="24"/>
          <w:lang w:eastAsia="ru-RU"/>
        </w:rPr>
        <w:t>Предложение по критериям,</w:t>
      </w:r>
    </w:p>
    <w:p w:rsidR="00F95F29" w:rsidRPr="001025CE" w:rsidRDefault="00F95F29" w:rsidP="00F95F29">
      <w:pPr>
        <w:spacing w:after="0" w:line="240" w:lineRule="auto"/>
        <w:jc w:val="center"/>
        <w:rPr>
          <w:rFonts w:ascii="Times New Roman" w:eastAsia="Times New Roman" w:hAnsi="Times New Roman" w:cs="Times New Roman"/>
          <w:b/>
          <w:sz w:val="24"/>
          <w:szCs w:val="24"/>
          <w:lang w:eastAsia="ar-SA"/>
        </w:rPr>
      </w:pPr>
      <w:r w:rsidRPr="001025CE">
        <w:rPr>
          <w:rFonts w:ascii="Times New Roman" w:eastAsia="Times New Roman" w:hAnsi="Times New Roman" w:cs="Times New Roman"/>
          <w:b/>
          <w:sz w:val="24"/>
          <w:szCs w:val="24"/>
          <w:lang w:eastAsia="ru-RU"/>
        </w:rPr>
        <w:t>предусмотренным пунктами 2 и (или) 3 части 1 статьи 32 Закона о контрактной системе (заполняется с учетом предложений Подрядчика при наличии</w:t>
      </w:r>
    </w:p>
    <w:p w:rsidR="00AD0FCF" w:rsidRPr="00F137A1" w:rsidRDefault="00AD0FCF" w:rsidP="00AD0FCF">
      <w:pPr>
        <w:spacing w:after="0" w:line="240" w:lineRule="auto"/>
        <w:ind w:firstLine="540"/>
        <w:jc w:val="center"/>
        <w:rPr>
          <w:rFonts w:ascii="Times New Roman" w:eastAsia="Times New Roman" w:hAnsi="Times New Roman" w:cs="Times New Roman"/>
          <w:b/>
          <w:i/>
          <w:lang w:eastAsia="ru-RU"/>
        </w:rPr>
      </w:pPr>
      <w:r w:rsidRPr="00F137A1">
        <w:rPr>
          <w:rFonts w:ascii="Times New Roman" w:eastAsia="Times New Roman" w:hAnsi="Times New Roman" w:cs="Times New Roman"/>
          <w:b/>
          <w:i/>
          <w:lang w:eastAsia="ru-RU"/>
        </w:rPr>
        <w:t>(заполняется с учетом предложений Подрядчика</w:t>
      </w:r>
      <w:r w:rsidR="001F07D4" w:rsidRPr="00F137A1">
        <w:rPr>
          <w:rFonts w:ascii="Times New Roman" w:eastAsia="Times New Roman" w:hAnsi="Times New Roman" w:cs="Times New Roman"/>
          <w:b/>
          <w:i/>
          <w:lang w:eastAsia="ru-RU"/>
        </w:rPr>
        <w:t>, при наличии</w:t>
      </w:r>
      <w:r w:rsidRPr="00F137A1">
        <w:rPr>
          <w:rFonts w:ascii="Times New Roman" w:eastAsia="Times New Roman" w:hAnsi="Times New Roman" w:cs="Times New Roman"/>
          <w:b/>
          <w:i/>
          <w:lang w:eastAsia="ru-RU"/>
        </w:rPr>
        <w:t>)</w:t>
      </w:r>
    </w:p>
    <w:p w:rsidR="00F137A1" w:rsidRPr="00F137A1" w:rsidRDefault="00F137A1" w:rsidP="00F137A1">
      <w:pPr>
        <w:spacing w:after="0" w:line="240" w:lineRule="auto"/>
        <w:ind w:firstLine="540"/>
        <w:jc w:val="both"/>
        <w:rPr>
          <w:rFonts w:ascii="Times New Roman" w:eastAsia="Times New Roman" w:hAnsi="Times New Roman" w:cs="Times New Roman"/>
          <w:i/>
          <w:lang w:eastAsia="ru-RU"/>
        </w:rPr>
      </w:pPr>
      <w:r w:rsidRPr="00F137A1">
        <w:rPr>
          <w:rFonts w:ascii="Times New Roman" w:eastAsia="Times New Roman" w:hAnsi="Times New Roman" w:cs="Times New Roman"/>
          <w:i/>
          <w:lang w:eastAsia="ru-RU"/>
        </w:rPr>
        <w:t xml:space="preserve">В соответствии с  ч. 7 ст. 8 Федерального закона от 02.07.2021 № 360-ФЗ: «С 1 января до </w:t>
      </w:r>
      <w:r w:rsidRPr="00F137A1">
        <w:rPr>
          <w:rFonts w:ascii="Times New Roman" w:eastAsia="Times New Roman" w:hAnsi="Times New Roman" w:cs="Times New Roman"/>
          <w:i/>
          <w:color w:val="006600"/>
          <w:lang w:eastAsia="ru-RU"/>
        </w:rPr>
        <w:t xml:space="preserve">1 апреля 2023 г. </w:t>
      </w:r>
      <w:r w:rsidRPr="00F137A1">
        <w:rPr>
          <w:rFonts w:ascii="Times New Roman" w:eastAsia="Times New Roman" w:hAnsi="Times New Roman" w:cs="Times New Roman"/>
          <w:i/>
          <w:lang w:eastAsia="ru-RU"/>
        </w:rPr>
        <w:t xml:space="preserve">заказчик включает в проект контракта информацию, предусмотренную … подпунктом "д" пункта 1 части 2 статьи 51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 в соответствии с подпунктом "д" пункта 1 части 2 статьи 51 информацию, предусмотренную подпунктом "г" пункта 2 указанной части, в случае проведения электронного конкурса, а именно:  «с учетом положений </w:t>
      </w:r>
      <w:hyperlink r:id="rId31" w:history="1">
        <w:r w:rsidRPr="00F137A1">
          <w:rPr>
            <w:rFonts w:ascii="Times New Roman" w:eastAsia="Times New Roman" w:hAnsi="Times New Roman" w:cs="Times New Roman"/>
            <w:i/>
            <w:color w:val="1A0DAB"/>
            <w:u w:val="single"/>
            <w:lang w:eastAsia="ru-RU"/>
          </w:rPr>
          <w:t>части 2</w:t>
        </w:r>
      </w:hyperlink>
      <w:r w:rsidRPr="00F137A1">
        <w:rPr>
          <w:rFonts w:ascii="Times New Roman" w:eastAsia="Times New Roman" w:hAnsi="Times New Roman" w:cs="Times New Roman"/>
          <w:i/>
          <w:lang w:eastAsia="ru-RU"/>
        </w:rPr>
        <w:t xml:space="preserve"> настоящей статьи предложение по критериям, предусмотренным </w:t>
      </w:r>
      <w:hyperlink r:id="rId32" w:history="1">
        <w:r w:rsidRPr="00F137A1">
          <w:rPr>
            <w:rFonts w:ascii="Times New Roman" w:eastAsia="Times New Roman" w:hAnsi="Times New Roman" w:cs="Times New Roman"/>
            <w:i/>
            <w:color w:val="1A0DAB"/>
            <w:u w:val="single"/>
            <w:lang w:eastAsia="ru-RU"/>
          </w:rPr>
          <w:t>пунктами 2</w:t>
        </w:r>
      </w:hyperlink>
      <w:r w:rsidRPr="00F137A1">
        <w:rPr>
          <w:rFonts w:ascii="Times New Roman" w:eastAsia="Times New Roman" w:hAnsi="Times New Roman" w:cs="Times New Roman"/>
          <w:i/>
          <w:lang w:eastAsia="ru-RU"/>
        </w:rPr>
        <w:t xml:space="preserve"> и (или) </w:t>
      </w:r>
      <w:hyperlink r:id="rId33" w:history="1">
        <w:r w:rsidRPr="00F137A1">
          <w:rPr>
            <w:rFonts w:ascii="Times New Roman" w:eastAsia="Times New Roman" w:hAnsi="Times New Roman" w:cs="Times New Roman"/>
            <w:i/>
            <w:color w:val="1A0DAB"/>
            <w:u w:val="single"/>
            <w:lang w:eastAsia="ru-RU"/>
          </w:rPr>
          <w:t>3 части 1 статьи 32</w:t>
        </w:r>
      </w:hyperlink>
      <w:r w:rsidRPr="00F137A1">
        <w:rPr>
          <w:rFonts w:ascii="Times New Roman" w:eastAsia="Times New Roman" w:hAnsi="Times New Roman" w:cs="Times New Roman"/>
          <w:i/>
          <w:lang w:eastAsia="ru-RU"/>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F137A1" w:rsidRPr="00F137A1" w:rsidRDefault="00F137A1" w:rsidP="00F137A1">
      <w:pPr>
        <w:spacing w:after="0" w:line="240" w:lineRule="auto"/>
        <w:ind w:firstLine="540"/>
        <w:jc w:val="both"/>
        <w:rPr>
          <w:rFonts w:ascii="Times New Roman" w:eastAsia="Times New Roman" w:hAnsi="Times New Roman" w:cs="Times New Roman"/>
          <w:b/>
          <w:i/>
          <w:lang w:eastAsia="ru-RU"/>
        </w:rPr>
      </w:pPr>
      <w:r w:rsidRPr="00F137A1">
        <w:rPr>
          <w:rFonts w:ascii="Times New Roman" w:eastAsia="Times New Roman" w:hAnsi="Times New Roman" w:cs="Times New Roman"/>
          <w:i/>
          <w:lang w:eastAsia="ru-RU"/>
        </w:rPr>
        <w:t xml:space="preserve">В случае если в Информационной карте электронного конкурсе предусмотрен критерий  «расходы на эксплуатацию и ремонт товаров, использование результатов работ» или «качественные, функциональные и экологические характеристики объекта закупки» заказчик включает в настоящее Приложение информацию о предложении Подрядчика  по указанному критерию </w:t>
      </w:r>
      <w:r w:rsidRPr="00F137A1">
        <w:rPr>
          <w:rFonts w:ascii="Times New Roman" w:eastAsia="Times New Roman" w:hAnsi="Times New Roman" w:cs="Times New Roman"/>
          <w:b/>
          <w:i/>
          <w:lang w:eastAsia="ru-RU"/>
        </w:rPr>
        <w:t>(при наличии).</w:t>
      </w:r>
    </w:p>
    <w:p w:rsidR="00F137A1" w:rsidRDefault="00F137A1" w:rsidP="00F137A1">
      <w:pPr>
        <w:spacing w:after="0" w:line="240" w:lineRule="auto"/>
        <w:ind w:firstLine="540"/>
        <w:jc w:val="both"/>
        <w:rPr>
          <w:rFonts w:ascii="Times New Roman" w:eastAsia="Times New Roman" w:hAnsi="Times New Roman" w:cs="Times New Roman"/>
          <w:b/>
          <w:i/>
          <w:highlight w:val="yellow"/>
          <w:lang w:eastAsia="ru-RU"/>
        </w:rPr>
      </w:pPr>
    </w:p>
    <w:p w:rsidR="00AD0FCF" w:rsidRPr="001025CE" w:rsidRDefault="00AD0FCF" w:rsidP="00AD0FCF">
      <w:pPr>
        <w:spacing w:after="0" w:line="240" w:lineRule="auto"/>
        <w:ind w:firstLine="540"/>
        <w:jc w:val="both"/>
        <w:rPr>
          <w:rFonts w:ascii="Times New Roman" w:eastAsia="Times New Roman" w:hAnsi="Times New Roman" w:cs="Times New Roman"/>
          <w:b/>
          <w:i/>
          <w:lang w:eastAsia="ru-RU"/>
        </w:rPr>
      </w:pPr>
    </w:p>
    <w:p w:rsidR="001F07D4" w:rsidRPr="001025CE" w:rsidRDefault="001F07D4" w:rsidP="001F07D4">
      <w:pPr>
        <w:suppressAutoHyphens/>
        <w:spacing w:after="0" w:line="240" w:lineRule="auto"/>
        <w:jc w:val="both"/>
        <w:rPr>
          <w:rFonts w:ascii="Times New Roman" w:eastAsia="Calibri" w:hAnsi="Times New Roman" w:cs="Times New Roman"/>
          <w:b/>
          <w:lang w:eastAsia="ru-RU"/>
        </w:rPr>
      </w:pPr>
      <w:r w:rsidRPr="001025CE">
        <w:rPr>
          <w:rFonts w:ascii="Times New Roman" w:eastAsia="Calibri" w:hAnsi="Times New Roman" w:cs="Times New Roman"/>
          <w:b/>
          <w:lang w:eastAsia="ru-RU"/>
        </w:rPr>
        <w:t>Подпись Заказчика                                                Подпись Подрядчика</w:t>
      </w:r>
    </w:p>
    <w:p w:rsidR="001F07D4" w:rsidRPr="001025CE" w:rsidRDefault="001F07D4" w:rsidP="001F07D4">
      <w:pPr>
        <w:suppressAutoHyphens/>
        <w:spacing w:after="0" w:line="240" w:lineRule="auto"/>
        <w:jc w:val="both"/>
        <w:rPr>
          <w:rFonts w:ascii="Times New Roman" w:eastAsia="Calibri" w:hAnsi="Times New Roman" w:cs="Times New Roman"/>
          <w:b/>
          <w:lang w:eastAsia="ru-RU"/>
        </w:rPr>
      </w:pPr>
    </w:p>
    <w:p w:rsidR="001F07D4" w:rsidRPr="001025CE" w:rsidRDefault="001F07D4" w:rsidP="001F07D4">
      <w:pPr>
        <w:suppressAutoHyphens/>
        <w:spacing w:after="0" w:line="240" w:lineRule="auto"/>
        <w:jc w:val="both"/>
        <w:rPr>
          <w:rFonts w:ascii="Times New Roman" w:eastAsia="Calibri" w:hAnsi="Times New Roman" w:cs="Times New Roman"/>
          <w:b/>
          <w:lang w:eastAsia="ru-RU"/>
        </w:rPr>
      </w:pPr>
      <w:r w:rsidRPr="001025CE">
        <w:rPr>
          <w:rFonts w:ascii="Times New Roman" w:eastAsia="Calibri" w:hAnsi="Times New Roman" w:cs="Times New Roman"/>
          <w:b/>
          <w:lang w:eastAsia="ru-RU"/>
        </w:rPr>
        <w:t xml:space="preserve">____________________/_____________/   </w:t>
      </w:r>
      <w:r w:rsidRPr="001025CE">
        <w:rPr>
          <w:rFonts w:ascii="Times New Roman" w:eastAsia="Calibri" w:hAnsi="Times New Roman" w:cs="Times New Roman"/>
          <w:b/>
          <w:lang w:eastAsia="ru-RU"/>
        </w:rPr>
        <w:tab/>
        <w:t xml:space="preserve">         _____________________/_________________/</w:t>
      </w:r>
    </w:p>
    <w:p w:rsidR="001F07D4" w:rsidRPr="00CC4A22" w:rsidRDefault="001F07D4" w:rsidP="001F07D4">
      <w:pPr>
        <w:suppressAutoHyphens/>
        <w:spacing w:after="0" w:line="240" w:lineRule="auto"/>
        <w:jc w:val="both"/>
        <w:rPr>
          <w:rFonts w:ascii="Times New Roman" w:eastAsia="Calibri" w:hAnsi="Times New Roman" w:cs="Times New Roman"/>
          <w:b/>
          <w:bCs/>
          <w:iCs/>
          <w:lang w:eastAsia="ru-RU"/>
        </w:rPr>
      </w:pPr>
      <w:r w:rsidRPr="001025CE">
        <w:rPr>
          <w:rFonts w:ascii="Times New Roman" w:eastAsia="Calibri" w:hAnsi="Times New Roman" w:cs="Times New Roman"/>
          <w:b/>
          <w:lang w:eastAsia="ru-RU"/>
        </w:rPr>
        <w:tab/>
        <w:t>М.П.</w:t>
      </w:r>
      <w:r w:rsidRPr="001025CE">
        <w:rPr>
          <w:rFonts w:ascii="Times New Roman" w:eastAsia="Calibri" w:hAnsi="Times New Roman" w:cs="Times New Roman"/>
          <w:b/>
          <w:lang w:eastAsia="ru-RU"/>
        </w:rPr>
        <w:tab/>
      </w:r>
      <w:r w:rsidRPr="001025CE">
        <w:rPr>
          <w:rFonts w:ascii="Times New Roman" w:eastAsia="Calibri" w:hAnsi="Times New Roman" w:cs="Times New Roman"/>
          <w:b/>
          <w:lang w:eastAsia="ru-RU"/>
        </w:rPr>
        <w:tab/>
      </w:r>
      <w:r w:rsidRPr="001025CE">
        <w:rPr>
          <w:rFonts w:ascii="Times New Roman" w:eastAsia="Calibri" w:hAnsi="Times New Roman" w:cs="Times New Roman"/>
          <w:b/>
          <w:lang w:eastAsia="ru-RU"/>
        </w:rPr>
        <w:tab/>
      </w:r>
      <w:r w:rsidRPr="001025CE">
        <w:rPr>
          <w:rFonts w:ascii="Times New Roman" w:eastAsia="Calibri" w:hAnsi="Times New Roman" w:cs="Times New Roman"/>
          <w:b/>
          <w:lang w:eastAsia="ru-RU"/>
        </w:rPr>
        <w:tab/>
      </w:r>
      <w:r w:rsidRPr="001025CE">
        <w:rPr>
          <w:rFonts w:ascii="Times New Roman" w:eastAsia="Calibri" w:hAnsi="Times New Roman" w:cs="Times New Roman"/>
          <w:b/>
          <w:lang w:eastAsia="ru-RU"/>
        </w:rPr>
        <w:tab/>
      </w:r>
      <w:r w:rsidRPr="001025CE">
        <w:rPr>
          <w:rFonts w:ascii="Times New Roman" w:eastAsia="Calibri" w:hAnsi="Times New Roman" w:cs="Times New Roman"/>
          <w:b/>
          <w:lang w:eastAsia="ru-RU"/>
        </w:rPr>
        <w:tab/>
      </w:r>
      <w:r w:rsidRPr="001025CE">
        <w:rPr>
          <w:rFonts w:ascii="Times New Roman" w:eastAsia="Calibri" w:hAnsi="Times New Roman" w:cs="Times New Roman"/>
          <w:b/>
          <w:lang w:eastAsia="ru-RU"/>
        </w:rPr>
        <w:tab/>
        <w:t>М.П.</w:t>
      </w:r>
    </w:p>
    <w:p w:rsidR="00C11ADF" w:rsidRPr="00C749DE" w:rsidRDefault="00C11ADF" w:rsidP="00F95F29">
      <w:pPr>
        <w:jc w:val="center"/>
      </w:pPr>
    </w:p>
    <w:sectPr w:rsidR="00C11ADF" w:rsidRPr="00C749DE" w:rsidSect="00A96EB1">
      <w:headerReference w:type="default" r:id="rId34"/>
      <w:footerReference w:type="even" r:id="rId35"/>
      <w:footerReference w:type="default" r:id="rId36"/>
      <w:pgSz w:w="11906" w:h="16838"/>
      <w:pgMar w:top="426" w:right="70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038" w:rsidRDefault="00C42038" w:rsidP="004E1A1E">
      <w:pPr>
        <w:spacing w:after="0" w:line="240" w:lineRule="auto"/>
      </w:pPr>
      <w:r>
        <w:separator/>
      </w:r>
    </w:p>
  </w:endnote>
  <w:endnote w:type="continuationSeparator" w:id="0">
    <w:p w:rsidR="00C42038" w:rsidRDefault="00C42038" w:rsidP="004E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OCPEUR">
    <w:charset w:val="CC"/>
    <w:family w:val="roman"/>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Mono">
    <w:charset w:val="CC"/>
    <w:family w:val="modern"/>
    <w:pitch w:val="fixed"/>
    <w:sig w:usb0="E0000AFF" w:usb1="400078FF" w:usb2="0000000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2038" w:rsidRDefault="00C42038">
    <w:pPr>
      <w:pStyle w:val="a7"/>
    </w:pPr>
  </w:p>
  <w:p w:rsidR="00C42038" w:rsidRDefault="00C42038"/>
  <w:p w:rsidR="00C42038" w:rsidRDefault="00C4203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39</w:t>
    </w:r>
    <w:r>
      <w:rPr>
        <w:rStyle w:val="a9"/>
      </w:rPr>
      <w:fldChar w:fldCharType="end"/>
    </w:r>
  </w:p>
  <w:p w:rsidR="00C42038" w:rsidRDefault="00C42038">
    <w:pPr>
      <w:pStyle w:val="a7"/>
    </w:pPr>
  </w:p>
  <w:p w:rsidR="00C42038" w:rsidRDefault="00C420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pPr>
      <w:pStyle w:val="a7"/>
      <w:jc w:val="right"/>
    </w:pPr>
  </w:p>
  <w:p w:rsidR="00C42038" w:rsidRDefault="00C420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42038" w:rsidRDefault="00C4203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2A4B">
      <w:rPr>
        <w:rStyle w:val="a9"/>
        <w:noProof/>
      </w:rPr>
      <w:t>33</w:t>
    </w:r>
    <w:r>
      <w:rPr>
        <w:rStyle w:val="a9"/>
      </w:rPr>
      <w:fldChar w:fldCharType="end"/>
    </w:r>
  </w:p>
  <w:p w:rsidR="00C42038" w:rsidRDefault="00C4203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42038" w:rsidRDefault="00C42038">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2A4B">
      <w:rPr>
        <w:rStyle w:val="a9"/>
        <w:noProof/>
      </w:rPr>
      <w:t>36</w:t>
    </w:r>
    <w:r>
      <w:rPr>
        <w:rStyle w:val="a9"/>
      </w:rPr>
      <w:fldChar w:fldCharType="end"/>
    </w:r>
  </w:p>
  <w:p w:rsidR="00C42038" w:rsidRDefault="00C42038">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42038" w:rsidRDefault="00C42038">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2A4B">
      <w:rPr>
        <w:rStyle w:val="a9"/>
        <w:noProof/>
      </w:rPr>
      <w:t>59</w:t>
    </w:r>
    <w:r>
      <w:rPr>
        <w:rStyle w:val="a9"/>
      </w:rPr>
      <w:fldChar w:fldCharType="end"/>
    </w:r>
  </w:p>
  <w:p w:rsidR="00C42038" w:rsidRDefault="00C4203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038" w:rsidRDefault="00C42038" w:rsidP="004E1A1E">
      <w:pPr>
        <w:spacing w:after="0" w:line="240" w:lineRule="auto"/>
      </w:pPr>
      <w:r>
        <w:separator/>
      </w:r>
    </w:p>
  </w:footnote>
  <w:footnote w:type="continuationSeparator" w:id="0">
    <w:p w:rsidR="00C42038" w:rsidRDefault="00C42038" w:rsidP="004E1A1E">
      <w:pPr>
        <w:spacing w:after="0" w:line="240" w:lineRule="auto"/>
      </w:pPr>
      <w:r>
        <w:continuationSeparator/>
      </w:r>
    </w:p>
  </w:footnote>
  <w:footnote w:id="1">
    <w:p w:rsidR="00C42038" w:rsidRPr="00A47D23" w:rsidRDefault="00C42038" w:rsidP="002255B9">
      <w:pPr>
        <w:pStyle w:val="afb"/>
        <w:jc w:val="both"/>
        <w:rPr>
          <w:sz w:val="16"/>
          <w:szCs w:val="16"/>
        </w:rPr>
      </w:pPr>
      <w:r w:rsidRPr="00A47D23">
        <w:rPr>
          <w:rStyle w:val="afd"/>
          <w:sz w:val="16"/>
          <w:szCs w:val="16"/>
        </w:rPr>
        <w:footnoteRef/>
      </w:r>
      <w:r w:rsidRPr="00A47D23">
        <w:rPr>
          <w:sz w:val="16"/>
          <w:szCs w:val="16"/>
        </w:rPr>
        <w:t>в соответствии с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 w:id="2">
    <w:p w:rsidR="00C42038" w:rsidRDefault="00C42038" w:rsidP="00EA7CE1">
      <w:pPr>
        <w:pStyle w:val="afb"/>
        <w:jc w:val="both"/>
      </w:pPr>
      <w:r>
        <w:rPr>
          <w:rStyle w:val="afd"/>
        </w:rPr>
        <w:footnoteRef/>
      </w:r>
      <w:r>
        <w:t xml:space="preserve"> Федеральный закон от 05.04.2013 №44-ФЗ «О контрактной системе в сфере закупок товаров, работ, услуг для обеспечения государственных и муниципальных нужд» </w:t>
      </w:r>
    </w:p>
  </w:footnote>
  <w:footnote w:id="3">
    <w:p w:rsidR="00C42038" w:rsidRDefault="00C42038" w:rsidP="00EA7CE1">
      <w:pPr>
        <w:pStyle w:val="afb"/>
        <w:spacing w:before="240"/>
        <w:jc w:val="both"/>
      </w:pPr>
      <w:r>
        <w:rPr>
          <w:rStyle w:val="afd"/>
        </w:rPr>
        <w:footnoteRef/>
      </w:r>
      <w:r>
        <w:t xml:space="preserve"> Постановление Правительства РФ от 20.12.2021 г. №2369 «О требованиях к банкам и фондам содействия кредитованию (гарантийным фондам, фондами поручительства)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РФ </w:t>
      </w:r>
    </w:p>
  </w:footnote>
  <w:footnote w:id="4">
    <w:p w:rsidR="00C42038" w:rsidRDefault="00C42038" w:rsidP="00EA7CE1">
      <w:pPr>
        <w:pStyle w:val="afb"/>
        <w:jc w:val="both"/>
      </w:pPr>
      <w:r>
        <w:rPr>
          <w:rStyle w:val="afd"/>
        </w:rPr>
        <w:footnoteRef/>
      </w:r>
      <w:r>
        <w:t xml:space="preserve"> Постановление Правительства РФ от 08.11.2013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 вместе с «Дополнительными требованиями к независимой гарантии, используемой для целей Федерального закона «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5">
    <w:p w:rsidR="00C42038" w:rsidRPr="00B72D64" w:rsidRDefault="00C42038" w:rsidP="000D7D8B">
      <w:pPr>
        <w:pStyle w:val="afb"/>
        <w:jc w:val="both"/>
        <w:rPr>
          <w:sz w:val="16"/>
          <w:szCs w:val="16"/>
        </w:rPr>
      </w:pPr>
      <w:r w:rsidRPr="00B72D64">
        <w:rPr>
          <w:rStyle w:val="afd"/>
          <w:sz w:val="16"/>
          <w:szCs w:val="16"/>
        </w:rPr>
        <w:footnoteRef/>
      </w:r>
      <w:r w:rsidRPr="00B72D64">
        <w:rPr>
          <w:sz w:val="16"/>
          <w:szCs w:val="16"/>
        </w:rPr>
        <w:t xml:space="preserve"> В случае указания в составе извещения товарного знака, который строго соответствует написанию в реестре Роспатента и/или иного специального профильного иностранного и/или международного органа, считать его сопровождающимся знаком «®»</w:t>
      </w:r>
    </w:p>
  </w:footnote>
  <w:footnote w:id="6">
    <w:p w:rsidR="00C42038" w:rsidRPr="0008429A" w:rsidRDefault="00C42038" w:rsidP="00813319">
      <w:pPr>
        <w:pStyle w:val="afb"/>
        <w:jc w:val="both"/>
        <w:rPr>
          <w:sz w:val="14"/>
          <w:szCs w:val="14"/>
        </w:rPr>
      </w:pPr>
      <w:r w:rsidRPr="0008429A">
        <w:rPr>
          <w:rStyle w:val="afd"/>
          <w:sz w:val="14"/>
          <w:szCs w:val="14"/>
        </w:rPr>
        <w:footnoteRef/>
      </w:r>
      <w:r w:rsidRPr="0008429A">
        <w:rPr>
          <w:sz w:val="14"/>
          <w:szCs w:val="14"/>
        </w:rPr>
        <w:t xml:space="preserve"> Здесь и далее Код формы заполняется при размещении документов на интерне сайте Банка с указанием следующих реквизитов: «ОБС», Код Заказчика, Код проекта. Код формы используется для идентификации формы документа в Офисах продаж Банка.</w:t>
      </w:r>
    </w:p>
  </w:footnote>
  <w:footnote w:id="7">
    <w:p w:rsidR="00C42038" w:rsidRPr="0008429A" w:rsidRDefault="00C42038" w:rsidP="00813319">
      <w:pPr>
        <w:pStyle w:val="afb"/>
        <w:jc w:val="both"/>
        <w:rPr>
          <w:sz w:val="14"/>
          <w:szCs w:val="14"/>
        </w:rPr>
      </w:pPr>
      <w:r w:rsidRPr="0008429A">
        <w:rPr>
          <w:rStyle w:val="afd"/>
          <w:sz w:val="14"/>
          <w:szCs w:val="14"/>
        </w:rPr>
        <w:footnoteRef/>
      </w:r>
      <w:r w:rsidRPr="0008429A">
        <w:rPr>
          <w:sz w:val="14"/>
          <w:szCs w:val="14"/>
        </w:rPr>
        <w:t xml:space="preserve"> Форма Дополнительного соглашения к договору банковского счета устанавливающего порядок осуществления расходных операций по расчетным счетам исполнителей соответствующий требованиям предъявляемым к отдельным счетам.</w:t>
      </w:r>
    </w:p>
  </w:footnote>
  <w:footnote w:id="8">
    <w:p w:rsidR="00C42038" w:rsidRPr="0008429A" w:rsidRDefault="00C42038" w:rsidP="00813319">
      <w:pPr>
        <w:pStyle w:val="afb"/>
        <w:jc w:val="both"/>
        <w:rPr>
          <w:sz w:val="14"/>
          <w:szCs w:val="14"/>
        </w:rPr>
      </w:pPr>
      <w:r w:rsidRPr="0008429A">
        <w:rPr>
          <w:rStyle w:val="afd"/>
          <w:sz w:val="14"/>
          <w:szCs w:val="14"/>
        </w:rPr>
        <w:footnoteRef/>
      </w:r>
      <w:r w:rsidRPr="0008429A">
        <w:rPr>
          <w:sz w:val="14"/>
          <w:szCs w:val="14"/>
        </w:rPr>
        <w:t xml:space="preserve"> Здесь и далее Код формы заполняется при размещении документов на интерне сайте Банка с указанием следующих реквизитов: «ОБС», Код Заказчика, Код проекта. Код формы используется для идентификации формы документа в Офисах продаж Банка.</w:t>
      </w:r>
    </w:p>
  </w:footnote>
  <w:footnote w:id="9">
    <w:p w:rsidR="00C42038" w:rsidRPr="0008429A" w:rsidRDefault="00C42038" w:rsidP="00813319">
      <w:pPr>
        <w:pStyle w:val="afb"/>
        <w:jc w:val="both"/>
        <w:rPr>
          <w:sz w:val="14"/>
          <w:szCs w:val="14"/>
        </w:rPr>
      </w:pPr>
      <w:r w:rsidRPr="0008429A">
        <w:rPr>
          <w:rStyle w:val="afd"/>
          <w:sz w:val="14"/>
          <w:szCs w:val="14"/>
        </w:rPr>
        <w:footnoteRef/>
      </w:r>
      <w:r w:rsidRPr="0008429A">
        <w:rPr>
          <w:sz w:val="14"/>
          <w:szCs w:val="14"/>
        </w:rPr>
        <w:t xml:space="preserve"> Форма дополнительного соглашения к договору банковского счета отменяющего порядок осуществления расходных операций по расчетным счетам исполнителей соответствующий требованиям предъявляемым к отдельным счетам.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38" w:rsidRDefault="00C4203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D20912"/>
    <w:styleLink w:val="WW8Num24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2155B"/>
    <w:multiLevelType w:val="multilevel"/>
    <w:tmpl w:val="580E94F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535156"/>
    <w:multiLevelType w:val="hybridMultilevel"/>
    <w:tmpl w:val="1324B614"/>
    <w:lvl w:ilvl="0" w:tplc="04187968">
      <w:start w:val="1"/>
      <w:numFmt w:val="bullet"/>
      <w:pStyle w:val="VN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7F3CBF"/>
    <w:multiLevelType w:val="hybridMultilevel"/>
    <w:tmpl w:val="0A7EF890"/>
    <w:lvl w:ilvl="0" w:tplc="F2729F68">
      <w:start w:val="4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7631D3"/>
    <w:multiLevelType w:val="hybridMultilevel"/>
    <w:tmpl w:val="45C289D0"/>
    <w:lvl w:ilvl="0" w:tplc="45B6CD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04D51"/>
    <w:multiLevelType w:val="multilevel"/>
    <w:tmpl w:val="9F5C1D56"/>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3EF791E"/>
    <w:multiLevelType w:val="multilevel"/>
    <w:tmpl w:val="926805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72936DB"/>
    <w:multiLevelType w:val="multilevel"/>
    <w:tmpl w:val="B4C6A2E4"/>
    <w:styleLink w:val="WW8Num23211"/>
    <w:lvl w:ilvl="0">
      <w:start w:val="1"/>
      <w:numFmt w:val="decimal"/>
      <w:pStyle w:val="VND1"/>
      <w:lvlText w:val="%1."/>
      <w:lvlJc w:val="left"/>
      <w:pPr>
        <w:tabs>
          <w:tab w:val="num" w:pos="340"/>
        </w:tabs>
        <w:ind w:left="680" w:hanging="680"/>
      </w:pPr>
      <w:rPr>
        <w:rFonts w:ascii="Times New Roman" w:hAnsi="Times New Roman" w:hint="default"/>
        <w:b/>
        <w:i w:val="0"/>
        <w:sz w:val="28"/>
      </w:rPr>
    </w:lvl>
    <w:lvl w:ilvl="1">
      <w:start w:val="1"/>
      <w:numFmt w:val="decimal"/>
      <w:pStyle w:val="VND11"/>
      <w:lvlText w:val="%1.%2."/>
      <w:lvlJc w:val="left"/>
      <w:pPr>
        <w:ind w:left="106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138"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VND1111"/>
      <w:lvlText w:val="%1.%2.%3.%4."/>
      <w:lvlJc w:val="left"/>
      <w:pPr>
        <w:ind w:left="2847" w:hanging="720"/>
      </w:pPr>
      <w:rPr>
        <w:rFonts w:hint="default"/>
      </w:rPr>
    </w:lvl>
    <w:lvl w:ilvl="4">
      <w:start w:val="1"/>
      <w:numFmt w:val="decimal"/>
      <w:pStyle w:val="VND11111"/>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A4F01AD"/>
    <w:multiLevelType w:val="hybridMultilevel"/>
    <w:tmpl w:val="D3286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D6C6C"/>
    <w:multiLevelType w:val="hybridMultilevel"/>
    <w:tmpl w:val="5CA2209A"/>
    <w:lvl w:ilvl="0" w:tplc="2B2A302A">
      <w:start w:val="1"/>
      <w:numFmt w:val="bullet"/>
      <w:pStyle w:val="VND3"/>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1C88509E"/>
    <w:multiLevelType w:val="multilevel"/>
    <w:tmpl w:val="986CFF36"/>
    <w:styleLink w:val="WW8Num25"/>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2" w15:restartNumberingAfterBreak="0">
    <w:nsid w:val="220B3020"/>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15:restartNumberingAfterBreak="0">
    <w:nsid w:val="2239257D"/>
    <w:multiLevelType w:val="multilevel"/>
    <w:tmpl w:val="E16A51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7BD26FB"/>
    <w:multiLevelType w:val="multilevel"/>
    <w:tmpl w:val="744E49C2"/>
    <w:lvl w:ilvl="0">
      <w:start w:val="2"/>
      <w:numFmt w:val="decimal"/>
      <w:lvlText w:val="%1."/>
      <w:lvlJc w:val="left"/>
      <w:pPr>
        <w:ind w:left="432" w:hanging="432"/>
      </w:pPr>
      <w:rPr>
        <w:rFonts w:hint="default"/>
        <w:b w:val="0"/>
      </w:rPr>
    </w:lvl>
    <w:lvl w:ilvl="1">
      <w:start w:val="1"/>
      <w:numFmt w:val="decimal"/>
      <w:lvlText w:val="%1.%2."/>
      <w:lvlJc w:val="left"/>
      <w:pPr>
        <w:ind w:left="1440" w:hanging="720"/>
      </w:pPr>
      <w:rPr>
        <w:rFonts w:hint="default"/>
        <w:b w:val="0"/>
        <w:strike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15:restartNumberingAfterBreak="0">
    <w:nsid w:val="2A897B16"/>
    <w:multiLevelType w:val="multilevel"/>
    <w:tmpl w:val="B7E20F4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6A6074"/>
    <w:multiLevelType w:val="multilevel"/>
    <w:tmpl w:val="0419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C43692"/>
    <w:multiLevelType w:val="multilevel"/>
    <w:tmpl w:val="F57E9BC0"/>
    <w:lvl w:ilvl="0">
      <w:start w:val="4"/>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6E64225"/>
    <w:multiLevelType w:val="multilevel"/>
    <w:tmpl w:val="6F3E0B7E"/>
    <w:lvl w:ilvl="0">
      <w:start w:val="1"/>
      <w:numFmt w:val="decimal"/>
      <w:lvlText w:val="%1."/>
      <w:lvlJc w:val="left"/>
      <w:pPr>
        <w:ind w:left="432" w:hanging="432"/>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9" w15:restartNumberingAfterBreak="0">
    <w:nsid w:val="37BF4971"/>
    <w:multiLevelType w:val="hybridMultilevel"/>
    <w:tmpl w:val="A08241C2"/>
    <w:lvl w:ilvl="0" w:tplc="6FCC4236">
      <w:start w:val="1"/>
      <w:numFmt w:val="bullet"/>
      <w:pStyle w:val="VND"/>
      <w:lvlText w:val="-"/>
      <w:lvlJc w:val="left"/>
      <w:pPr>
        <w:ind w:left="1069" w:hanging="360"/>
      </w:pPr>
      <w:rPr>
        <w:rFonts w:ascii="Times New Roman" w:hAnsi="Times New Roman" w:cs="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8C54A8"/>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E6987"/>
    <w:multiLevelType w:val="multilevel"/>
    <w:tmpl w:val="5C78F3F6"/>
    <w:lvl w:ilvl="0">
      <w:start w:val="4"/>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F17A53"/>
    <w:multiLevelType w:val="multilevel"/>
    <w:tmpl w:val="2924CCA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44775AA2"/>
    <w:multiLevelType w:val="hybridMultilevel"/>
    <w:tmpl w:val="4F946B7A"/>
    <w:lvl w:ilvl="0" w:tplc="A78042C8">
      <w:start w:val="1"/>
      <w:numFmt w:val="russianLower"/>
      <w:pStyle w:val="VND0"/>
      <w:lvlText w:val="%1."/>
      <w:lvlJc w:val="left"/>
      <w:pPr>
        <w:ind w:left="1429" w:hanging="360"/>
      </w:pPr>
      <w:rPr>
        <w:rFonts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DA0FA4"/>
    <w:multiLevelType w:val="multilevel"/>
    <w:tmpl w:val="882EB9D8"/>
    <w:styleLink w:val="WW8Num322"/>
    <w:lvl w:ilvl="0">
      <w:start w:val="1"/>
      <w:numFmt w:val="decimal"/>
      <w:lvlText w:val="%1."/>
      <w:lvlJc w:val="left"/>
      <w:rPr>
        <w:rFonts w:eastAsia="Times New Roman" w:cs="Times New Roman"/>
        <w:b/>
        <w:sz w:val="24"/>
        <w:szCs w:val="24"/>
      </w:rPr>
    </w:lvl>
    <w:lvl w:ilvl="1">
      <w:start w:val="1"/>
      <w:numFmt w:val="decimal"/>
      <w:lvlText w:val="%1.%2."/>
      <w:lvlJc w:val="left"/>
      <w:rPr>
        <w:rFonts w:cs="Times New Roman"/>
        <w:b w:val="0"/>
        <w:position w:val="0"/>
        <w:sz w:val="24"/>
        <w:szCs w:val="24"/>
        <w:vertAlign w:val="superscript"/>
      </w:rPr>
    </w:lvl>
    <w:lvl w:ilvl="2">
      <w:start w:val="1"/>
      <w:numFmt w:val="decimal"/>
      <w:lvlText w:val="%1.%2.%3."/>
      <w:lvlJc w:val="left"/>
      <w:rPr>
        <w:rFonts w:eastAsia="Times New Roman" w:cs="Times New Roman"/>
        <w:b/>
        <w:sz w:val="24"/>
        <w:szCs w:val="24"/>
      </w:rPr>
    </w:lvl>
    <w:lvl w:ilvl="3">
      <w:start w:val="1"/>
      <w:numFmt w:val="decimal"/>
      <w:lvlText w:val="%1.%2.%3.%4."/>
      <w:lvlJc w:val="left"/>
      <w:rPr>
        <w:rFonts w:eastAsia="Times New Roman" w:cs="Times New Roman"/>
        <w:b/>
        <w:sz w:val="24"/>
        <w:szCs w:val="24"/>
      </w:rPr>
    </w:lvl>
    <w:lvl w:ilvl="4">
      <w:start w:val="1"/>
      <w:numFmt w:val="decimal"/>
      <w:lvlText w:val="%1.%2.%3.%4.%5."/>
      <w:lvlJc w:val="left"/>
      <w:rPr>
        <w:rFonts w:eastAsia="Times New Roman" w:cs="Times New Roman"/>
        <w:b/>
        <w:sz w:val="24"/>
        <w:szCs w:val="24"/>
      </w:rPr>
    </w:lvl>
    <w:lvl w:ilvl="5">
      <w:start w:val="1"/>
      <w:numFmt w:val="decimal"/>
      <w:lvlText w:val="%1.%2.%3.%4.%5.%6."/>
      <w:lvlJc w:val="left"/>
      <w:rPr>
        <w:rFonts w:eastAsia="Times New Roman" w:cs="Times New Roman"/>
        <w:b/>
        <w:sz w:val="24"/>
        <w:szCs w:val="24"/>
      </w:rPr>
    </w:lvl>
    <w:lvl w:ilvl="6">
      <w:start w:val="1"/>
      <w:numFmt w:val="decimal"/>
      <w:lvlText w:val="%1.%2.%3.%4.%5.%6.%7."/>
      <w:lvlJc w:val="left"/>
      <w:rPr>
        <w:rFonts w:eastAsia="Times New Roman" w:cs="Times New Roman"/>
        <w:b/>
        <w:sz w:val="24"/>
        <w:szCs w:val="24"/>
      </w:rPr>
    </w:lvl>
    <w:lvl w:ilvl="7">
      <w:start w:val="1"/>
      <w:numFmt w:val="decimal"/>
      <w:lvlText w:val="%1.%2.%3.%4.%5.%6.%7.%8."/>
      <w:lvlJc w:val="left"/>
      <w:rPr>
        <w:rFonts w:eastAsia="Times New Roman" w:cs="Times New Roman"/>
        <w:b/>
        <w:sz w:val="24"/>
        <w:szCs w:val="24"/>
      </w:rPr>
    </w:lvl>
    <w:lvl w:ilvl="8">
      <w:start w:val="1"/>
      <w:numFmt w:val="decimal"/>
      <w:lvlText w:val="%1.%2.%3.%4.%5.%6.%7.%8.%9."/>
      <w:lvlJc w:val="left"/>
      <w:rPr>
        <w:rFonts w:eastAsia="Times New Roman" w:cs="Times New Roman"/>
        <w:b/>
        <w:sz w:val="24"/>
        <w:szCs w:val="24"/>
      </w:rPr>
    </w:lvl>
  </w:abstractNum>
  <w:abstractNum w:abstractNumId="25" w15:restartNumberingAfterBreak="0">
    <w:nsid w:val="47570B8F"/>
    <w:multiLevelType w:val="multilevel"/>
    <w:tmpl w:val="FD44E728"/>
    <w:lvl w:ilvl="0">
      <w:start w:val="1"/>
      <w:numFmt w:val="decimal"/>
      <w:lvlText w:val="%1."/>
      <w:lvlJc w:val="left"/>
      <w:pPr>
        <w:ind w:left="720" w:hanging="360"/>
      </w:pPr>
      <w:rPr>
        <w:rFonts w:cs="Times New Roman"/>
        <w:sz w:val="24"/>
        <w:szCs w:val="24"/>
      </w:rPr>
    </w:lvl>
    <w:lvl w:ilvl="1">
      <w:start w:val="5"/>
      <w:numFmt w:val="decimal"/>
      <w:isLgl/>
      <w:lvlText w:val="%1.%2."/>
      <w:lvlJc w:val="left"/>
      <w:pPr>
        <w:ind w:left="1080" w:hanging="720"/>
      </w:pPr>
      <w:rPr>
        <w:rFonts w:cs="Times New Roman"/>
      </w:rPr>
    </w:lvl>
    <w:lvl w:ilvl="2">
      <w:start w:val="4"/>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48B91675"/>
    <w:multiLevelType w:val="multilevel"/>
    <w:tmpl w:val="721629E2"/>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15:restartNumberingAfterBreak="0">
    <w:nsid w:val="49382A65"/>
    <w:multiLevelType w:val="multilevel"/>
    <w:tmpl w:val="5AA4C4E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CFF08D9"/>
    <w:multiLevelType w:val="multilevel"/>
    <w:tmpl w:val="65420C7C"/>
    <w:lvl w:ilvl="0">
      <w:start w:val="4"/>
      <w:numFmt w:val="decimal"/>
      <w:lvlText w:val="%1."/>
      <w:lvlJc w:val="left"/>
      <w:pPr>
        <w:ind w:left="840" w:hanging="840"/>
      </w:pPr>
      <w:rPr>
        <w:rFonts w:cs="Times New Roman" w:hint="default"/>
        <w:b w:val="0"/>
        <w:i w:val="0"/>
      </w:rPr>
    </w:lvl>
    <w:lvl w:ilvl="1">
      <w:start w:val="15"/>
      <w:numFmt w:val="decimal"/>
      <w:lvlText w:val="%1.%2."/>
      <w:lvlJc w:val="left"/>
      <w:pPr>
        <w:ind w:left="1076" w:hanging="840"/>
      </w:pPr>
      <w:rPr>
        <w:rFonts w:cs="Times New Roman" w:hint="default"/>
      </w:rPr>
    </w:lvl>
    <w:lvl w:ilvl="2">
      <w:start w:val="2"/>
      <w:numFmt w:val="decimal"/>
      <w:lvlText w:val="%1.%2.%3."/>
      <w:lvlJc w:val="left"/>
      <w:pPr>
        <w:ind w:left="1312" w:hanging="840"/>
      </w:pPr>
      <w:rPr>
        <w:rFonts w:cs="Times New Roman" w:hint="default"/>
      </w:rPr>
    </w:lvl>
    <w:lvl w:ilvl="3">
      <w:start w:val="1"/>
      <w:numFmt w:val="decimal"/>
      <w:lvlText w:val="%1.%2.%3.%4."/>
      <w:lvlJc w:val="left"/>
      <w:pPr>
        <w:ind w:left="1548" w:hanging="84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29" w15:restartNumberingAfterBreak="0">
    <w:nsid w:val="4F926BD0"/>
    <w:multiLevelType w:val="multilevel"/>
    <w:tmpl w:val="FAA8AB20"/>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0" w15:restartNumberingAfterBreak="0">
    <w:nsid w:val="5004717E"/>
    <w:multiLevelType w:val="multilevel"/>
    <w:tmpl w:val="610A32B4"/>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533E25E7"/>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37A3DC2"/>
    <w:multiLevelType w:val="multilevel"/>
    <w:tmpl w:val="B7081EF6"/>
    <w:lvl w:ilvl="0">
      <w:start w:val="4"/>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9403677"/>
    <w:multiLevelType w:val="multilevel"/>
    <w:tmpl w:val="256AA7A8"/>
    <w:styleLink w:val="WW8Num32111"/>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D750F91"/>
    <w:multiLevelType w:val="multilevel"/>
    <w:tmpl w:val="B1602340"/>
    <w:styleLink w:val="11111131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06A7FEB"/>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C4ACD"/>
    <w:multiLevelType w:val="hybridMultilevel"/>
    <w:tmpl w:val="1B140DE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50077A7"/>
    <w:multiLevelType w:val="multilevel"/>
    <w:tmpl w:val="40AECD42"/>
    <w:styleLink w:val="WW8Num233"/>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38" w15:restartNumberingAfterBreak="0">
    <w:nsid w:val="65524965"/>
    <w:multiLevelType w:val="multilevel"/>
    <w:tmpl w:val="7270C9D6"/>
    <w:lvl w:ilvl="0">
      <w:start w:val="1"/>
      <w:numFmt w:val="decimal"/>
      <w:lvlText w:val="%1."/>
      <w:lvlJc w:val="left"/>
      <w:pPr>
        <w:ind w:left="840" w:hanging="840"/>
      </w:pPr>
      <w:rPr>
        <w:rFonts w:ascii="Times New Roman" w:hAnsi="Times New Roman" w:cs="Times New Roman" w:hint="default"/>
        <w:b w:val="0"/>
        <w:i w:val="0"/>
      </w:rPr>
    </w:lvl>
    <w:lvl w:ilvl="1">
      <w:start w:val="15"/>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A477C8F"/>
    <w:multiLevelType w:val="multilevel"/>
    <w:tmpl w:val="132257B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ED53A11"/>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3" w15:restartNumberingAfterBreak="0">
    <w:nsid w:val="6FA43BBD"/>
    <w:multiLevelType w:val="multilevel"/>
    <w:tmpl w:val="027EE9E2"/>
    <w:lvl w:ilvl="0">
      <w:start w:val="7"/>
      <w:numFmt w:val="decimal"/>
      <w:lvlText w:val="%1."/>
      <w:lvlJc w:val="left"/>
      <w:pPr>
        <w:ind w:left="3338"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691E78"/>
    <w:multiLevelType w:val="hybridMultilevel"/>
    <w:tmpl w:val="1B140DEC"/>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1B15F3E"/>
    <w:multiLevelType w:val="multilevel"/>
    <w:tmpl w:val="B760708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473355C"/>
    <w:multiLevelType w:val="hybridMultilevel"/>
    <w:tmpl w:val="A6E6458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383D38"/>
    <w:multiLevelType w:val="hybridMultilevel"/>
    <w:tmpl w:val="FE72F2F2"/>
    <w:lvl w:ilvl="0" w:tplc="E8DAAE92">
      <w:start w:val="1"/>
      <w:numFmt w:val="decimal"/>
      <w:pStyle w:val="VND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7106FFA"/>
    <w:multiLevelType w:val="hybridMultilevel"/>
    <w:tmpl w:val="F7668956"/>
    <w:lvl w:ilvl="0" w:tplc="F69C4AE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B861C75"/>
    <w:multiLevelType w:val="hybridMultilevel"/>
    <w:tmpl w:val="B4EE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1802C5"/>
    <w:multiLevelType w:val="multilevel"/>
    <w:tmpl w:val="2924CC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4"/>
  </w:num>
  <w:num w:numId="3">
    <w:abstractNumId w:val="31"/>
  </w:num>
  <w:num w:numId="4">
    <w:abstractNumId w:val="4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 w:ilvl="0">
        <w:numFmt w:val="decimal"/>
        <w:pStyle w:val="VND1"/>
        <w:lvlText w:val=""/>
        <w:lvlJc w:val="left"/>
      </w:lvl>
    </w:lvlOverride>
    <w:lvlOverride w:ilvl="1">
      <w:lvl w:ilvl="1">
        <w:start w:val="1"/>
        <w:numFmt w:val="decimal"/>
        <w:pStyle w:val="VND11"/>
        <w:lvlText w:val="%1.%2."/>
        <w:lvlJc w:val="left"/>
        <w:pPr>
          <w:ind w:left="2487"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Override>
  </w:num>
  <w:num w:numId="17">
    <w:abstractNumId w:val="37"/>
  </w:num>
  <w:num w:numId="18">
    <w:abstractNumId w:val="33"/>
  </w:num>
  <w:num w:numId="19">
    <w:abstractNumId w:val="24"/>
  </w:num>
  <w:num w:numId="20">
    <w:abstractNumId w:val="19"/>
  </w:num>
  <w:num w:numId="21">
    <w:abstractNumId w:val="2"/>
  </w:num>
  <w:num w:numId="22">
    <w:abstractNumId w:val="10"/>
  </w:num>
  <w:num w:numId="23">
    <w:abstractNumId w:val="47"/>
  </w:num>
  <w:num w:numId="24">
    <w:abstractNumId w:val="23"/>
  </w:num>
  <w:num w:numId="25">
    <w:abstractNumId w:val="40"/>
  </w:num>
  <w:num w:numId="26">
    <w:abstractNumId w:val="36"/>
  </w:num>
  <w:num w:numId="27">
    <w:abstractNumId w:val="44"/>
  </w:num>
  <w:num w:numId="28">
    <w:abstractNumId w:val="18"/>
  </w:num>
  <w:num w:numId="29">
    <w:abstractNumId w:val="14"/>
  </w:num>
  <w:num w:numId="30">
    <w:abstractNumId w:val="17"/>
  </w:num>
  <w:num w:numId="31">
    <w:abstractNumId w:val="1"/>
  </w:num>
  <w:num w:numId="32">
    <w:abstractNumId w:val="16"/>
  </w:num>
  <w:num w:numId="33">
    <w:abstractNumId w:val="42"/>
  </w:num>
  <w:num w:numId="34">
    <w:abstractNumId w:val="12"/>
  </w:num>
  <w:num w:numId="35">
    <w:abstractNumId w:val="49"/>
  </w:num>
  <w:num w:numId="36">
    <w:abstractNumId w:val="20"/>
  </w:num>
  <w:num w:numId="37">
    <w:abstractNumId w:val="9"/>
  </w:num>
  <w:num w:numId="38">
    <w:abstractNumId w:val="35"/>
  </w:num>
  <w:num w:numId="39">
    <w:abstractNumId w:val="13"/>
  </w:num>
  <w:num w:numId="40">
    <w:abstractNumId w:val="7"/>
  </w:num>
  <w:num w:numId="41">
    <w:abstractNumId w:val="28"/>
  </w:num>
  <w:num w:numId="42">
    <w:abstractNumId w:val="48"/>
  </w:num>
  <w:num w:numId="43">
    <w:abstractNumId w:val="26"/>
  </w:num>
  <w:num w:numId="44">
    <w:abstractNumId w:val="30"/>
  </w:num>
  <w:num w:numId="45">
    <w:abstractNumId w:val="6"/>
  </w:num>
  <w:num w:numId="46">
    <w:abstractNumId w:val="38"/>
  </w:num>
  <w:num w:numId="47">
    <w:abstractNumId w:val="50"/>
  </w:num>
  <w:num w:numId="48">
    <w:abstractNumId w:val="45"/>
  </w:num>
  <w:num w:numId="49">
    <w:abstractNumId w:val="39"/>
  </w:num>
  <w:num w:numId="50">
    <w:abstractNumId w:val="43"/>
  </w:num>
  <w:num w:numId="51">
    <w:abstractNumId w:val="8"/>
  </w:num>
  <w:num w:numId="52">
    <w:abstractNumId w:val="46"/>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17"/>
    <w:rsid w:val="00001F8A"/>
    <w:rsid w:val="0000409F"/>
    <w:rsid w:val="000353CA"/>
    <w:rsid w:val="00075475"/>
    <w:rsid w:val="00075675"/>
    <w:rsid w:val="0008429A"/>
    <w:rsid w:val="0009120C"/>
    <w:rsid w:val="00094B02"/>
    <w:rsid w:val="000A5DBA"/>
    <w:rsid w:val="000D7D8B"/>
    <w:rsid w:val="001025CE"/>
    <w:rsid w:val="00107D0A"/>
    <w:rsid w:val="00117018"/>
    <w:rsid w:val="0015378E"/>
    <w:rsid w:val="00184624"/>
    <w:rsid w:val="001A4367"/>
    <w:rsid w:val="001F07D4"/>
    <w:rsid w:val="00216076"/>
    <w:rsid w:val="002255B9"/>
    <w:rsid w:val="00247F36"/>
    <w:rsid w:val="00253535"/>
    <w:rsid w:val="002D4BA8"/>
    <w:rsid w:val="002F2A82"/>
    <w:rsid w:val="002F3859"/>
    <w:rsid w:val="003209B7"/>
    <w:rsid w:val="0032120F"/>
    <w:rsid w:val="003233A8"/>
    <w:rsid w:val="00340CCC"/>
    <w:rsid w:val="00350100"/>
    <w:rsid w:val="0037141D"/>
    <w:rsid w:val="003B2ED8"/>
    <w:rsid w:val="003B415C"/>
    <w:rsid w:val="003B52DC"/>
    <w:rsid w:val="003D2C79"/>
    <w:rsid w:val="003E7EEC"/>
    <w:rsid w:val="003F4798"/>
    <w:rsid w:val="003F6CB2"/>
    <w:rsid w:val="00413E9D"/>
    <w:rsid w:val="00454B94"/>
    <w:rsid w:val="00460981"/>
    <w:rsid w:val="00461A32"/>
    <w:rsid w:val="00493CB1"/>
    <w:rsid w:val="00494462"/>
    <w:rsid w:val="004D34ED"/>
    <w:rsid w:val="004E1A1E"/>
    <w:rsid w:val="004F3DA1"/>
    <w:rsid w:val="00502B07"/>
    <w:rsid w:val="005109DB"/>
    <w:rsid w:val="0051380B"/>
    <w:rsid w:val="005259DC"/>
    <w:rsid w:val="00534444"/>
    <w:rsid w:val="00584BB8"/>
    <w:rsid w:val="005A1475"/>
    <w:rsid w:val="005B1BD0"/>
    <w:rsid w:val="005B6F06"/>
    <w:rsid w:val="006014F1"/>
    <w:rsid w:val="00601C14"/>
    <w:rsid w:val="00607DC2"/>
    <w:rsid w:val="00612918"/>
    <w:rsid w:val="006478F6"/>
    <w:rsid w:val="006530BF"/>
    <w:rsid w:val="0066241B"/>
    <w:rsid w:val="00675179"/>
    <w:rsid w:val="00676897"/>
    <w:rsid w:val="0068018A"/>
    <w:rsid w:val="00694CFC"/>
    <w:rsid w:val="006A73BD"/>
    <w:rsid w:val="006B4D5A"/>
    <w:rsid w:val="006B7223"/>
    <w:rsid w:val="006E78A6"/>
    <w:rsid w:val="006F44A6"/>
    <w:rsid w:val="006F5064"/>
    <w:rsid w:val="007149B0"/>
    <w:rsid w:val="00730A25"/>
    <w:rsid w:val="00731338"/>
    <w:rsid w:val="00731EA7"/>
    <w:rsid w:val="0074138C"/>
    <w:rsid w:val="00744CB6"/>
    <w:rsid w:val="007858AB"/>
    <w:rsid w:val="007937DF"/>
    <w:rsid w:val="0079542B"/>
    <w:rsid w:val="007C2E5B"/>
    <w:rsid w:val="007D1891"/>
    <w:rsid w:val="007E233F"/>
    <w:rsid w:val="00804BF8"/>
    <w:rsid w:val="008066E2"/>
    <w:rsid w:val="00813319"/>
    <w:rsid w:val="008152EA"/>
    <w:rsid w:val="00821DFF"/>
    <w:rsid w:val="00860BD4"/>
    <w:rsid w:val="00866820"/>
    <w:rsid w:val="00871F0C"/>
    <w:rsid w:val="00874B73"/>
    <w:rsid w:val="008801D0"/>
    <w:rsid w:val="00882DEB"/>
    <w:rsid w:val="00887B37"/>
    <w:rsid w:val="008B5E59"/>
    <w:rsid w:val="008B60A1"/>
    <w:rsid w:val="008D1F08"/>
    <w:rsid w:val="008F5F00"/>
    <w:rsid w:val="0090651C"/>
    <w:rsid w:val="0092554F"/>
    <w:rsid w:val="00935E82"/>
    <w:rsid w:val="00965AE0"/>
    <w:rsid w:val="009660A8"/>
    <w:rsid w:val="00981BA3"/>
    <w:rsid w:val="00995E87"/>
    <w:rsid w:val="009A3664"/>
    <w:rsid w:val="009A7874"/>
    <w:rsid w:val="009D4344"/>
    <w:rsid w:val="009F40F5"/>
    <w:rsid w:val="00A13F16"/>
    <w:rsid w:val="00A16328"/>
    <w:rsid w:val="00A213DC"/>
    <w:rsid w:val="00A2148E"/>
    <w:rsid w:val="00A21CFF"/>
    <w:rsid w:val="00A31010"/>
    <w:rsid w:val="00A34227"/>
    <w:rsid w:val="00A35405"/>
    <w:rsid w:val="00A5450E"/>
    <w:rsid w:val="00A57A6F"/>
    <w:rsid w:val="00A64DEA"/>
    <w:rsid w:val="00A94C0E"/>
    <w:rsid w:val="00A96EB1"/>
    <w:rsid w:val="00AA2661"/>
    <w:rsid w:val="00AA6E48"/>
    <w:rsid w:val="00AB2E7A"/>
    <w:rsid w:val="00AC0FD3"/>
    <w:rsid w:val="00AD0FCF"/>
    <w:rsid w:val="00AE2CEC"/>
    <w:rsid w:val="00AE72C6"/>
    <w:rsid w:val="00AE767C"/>
    <w:rsid w:val="00AF0C6D"/>
    <w:rsid w:val="00B009BB"/>
    <w:rsid w:val="00B06B4E"/>
    <w:rsid w:val="00B102F3"/>
    <w:rsid w:val="00B4421F"/>
    <w:rsid w:val="00B50C8C"/>
    <w:rsid w:val="00B771A2"/>
    <w:rsid w:val="00B81D1C"/>
    <w:rsid w:val="00B905D8"/>
    <w:rsid w:val="00BB1491"/>
    <w:rsid w:val="00BB3F28"/>
    <w:rsid w:val="00BE00B5"/>
    <w:rsid w:val="00BE5F40"/>
    <w:rsid w:val="00BE6191"/>
    <w:rsid w:val="00BF54C3"/>
    <w:rsid w:val="00C11ADF"/>
    <w:rsid w:val="00C1520D"/>
    <w:rsid w:val="00C338B4"/>
    <w:rsid w:val="00C42038"/>
    <w:rsid w:val="00C45DFF"/>
    <w:rsid w:val="00C56B04"/>
    <w:rsid w:val="00C67E2D"/>
    <w:rsid w:val="00C749DE"/>
    <w:rsid w:val="00C91045"/>
    <w:rsid w:val="00CB2D91"/>
    <w:rsid w:val="00CB7971"/>
    <w:rsid w:val="00CC1211"/>
    <w:rsid w:val="00CD0729"/>
    <w:rsid w:val="00CF123F"/>
    <w:rsid w:val="00CF1560"/>
    <w:rsid w:val="00CF71A6"/>
    <w:rsid w:val="00D03DDB"/>
    <w:rsid w:val="00D16910"/>
    <w:rsid w:val="00D1716A"/>
    <w:rsid w:val="00D25764"/>
    <w:rsid w:val="00D4392A"/>
    <w:rsid w:val="00D475BD"/>
    <w:rsid w:val="00D76371"/>
    <w:rsid w:val="00D91046"/>
    <w:rsid w:val="00D96656"/>
    <w:rsid w:val="00D97837"/>
    <w:rsid w:val="00DA0E27"/>
    <w:rsid w:val="00DB7A1E"/>
    <w:rsid w:val="00DD49AF"/>
    <w:rsid w:val="00DE1C06"/>
    <w:rsid w:val="00DF527C"/>
    <w:rsid w:val="00E13F17"/>
    <w:rsid w:val="00E14A90"/>
    <w:rsid w:val="00E52A4B"/>
    <w:rsid w:val="00E61907"/>
    <w:rsid w:val="00E81EC1"/>
    <w:rsid w:val="00E85F7C"/>
    <w:rsid w:val="00E91D7B"/>
    <w:rsid w:val="00E934CE"/>
    <w:rsid w:val="00E96772"/>
    <w:rsid w:val="00EA7CE1"/>
    <w:rsid w:val="00EC1ED5"/>
    <w:rsid w:val="00EE5677"/>
    <w:rsid w:val="00F11960"/>
    <w:rsid w:val="00F137A1"/>
    <w:rsid w:val="00F37E63"/>
    <w:rsid w:val="00F7410B"/>
    <w:rsid w:val="00F7669F"/>
    <w:rsid w:val="00F95B51"/>
    <w:rsid w:val="00F95F29"/>
    <w:rsid w:val="00FB05D9"/>
    <w:rsid w:val="00FD0337"/>
    <w:rsid w:val="00FD772D"/>
    <w:rsid w:val="00FE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CBCC6526-C178-4E3D-ADCF-6F72332E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4E1A1E"/>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4E1A1E"/>
    <w:pPr>
      <w:keepNext/>
      <w:spacing w:after="0" w:line="240" w:lineRule="auto"/>
      <w:jc w:val="both"/>
      <w:outlineLvl w:val="1"/>
    </w:pPr>
    <w:rPr>
      <w:rFonts w:ascii="Times New Roman" w:eastAsia="Times New Roman" w:hAnsi="Times New Roman" w:cs="Times New Roman"/>
      <w:b/>
      <w:sz w:val="24"/>
      <w:szCs w:val="20"/>
      <w:lang w:val="en-US" w:eastAsia="x-none"/>
    </w:rPr>
  </w:style>
  <w:style w:type="paragraph" w:styleId="30">
    <w:name w:val="heading 3"/>
    <w:basedOn w:val="a1"/>
    <w:next w:val="a1"/>
    <w:link w:val="31"/>
    <w:qFormat/>
    <w:rsid w:val="004E1A1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4E1A1E"/>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4E1A1E"/>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1"/>
    <w:next w:val="a1"/>
    <w:link w:val="60"/>
    <w:qFormat/>
    <w:rsid w:val="004E1A1E"/>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basedOn w:val="a1"/>
    <w:next w:val="a1"/>
    <w:link w:val="70"/>
    <w:qFormat/>
    <w:rsid w:val="004E1A1E"/>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1"/>
    <w:next w:val="a1"/>
    <w:link w:val="80"/>
    <w:qFormat/>
    <w:rsid w:val="004E1A1E"/>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1"/>
    <w:next w:val="a1"/>
    <w:link w:val="90"/>
    <w:qFormat/>
    <w:rsid w:val="004E1A1E"/>
    <w:pPr>
      <w:keepNext/>
      <w:spacing w:after="0" w:line="240" w:lineRule="auto"/>
      <w:outlineLvl w:val="8"/>
    </w:pPr>
    <w:rPr>
      <w:rFonts w:ascii="Arial" w:eastAsia="Times New Roman" w:hAnsi="Arial" w:cs="Times New Roman"/>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4E1A1E"/>
    <w:rPr>
      <w:rFonts w:ascii="Times New Roman" w:eastAsia="Times New Roman" w:hAnsi="Times New Roman" w:cs="Times New Roman"/>
      <w:sz w:val="24"/>
      <w:szCs w:val="20"/>
      <w:lang w:eastAsia="ru-RU"/>
    </w:rPr>
  </w:style>
  <w:style w:type="character" w:customStyle="1" w:styleId="22">
    <w:name w:val="Заголовок 2 Знак"/>
    <w:basedOn w:val="a2"/>
    <w:uiPriority w:val="9"/>
    <w:semiHidden/>
    <w:rsid w:val="004E1A1E"/>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2"/>
    <w:link w:val="30"/>
    <w:rsid w:val="004E1A1E"/>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4E1A1E"/>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4E1A1E"/>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4E1A1E"/>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4E1A1E"/>
    <w:rPr>
      <w:rFonts w:ascii="Times New Roman" w:eastAsia="Times New Roman" w:hAnsi="Times New Roman" w:cs="Times New Roman"/>
      <w:sz w:val="24"/>
      <w:szCs w:val="20"/>
      <w:lang w:val="x-none" w:eastAsia="x-none"/>
    </w:rPr>
  </w:style>
  <w:style w:type="character" w:customStyle="1" w:styleId="80">
    <w:name w:val="Заголовок 8 Знак"/>
    <w:basedOn w:val="a2"/>
    <w:link w:val="8"/>
    <w:rsid w:val="004E1A1E"/>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4E1A1E"/>
    <w:rPr>
      <w:rFonts w:ascii="Arial" w:eastAsia="Times New Roman" w:hAnsi="Arial" w:cs="Times New Roman"/>
      <w:b/>
      <w:sz w:val="36"/>
      <w:szCs w:val="20"/>
      <w:lang w:eastAsia="ru-RU"/>
    </w:rPr>
  </w:style>
  <w:style w:type="numbering" w:customStyle="1" w:styleId="12">
    <w:name w:val="Нет списка1"/>
    <w:next w:val="a4"/>
    <w:uiPriority w:val="99"/>
    <w:semiHidden/>
    <w:rsid w:val="004E1A1E"/>
  </w:style>
  <w:style w:type="paragraph" w:styleId="a5">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
    <w:basedOn w:val="a1"/>
    <w:link w:val="13"/>
    <w:uiPriority w:val="99"/>
    <w:rsid w:val="004E1A1E"/>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2"/>
    <w:uiPriority w:val="99"/>
    <w:semiHidden/>
    <w:rsid w:val="004E1A1E"/>
  </w:style>
  <w:style w:type="paragraph" w:styleId="23">
    <w:name w:val="Body Text 2"/>
    <w:basedOn w:val="a1"/>
    <w:link w:val="24"/>
    <w:uiPriority w:val="99"/>
    <w:rsid w:val="004E1A1E"/>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4">
    <w:name w:val="Основной текст 2 Знак"/>
    <w:basedOn w:val="a2"/>
    <w:link w:val="23"/>
    <w:uiPriority w:val="99"/>
    <w:rsid w:val="004E1A1E"/>
    <w:rPr>
      <w:rFonts w:ascii="Times New Roman" w:eastAsia="Times New Roman" w:hAnsi="Times New Roman" w:cs="Times New Roman"/>
      <w:b/>
      <w:sz w:val="72"/>
      <w:szCs w:val="20"/>
      <w:lang w:val="en-US" w:eastAsia="ru-RU"/>
    </w:rPr>
  </w:style>
  <w:style w:type="paragraph" w:styleId="a7">
    <w:name w:val="footer"/>
    <w:basedOn w:val="a1"/>
    <w:link w:val="a8"/>
    <w:uiPriority w:val="99"/>
    <w:rsid w:val="004E1A1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uiPriority w:val="99"/>
    <w:rsid w:val="004E1A1E"/>
    <w:rPr>
      <w:rFonts w:ascii="Times New Roman" w:eastAsia="Times New Roman" w:hAnsi="Times New Roman" w:cs="Times New Roman"/>
      <w:sz w:val="20"/>
      <w:szCs w:val="20"/>
      <w:lang w:eastAsia="ru-RU"/>
    </w:rPr>
  </w:style>
  <w:style w:type="character" w:styleId="a9">
    <w:name w:val="page number"/>
    <w:basedOn w:val="a2"/>
    <w:rsid w:val="004E1A1E"/>
  </w:style>
  <w:style w:type="paragraph" w:styleId="aa">
    <w:name w:val="header"/>
    <w:basedOn w:val="a1"/>
    <w:link w:val="ab"/>
    <w:uiPriority w:val="99"/>
    <w:rsid w:val="004E1A1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2"/>
    <w:link w:val="aa"/>
    <w:uiPriority w:val="99"/>
    <w:rsid w:val="004E1A1E"/>
    <w:rPr>
      <w:rFonts w:ascii="Times New Roman" w:eastAsia="Times New Roman" w:hAnsi="Times New Roman" w:cs="Times New Roman"/>
      <w:sz w:val="20"/>
      <w:szCs w:val="20"/>
      <w:lang w:eastAsia="ru-RU"/>
    </w:rPr>
  </w:style>
  <w:style w:type="paragraph" w:styleId="32">
    <w:name w:val="Body Text 3"/>
    <w:basedOn w:val="a1"/>
    <w:link w:val="33"/>
    <w:uiPriority w:val="99"/>
    <w:rsid w:val="004E1A1E"/>
    <w:pPr>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2"/>
    <w:link w:val="32"/>
    <w:uiPriority w:val="99"/>
    <w:rsid w:val="004E1A1E"/>
    <w:rPr>
      <w:rFonts w:ascii="Times New Roman" w:eastAsia="Times New Roman" w:hAnsi="Times New Roman" w:cs="Times New Roman"/>
      <w:b/>
      <w:sz w:val="24"/>
      <w:szCs w:val="20"/>
      <w:lang w:eastAsia="ru-RU"/>
    </w:rPr>
  </w:style>
  <w:style w:type="paragraph" w:styleId="a">
    <w:name w:val="List Bullet"/>
    <w:basedOn w:val="a1"/>
    <w:autoRedefine/>
    <w:uiPriority w:val="99"/>
    <w:rsid w:val="004E1A1E"/>
    <w:pPr>
      <w:numPr>
        <w:numId w:val="1"/>
      </w:numPr>
      <w:spacing w:after="0" w:line="240" w:lineRule="auto"/>
    </w:pPr>
    <w:rPr>
      <w:rFonts w:ascii="Times New Roman" w:eastAsia="Times New Roman" w:hAnsi="Times New Roman" w:cs="Times New Roman"/>
      <w:sz w:val="20"/>
      <w:szCs w:val="20"/>
      <w:lang w:eastAsia="ru-RU"/>
    </w:rPr>
  </w:style>
  <w:style w:type="character" w:styleId="ac">
    <w:name w:val="Hyperlink"/>
    <w:rsid w:val="004E1A1E"/>
    <w:rPr>
      <w:color w:val="0000FF"/>
      <w:u w:val="single"/>
    </w:rPr>
  </w:style>
  <w:style w:type="paragraph" w:styleId="ad">
    <w:name w:val="Body Text Indent"/>
    <w:basedOn w:val="a1"/>
    <w:link w:val="ae"/>
    <w:rsid w:val="004E1A1E"/>
    <w:pPr>
      <w:spacing w:after="0" w:line="240" w:lineRule="auto"/>
      <w:ind w:firstLine="708"/>
      <w:jc w:val="both"/>
    </w:pPr>
    <w:rPr>
      <w:rFonts w:ascii="Arial" w:eastAsia="Times New Roman" w:hAnsi="Arial" w:cs="Times New Roman"/>
      <w:sz w:val="24"/>
      <w:szCs w:val="20"/>
      <w:lang w:eastAsia="ru-RU"/>
    </w:rPr>
  </w:style>
  <w:style w:type="character" w:customStyle="1" w:styleId="ae">
    <w:name w:val="Основной текст с отступом Знак"/>
    <w:basedOn w:val="a2"/>
    <w:link w:val="ad"/>
    <w:rsid w:val="004E1A1E"/>
    <w:rPr>
      <w:rFonts w:ascii="Arial" w:eastAsia="Times New Roman" w:hAnsi="Arial" w:cs="Times New Roman"/>
      <w:sz w:val="24"/>
      <w:szCs w:val="20"/>
      <w:lang w:eastAsia="ru-RU"/>
    </w:rPr>
  </w:style>
  <w:style w:type="paragraph" w:styleId="25">
    <w:name w:val="Body Text Indent 2"/>
    <w:basedOn w:val="a1"/>
    <w:link w:val="26"/>
    <w:uiPriority w:val="99"/>
    <w:rsid w:val="004E1A1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uiPriority w:val="99"/>
    <w:rsid w:val="004E1A1E"/>
    <w:rPr>
      <w:rFonts w:ascii="Times New Roman" w:eastAsia="Times New Roman" w:hAnsi="Times New Roman" w:cs="Times New Roman"/>
      <w:sz w:val="24"/>
      <w:szCs w:val="20"/>
      <w:lang w:eastAsia="ru-RU"/>
    </w:rPr>
  </w:style>
  <w:style w:type="character" w:styleId="af">
    <w:name w:val="FollowedHyperlink"/>
    <w:uiPriority w:val="99"/>
    <w:rsid w:val="004E1A1E"/>
    <w:rPr>
      <w:color w:val="800080"/>
      <w:u w:val="single"/>
    </w:rPr>
  </w:style>
  <w:style w:type="paragraph" w:styleId="af0">
    <w:name w:val="Title"/>
    <w:aliases w:val="Заголовок"/>
    <w:basedOn w:val="a1"/>
    <w:link w:val="af1"/>
    <w:qFormat/>
    <w:rsid w:val="004E1A1E"/>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aliases w:val="Заголовок Знак"/>
    <w:basedOn w:val="a2"/>
    <w:link w:val="af0"/>
    <w:rsid w:val="004E1A1E"/>
    <w:rPr>
      <w:rFonts w:ascii="Times New Roman" w:eastAsia="Times New Roman" w:hAnsi="Times New Roman" w:cs="Times New Roman"/>
      <w:b/>
      <w:sz w:val="24"/>
      <w:szCs w:val="20"/>
      <w:lang w:eastAsia="ru-RU"/>
    </w:rPr>
  </w:style>
  <w:style w:type="paragraph" w:styleId="af2">
    <w:name w:val="Subtitle"/>
    <w:basedOn w:val="a1"/>
    <w:link w:val="af3"/>
    <w:uiPriority w:val="99"/>
    <w:qFormat/>
    <w:rsid w:val="004E1A1E"/>
    <w:pPr>
      <w:spacing w:after="0" w:line="240" w:lineRule="auto"/>
      <w:jc w:val="both"/>
    </w:pPr>
    <w:rPr>
      <w:rFonts w:ascii="Times New Roman" w:eastAsia="Times New Roman" w:hAnsi="Times New Roman" w:cs="Times New Roman"/>
      <w:b/>
      <w:sz w:val="24"/>
      <w:szCs w:val="20"/>
      <w:lang w:eastAsia="ru-RU"/>
    </w:rPr>
  </w:style>
  <w:style w:type="character" w:customStyle="1" w:styleId="af3">
    <w:name w:val="Подзаголовок Знак"/>
    <w:basedOn w:val="a2"/>
    <w:link w:val="af2"/>
    <w:uiPriority w:val="99"/>
    <w:rsid w:val="004E1A1E"/>
    <w:rPr>
      <w:rFonts w:ascii="Times New Roman" w:eastAsia="Times New Roman" w:hAnsi="Times New Roman" w:cs="Times New Roman"/>
      <w:b/>
      <w:sz w:val="24"/>
      <w:szCs w:val="20"/>
      <w:lang w:eastAsia="ru-RU"/>
    </w:rPr>
  </w:style>
  <w:style w:type="paragraph" w:styleId="34">
    <w:name w:val="Body Text Indent 3"/>
    <w:basedOn w:val="a1"/>
    <w:link w:val="35"/>
    <w:uiPriority w:val="99"/>
    <w:rsid w:val="004E1A1E"/>
    <w:pPr>
      <w:spacing w:after="0" w:line="240" w:lineRule="auto"/>
      <w:ind w:firstLine="720"/>
      <w:jc w:val="center"/>
    </w:pPr>
    <w:rPr>
      <w:rFonts w:ascii="Times New Roman" w:eastAsia="Times New Roman" w:hAnsi="Times New Roman" w:cs="Times New Roman"/>
      <w:b/>
      <w:sz w:val="24"/>
      <w:szCs w:val="20"/>
      <w:lang w:val="x-none" w:eastAsia="x-none"/>
    </w:rPr>
  </w:style>
  <w:style w:type="character" w:customStyle="1" w:styleId="35">
    <w:name w:val="Основной текст с отступом 3 Знак"/>
    <w:basedOn w:val="a2"/>
    <w:link w:val="34"/>
    <w:uiPriority w:val="99"/>
    <w:rsid w:val="004E1A1E"/>
    <w:rPr>
      <w:rFonts w:ascii="Times New Roman" w:eastAsia="Times New Roman" w:hAnsi="Times New Roman" w:cs="Times New Roman"/>
      <w:b/>
      <w:sz w:val="24"/>
      <w:szCs w:val="20"/>
      <w:lang w:val="x-none" w:eastAsia="x-none"/>
    </w:rPr>
  </w:style>
  <w:style w:type="paragraph" w:customStyle="1" w:styleId="af4">
    <w:name w:val="Раздел"/>
    <w:basedOn w:val="a1"/>
    <w:next w:val="af5"/>
    <w:uiPriority w:val="99"/>
    <w:rsid w:val="004E1A1E"/>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5">
    <w:name w:val="Подраздел"/>
    <w:basedOn w:val="a1"/>
    <w:uiPriority w:val="99"/>
    <w:rsid w:val="004E1A1E"/>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uiPriority w:val="99"/>
    <w:rsid w:val="004E1A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caption"/>
    <w:basedOn w:val="a1"/>
    <w:uiPriority w:val="99"/>
    <w:qFormat/>
    <w:rsid w:val="004E1A1E"/>
    <w:pPr>
      <w:spacing w:after="0" w:line="240" w:lineRule="atLeast"/>
      <w:ind w:left="360" w:right="4142"/>
      <w:jc w:val="center"/>
    </w:pPr>
    <w:rPr>
      <w:rFonts w:ascii="Arial" w:eastAsia="Times New Roman" w:hAnsi="Arial" w:cs="Times New Roman"/>
      <w:b/>
      <w:color w:val="000080"/>
      <w:szCs w:val="20"/>
      <w:lang w:eastAsia="ru-RU"/>
    </w:rPr>
  </w:style>
  <w:style w:type="table" w:styleId="af7">
    <w:name w:val="Table Grid"/>
    <w:basedOn w:val="a3"/>
    <w:uiPriority w:val="39"/>
    <w:rsid w:val="004E1A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uiPriority w:val="99"/>
    <w:rsid w:val="004E1A1E"/>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4"/>
    <w:uiPriority w:val="99"/>
    <w:rsid w:val="004E1A1E"/>
  </w:style>
  <w:style w:type="paragraph" w:customStyle="1" w:styleId="2">
    <w:name w:val="Стиль2"/>
    <w:basedOn w:val="27"/>
    <w:uiPriority w:val="99"/>
    <w:rsid w:val="004E1A1E"/>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rsid w:val="004E1A1E"/>
    <w:pPr>
      <w:widowControl w:val="0"/>
      <w:numPr>
        <w:ilvl w:val="2"/>
        <w:numId w:val="4"/>
      </w:numPr>
      <w:adjustRightInd w:val="0"/>
      <w:textAlignment w:val="baseline"/>
    </w:pPr>
  </w:style>
  <w:style w:type="paragraph" w:styleId="27">
    <w:name w:val="List Number 2"/>
    <w:basedOn w:val="a1"/>
    <w:uiPriority w:val="99"/>
    <w:rsid w:val="004E1A1E"/>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4E1A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1,BO Зна Знак"/>
    <w:link w:val="a5"/>
    <w:uiPriority w:val="99"/>
    <w:locked/>
    <w:rsid w:val="004E1A1E"/>
    <w:rPr>
      <w:rFonts w:ascii="Times New Roman" w:eastAsia="Times New Roman" w:hAnsi="Times New Roman" w:cs="Times New Roman"/>
      <w:sz w:val="24"/>
      <w:szCs w:val="20"/>
      <w:lang w:eastAsia="ru-RU"/>
    </w:rPr>
  </w:style>
  <w:style w:type="paragraph" w:customStyle="1" w:styleId="14">
    <w:name w:val="Знак1 Знак Знак Знак Знак Знак Знак"/>
    <w:basedOn w:val="a1"/>
    <w:link w:val="15"/>
    <w:rsid w:val="004E1A1E"/>
    <w:pPr>
      <w:spacing w:line="240" w:lineRule="exact"/>
    </w:pPr>
    <w:rPr>
      <w:rFonts w:ascii="Verdana" w:eastAsia="Times New Roman" w:hAnsi="Verdana" w:cs="Times New Roman"/>
      <w:sz w:val="24"/>
      <w:szCs w:val="24"/>
      <w:lang w:val="en-US"/>
    </w:rPr>
  </w:style>
  <w:style w:type="paragraph" w:customStyle="1" w:styleId="210">
    <w:name w:val="Заголовок 2.1"/>
    <w:basedOn w:val="10"/>
    <w:uiPriority w:val="99"/>
    <w:rsid w:val="004E1A1E"/>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uiPriority w:val="99"/>
    <w:rsid w:val="004E1A1E"/>
    <w:pPr>
      <w:spacing w:after="60" w:line="240" w:lineRule="auto"/>
      <w:ind w:left="1920"/>
      <w:jc w:val="both"/>
    </w:pPr>
    <w:rPr>
      <w:rFonts w:ascii="Times New Roman" w:eastAsia="Times New Roman" w:hAnsi="Times New Roman" w:cs="Times New Roman"/>
      <w:sz w:val="24"/>
      <w:szCs w:val="24"/>
      <w:lang w:eastAsia="ru-RU"/>
    </w:rPr>
  </w:style>
  <w:style w:type="paragraph" w:styleId="af8">
    <w:name w:val="Block Text"/>
    <w:basedOn w:val="a1"/>
    <w:rsid w:val="004E1A1E"/>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1"/>
    <w:uiPriority w:val="99"/>
    <w:rsid w:val="004E1A1E"/>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uiPriority w:val="99"/>
    <w:rsid w:val="004E1A1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9">
    <w:name w:val="Balloon Text"/>
    <w:basedOn w:val="a1"/>
    <w:link w:val="afa"/>
    <w:uiPriority w:val="99"/>
    <w:rsid w:val="004E1A1E"/>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2"/>
    <w:link w:val="af9"/>
    <w:uiPriority w:val="99"/>
    <w:rsid w:val="004E1A1E"/>
    <w:rPr>
      <w:rFonts w:ascii="Tahoma" w:eastAsia="Times New Roman" w:hAnsi="Tahoma" w:cs="Tahoma"/>
      <w:sz w:val="16"/>
      <w:szCs w:val="16"/>
      <w:lang w:eastAsia="ru-RU"/>
    </w:rPr>
  </w:style>
  <w:style w:type="character" w:customStyle="1" w:styleId="Anrede1IhrZeichen">
    <w:name w:val="Anrede1IhrZeichen"/>
    <w:uiPriority w:val="99"/>
    <w:rsid w:val="004E1A1E"/>
    <w:rPr>
      <w:rFonts w:ascii="Arial" w:hAnsi="Arial" w:cs="Arial" w:hint="default"/>
      <w:sz w:val="22"/>
      <w:szCs w:val="22"/>
    </w:rPr>
  </w:style>
  <w:style w:type="character" w:customStyle="1" w:styleId="15">
    <w:name w:val="Знак1 Знак Знак Знак Знак Знак Знак Знак"/>
    <w:link w:val="14"/>
    <w:rsid w:val="004E1A1E"/>
    <w:rPr>
      <w:rFonts w:ascii="Verdana" w:eastAsia="Times New Roman" w:hAnsi="Verdana" w:cs="Times New Roman"/>
      <w:sz w:val="24"/>
      <w:szCs w:val="24"/>
      <w:lang w:val="en-US"/>
    </w:rPr>
  </w:style>
  <w:style w:type="paragraph" w:customStyle="1" w:styleId="16">
    <w:name w:val="Знак1 Знак Знак Знак"/>
    <w:basedOn w:val="a1"/>
    <w:rsid w:val="004E1A1E"/>
    <w:pPr>
      <w:spacing w:line="240" w:lineRule="exact"/>
    </w:pPr>
    <w:rPr>
      <w:rFonts w:ascii="Verdana" w:eastAsia="Times New Roman" w:hAnsi="Verdana" w:cs="Times New Roman"/>
      <w:sz w:val="24"/>
      <w:szCs w:val="24"/>
      <w:lang w:val="en-US"/>
    </w:rPr>
  </w:style>
  <w:style w:type="paragraph" w:customStyle="1" w:styleId="17">
    <w:name w:val="Знак1 Знак Знак Знак Знак Знак Знак Знак Знак Знак"/>
    <w:basedOn w:val="a1"/>
    <w:rsid w:val="004E1A1E"/>
    <w:pPr>
      <w:spacing w:line="240" w:lineRule="exact"/>
    </w:pPr>
    <w:rPr>
      <w:rFonts w:ascii="Verdana" w:eastAsia="Times New Roman" w:hAnsi="Verdana" w:cs="Times New Roman"/>
      <w:sz w:val="24"/>
      <w:szCs w:val="24"/>
      <w:lang w:val="en-US"/>
    </w:rPr>
  </w:style>
  <w:style w:type="paragraph" w:styleId="afb">
    <w:name w:val="footnote text"/>
    <w:aliases w:val="Знак5,Title,Название3,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1"/>
    <w:link w:val="afc"/>
    <w:qFormat/>
    <w:rsid w:val="004E1A1E"/>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Знак5 Знак,Title Знак,Название3 Знак,Знак Знак Знак Знак Знак1 Знак2,Знак3 Знак,Текст сноски Знак Знак Знак1,Знак4 Знак Знак Знак,Текст сноски Знак1 Знак Знак,Текст сноски Знак Знак Знак Знак,Знак4 Знак Знак Знак2 Знак,Знак4 Знак Знак2"/>
    <w:basedOn w:val="a2"/>
    <w:link w:val="afb"/>
    <w:rsid w:val="004E1A1E"/>
    <w:rPr>
      <w:rFonts w:ascii="Times New Roman" w:eastAsia="Times New Roman" w:hAnsi="Times New Roman" w:cs="Times New Roman"/>
      <w:sz w:val="20"/>
      <w:szCs w:val="20"/>
      <w:lang w:eastAsia="ru-RU"/>
    </w:rPr>
  </w:style>
  <w:style w:type="character" w:styleId="afd">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4E1A1E"/>
    <w:rPr>
      <w:vertAlign w:val="superscript"/>
    </w:rPr>
  </w:style>
  <w:style w:type="paragraph" w:customStyle="1" w:styleId="18">
    <w:name w:val="Знак1"/>
    <w:basedOn w:val="a1"/>
    <w:rsid w:val="004E1A1E"/>
    <w:pPr>
      <w:widowControl w:val="0"/>
      <w:adjustRightInd w:val="0"/>
      <w:spacing w:line="240" w:lineRule="exact"/>
      <w:jc w:val="right"/>
    </w:pPr>
    <w:rPr>
      <w:rFonts w:ascii="Arial" w:eastAsia="Times New Roman" w:hAnsi="Arial" w:cs="Arial"/>
      <w:sz w:val="20"/>
      <w:szCs w:val="20"/>
      <w:lang w:val="en-GB"/>
    </w:rPr>
  </w:style>
  <w:style w:type="paragraph" w:customStyle="1" w:styleId="19">
    <w:name w:val="Знак1 Знак Знак Знак"/>
    <w:basedOn w:val="a1"/>
    <w:rsid w:val="004E1A1E"/>
    <w:pPr>
      <w:spacing w:line="240" w:lineRule="exact"/>
    </w:pPr>
    <w:rPr>
      <w:rFonts w:ascii="Verdana" w:eastAsia="Times New Roman" w:hAnsi="Verdana" w:cs="Times New Roman"/>
      <w:sz w:val="24"/>
      <w:szCs w:val="24"/>
      <w:lang w:val="en-US"/>
    </w:rPr>
  </w:style>
  <w:style w:type="paragraph" w:customStyle="1" w:styleId="1a">
    <w:name w:val="1"/>
    <w:basedOn w:val="a1"/>
    <w:uiPriority w:val="99"/>
    <w:rsid w:val="004E1A1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Обычный таблица"/>
    <w:basedOn w:val="a1"/>
    <w:link w:val="aff"/>
    <w:uiPriority w:val="1"/>
    <w:qFormat/>
    <w:rsid w:val="004E1A1E"/>
    <w:pPr>
      <w:suppressAutoHyphens/>
      <w:spacing w:after="0" w:line="240" w:lineRule="auto"/>
    </w:pPr>
    <w:rPr>
      <w:rFonts w:ascii="Times New Roman" w:eastAsia="Times New Roman" w:hAnsi="Times New Roman" w:cs="Times New Roman"/>
      <w:sz w:val="18"/>
      <w:szCs w:val="18"/>
      <w:lang w:val="x-none" w:eastAsia="zh-CN"/>
    </w:rPr>
  </w:style>
  <w:style w:type="paragraph" w:styleId="aff0">
    <w:name w:val="Normal (Web)"/>
    <w:aliases w:val="Знак2,Обычный (Web),Обычный (веб)1,Обычный (веб)11,Обычный (веб)2,Обычный (веб)21,Знак Знак5"/>
    <w:basedOn w:val="a1"/>
    <w:uiPriority w:val="99"/>
    <w:unhideWhenUsed/>
    <w:rsid w:val="004E1A1E"/>
    <w:pPr>
      <w:spacing w:before="100" w:beforeAutospacing="1" w:after="225"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E1A1E"/>
    <w:rPr>
      <w:rFonts w:ascii="Arial" w:eastAsia="Times New Roman" w:hAnsi="Arial" w:cs="Arial"/>
      <w:sz w:val="20"/>
      <w:szCs w:val="20"/>
      <w:lang w:eastAsia="ru-RU"/>
    </w:rPr>
  </w:style>
  <w:style w:type="character" w:styleId="aff1">
    <w:name w:val="annotation reference"/>
    <w:uiPriority w:val="99"/>
    <w:semiHidden/>
    <w:unhideWhenUsed/>
    <w:rsid w:val="004E1A1E"/>
    <w:rPr>
      <w:sz w:val="16"/>
      <w:szCs w:val="16"/>
    </w:rPr>
  </w:style>
  <w:style w:type="paragraph" w:styleId="aff2">
    <w:name w:val="annotation text"/>
    <w:basedOn w:val="a1"/>
    <w:link w:val="aff3"/>
    <w:uiPriority w:val="99"/>
    <w:semiHidden/>
    <w:unhideWhenUsed/>
    <w:rsid w:val="004E1A1E"/>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2"/>
    <w:link w:val="aff2"/>
    <w:uiPriority w:val="99"/>
    <w:semiHidden/>
    <w:rsid w:val="004E1A1E"/>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4E1A1E"/>
    <w:rPr>
      <w:b/>
      <w:bCs/>
      <w:lang w:val="x-none" w:eastAsia="x-none"/>
    </w:rPr>
  </w:style>
  <w:style w:type="character" w:customStyle="1" w:styleId="aff5">
    <w:name w:val="Тема примечания Знак"/>
    <w:basedOn w:val="aff3"/>
    <w:link w:val="aff4"/>
    <w:uiPriority w:val="99"/>
    <w:semiHidden/>
    <w:rsid w:val="004E1A1E"/>
    <w:rPr>
      <w:rFonts w:ascii="Times New Roman" w:eastAsia="Times New Roman" w:hAnsi="Times New Roman" w:cs="Times New Roman"/>
      <w:b/>
      <w:bCs/>
      <w:sz w:val="20"/>
      <w:szCs w:val="20"/>
      <w:lang w:val="x-none" w:eastAsia="x-none"/>
    </w:rPr>
  </w:style>
  <w:style w:type="paragraph" w:styleId="aff6">
    <w:name w:val="List Paragraph"/>
    <w:basedOn w:val="a1"/>
    <w:link w:val="aff7"/>
    <w:uiPriority w:val="34"/>
    <w:qFormat/>
    <w:rsid w:val="004E1A1E"/>
    <w:pPr>
      <w:spacing w:after="0" w:line="240" w:lineRule="auto"/>
      <w:ind w:left="708"/>
    </w:pPr>
    <w:rPr>
      <w:rFonts w:ascii="Times New Roman" w:eastAsia="Times New Roman" w:hAnsi="Times New Roman" w:cs="Times New Roman"/>
      <w:sz w:val="20"/>
      <w:szCs w:val="20"/>
      <w:lang w:eastAsia="ru-RU"/>
    </w:rPr>
  </w:style>
  <w:style w:type="character" w:customStyle="1" w:styleId="aff7">
    <w:name w:val="Абзац списка Знак"/>
    <w:link w:val="aff6"/>
    <w:uiPriority w:val="34"/>
    <w:locked/>
    <w:rsid w:val="004E1A1E"/>
    <w:rPr>
      <w:rFonts w:ascii="Times New Roman" w:eastAsia="Times New Roman" w:hAnsi="Times New Roman" w:cs="Times New Roman"/>
      <w:sz w:val="20"/>
      <w:szCs w:val="20"/>
      <w:lang w:eastAsia="ru-RU"/>
    </w:rPr>
  </w:style>
  <w:style w:type="character" w:customStyle="1" w:styleId="21">
    <w:name w:val="Заголовок 2 Знак1"/>
    <w:link w:val="20"/>
    <w:locked/>
    <w:rsid w:val="004E1A1E"/>
    <w:rPr>
      <w:rFonts w:ascii="Times New Roman" w:eastAsia="Times New Roman" w:hAnsi="Times New Roman" w:cs="Times New Roman"/>
      <w:b/>
      <w:sz w:val="24"/>
      <w:szCs w:val="20"/>
      <w:lang w:val="en-US" w:eastAsia="x-none"/>
    </w:rPr>
  </w:style>
  <w:style w:type="character" w:customStyle="1" w:styleId="FootnoteTextChar">
    <w:name w:val="Footnote Text Char"/>
    <w:uiPriority w:val="99"/>
    <w:semiHidden/>
    <w:locked/>
    <w:rsid w:val="004E1A1E"/>
  </w:style>
  <w:style w:type="character" w:customStyle="1" w:styleId="HeaderChar">
    <w:name w:val="Header Char"/>
    <w:uiPriority w:val="99"/>
    <w:semiHidden/>
    <w:locked/>
    <w:rsid w:val="004E1A1E"/>
  </w:style>
  <w:style w:type="character" w:customStyle="1" w:styleId="FooterChar">
    <w:name w:val="Footer Char"/>
    <w:uiPriority w:val="99"/>
    <w:semiHidden/>
    <w:locked/>
    <w:rsid w:val="004E1A1E"/>
  </w:style>
  <w:style w:type="character" w:customStyle="1" w:styleId="TitleChar">
    <w:name w:val="Title Char"/>
    <w:uiPriority w:val="99"/>
    <w:locked/>
    <w:rsid w:val="004E1A1E"/>
    <w:rPr>
      <w:b/>
      <w:sz w:val="24"/>
    </w:rPr>
  </w:style>
  <w:style w:type="character" w:customStyle="1" w:styleId="28">
    <w:name w:val="Знак Знак2 Знак"/>
    <w:aliases w:val="Знак Знак Знак1 Знак,Знак Знак Знак Знак Знак1 Знак,Знак Знак1 Знак,Основной текст Знак1 Знак1 Знак"/>
    <w:rsid w:val="004E1A1E"/>
    <w:rPr>
      <w:rFonts w:ascii="Times New Roman" w:eastAsia="Times New Roman" w:hAnsi="Times New Roman"/>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4E1A1E"/>
    <w:rPr>
      <w:rFonts w:ascii="Times New Roman" w:hAnsi="Times New Roman" w:cs="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4E1A1E"/>
    <w:rPr>
      <w:rFonts w:ascii="Times New Roman" w:hAnsi="Times New Roman"/>
      <w:sz w:val="20"/>
    </w:rPr>
  </w:style>
  <w:style w:type="character" w:customStyle="1" w:styleId="BodyTextIndentChar">
    <w:name w:val="Body Text Indent Char"/>
    <w:uiPriority w:val="99"/>
    <w:semiHidden/>
    <w:locked/>
    <w:rsid w:val="004E1A1E"/>
    <w:rPr>
      <w:rFonts w:ascii="Arial" w:hAnsi="Arial"/>
      <w:sz w:val="24"/>
    </w:rPr>
  </w:style>
  <w:style w:type="character" w:customStyle="1" w:styleId="SubtitleChar">
    <w:name w:val="Subtitle Char"/>
    <w:uiPriority w:val="99"/>
    <w:locked/>
    <w:rsid w:val="004E1A1E"/>
    <w:rPr>
      <w:b/>
      <w:sz w:val="24"/>
    </w:rPr>
  </w:style>
  <w:style w:type="character" w:customStyle="1" w:styleId="BodyText2Char">
    <w:name w:val="Body Text 2 Char"/>
    <w:uiPriority w:val="99"/>
    <w:semiHidden/>
    <w:locked/>
    <w:rsid w:val="004E1A1E"/>
    <w:rPr>
      <w:b/>
      <w:sz w:val="72"/>
      <w:lang w:val="en-US"/>
    </w:rPr>
  </w:style>
  <w:style w:type="character" w:customStyle="1" w:styleId="BodyText3Char">
    <w:name w:val="Body Text 3 Char"/>
    <w:uiPriority w:val="99"/>
    <w:semiHidden/>
    <w:locked/>
    <w:rsid w:val="004E1A1E"/>
    <w:rPr>
      <w:b/>
      <w:sz w:val="24"/>
    </w:rPr>
  </w:style>
  <w:style w:type="character" w:customStyle="1" w:styleId="BodyTextIndent2Char">
    <w:name w:val="Body Text Indent 2 Char"/>
    <w:uiPriority w:val="99"/>
    <w:semiHidden/>
    <w:locked/>
    <w:rsid w:val="004E1A1E"/>
    <w:rPr>
      <w:sz w:val="24"/>
    </w:rPr>
  </w:style>
  <w:style w:type="character" w:customStyle="1" w:styleId="BodyTextIndent3Char">
    <w:name w:val="Body Text Indent 3 Char"/>
    <w:uiPriority w:val="99"/>
    <w:semiHidden/>
    <w:locked/>
    <w:rsid w:val="004E1A1E"/>
    <w:rPr>
      <w:b/>
      <w:sz w:val="24"/>
    </w:rPr>
  </w:style>
  <w:style w:type="character" w:customStyle="1" w:styleId="DocumentMapChar">
    <w:name w:val="Document Map Char"/>
    <w:uiPriority w:val="99"/>
    <w:semiHidden/>
    <w:locked/>
    <w:rsid w:val="004E1A1E"/>
    <w:rPr>
      <w:rFonts w:ascii="Tahoma" w:hAnsi="Tahoma"/>
      <w:sz w:val="16"/>
    </w:rPr>
  </w:style>
  <w:style w:type="character" w:customStyle="1" w:styleId="PlainTextChar">
    <w:name w:val="Plain Text Char"/>
    <w:uiPriority w:val="99"/>
    <w:semiHidden/>
    <w:locked/>
    <w:rsid w:val="004E1A1E"/>
    <w:rPr>
      <w:rFonts w:ascii="Courier New" w:hAnsi="Courier New"/>
    </w:rPr>
  </w:style>
  <w:style w:type="character" w:customStyle="1" w:styleId="BalloonTextChar">
    <w:name w:val="Balloon Text Char"/>
    <w:uiPriority w:val="99"/>
    <w:semiHidden/>
    <w:locked/>
    <w:rsid w:val="004E1A1E"/>
    <w:rPr>
      <w:rFonts w:ascii="Tahoma" w:hAnsi="Tahoma"/>
      <w:sz w:val="16"/>
    </w:rPr>
  </w:style>
  <w:style w:type="character" w:customStyle="1" w:styleId="aff8">
    <w:name w:val="Без интервала Знак"/>
    <w:link w:val="aff9"/>
    <w:uiPriority w:val="99"/>
    <w:locked/>
    <w:rsid w:val="004E1A1E"/>
  </w:style>
  <w:style w:type="character" w:customStyle="1" w:styleId="211">
    <w:name w:val="Основной текст с отступом 2 Знак1"/>
    <w:uiPriority w:val="99"/>
    <w:semiHidden/>
    <w:rsid w:val="004E1A1E"/>
    <w:rPr>
      <w:rFonts w:ascii="Times New Roman" w:hAnsi="Times New Roman"/>
      <w:sz w:val="20"/>
      <w:lang w:eastAsia="ru-RU"/>
    </w:rPr>
  </w:style>
  <w:style w:type="character" w:customStyle="1" w:styleId="1b">
    <w:name w:val="Знак1 Знак Знак Знак Знак Знак Знак Знак"/>
    <w:link w:val="1c"/>
    <w:uiPriority w:val="99"/>
    <w:locked/>
    <w:rsid w:val="004E1A1E"/>
    <w:rPr>
      <w:rFonts w:ascii="Verdana" w:hAnsi="Verdana"/>
      <w:sz w:val="24"/>
      <w:lang w:val="en-US"/>
    </w:rPr>
  </w:style>
  <w:style w:type="paragraph" w:customStyle="1" w:styleId="1c">
    <w:name w:val="Знак1 Знак Знак Знак Знак Знак Знак"/>
    <w:basedOn w:val="a1"/>
    <w:link w:val="1b"/>
    <w:uiPriority w:val="99"/>
    <w:rsid w:val="004E1A1E"/>
    <w:pPr>
      <w:spacing w:line="240" w:lineRule="exact"/>
    </w:pPr>
    <w:rPr>
      <w:rFonts w:ascii="Verdana" w:hAnsi="Verdana"/>
      <w:sz w:val="24"/>
      <w:lang w:val="en-US"/>
    </w:rPr>
  </w:style>
  <w:style w:type="paragraph" w:customStyle="1" w:styleId="1d">
    <w:name w:val="Знак1 Знак Знак Знак Знак Знак Знак Знак Знак Знак"/>
    <w:basedOn w:val="a1"/>
    <w:uiPriority w:val="99"/>
    <w:rsid w:val="004E1A1E"/>
    <w:pPr>
      <w:spacing w:line="240" w:lineRule="exact"/>
    </w:pPr>
    <w:rPr>
      <w:rFonts w:ascii="Verdana" w:eastAsia="Times New Roman" w:hAnsi="Verdana" w:cs="Times New Roman"/>
      <w:sz w:val="24"/>
      <w:szCs w:val="24"/>
      <w:lang w:val="en-US"/>
    </w:rPr>
  </w:style>
  <w:style w:type="paragraph" w:customStyle="1" w:styleId="1e">
    <w:name w:val="Знак1"/>
    <w:basedOn w:val="a1"/>
    <w:rsid w:val="004E1A1E"/>
    <w:pPr>
      <w:widowControl w:val="0"/>
      <w:adjustRightInd w:val="0"/>
      <w:spacing w:line="240" w:lineRule="exact"/>
      <w:jc w:val="right"/>
    </w:pPr>
    <w:rPr>
      <w:rFonts w:ascii="Arial" w:eastAsia="Times New Roman" w:hAnsi="Arial" w:cs="Arial"/>
      <w:sz w:val="20"/>
      <w:szCs w:val="20"/>
      <w:lang w:val="en-GB"/>
    </w:rPr>
  </w:style>
  <w:style w:type="character" w:customStyle="1" w:styleId="aff">
    <w:name w:val="Обычный таблица Знак"/>
    <w:link w:val="afe"/>
    <w:uiPriority w:val="1"/>
    <w:qFormat/>
    <w:locked/>
    <w:rsid w:val="004E1A1E"/>
    <w:rPr>
      <w:rFonts w:ascii="Times New Roman" w:eastAsia="Times New Roman" w:hAnsi="Times New Roman" w:cs="Times New Roman"/>
      <w:sz w:val="18"/>
      <w:szCs w:val="18"/>
      <w:lang w:val="x-none" w:eastAsia="zh-CN"/>
    </w:rPr>
  </w:style>
  <w:style w:type="paragraph" w:customStyle="1" w:styleId="1f">
    <w:name w:val="Обычный1"/>
    <w:uiPriority w:val="99"/>
    <w:rsid w:val="004E1A1E"/>
    <w:pPr>
      <w:spacing w:after="0" w:line="240" w:lineRule="auto"/>
    </w:pPr>
    <w:rPr>
      <w:rFonts w:ascii="Tms Rmn" w:eastAsia="Times New Roman" w:hAnsi="Tms Rmn" w:cs="Times New Roman"/>
      <w:sz w:val="20"/>
      <w:szCs w:val="20"/>
      <w:lang w:eastAsia="ru-RU"/>
    </w:rPr>
  </w:style>
  <w:style w:type="paragraph" w:customStyle="1" w:styleId="FR1">
    <w:name w:val="FR1"/>
    <w:rsid w:val="004E1A1E"/>
    <w:pPr>
      <w:widowControl w:val="0"/>
      <w:autoSpaceDE w:val="0"/>
      <w:autoSpaceDN w:val="0"/>
      <w:adjustRightInd w:val="0"/>
      <w:spacing w:after="0"/>
      <w:ind w:left="40" w:firstLine="680"/>
      <w:jc w:val="both"/>
    </w:pPr>
    <w:rPr>
      <w:rFonts w:ascii="Arial" w:eastAsia="Times New Roman" w:hAnsi="Arial" w:cs="Arial"/>
      <w:sz w:val="28"/>
      <w:szCs w:val="28"/>
      <w:lang w:eastAsia="ru-RU"/>
    </w:rPr>
  </w:style>
  <w:style w:type="paragraph" w:customStyle="1" w:styleId="FR2">
    <w:name w:val="FR2"/>
    <w:rsid w:val="004E1A1E"/>
    <w:pPr>
      <w:widowControl w:val="0"/>
      <w:autoSpaceDE w:val="0"/>
      <w:autoSpaceDN w:val="0"/>
      <w:adjustRightInd w:val="0"/>
      <w:spacing w:after="0" w:line="300" w:lineRule="auto"/>
      <w:ind w:left="120" w:firstLine="720"/>
      <w:jc w:val="both"/>
    </w:pPr>
    <w:rPr>
      <w:rFonts w:ascii="Arial" w:eastAsia="Times New Roman" w:hAnsi="Arial" w:cs="Arial"/>
      <w:sz w:val="24"/>
      <w:szCs w:val="24"/>
      <w:lang w:eastAsia="ru-RU"/>
    </w:rPr>
  </w:style>
  <w:style w:type="paragraph" w:customStyle="1" w:styleId="affa">
    <w:name w:val="Чертежный"/>
    <w:rsid w:val="004E1A1E"/>
    <w:pPr>
      <w:spacing w:after="0" w:line="240" w:lineRule="auto"/>
      <w:jc w:val="both"/>
    </w:pPr>
    <w:rPr>
      <w:rFonts w:ascii="ISOCPEUR" w:eastAsia="Times New Roman" w:hAnsi="ISOCPEUR" w:cs="Times New Roman"/>
      <w:i/>
      <w:sz w:val="28"/>
      <w:szCs w:val="20"/>
      <w:lang w:val="uk-UA" w:eastAsia="ru-RU"/>
    </w:rPr>
  </w:style>
  <w:style w:type="paragraph" w:customStyle="1" w:styleId="1f0">
    <w:name w:val="Текст1"/>
    <w:basedOn w:val="a1"/>
    <w:uiPriority w:val="99"/>
    <w:rsid w:val="004E1A1E"/>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1"/>
    <w:rsid w:val="004E1A1E"/>
    <w:pPr>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tandard">
    <w:name w:val="Standard"/>
    <w:uiPriority w:val="99"/>
    <w:rsid w:val="004E1A1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uiPriority w:val="99"/>
    <w:rsid w:val="004E1A1E"/>
    <w:pPr>
      <w:ind w:firstLine="720"/>
      <w:jc w:val="both"/>
    </w:pPr>
    <w:rPr>
      <w:rFonts w:ascii="Garamond" w:hAnsi="Garamond"/>
      <w:szCs w:val="20"/>
    </w:rPr>
  </w:style>
  <w:style w:type="paragraph" w:customStyle="1" w:styleId="29">
    <w:name w:val="Текст2"/>
    <w:basedOn w:val="a1"/>
    <w:uiPriority w:val="99"/>
    <w:rsid w:val="004E1A1E"/>
    <w:pPr>
      <w:spacing w:after="0" w:line="240" w:lineRule="auto"/>
    </w:pPr>
    <w:rPr>
      <w:rFonts w:ascii="Courier New" w:eastAsia="Times New Roman" w:hAnsi="Courier New" w:cs="Times New Roman"/>
      <w:sz w:val="20"/>
      <w:szCs w:val="20"/>
      <w:lang w:eastAsia="ar-SA"/>
    </w:rPr>
  </w:style>
  <w:style w:type="paragraph" w:customStyle="1" w:styleId="Style2">
    <w:name w:val="Style2"/>
    <w:basedOn w:val="a1"/>
    <w:uiPriority w:val="99"/>
    <w:rsid w:val="004E1A1E"/>
    <w:pPr>
      <w:widowControl w:val="0"/>
      <w:autoSpaceDE w:val="0"/>
      <w:autoSpaceDN w:val="0"/>
      <w:adjustRightInd w:val="0"/>
      <w:spacing w:after="0" w:line="278" w:lineRule="exact"/>
      <w:ind w:firstLine="859"/>
    </w:pPr>
    <w:rPr>
      <w:rFonts w:ascii="Times New Roman" w:eastAsia="Times New Roman" w:hAnsi="Times New Roman" w:cs="Times New Roman"/>
      <w:sz w:val="24"/>
      <w:szCs w:val="24"/>
      <w:lang w:eastAsia="ru-RU"/>
    </w:rPr>
  </w:style>
  <w:style w:type="paragraph" w:customStyle="1" w:styleId="affb">
    <w:name w:val="???????"/>
    <w:uiPriority w:val="99"/>
    <w:rsid w:val="004E1A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c">
    <w:name w:val="заголовки Знак Знак"/>
    <w:link w:val="affd"/>
    <w:uiPriority w:val="99"/>
    <w:locked/>
    <w:rsid w:val="004E1A1E"/>
    <w:rPr>
      <w:b/>
      <w:sz w:val="28"/>
    </w:rPr>
  </w:style>
  <w:style w:type="paragraph" w:customStyle="1" w:styleId="affd">
    <w:name w:val="заголовки Знак"/>
    <w:basedOn w:val="aff6"/>
    <w:link w:val="affc"/>
    <w:uiPriority w:val="99"/>
    <w:qFormat/>
    <w:rsid w:val="004E1A1E"/>
    <w:pPr>
      <w:spacing w:before="480" w:after="480" w:line="360" w:lineRule="auto"/>
      <w:ind w:left="1701" w:right="1134"/>
      <w:contextualSpacing/>
      <w:jc w:val="center"/>
    </w:pPr>
    <w:rPr>
      <w:rFonts w:asciiTheme="minorHAnsi" w:eastAsiaTheme="minorHAnsi" w:hAnsiTheme="minorHAnsi" w:cstheme="minorBidi"/>
      <w:b/>
      <w:sz w:val="28"/>
      <w:szCs w:val="22"/>
      <w:lang w:eastAsia="en-US"/>
    </w:rPr>
  </w:style>
  <w:style w:type="character" w:customStyle="1" w:styleId="affe">
    <w:name w:val="текст Знак"/>
    <w:link w:val="afff"/>
    <w:uiPriority w:val="99"/>
    <w:locked/>
    <w:rsid w:val="004E1A1E"/>
    <w:rPr>
      <w:sz w:val="24"/>
    </w:rPr>
  </w:style>
  <w:style w:type="paragraph" w:customStyle="1" w:styleId="afff">
    <w:name w:val="текст"/>
    <w:basedOn w:val="a1"/>
    <w:link w:val="affe"/>
    <w:uiPriority w:val="99"/>
    <w:qFormat/>
    <w:rsid w:val="004E1A1E"/>
    <w:pPr>
      <w:spacing w:before="120" w:after="120" w:line="360" w:lineRule="auto"/>
      <w:ind w:left="567" w:firstLine="567"/>
    </w:pPr>
    <w:rPr>
      <w:sz w:val="24"/>
    </w:rPr>
  </w:style>
  <w:style w:type="character" w:customStyle="1" w:styleId="afff0">
    <w:name w:val="подзаголовок Знак"/>
    <w:link w:val="afff1"/>
    <w:uiPriority w:val="99"/>
    <w:locked/>
    <w:rsid w:val="004E1A1E"/>
    <w:rPr>
      <w:b/>
      <w:sz w:val="24"/>
    </w:rPr>
  </w:style>
  <w:style w:type="paragraph" w:customStyle="1" w:styleId="afff1">
    <w:name w:val="подзаголовок"/>
    <w:basedOn w:val="affd"/>
    <w:link w:val="afff0"/>
    <w:uiPriority w:val="99"/>
    <w:qFormat/>
    <w:rsid w:val="004E1A1E"/>
    <w:pPr>
      <w:spacing w:before="600"/>
    </w:pPr>
    <w:rPr>
      <w:sz w:val="24"/>
    </w:rPr>
  </w:style>
  <w:style w:type="character" w:customStyle="1" w:styleId="afff2">
    <w:name w:val="ПОДЗАГОЛОВОК Знак"/>
    <w:link w:val="afff3"/>
    <w:uiPriority w:val="99"/>
    <w:locked/>
    <w:rsid w:val="004E1A1E"/>
    <w:rPr>
      <w:b/>
      <w:sz w:val="28"/>
    </w:rPr>
  </w:style>
  <w:style w:type="paragraph" w:customStyle="1" w:styleId="afff3">
    <w:name w:val="ПОДЗАГОЛОВОК"/>
    <w:basedOn w:val="affd"/>
    <w:link w:val="afff2"/>
    <w:uiPriority w:val="99"/>
    <w:qFormat/>
    <w:rsid w:val="004E1A1E"/>
    <w:pPr>
      <w:spacing w:line="480" w:lineRule="auto"/>
    </w:pPr>
  </w:style>
  <w:style w:type="character" w:customStyle="1" w:styleId="afff4">
    <w:name w:val="РАЗДЕЛЫ Знак"/>
    <w:link w:val="afff5"/>
    <w:uiPriority w:val="99"/>
    <w:locked/>
    <w:rsid w:val="004E1A1E"/>
    <w:rPr>
      <w:b/>
      <w:sz w:val="32"/>
    </w:rPr>
  </w:style>
  <w:style w:type="paragraph" w:customStyle="1" w:styleId="afff5">
    <w:name w:val="РАЗДЕЛЫ"/>
    <w:basedOn w:val="a1"/>
    <w:link w:val="afff4"/>
    <w:uiPriority w:val="99"/>
    <w:qFormat/>
    <w:rsid w:val="004E1A1E"/>
    <w:pPr>
      <w:spacing w:after="0" w:line="240" w:lineRule="auto"/>
      <w:jc w:val="center"/>
    </w:pPr>
    <w:rPr>
      <w:b/>
      <w:sz w:val="32"/>
    </w:rPr>
  </w:style>
  <w:style w:type="character" w:customStyle="1" w:styleId="140">
    <w:name w:val="Справки 14 Знак"/>
    <w:link w:val="141"/>
    <w:uiPriority w:val="99"/>
    <w:locked/>
    <w:rsid w:val="004E1A1E"/>
    <w:rPr>
      <w:sz w:val="28"/>
    </w:rPr>
  </w:style>
  <w:style w:type="paragraph" w:customStyle="1" w:styleId="141">
    <w:name w:val="Справки 14"/>
    <w:basedOn w:val="a1"/>
    <w:link w:val="140"/>
    <w:uiPriority w:val="99"/>
    <w:qFormat/>
    <w:rsid w:val="004E1A1E"/>
    <w:pPr>
      <w:tabs>
        <w:tab w:val="left" w:pos="1134"/>
        <w:tab w:val="left" w:pos="9781"/>
      </w:tabs>
      <w:spacing w:after="0" w:line="360" w:lineRule="auto"/>
      <w:ind w:left="425" w:firstLine="851"/>
      <w:jc w:val="both"/>
    </w:pPr>
    <w:rPr>
      <w:sz w:val="28"/>
    </w:rPr>
  </w:style>
  <w:style w:type="paragraph" w:customStyle="1" w:styleId="36">
    <w:name w:val="Текст3"/>
    <w:basedOn w:val="a1"/>
    <w:uiPriority w:val="99"/>
    <w:rsid w:val="004E1A1E"/>
    <w:pPr>
      <w:spacing w:after="0" w:line="240" w:lineRule="auto"/>
    </w:pPr>
    <w:rPr>
      <w:rFonts w:ascii="Courier New" w:eastAsia="Times New Roman" w:hAnsi="Courier New" w:cs="Times New Roman"/>
      <w:sz w:val="20"/>
      <w:szCs w:val="20"/>
      <w:lang w:eastAsia="ru-RU"/>
    </w:rPr>
  </w:style>
  <w:style w:type="character" w:customStyle="1" w:styleId="afff6">
    <w:name w:val="ТЕКСТ Знак"/>
    <w:link w:val="afff7"/>
    <w:uiPriority w:val="99"/>
    <w:locked/>
    <w:rsid w:val="004E1A1E"/>
    <w:rPr>
      <w:sz w:val="24"/>
    </w:rPr>
  </w:style>
  <w:style w:type="paragraph" w:customStyle="1" w:styleId="afff7">
    <w:name w:val="ТЕКСТ"/>
    <w:basedOn w:val="a1"/>
    <w:link w:val="afff6"/>
    <w:uiPriority w:val="99"/>
    <w:qFormat/>
    <w:rsid w:val="004E1A1E"/>
    <w:pPr>
      <w:spacing w:before="120" w:after="0" w:line="240" w:lineRule="auto"/>
      <w:ind w:left="624" w:firstLine="709"/>
      <w:jc w:val="both"/>
    </w:pPr>
    <w:rPr>
      <w:sz w:val="24"/>
    </w:rPr>
  </w:style>
  <w:style w:type="paragraph" w:customStyle="1" w:styleId="1f1">
    <w:name w:val="Абзац списка1"/>
    <w:basedOn w:val="a1"/>
    <w:uiPriority w:val="99"/>
    <w:rsid w:val="004E1A1E"/>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220">
    <w:name w:val="Основной текст 22"/>
    <w:basedOn w:val="a1"/>
    <w:uiPriority w:val="99"/>
    <w:rsid w:val="004E1A1E"/>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1f2">
    <w:name w:val="Оглавл 1"/>
    <w:basedOn w:val="affd"/>
    <w:next w:val="a1"/>
    <w:uiPriority w:val="99"/>
    <w:rsid w:val="004E1A1E"/>
    <w:pPr>
      <w:spacing w:before="360" w:after="120"/>
      <w:ind w:left="567" w:right="567"/>
    </w:pPr>
  </w:style>
  <w:style w:type="paragraph" w:customStyle="1" w:styleId="2a">
    <w:name w:val="Оглавл 2"/>
    <w:basedOn w:val="1f2"/>
    <w:next w:val="a1"/>
    <w:uiPriority w:val="99"/>
    <w:rsid w:val="004E1A1E"/>
    <w:pPr>
      <w:spacing w:before="240"/>
    </w:pPr>
    <w:rPr>
      <w:sz w:val="26"/>
    </w:rPr>
  </w:style>
  <w:style w:type="character" w:customStyle="1" w:styleId="afff8">
    <w:name w:val="Таблица Знак"/>
    <w:link w:val="afff9"/>
    <w:uiPriority w:val="99"/>
    <w:locked/>
    <w:rsid w:val="004E1A1E"/>
    <w:rPr>
      <w:sz w:val="24"/>
      <w:shd w:val="clear" w:color="auto" w:fill="FFFFFF"/>
      <w:lang w:eastAsia="ar-SA"/>
    </w:rPr>
  </w:style>
  <w:style w:type="paragraph" w:customStyle="1" w:styleId="afff9">
    <w:name w:val="Таблица"/>
    <w:basedOn w:val="a1"/>
    <w:link w:val="afff8"/>
    <w:uiPriority w:val="99"/>
    <w:qFormat/>
    <w:rsid w:val="004E1A1E"/>
    <w:pPr>
      <w:widowControl w:val="0"/>
      <w:shd w:val="clear" w:color="auto" w:fill="FFFFFF"/>
      <w:suppressAutoHyphens/>
      <w:snapToGrid w:val="0"/>
      <w:spacing w:after="0" w:line="240" w:lineRule="auto"/>
      <w:contextualSpacing/>
      <w:jc w:val="both"/>
    </w:pPr>
    <w:rPr>
      <w:sz w:val="24"/>
      <w:lang w:eastAsia="ar-SA"/>
    </w:rPr>
  </w:style>
  <w:style w:type="paragraph" w:customStyle="1" w:styleId="xl22">
    <w:name w:val="xl22"/>
    <w:basedOn w:val="a1"/>
    <w:uiPriority w:val="99"/>
    <w:rsid w:val="004E1A1E"/>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1"/>
    <w:uiPriority w:val="99"/>
    <w:rsid w:val="004E1A1E"/>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uiPriority w:val="99"/>
    <w:rsid w:val="004E1A1E"/>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1"/>
    <w:uiPriority w:val="99"/>
    <w:rsid w:val="004E1A1E"/>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26">
    <w:name w:val="xl26"/>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1"/>
    <w:uiPriority w:val="99"/>
    <w:rsid w:val="004E1A1E"/>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1"/>
    <w:uiPriority w:val="99"/>
    <w:rsid w:val="004E1A1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
    <w:name w:val="xl30"/>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
    <w:name w:val="xl31"/>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uiPriority w:val="99"/>
    <w:rsid w:val="004E1A1E"/>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5">
    <w:name w:val="xl35"/>
    <w:basedOn w:val="a1"/>
    <w:uiPriority w:val="99"/>
    <w:rsid w:val="004E1A1E"/>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7">
    <w:name w:val="xl37"/>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uiPriority w:val="99"/>
    <w:rsid w:val="004E1A1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uiPriority w:val="99"/>
    <w:rsid w:val="004E1A1E"/>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1"/>
    <w:uiPriority w:val="99"/>
    <w:rsid w:val="004E1A1E"/>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1"/>
    <w:uiPriority w:val="99"/>
    <w:rsid w:val="004E1A1E"/>
    <w:pPr>
      <w:pBdr>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1"/>
    <w:uiPriority w:val="99"/>
    <w:rsid w:val="004E1A1E"/>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1"/>
    <w:uiPriority w:val="99"/>
    <w:rsid w:val="004E1A1E"/>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
    <w:name w:val="xl46"/>
    <w:basedOn w:val="a1"/>
    <w:uiPriority w:val="99"/>
    <w:rsid w:val="004E1A1E"/>
    <w:pPr>
      <w:pBdr>
        <w:top w:val="single" w:sz="8" w:space="0" w:color="auto"/>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1"/>
    <w:uiPriority w:val="99"/>
    <w:rsid w:val="004E1A1E"/>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1"/>
    <w:uiPriority w:val="99"/>
    <w:rsid w:val="004E1A1E"/>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1"/>
    <w:uiPriority w:val="99"/>
    <w:rsid w:val="004E1A1E"/>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1"/>
    <w:uiPriority w:val="99"/>
    <w:rsid w:val="004E1A1E"/>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2">
    <w:name w:val="xl52"/>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53">
    <w:name w:val="xl53"/>
    <w:basedOn w:val="a1"/>
    <w:uiPriority w:val="99"/>
    <w:rsid w:val="004E1A1E"/>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1"/>
    <w:uiPriority w:val="99"/>
    <w:rsid w:val="004E1A1E"/>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1"/>
    <w:uiPriority w:val="99"/>
    <w:rsid w:val="004E1A1E"/>
    <w:pPr>
      <w:pBdr>
        <w:top w:val="single" w:sz="4"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6">
    <w:name w:val="xl56"/>
    <w:basedOn w:val="a1"/>
    <w:uiPriority w:val="99"/>
    <w:rsid w:val="004E1A1E"/>
    <w:pP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7">
    <w:name w:val="xl57"/>
    <w:basedOn w:val="a1"/>
    <w:uiPriority w:val="99"/>
    <w:rsid w:val="004E1A1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1"/>
    <w:uiPriority w:val="99"/>
    <w:rsid w:val="004E1A1E"/>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1"/>
    <w:uiPriority w:val="99"/>
    <w:rsid w:val="004E1A1E"/>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1"/>
    <w:uiPriority w:val="99"/>
    <w:rsid w:val="004E1A1E"/>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1"/>
    <w:uiPriority w:val="99"/>
    <w:rsid w:val="004E1A1E"/>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uiPriority w:val="99"/>
    <w:rsid w:val="004E1A1E"/>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1"/>
    <w:uiPriority w:val="99"/>
    <w:rsid w:val="004E1A1E"/>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a">
    <w:name w:val="Прижатый влево"/>
    <w:basedOn w:val="a1"/>
    <w:next w:val="a1"/>
    <w:uiPriority w:val="99"/>
    <w:rsid w:val="004E1A1E"/>
    <w:pPr>
      <w:autoSpaceDE w:val="0"/>
      <w:autoSpaceDN w:val="0"/>
      <w:adjustRightInd w:val="0"/>
      <w:spacing w:after="0" w:line="240" w:lineRule="auto"/>
    </w:pPr>
    <w:rPr>
      <w:rFonts w:ascii="Arial" w:eastAsia="Calibri" w:hAnsi="Arial" w:cs="Arial"/>
      <w:sz w:val="24"/>
      <w:szCs w:val="24"/>
    </w:rPr>
  </w:style>
  <w:style w:type="character" w:customStyle="1" w:styleId="71">
    <w:name w:val="Заголовок 7 Знак1"/>
    <w:uiPriority w:val="99"/>
    <w:semiHidden/>
    <w:rsid w:val="004E1A1E"/>
    <w:rPr>
      <w:rFonts w:ascii="Cambria" w:hAnsi="Cambria"/>
      <w:i/>
      <w:color w:val="404040"/>
    </w:rPr>
  </w:style>
  <w:style w:type="character" w:customStyle="1" w:styleId="81">
    <w:name w:val="Заголовок 8 Знак1"/>
    <w:uiPriority w:val="99"/>
    <w:semiHidden/>
    <w:rsid w:val="004E1A1E"/>
    <w:rPr>
      <w:rFonts w:ascii="Cambria" w:hAnsi="Cambria"/>
      <w:color w:val="404040"/>
    </w:rPr>
  </w:style>
  <w:style w:type="character" w:customStyle="1" w:styleId="910">
    <w:name w:val="Заголовок 9 Знак1"/>
    <w:uiPriority w:val="99"/>
    <w:semiHidden/>
    <w:rsid w:val="004E1A1E"/>
    <w:rPr>
      <w:rFonts w:ascii="Cambria" w:hAnsi="Cambria"/>
      <w:i/>
      <w:color w:val="404040"/>
    </w:rPr>
  </w:style>
  <w:style w:type="character" w:customStyle="1" w:styleId="213">
    <w:name w:val="Основной текст 2 Знак1"/>
    <w:uiPriority w:val="99"/>
    <w:semiHidden/>
    <w:rsid w:val="004E1A1E"/>
    <w:rPr>
      <w:rFonts w:ascii="Times New Roman" w:hAnsi="Times New Roman"/>
      <w:sz w:val="20"/>
      <w:lang w:eastAsia="ru-RU"/>
    </w:rPr>
  </w:style>
  <w:style w:type="character" w:customStyle="1" w:styleId="1f3">
    <w:name w:val="Нижний колонтитул Знак1"/>
    <w:uiPriority w:val="99"/>
    <w:semiHidden/>
    <w:rsid w:val="004E1A1E"/>
    <w:rPr>
      <w:rFonts w:ascii="Times New Roman" w:hAnsi="Times New Roman"/>
      <w:sz w:val="20"/>
      <w:lang w:eastAsia="ru-RU"/>
    </w:rPr>
  </w:style>
  <w:style w:type="character" w:customStyle="1" w:styleId="1f4">
    <w:name w:val="Верхний колонтитул Знак1"/>
    <w:uiPriority w:val="99"/>
    <w:semiHidden/>
    <w:rsid w:val="004E1A1E"/>
    <w:rPr>
      <w:rFonts w:ascii="Times New Roman" w:hAnsi="Times New Roman"/>
      <w:sz w:val="20"/>
      <w:lang w:eastAsia="ru-RU"/>
    </w:rPr>
  </w:style>
  <w:style w:type="character" w:customStyle="1" w:styleId="311">
    <w:name w:val="Основной текст 3 Знак1"/>
    <w:uiPriority w:val="99"/>
    <w:semiHidden/>
    <w:rsid w:val="004E1A1E"/>
    <w:rPr>
      <w:rFonts w:ascii="Times New Roman" w:hAnsi="Times New Roman"/>
      <w:sz w:val="16"/>
      <w:lang w:eastAsia="ru-RU"/>
    </w:rPr>
  </w:style>
  <w:style w:type="character" w:customStyle="1" w:styleId="1f5">
    <w:name w:val="Основной текст с отступом Знак1"/>
    <w:uiPriority w:val="99"/>
    <w:semiHidden/>
    <w:rsid w:val="004E1A1E"/>
    <w:rPr>
      <w:rFonts w:ascii="Times New Roman" w:hAnsi="Times New Roman"/>
      <w:sz w:val="20"/>
      <w:lang w:eastAsia="ru-RU"/>
    </w:rPr>
  </w:style>
  <w:style w:type="character" w:customStyle="1" w:styleId="1f6">
    <w:name w:val="Название Знак1"/>
    <w:uiPriority w:val="99"/>
    <w:rsid w:val="004E1A1E"/>
    <w:rPr>
      <w:rFonts w:ascii="Cambria" w:hAnsi="Cambria"/>
      <w:color w:val="17365D"/>
      <w:spacing w:val="5"/>
      <w:kern w:val="28"/>
      <w:sz w:val="52"/>
      <w:lang w:eastAsia="ru-RU"/>
    </w:rPr>
  </w:style>
  <w:style w:type="character" w:customStyle="1" w:styleId="1f7">
    <w:name w:val="Подзаголовок Знак1"/>
    <w:uiPriority w:val="99"/>
    <w:rsid w:val="004E1A1E"/>
    <w:rPr>
      <w:rFonts w:ascii="Cambria" w:hAnsi="Cambria"/>
      <w:i/>
      <w:color w:val="4F81BD"/>
      <w:spacing w:val="15"/>
      <w:sz w:val="24"/>
      <w:lang w:eastAsia="ru-RU"/>
    </w:rPr>
  </w:style>
  <w:style w:type="character" w:customStyle="1" w:styleId="312">
    <w:name w:val="Основной текст с отступом 3 Знак1"/>
    <w:uiPriority w:val="99"/>
    <w:semiHidden/>
    <w:rsid w:val="004E1A1E"/>
    <w:rPr>
      <w:rFonts w:ascii="Times New Roman" w:hAnsi="Times New Roman"/>
      <w:sz w:val="16"/>
      <w:lang w:eastAsia="ru-RU"/>
    </w:rPr>
  </w:style>
  <w:style w:type="character" w:customStyle="1" w:styleId="1f8">
    <w:name w:val="Текст выноски Знак1"/>
    <w:uiPriority w:val="99"/>
    <w:semiHidden/>
    <w:rsid w:val="004E1A1E"/>
    <w:rPr>
      <w:rFonts w:ascii="Tahoma" w:hAnsi="Tahoma"/>
      <w:sz w:val="16"/>
      <w:lang w:eastAsia="ru-RU"/>
    </w:rPr>
  </w:style>
  <w:style w:type="character" w:customStyle="1" w:styleId="1f9">
    <w:name w:val="Текст сноски Знак1"/>
    <w:uiPriority w:val="99"/>
    <w:semiHidden/>
    <w:rsid w:val="004E1A1E"/>
    <w:rPr>
      <w:rFonts w:ascii="Times New Roman" w:hAnsi="Times New Roman"/>
      <w:sz w:val="20"/>
      <w:lang w:eastAsia="ru-RU"/>
    </w:rPr>
  </w:style>
  <w:style w:type="paragraph" w:styleId="afffb">
    <w:name w:val="Plain Text"/>
    <w:basedOn w:val="a1"/>
    <w:link w:val="afffc"/>
    <w:rsid w:val="004E1A1E"/>
    <w:pPr>
      <w:spacing w:after="0" w:line="240" w:lineRule="auto"/>
    </w:pPr>
    <w:rPr>
      <w:rFonts w:ascii="Courier New" w:eastAsia="Calibri" w:hAnsi="Courier New" w:cs="Times New Roman"/>
      <w:sz w:val="20"/>
      <w:szCs w:val="20"/>
      <w:lang w:eastAsia="ru-RU"/>
    </w:rPr>
  </w:style>
  <w:style w:type="character" w:customStyle="1" w:styleId="afffc">
    <w:name w:val="Текст Знак"/>
    <w:basedOn w:val="a2"/>
    <w:link w:val="afffb"/>
    <w:rsid w:val="004E1A1E"/>
    <w:rPr>
      <w:rFonts w:ascii="Courier New" w:eastAsia="Calibri" w:hAnsi="Courier New" w:cs="Times New Roman"/>
      <w:sz w:val="20"/>
      <w:szCs w:val="20"/>
      <w:lang w:eastAsia="ru-RU"/>
    </w:rPr>
  </w:style>
  <w:style w:type="character" w:customStyle="1" w:styleId="1fa">
    <w:name w:val="Текст Знак1"/>
    <w:uiPriority w:val="99"/>
    <w:semiHidden/>
    <w:rsid w:val="004E1A1E"/>
    <w:rPr>
      <w:rFonts w:ascii="Consolas" w:hAnsi="Consolas"/>
      <w:sz w:val="21"/>
      <w:lang w:eastAsia="ru-RU"/>
    </w:rPr>
  </w:style>
  <w:style w:type="character" w:customStyle="1" w:styleId="apple-converted-space">
    <w:name w:val="apple-converted-space"/>
    <w:uiPriority w:val="99"/>
    <w:rsid w:val="004E1A1E"/>
  </w:style>
  <w:style w:type="character" w:customStyle="1" w:styleId="200">
    <w:name w:val="Знак Знак20"/>
    <w:uiPriority w:val="99"/>
    <w:semiHidden/>
    <w:rsid w:val="004E1A1E"/>
    <w:rPr>
      <w:rFonts w:ascii="Cambria" w:hAnsi="Cambria"/>
      <w:b/>
      <w:sz w:val="26"/>
    </w:rPr>
  </w:style>
  <w:style w:type="character" w:customStyle="1" w:styleId="160">
    <w:name w:val="Знак Знак16"/>
    <w:uiPriority w:val="99"/>
    <w:rsid w:val="004E1A1E"/>
    <w:rPr>
      <w:rFonts w:ascii="Calibri" w:hAnsi="Calibri"/>
      <w:sz w:val="24"/>
    </w:rPr>
  </w:style>
  <w:style w:type="character" w:customStyle="1" w:styleId="130">
    <w:name w:val="Знак Знак13"/>
    <w:uiPriority w:val="99"/>
    <w:locked/>
    <w:rsid w:val="004E1A1E"/>
    <w:rPr>
      <w:b/>
      <w:lang w:val="ru-RU" w:eastAsia="ru-RU"/>
    </w:rPr>
  </w:style>
  <w:style w:type="character" w:customStyle="1" w:styleId="120">
    <w:name w:val="Знак Знак12"/>
    <w:uiPriority w:val="99"/>
    <w:locked/>
    <w:rsid w:val="004E1A1E"/>
    <w:rPr>
      <w:rFonts w:ascii="Courier New" w:hAnsi="Courier New"/>
      <w:lang w:val="ru-RU" w:eastAsia="ru-RU"/>
    </w:rPr>
  </w:style>
  <w:style w:type="character" w:customStyle="1" w:styleId="180">
    <w:name w:val="Знак Знак18"/>
    <w:uiPriority w:val="99"/>
    <w:rsid w:val="004E1A1E"/>
    <w:rPr>
      <w:rFonts w:ascii="Cambria" w:hAnsi="Cambria"/>
      <w:b/>
      <w:kern w:val="32"/>
      <w:sz w:val="32"/>
    </w:rPr>
  </w:style>
  <w:style w:type="character" w:customStyle="1" w:styleId="100">
    <w:name w:val="Знак Знак10"/>
    <w:uiPriority w:val="99"/>
    <w:rsid w:val="004E1A1E"/>
    <w:rPr>
      <w:b/>
      <w:sz w:val="24"/>
    </w:rPr>
  </w:style>
  <w:style w:type="character" w:customStyle="1" w:styleId="92">
    <w:name w:val="Знак Знак9"/>
    <w:uiPriority w:val="99"/>
    <w:locked/>
    <w:rsid w:val="004E1A1E"/>
    <w:rPr>
      <w:rFonts w:ascii="Times New Roman" w:hAnsi="Times New Roman"/>
      <w:sz w:val="24"/>
    </w:rPr>
  </w:style>
  <w:style w:type="character" w:customStyle="1" w:styleId="72">
    <w:name w:val="Знак Знак7"/>
    <w:uiPriority w:val="99"/>
    <w:rsid w:val="004E1A1E"/>
    <w:rPr>
      <w:b/>
      <w:sz w:val="24"/>
    </w:rPr>
  </w:style>
  <w:style w:type="paragraph" w:styleId="aff9">
    <w:name w:val="No Spacing"/>
    <w:link w:val="aff8"/>
    <w:uiPriority w:val="99"/>
    <w:qFormat/>
    <w:rsid w:val="004E1A1E"/>
    <w:pPr>
      <w:spacing w:after="0" w:line="240" w:lineRule="auto"/>
    </w:pPr>
  </w:style>
  <w:style w:type="character" w:customStyle="1" w:styleId="FontStyle29">
    <w:name w:val="Font Style29"/>
    <w:uiPriority w:val="99"/>
    <w:rsid w:val="004E1A1E"/>
    <w:rPr>
      <w:rFonts w:ascii="Times New Roman" w:hAnsi="Times New Roman"/>
      <w:sz w:val="22"/>
    </w:rPr>
  </w:style>
  <w:style w:type="paragraph" w:styleId="afffd">
    <w:name w:val="Document Map"/>
    <w:basedOn w:val="a1"/>
    <w:link w:val="afffe"/>
    <w:uiPriority w:val="99"/>
    <w:semiHidden/>
    <w:rsid w:val="004E1A1E"/>
    <w:pPr>
      <w:spacing w:after="0" w:line="240" w:lineRule="auto"/>
    </w:pPr>
    <w:rPr>
      <w:rFonts w:ascii="Times New Roman" w:eastAsia="Calibri" w:hAnsi="Times New Roman" w:cs="Times New Roman"/>
      <w:sz w:val="2"/>
      <w:szCs w:val="20"/>
      <w:lang w:eastAsia="ru-RU"/>
    </w:rPr>
  </w:style>
  <w:style w:type="character" w:customStyle="1" w:styleId="afffe">
    <w:name w:val="Схема документа Знак"/>
    <w:basedOn w:val="a2"/>
    <w:link w:val="afffd"/>
    <w:uiPriority w:val="99"/>
    <w:semiHidden/>
    <w:rsid w:val="004E1A1E"/>
    <w:rPr>
      <w:rFonts w:ascii="Times New Roman" w:eastAsia="Calibri" w:hAnsi="Times New Roman" w:cs="Times New Roman"/>
      <w:sz w:val="2"/>
      <w:szCs w:val="20"/>
      <w:lang w:eastAsia="ru-RU"/>
    </w:rPr>
  </w:style>
  <w:style w:type="character" w:customStyle="1" w:styleId="1fb">
    <w:name w:val="Схема документа Знак1"/>
    <w:uiPriority w:val="99"/>
    <w:semiHidden/>
    <w:rsid w:val="004E1A1E"/>
    <w:rPr>
      <w:rFonts w:ascii="Tahoma" w:hAnsi="Tahoma"/>
      <w:sz w:val="16"/>
      <w:lang w:eastAsia="ru-RU"/>
    </w:rPr>
  </w:style>
  <w:style w:type="character" w:customStyle="1" w:styleId="WW-Absatz-Standardschriftart11111">
    <w:name w:val="WW-Absatz-Standardschriftart11111"/>
    <w:uiPriority w:val="99"/>
    <w:rsid w:val="004E1A1E"/>
  </w:style>
  <w:style w:type="character" w:customStyle="1" w:styleId="WW-Absatz-Standardschriftart111">
    <w:name w:val="WW-Absatz-Standardschriftart111"/>
    <w:rsid w:val="004E1A1E"/>
  </w:style>
  <w:style w:type="paragraph" w:customStyle="1" w:styleId="affff">
    <w:name w:val="Текст в заданном формате"/>
    <w:basedOn w:val="a1"/>
    <w:uiPriority w:val="99"/>
    <w:rsid w:val="004E1A1E"/>
    <w:pPr>
      <w:widowControl w:val="0"/>
      <w:suppressAutoHyphens/>
      <w:spacing w:after="0" w:line="240" w:lineRule="auto"/>
    </w:pPr>
    <w:rPr>
      <w:rFonts w:ascii="Liberation Mono" w:eastAsia="Calibri" w:hAnsi="Liberation Mono" w:cs="Liberation Mono"/>
      <w:kern w:val="1"/>
      <w:sz w:val="20"/>
      <w:szCs w:val="20"/>
      <w:lang w:eastAsia="zh-CN" w:bidi="hi-IN"/>
    </w:rPr>
  </w:style>
  <w:style w:type="character" w:styleId="affff0">
    <w:name w:val="Strong"/>
    <w:uiPriority w:val="99"/>
    <w:qFormat/>
    <w:rsid w:val="004E1A1E"/>
    <w:rPr>
      <w:rFonts w:cs="Times New Roman"/>
    </w:rPr>
  </w:style>
  <w:style w:type="paragraph" w:customStyle="1" w:styleId="affff1">
    <w:name w:val="Цитаты"/>
    <w:basedOn w:val="a1"/>
    <w:uiPriority w:val="99"/>
    <w:rsid w:val="004E1A1E"/>
    <w:pPr>
      <w:autoSpaceDE w:val="0"/>
      <w:autoSpaceDN w:val="0"/>
      <w:spacing w:before="100" w:after="100" w:line="240" w:lineRule="auto"/>
      <w:ind w:left="360" w:right="360"/>
    </w:pPr>
    <w:rPr>
      <w:rFonts w:ascii="Times New Roman" w:eastAsia="Times New Roman" w:hAnsi="Times New Roman" w:cs="Times New Roman"/>
      <w:sz w:val="20"/>
      <w:szCs w:val="24"/>
      <w:lang w:eastAsia="ru-RU"/>
    </w:r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Знак Знак Знак Знак Знак1 Знак1"/>
    <w:locked/>
    <w:rsid w:val="004E1A1E"/>
    <w:rPr>
      <w:rFonts w:eastAsia="Times New Roman"/>
      <w:sz w:val="24"/>
    </w:rPr>
  </w:style>
  <w:style w:type="paragraph" w:customStyle="1" w:styleId="2b">
    <w:name w:val="Обычный2"/>
    <w:uiPriority w:val="99"/>
    <w:rsid w:val="004E1A1E"/>
    <w:pPr>
      <w:spacing w:after="0" w:line="240" w:lineRule="auto"/>
    </w:pPr>
    <w:rPr>
      <w:rFonts w:ascii="Tms Rmn" w:eastAsia="Times New Roman" w:hAnsi="Tms Rmn" w:cs="Times New Roman"/>
      <w:sz w:val="20"/>
      <w:szCs w:val="20"/>
      <w:lang w:eastAsia="ru-RU"/>
    </w:rPr>
  </w:style>
  <w:style w:type="character" w:customStyle="1" w:styleId="name14">
    <w:name w:val="name14"/>
    <w:uiPriority w:val="99"/>
    <w:rsid w:val="004E1A1E"/>
    <w:rPr>
      <w:b/>
    </w:rPr>
  </w:style>
  <w:style w:type="character" w:customStyle="1" w:styleId="value9">
    <w:name w:val="value9"/>
    <w:uiPriority w:val="99"/>
    <w:rsid w:val="004E1A1E"/>
  </w:style>
  <w:style w:type="character" w:customStyle="1" w:styleId="affff2">
    <w:name w:val="Основной текст_"/>
    <w:uiPriority w:val="99"/>
    <w:rsid w:val="004E1A1E"/>
    <w:rPr>
      <w:sz w:val="23"/>
      <w:shd w:val="clear" w:color="auto" w:fill="FFFFFF"/>
    </w:rPr>
  </w:style>
  <w:style w:type="character" w:customStyle="1" w:styleId="ListParagraphChar">
    <w:name w:val="List Paragraph Char"/>
    <w:link w:val="ListParagraph1"/>
    <w:uiPriority w:val="99"/>
    <w:locked/>
    <w:rsid w:val="004E1A1E"/>
  </w:style>
  <w:style w:type="paragraph" w:customStyle="1" w:styleId="ListParagraph1">
    <w:name w:val="List Paragraph1"/>
    <w:basedOn w:val="a1"/>
    <w:link w:val="ListParagraphChar"/>
    <w:uiPriority w:val="99"/>
    <w:rsid w:val="004E1A1E"/>
    <w:pPr>
      <w:spacing w:after="200" w:line="276" w:lineRule="auto"/>
      <w:ind w:left="720"/>
      <w:contextualSpacing/>
    </w:pPr>
  </w:style>
  <w:style w:type="paragraph" w:customStyle="1" w:styleId="msonormalcxspmiddle">
    <w:name w:val="msonormalcxspmiddle"/>
    <w:basedOn w:val="a1"/>
    <w:uiPriority w:val="99"/>
    <w:rsid w:val="004E1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4E1A1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rsid w:val="004E1A1E"/>
  </w:style>
  <w:style w:type="numbering" w:customStyle="1" w:styleId="110">
    <w:name w:val="Нет списка11"/>
    <w:next w:val="a4"/>
    <w:uiPriority w:val="99"/>
    <w:semiHidden/>
    <w:unhideWhenUsed/>
    <w:rsid w:val="004E1A1E"/>
  </w:style>
  <w:style w:type="paragraph" w:customStyle="1" w:styleId="affff3">
    <w:name w:val="Обычный.Нормальный"/>
    <w:uiPriority w:val="99"/>
    <w:rsid w:val="004E1A1E"/>
    <w:pPr>
      <w:widowControl w:val="0"/>
      <w:spacing w:before="60" w:after="60" w:line="240" w:lineRule="auto"/>
    </w:pPr>
    <w:rPr>
      <w:rFonts w:ascii="Times New Roman" w:eastAsia="Times New Roman" w:hAnsi="Times New Roman" w:cs="Times New Roman"/>
      <w:snapToGrid w:val="0"/>
      <w:sz w:val="24"/>
      <w:szCs w:val="20"/>
      <w:lang w:eastAsia="ru-RU"/>
    </w:rPr>
  </w:style>
  <w:style w:type="paragraph" w:styleId="1fc">
    <w:name w:val="toc 1"/>
    <w:basedOn w:val="a1"/>
    <w:next w:val="a1"/>
    <w:autoRedefine/>
    <w:uiPriority w:val="99"/>
    <w:qFormat/>
    <w:rsid w:val="004E1A1E"/>
    <w:pPr>
      <w:tabs>
        <w:tab w:val="left" w:pos="800"/>
        <w:tab w:val="right" w:leader="dot" w:pos="9911"/>
      </w:tabs>
      <w:spacing w:after="0" w:line="360" w:lineRule="auto"/>
    </w:pPr>
    <w:rPr>
      <w:rFonts w:ascii="Times New Roman" w:eastAsia="Times New Roman" w:hAnsi="Times New Roman" w:cs="Times New Roman"/>
      <w:bCs/>
      <w:noProof/>
      <w:lang w:eastAsia="ru-RU"/>
    </w:rPr>
  </w:style>
  <w:style w:type="paragraph" w:styleId="2c">
    <w:name w:val="toc 2"/>
    <w:basedOn w:val="a1"/>
    <w:next w:val="a1"/>
    <w:autoRedefine/>
    <w:uiPriority w:val="99"/>
    <w:qFormat/>
    <w:rsid w:val="004E1A1E"/>
    <w:pPr>
      <w:tabs>
        <w:tab w:val="left" w:pos="800"/>
        <w:tab w:val="right" w:leader="dot" w:pos="9911"/>
      </w:tabs>
      <w:spacing w:after="0" w:line="240" w:lineRule="auto"/>
    </w:pPr>
    <w:rPr>
      <w:rFonts w:ascii="Times New Roman" w:eastAsia="Times New Roman" w:hAnsi="Times New Roman" w:cs="Times New Roman"/>
      <w:sz w:val="20"/>
      <w:szCs w:val="20"/>
      <w:lang w:eastAsia="ru-RU"/>
    </w:rPr>
  </w:style>
  <w:style w:type="paragraph" w:styleId="38">
    <w:name w:val="toc 3"/>
    <w:basedOn w:val="a1"/>
    <w:next w:val="a1"/>
    <w:autoRedefine/>
    <w:uiPriority w:val="99"/>
    <w:qFormat/>
    <w:rsid w:val="004E1A1E"/>
    <w:pPr>
      <w:tabs>
        <w:tab w:val="right" w:leader="dot" w:pos="9911"/>
      </w:tabs>
      <w:spacing w:after="0" w:line="240" w:lineRule="auto"/>
    </w:pPr>
    <w:rPr>
      <w:rFonts w:ascii="Times New Roman" w:eastAsia="Times New Roman" w:hAnsi="Times New Roman" w:cs="Times New Roman"/>
      <w:sz w:val="20"/>
      <w:szCs w:val="20"/>
      <w:lang w:eastAsia="ru-RU"/>
    </w:rPr>
  </w:style>
  <w:style w:type="paragraph" w:styleId="41">
    <w:name w:val="toc 4"/>
    <w:basedOn w:val="a1"/>
    <w:next w:val="a1"/>
    <w:autoRedefine/>
    <w:uiPriority w:val="99"/>
    <w:rsid w:val="004E1A1E"/>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1"/>
    <w:next w:val="a1"/>
    <w:autoRedefine/>
    <w:uiPriority w:val="99"/>
    <w:rsid w:val="004E1A1E"/>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1"/>
    <w:next w:val="a1"/>
    <w:autoRedefine/>
    <w:uiPriority w:val="99"/>
    <w:rsid w:val="004E1A1E"/>
    <w:pPr>
      <w:spacing w:after="0" w:line="240" w:lineRule="auto"/>
      <w:ind w:left="1000"/>
    </w:pPr>
    <w:rPr>
      <w:rFonts w:ascii="Times New Roman" w:eastAsia="Times New Roman" w:hAnsi="Times New Roman" w:cs="Times New Roman"/>
      <w:sz w:val="20"/>
      <w:szCs w:val="20"/>
      <w:lang w:eastAsia="ru-RU"/>
    </w:rPr>
  </w:style>
  <w:style w:type="paragraph" w:styleId="73">
    <w:name w:val="toc 7"/>
    <w:basedOn w:val="a1"/>
    <w:next w:val="a1"/>
    <w:autoRedefine/>
    <w:uiPriority w:val="99"/>
    <w:rsid w:val="004E1A1E"/>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1"/>
    <w:next w:val="a1"/>
    <w:autoRedefine/>
    <w:uiPriority w:val="99"/>
    <w:rsid w:val="004E1A1E"/>
    <w:pPr>
      <w:spacing w:after="0" w:line="240" w:lineRule="auto"/>
      <w:ind w:left="1400"/>
    </w:pPr>
    <w:rPr>
      <w:rFonts w:ascii="Times New Roman" w:eastAsia="Times New Roman" w:hAnsi="Times New Roman" w:cs="Times New Roman"/>
      <w:sz w:val="20"/>
      <w:szCs w:val="20"/>
      <w:lang w:eastAsia="ru-RU"/>
    </w:rPr>
  </w:style>
  <w:style w:type="table" w:customStyle="1" w:styleId="1fd">
    <w:name w:val="Сетка таблицы1"/>
    <w:basedOn w:val="a3"/>
    <w:next w:val="af7"/>
    <w:uiPriority w:val="99"/>
    <w:rsid w:val="004E1A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Revision"/>
    <w:hidden/>
    <w:uiPriority w:val="99"/>
    <w:semiHidden/>
    <w:rsid w:val="004E1A1E"/>
    <w:pPr>
      <w:spacing w:after="0" w:line="240" w:lineRule="auto"/>
    </w:pPr>
    <w:rPr>
      <w:rFonts w:ascii="Times New Roman" w:eastAsia="Times New Roman" w:hAnsi="Times New Roman" w:cs="Times New Roman"/>
      <w:sz w:val="20"/>
      <w:szCs w:val="20"/>
      <w:lang w:eastAsia="ru-RU"/>
    </w:rPr>
  </w:style>
  <w:style w:type="paragraph" w:styleId="affff5">
    <w:name w:val="TOC Heading"/>
    <w:basedOn w:val="10"/>
    <w:next w:val="a1"/>
    <w:uiPriority w:val="99"/>
    <w:qFormat/>
    <w:rsid w:val="004E1A1E"/>
    <w:pPr>
      <w:keepLines/>
      <w:spacing w:before="480" w:line="276" w:lineRule="auto"/>
      <w:outlineLvl w:val="9"/>
    </w:pPr>
    <w:rPr>
      <w:rFonts w:ascii="Cambria" w:hAnsi="Cambria"/>
      <w:b/>
      <w:bCs/>
      <w:color w:val="365F91"/>
      <w:sz w:val="28"/>
      <w:szCs w:val="28"/>
    </w:rPr>
  </w:style>
  <w:style w:type="paragraph" w:customStyle="1" w:styleId="VND5">
    <w:name w:val="VND_основной"/>
    <w:basedOn w:val="a1"/>
    <w:link w:val="VND6"/>
    <w:uiPriority w:val="99"/>
    <w:qFormat/>
    <w:rsid w:val="004E1A1E"/>
    <w:pPr>
      <w:spacing w:after="0" w:line="240" w:lineRule="auto"/>
      <w:ind w:firstLine="709"/>
      <w:jc w:val="both"/>
    </w:pPr>
    <w:rPr>
      <w:rFonts w:ascii="Times New Roman" w:eastAsia="Calibri" w:hAnsi="Times New Roman" w:cs="Times New Roman"/>
      <w:sz w:val="24"/>
      <w:szCs w:val="24"/>
      <w:lang w:val="x-none"/>
    </w:rPr>
  </w:style>
  <w:style w:type="character" w:customStyle="1" w:styleId="VND6">
    <w:name w:val="VND_основной Знак"/>
    <w:link w:val="VND5"/>
    <w:uiPriority w:val="99"/>
    <w:rsid w:val="004E1A1E"/>
    <w:rPr>
      <w:rFonts w:ascii="Times New Roman" w:eastAsia="Calibri" w:hAnsi="Times New Roman" w:cs="Times New Roman"/>
      <w:sz w:val="24"/>
      <w:szCs w:val="24"/>
      <w:lang w:val="x-none"/>
    </w:rPr>
  </w:style>
  <w:style w:type="paragraph" w:customStyle="1" w:styleId="VND1">
    <w:name w:val="VND_Стиль1"/>
    <w:basedOn w:val="VND5"/>
    <w:link w:val="VND10"/>
    <w:autoRedefine/>
    <w:uiPriority w:val="99"/>
    <w:qFormat/>
    <w:rsid w:val="004E1A1E"/>
    <w:pPr>
      <w:keepNext/>
      <w:widowControl w:val="0"/>
      <w:numPr>
        <w:numId w:val="16"/>
      </w:numPr>
      <w:tabs>
        <w:tab w:val="left" w:pos="567"/>
      </w:tabs>
      <w:spacing w:before="120" w:after="120"/>
      <w:ind w:firstLine="0"/>
      <w:jc w:val="center"/>
    </w:pPr>
    <w:rPr>
      <w:b/>
      <w:sz w:val="28"/>
      <w:szCs w:val="28"/>
    </w:rPr>
  </w:style>
  <w:style w:type="character" w:customStyle="1" w:styleId="VND10">
    <w:name w:val="VND_Стиль1 Знак"/>
    <w:link w:val="VND1"/>
    <w:uiPriority w:val="99"/>
    <w:rsid w:val="004E1A1E"/>
    <w:rPr>
      <w:rFonts w:ascii="Times New Roman" w:eastAsia="Calibri" w:hAnsi="Times New Roman" w:cs="Times New Roman"/>
      <w:b/>
      <w:sz w:val="28"/>
      <w:szCs w:val="28"/>
      <w:lang w:val="x-none"/>
    </w:rPr>
  </w:style>
  <w:style w:type="paragraph" w:customStyle="1" w:styleId="VND7">
    <w:name w:val="VND_приложение"/>
    <w:basedOn w:val="VND1"/>
    <w:next w:val="VND5"/>
    <w:uiPriority w:val="99"/>
    <w:qFormat/>
    <w:rsid w:val="004E1A1E"/>
    <w:pPr>
      <w:numPr>
        <w:numId w:val="0"/>
      </w:numPr>
    </w:pPr>
  </w:style>
  <w:style w:type="paragraph" w:customStyle="1" w:styleId="VND8">
    <w:name w:val="VND_рисунок"/>
    <w:basedOn w:val="VND5"/>
    <w:next w:val="VND5"/>
    <w:uiPriority w:val="99"/>
    <w:qFormat/>
    <w:rsid w:val="004E1A1E"/>
    <w:pPr>
      <w:jc w:val="center"/>
    </w:pPr>
  </w:style>
  <w:style w:type="paragraph" w:customStyle="1" w:styleId="VND">
    <w:name w:val="VND_список"/>
    <w:basedOn w:val="VND5"/>
    <w:uiPriority w:val="99"/>
    <w:qFormat/>
    <w:rsid w:val="004E1A1E"/>
    <w:pPr>
      <w:numPr>
        <w:numId w:val="20"/>
      </w:numPr>
      <w:tabs>
        <w:tab w:val="num" w:pos="360"/>
        <w:tab w:val="left" w:pos="567"/>
      </w:tabs>
      <w:ind w:left="0" w:firstLine="709"/>
    </w:pPr>
  </w:style>
  <w:style w:type="paragraph" w:customStyle="1" w:styleId="VND11">
    <w:name w:val="VND_Стиль1.1"/>
    <w:basedOn w:val="VND1"/>
    <w:link w:val="VND110"/>
    <w:autoRedefine/>
    <w:uiPriority w:val="99"/>
    <w:qFormat/>
    <w:rsid w:val="004E1A1E"/>
    <w:pPr>
      <w:keepNext w:val="0"/>
      <w:widowControl/>
      <w:numPr>
        <w:ilvl w:val="1"/>
      </w:numPr>
      <w:tabs>
        <w:tab w:val="clear" w:pos="567"/>
        <w:tab w:val="left" w:pos="709"/>
      </w:tabs>
      <w:spacing w:before="0" w:after="0"/>
      <w:ind w:left="0" w:firstLine="709"/>
      <w:jc w:val="both"/>
    </w:pPr>
    <w:rPr>
      <w:b w:val="0"/>
      <w:color w:val="000000"/>
      <w:sz w:val="24"/>
      <w:szCs w:val="24"/>
    </w:rPr>
  </w:style>
  <w:style w:type="character" w:customStyle="1" w:styleId="VND110">
    <w:name w:val="VND_Стиль1.1 Знак"/>
    <w:link w:val="VND11"/>
    <w:uiPriority w:val="99"/>
    <w:rsid w:val="004E1A1E"/>
    <w:rPr>
      <w:rFonts w:ascii="Times New Roman" w:eastAsia="Calibri" w:hAnsi="Times New Roman" w:cs="Times New Roman"/>
      <w:color w:val="000000"/>
      <w:sz w:val="24"/>
      <w:szCs w:val="24"/>
      <w:lang w:val="x-none"/>
    </w:rPr>
  </w:style>
  <w:style w:type="paragraph" w:customStyle="1" w:styleId="VND112">
    <w:name w:val="VND_Стиль1.1 оглавление"/>
    <w:basedOn w:val="VND11"/>
    <w:uiPriority w:val="99"/>
    <w:qFormat/>
    <w:rsid w:val="004E1A1E"/>
    <w:pPr>
      <w:ind w:firstLine="0"/>
    </w:pPr>
    <w:rPr>
      <w:b/>
    </w:rPr>
  </w:style>
  <w:style w:type="paragraph" w:customStyle="1" w:styleId="VND111">
    <w:name w:val="VND_Стиль1.1.1"/>
    <w:basedOn w:val="VND11"/>
    <w:link w:val="VND1110"/>
    <w:uiPriority w:val="99"/>
    <w:qFormat/>
    <w:rsid w:val="004E1A1E"/>
    <w:pPr>
      <w:numPr>
        <w:ilvl w:val="2"/>
      </w:numPr>
      <w:tabs>
        <w:tab w:val="left" w:pos="1560"/>
      </w:tabs>
      <w:ind w:left="0" w:firstLine="0"/>
    </w:pPr>
  </w:style>
  <w:style w:type="character" w:customStyle="1" w:styleId="VND1110">
    <w:name w:val="VND_Стиль1.1.1 Знак"/>
    <w:link w:val="VND111"/>
    <w:uiPriority w:val="99"/>
    <w:rsid w:val="004E1A1E"/>
    <w:rPr>
      <w:rFonts w:ascii="Times New Roman" w:eastAsia="Calibri" w:hAnsi="Times New Roman" w:cs="Times New Roman"/>
      <w:color w:val="000000"/>
      <w:sz w:val="24"/>
      <w:szCs w:val="24"/>
      <w:lang w:val="x-none"/>
    </w:rPr>
  </w:style>
  <w:style w:type="paragraph" w:customStyle="1" w:styleId="VND1111">
    <w:name w:val="VND_Стиль1.1.1.1"/>
    <w:basedOn w:val="VND111"/>
    <w:link w:val="VND11110"/>
    <w:uiPriority w:val="99"/>
    <w:qFormat/>
    <w:rsid w:val="004E1A1E"/>
    <w:pPr>
      <w:numPr>
        <w:ilvl w:val="3"/>
      </w:numPr>
      <w:tabs>
        <w:tab w:val="clear" w:pos="1560"/>
        <w:tab w:val="left" w:pos="1701"/>
        <w:tab w:val="left" w:pos="1843"/>
      </w:tabs>
    </w:pPr>
  </w:style>
  <w:style w:type="character" w:customStyle="1" w:styleId="VND11110">
    <w:name w:val="VND_Стиль1.1.1.1 Знак"/>
    <w:link w:val="VND1111"/>
    <w:uiPriority w:val="99"/>
    <w:rsid w:val="004E1A1E"/>
    <w:rPr>
      <w:rFonts w:ascii="Times New Roman" w:eastAsia="Calibri" w:hAnsi="Times New Roman" w:cs="Times New Roman"/>
      <w:color w:val="000000"/>
      <w:sz w:val="24"/>
      <w:szCs w:val="24"/>
      <w:lang w:val="x-none"/>
    </w:rPr>
  </w:style>
  <w:style w:type="paragraph" w:customStyle="1" w:styleId="VND9">
    <w:name w:val="VND_таблица"/>
    <w:basedOn w:val="VND5"/>
    <w:uiPriority w:val="99"/>
    <w:qFormat/>
    <w:rsid w:val="004E1A1E"/>
    <w:pPr>
      <w:jc w:val="center"/>
    </w:pPr>
    <w:rPr>
      <w:sz w:val="20"/>
      <w:szCs w:val="20"/>
    </w:rPr>
  </w:style>
  <w:style w:type="paragraph" w:customStyle="1" w:styleId="VNDa">
    <w:name w:val="VND_таблица (шапка)"/>
    <w:basedOn w:val="VNDb"/>
    <w:next w:val="VNDb"/>
    <w:uiPriority w:val="99"/>
    <w:rsid w:val="004E1A1E"/>
    <w:pPr>
      <w:tabs>
        <w:tab w:val="clear" w:pos="0"/>
      </w:tabs>
      <w:jc w:val="center"/>
    </w:pPr>
    <w:rPr>
      <w:b/>
    </w:rPr>
  </w:style>
  <w:style w:type="paragraph" w:customStyle="1" w:styleId="VNDc">
    <w:name w:val="VND_заголовок"/>
    <w:basedOn w:val="a1"/>
    <w:uiPriority w:val="99"/>
    <w:qFormat/>
    <w:rsid w:val="004E1A1E"/>
    <w:pPr>
      <w:spacing w:after="0" w:line="240" w:lineRule="auto"/>
      <w:jc w:val="center"/>
    </w:pPr>
    <w:rPr>
      <w:rFonts w:ascii="Times New Roman" w:eastAsia="Calibri" w:hAnsi="Times New Roman" w:cs="Times New Roman"/>
      <w:b/>
      <w:sz w:val="48"/>
      <w:szCs w:val="48"/>
    </w:rPr>
  </w:style>
  <w:style w:type="paragraph" w:customStyle="1" w:styleId="VNDd">
    <w:name w:val="VND_оглавление"/>
    <w:basedOn w:val="1fc"/>
    <w:next w:val="VND5"/>
    <w:uiPriority w:val="99"/>
    <w:qFormat/>
    <w:rsid w:val="004E1A1E"/>
    <w:pPr>
      <w:tabs>
        <w:tab w:val="clear" w:pos="800"/>
        <w:tab w:val="clear" w:pos="9911"/>
        <w:tab w:val="left" w:pos="880"/>
        <w:tab w:val="right" w:leader="dot" w:pos="9639"/>
      </w:tabs>
      <w:ind w:right="-2"/>
      <w:jc w:val="both"/>
    </w:pPr>
    <w:rPr>
      <w:rFonts w:eastAsia="Calibri"/>
      <w:bCs w:val="0"/>
      <w:sz w:val="24"/>
      <w:szCs w:val="24"/>
      <w:lang w:eastAsia="en-US"/>
    </w:rPr>
  </w:style>
  <w:style w:type="numbering" w:customStyle="1" w:styleId="WW8Num21">
    <w:name w:val="WW8Num21"/>
    <w:rsid w:val="004E1A1E"/>
  </w:style>
  <w:style w:type="character" w:customStyle="1" w:styleId="FontStyle21">
    <w:name w:val="Font Style21"/>
    <w:uiPriority w:val="99"/>
    <w:rsid w:val="004E1A1E"/>
    <w:rPr>
      <w:rFonts w:ascii="Times New Roman" w:hAnsi="Times New Roman" w:cs="Times New Roman"/>
      <w:color w:val="000000"/>
      <w:sz w:val="24"/>
      <w:szCs w:val="24"/>
    </w:rPr>
  </w:style>
  <w:style w:type="numbering" w:customStyle="1" w:styleId="WW8Num32">
    <w:name w:val="WW8Num32"/>
    <w:rsid w:val="004E1A1E"/>
  </w:style>
  <w:style w:type="numbering" w:customStyle="1" w:styleId="WW8Num23">
    <w:name w:val="WW8Num23"/>
    <w:rsid w:val="004E1A1E"/>
  </w:style>
  <w:style w:type="numbering" w:customStyle="1" w:styleId="WW8Num234">
    <w:name w:val="WW8Num234"/>
    <w:rsid w:val="004E1A1E"/>
  </w:style>
  <w:style w:type="numbering" w:customStyle="1" w:styleId="111">
    <w:name w:val="Нет списка111"/>
    <w:next w:val="a4"/>
    <w:uiPriority w:val="99"/>
    <w:semiHidden/>
    <w:unhideWhenUsed/>
    <w:rsid w:val="004E1A1E"/>
  </w:style>
  <w:style w:type="character" w:customStyle="1" w:styleId="affff6">
    <w:name w:val="Жирный"/>
    <w:uiPriority w:val="99"/>
    <w:rsid w:val="004E1A1E"/>
    <w:rPr>
      <w:b/>
    </w:rPr>
  </w:style>
  <w:style w:type="paragraph" w:customStyle="1" w:styleId="affff7">
    <w:name w:val="Шапка приложения"/>
    <w:basedOn w:val="a1"/>
    <w:autoRedefine/>
    <w:uiPriority w:val="99"/>
    <w:rsid w:val="004E1A1E"/>
    <w:pPr>
      <w:spacing w:after="0" w:line="240" w:lineRule="auto"/>
      <w:ind w:left="3402"/>
      <w:jc w:val="right"/>
    </w:pPr>
    <w:rPr>
      <w:rFonts w:ascii="Times New Roman" w:eastAsia="Times New Roman" w:hAnsi="Times New Roman" w:cs="Times New Roman"/>
      <w:i/>
      <w:szCs w:val="24"/>
      <w:lang w:eastAsia="ru-RU"/>
    </w:rPr>
  </w:style>
  <w:style w:type="paragraph" w:customStyle="1" w:styleId="affff8">
    <w:name w:val="Шапка титул"/>
    <w:basedOn w:val="affff7"/>
    <w:autoRedefine/>
    <w:uiPriority w:val="99"/>
    <w:rsid w:val="004E1A1E"/>
    <w:rPr>
      <w:b/>
      <w:i w:val="0"/>
    </w:rPr>
  </w:style>
  <w:style w:type="character" w:customStyle="1" w:styleId="affff9">
    <w:name w:val="Разреженный"/>
    <w:uiPriority w:val="99"/>
    <w:rsid w:val="004E1A1E"/>
    <w:rPr>
      <w:spacing w:val="100"/>
    </w:rPr>
  </w:style>
  <w:style w:type="paragraph" w:customStyle="1" w:styleId="affffa">
    <w:name w:val="Договор пункт №.№"/>
    <w:basedOn w:val="a1"/>
    <w:uiPriority w:val="99"/>
    <w:rsid w:val="004E1A1E"/>
    <w:pPr>
      <w:autoSpaceDE w:val="0"/>
      <w:autoSpaceDN w:val="0"/>
      <w:adjustRightInd w:val="0"/>
      <w:spacing w:after="120" w:line="240" w:lineRule="auto"/>
      <w:ind w:firstLine="567"/>
      <w:jc w:val="both"/>
    </w:pPr>
    <w:rPr>
      <w:rFonts w:ascii="Times New Roman" w:eastAsia="Times New Roman" w:hAnsi="Times New Roman" w:cs="Times New Roman"/>
      <w:lang w:eastAsia="ru-RU"/>
    </w:rPr>
  </w:style>
  <w:style w:type="paragraph" w:customStyle="1" w:styleId="a0">
    <w:name w:val="Список тире"/>
    <w:basedOn w:val="affffa"/>
    <w:autoRedefine/>
    <w:uiPriority w:val="99"/>
    <w:rsid w:val="004E1A1E"/>
    <w:pPr>
      <w:numPr>
        <w:numId w:val="18"/>
      </w:numPr>
      <w:spacing w:after="0"/>
    </w:pPr>
  </w:style>
  <w:style w:type="paragraph" w:customStyle="1" w:styleId="-">
    <w:name w:val="ТС-пункты договора"/>
    <w:basedOn w:val="a1"/>
    <w:uiPriority w:val="99"/>
    <w:rsid w:val="004E1A1E"/>
    <w:pPr>
      <w:tabs>
        <w:tab w:val="left" w:pos="1080"/>
        <w:tab w:val="num" w:pos="2007"/>
      </w:tabs>
      <w:spacing w:after="60" w:line="240" w:lineRule="auto"/>
      <w:ind w:firstLine="539"/>
      <w:jc w:val="both"/>
    </w:pPr>
    <w:rPr>
      <w:rFonts w:ascii="Times New Roman" w:eastAsia="Times New Roman" w:hAnsi="Times New Roman" w:cs="Times New Roman"/>
      <w:szCs w:val="24"/>
      <w:lang w:eastAsia="ru-RU"/>
    </w:rPr>
  </w:style>
  <w:style w:type="paragraph" w:customStyle="1" w:styleId="-0">
    <w:name w:val="ТС-список номер"/>
    <w:basedOn w:val="a1"/>
    <w:uiPriority w:val="99"/>
    <w:rsid w:val="004E1A1E"/>
    <w:pPr>
      <w:tabs>
        <w:tab w:val="num" w:pos="1440"/>
      </w:tabs>
      <w:autoSpaceDE w:val="0"/>
      <w:autoSpaceDN w:val="0"/>
      <w:adjustRightInd w:val="0"/>
      <w:spacing w:after="0" w:line="240" w:lineRule="auto"/>
      <w:ind w:left="1440" w:hanging="360"/>
      <w:jc w:val="both"/>
    </w:pPr>
    <w:rPr>
      <w:rFonts w:ascii="Times New Roman" w:eastAsia="Times New Roman" w:hAnsi="Times New Roman" w:cs="Times New Roman"/>
      <w:color w:val="000000"/>
      <w:szCs w:val="24"/>
      <w:lang w:eastAsia="ru-RU"/>
    </w:rPr>
  </w:style>
  <w:style w:type="paragraph" w:customStyle="1" w:styleId="-1">
    <w:name w:val="ДС - текст"/>
    <w:basedOn w:val="a1"/>
    <w:autoRedefine/>
    <w:uiPriority w:val="99"/>
    <w:rsid w:val="004E1A1E"/>
    <w:pPr>
      <w:spacing w:after="0" w:line="240" w:lineRule="auto"/>
      <w:ind w:firstLine="567"/>
      <w:jc w:val="both"/>
    </w:pPr>
    <w:rPr>
      <w:rFonts w:ascii="Times New Roman" w:eastAsia="Times New Roman" w:hAnsi="Times New Roman" w:cs="Times New Roman"/>
      <w:szCs w:val="24"/>
      <w:lang w:eastAsia="ru-RU"/>
    </w:rPr>
  </w:style>
  <w:style w:type="paragraph" w:customStyle="1" w:styleId="Arial">
    <w:name w:val="Обычный + Arial"/>
    <w:aliases w:val="10 пт,Авто,По ширине"/>
    <w:basedOn w:val="a1"/>
    <w:uiPriority w:val="99"/>
    <w:rsid w:val="004E1A1E"/>
    <w:pPr>
      <w:tabs>
        <w:tab w:val="num" w:pos="900"/>
      </w:tabs>
      <w:spacing w:after="0" w:line="240" w:lineRule="auto"/>
      <w:ind w:left="900" w:hanging="360"/>
      <w:jc w:val="both"/>
    </w:pPr>
    <w:rPr>
      <w:rFonts w:ascii="Arial" w:eastAsia="Times New Roman" w:hAnsi="Arial" w:cs="Arial"/>
      <w:bCs/>
      <w:sz w:val="20"/>
      <w:szCs w:val="28"/>
      <w:lang w:eastAsia="ru-RU"/>
    </w:rPr>
  </w:style>
  <w:style w:type="paragraph" w:customStyle="1" w:styleId="-10">
    <w:name w:val="ТС-заголовок 1"/>
    <w:basedOn w:val="a1"/>
    <w:link w:val="-11"/>
    <w:uiPriority w:val="99"/>
    <w:rsid w:val="004E1A1E"/>
    <w:pPr>
      <w:spacing w:before="120" w:after="60" w:line="240" w:lineRule="auto"/>
      <w:jc w:val="center"/>
    </w:pPr>
    <w:rPr>
      <w:rFonts w:ascii="Times New Roman" w:eastAsia="Times New Roman" w:hAnsi="Times New Roman" w:cs="Times New Roman"/>
      <w:b/>
      <w:bCs/>
      <w:szCs w:val="24"/>
      <w:lang w:val="x-none" w:eastAsia="x-none"/>
    </w:rPr>
  </w:style>
  <w:style w:type="character" w:customStyle="1" w:styleId="-11">
    <w:name w:val="ТС-заголовок 1 Знак"/>
    <w:link w:val="-10"/>
    <w:uiPriority w:val="99"/>
    <w:locked/>
    <w:rsid w:val="004E1A1E"/>
    <w:rPr>
      <w:rFonts w:ascii="Times New Roman" w:eastAsia="Times New Roman" w:hAnsi="Times New Roman" w:cs="Times New Roman"/>
      <w:b/>
      <w:bCs/>
      <w:szCs w:val="24"/>
      <w:lang w:val="x-none" w:eastAsia="x-none"/>
    </w:rPr>
  </w:style>
  <w:style w:type="character" w:customStyle="1" w:styleId="affffb">
    <w:name w:val="Шрифт мелкий"/>
    <w:uiPriority w:val="99"/>
    <w:rsid w:val="004E1A1E"/>
    <w:rPr>
      <w:sz w:val="18"/>
    </w:rPr>
  </w:style>
  <w:style w:type="character" w:customStyle="1" w:styleId="affffc">
    <w:name w:val="Курсив"/>
    <w:uiPriority w:val="99"/>
    <w:rsid w:val="004E1A1E"/>
    <w:rPr>
      <w:i/>
      <w:sz w:val="22"/>
    </w:rPr>
  </w:style>
  <w:style w:type="paragraph" w:customStyle="1" w:styleId="affffd">
    <w:name w:val="Подпись под строкой"/>
    <w:basedOn w:val="a1"/>
    <w:autoRedefine/>
    <w:uiPriority w:val="99"/>
    <w:rsid w:val="004E1A1E"/>
    <w:pPr>
      <w:spacing w:after="0" w:line="240" w:lineRule="auto"/>
      <w:jc w:val="center"/>
    </w:pPr>
    <w:rPr>
      <w:rFonts w:ascii="Times New Roman" w:eastAsia="Times New Roman" w:hAnsi="Times New Roman" w:cs="Times New Roman"/>
      <w:szCs w:val="24"/>
      <w:vertAlign w:val="superscript"/>
      <w:lang w:eastAsia="ru-RU"/>
    </w:rPr>
  </w:style>
  <w:style w:type="paragraph" w:customStyle="1" w:styleId="VND2">
    <w:name w:val="VND_список_2_уровень"/>
    <w:basedOn w:val="VND"/>
    <w:uiPriority w:val="99"/>
    <w:qFormat/>
    <w:rsid w:val="004E1A1E"/>
    <w:pPr>
      <w:numPr>
        <w:numId w:val="21"/>
      </w:numPr>
      <w:tabs>
        <w:tab w:val="num" w:pos="360"/>
      </w:tabs>
      <w:ind w:left="0" w:firstLine="709"/>
    </w:pPr>
  </w:style>
  <w:style w:type="paragraph" w:customStyle="1" w:styleId="VND3">
    <w:name w:val="VND_список_3_уровень"/>
    <w:basedOn w:val="VND2"/>
    <w:uiPriority w:val="99"/>
    <w:qFormat/>
    <w:rsid w:val="004E1A1E"/>
    <w:pPr>
      <w:numPr>
        <w:numId w:val="22"/>
      </w:numPr>
      <w:tabs>
        <w:tab w:val="num" w:pos="360"/>
      </w:tabs>
      <w:ind w:left="0" w:firstLine="709"/>
    </w:pPr>
  </w:style>
  <w:style w:type="paragraph" w:customStyle="1" w:styleId="VNDe">
    <w:name w:val="VND_приложение_номер"/>
    <w:basedOn w:val="20"/>
    <w:next w:val="VND7"/>
    <w:uiPriority w:val="99"/>
    <w:qFormat/>
    <w:rsid w:val="004E1A1E"/>
    <w:pPr>
      <w:keepLines/>
      <w:ind w:firstLine="5954"/>
      <w:jc w:val="left"/>
    </w:pPr>
    <w:rPr>
      <w:bCs/>
      <w:color w:val="000000"/>
      <w:szCs w:val="24"/>
      <w:lang w:val="ru-RU" w:eastAsia="en-US"/>
    </w:rPr>
  </w:style>
  <w:style w:type="paragraph" w:customStyle="1" w:styleId="VND4">
    <w:name w:val="VND_приложение_список"/>
    <w:basedOn w:val="VND5"/>
    <w:uiPriority w:val="99"/>
    <w:qFormat/>
    <w:rsid w:val="004E1A1E"/>
    <w:pPr>
      <w:numPr>
        <w:numId w:val="23"/>
      </w:numPr>
      <w:tabs>
        <w:tab w:val="left" w:pos="0"/>
        <w:tab w:val="num" w:pos="360"/>
      </w:tabs>
      <w:ind w:left="0" w:firstLine="709"/>
    </w:pPr>
  </w:style>
  <w:style w:type="paragraph" w:customStyle="1" w:styleId="VND0">
    <w:name w:val="VND_список_буквы"/>
    <w:basedOn w:val="VND"/>
    <w:uiPriority w:val="99"/>
    <w:qFormat/>
    <w:rsid w:val="004E1A1E"/>
    <w:pPr>
      <w:numPr>
        <w:numId w:val="24"/>
      </w:numPr>
      <w:tabs>
        <w:tab w:val="num" w:pos="360"/>
      </w:tabs>
      <w:ind w:left="0" w:firstLine="709"/>
    </w:pPr>
  </w:style>
  <w:style w:type="paragraph" w:customStyle="1" w:styleId="VND11111">
    <w:name w:val="VND_Стиль1.1.1.1.1"/>
    <w:basedOn w:val="VND1111"/>
    <w:uiPriority w:val="99"/>
    <w:qFormat/>
    <w:rsid w:val="004E1A1E"/>
    <w:pPr>
      <w:numPr>
        <w:ilvl w:val="4"/>
      </w:numPr>
      <w:tabs>
        <w:tab w:val="clear" w:pos="1701"/>
        <w:tab w:val="clear" w:pos="1843"/>
        <w:tab w:val="num" w:pos="360"/>
      </w:tabs>
      <w:ind w:left="2847" w:hanging="720"/>
    </w:pPr>
  </w:style>
  <w:style w:type="paragraph" w:customStyle="1" w:styleId="VNDb">
    <w:name w:val="VND_таблица_текст"/>
    <w:basedOn w:val="VND5"/>
    <w:uiPriority w:val="99"/>
    <w:qFormat/>
    <w:rsid w:val="004E1A1E"/>
    <w:pPr>
      <w:tabs>
        <w:tab w:val="left" w:pos="0"/>
      </w:tabs>
      <w:ind w:firstLine="0"/>
    </w:pPr>
    <w:rPr>
      <w:sz w:val="20"/>
      <w:szCs w:val="20"/>
    </w:rPr>
  </w:style>
  <w:style w:type="paragraph" w:customStyle="1" w:styleId="VNDf">
    <w:name w:val="VND_таблица_наименование"/>
    <w:basedOn w:val="VND5"/>
    <w:next w:val="a1"/>
    <w:uiPriority w:val="99"/>
    <w:qFormat/>
    <w:rsid w:val="004E1A1E"/>
    <w:pPr>
      <w:tabs>
        <w:tab w:val="left" w:pos="0"/>
      </w:tabs>
      <w:ind w:firstLine="0"/>
      <w:jc w:val="right"/>
    </w:pPr>
  </w:style>
  <w:style w:type="paragraph" w:customStyle="1" w:styleId="VNDf0">
    <w:name w:val="VND_таблица_номер"/>
    <w:basedOn w:val="VND5"/>
    <w:uiPriority w:val="99"/>
    <w:rsid w:val="004E1A1E"/>
    <w:pPr>
      <w:jc w:val="right"/>
    </w:pPr>
  </w:style>
  <w:style w:type="paragraph" w:customStyle="1" w:styleId="VNDf1">
    <w:name w:val="VND_таблица_список"/>
    <w:basedOn w:val="VND2"/>
    <w:uiPriority w:val="99"/>
    <w:qFormat/>
    <w:rsid w:val="004E1A1E"/>
    <w:pPr>
      <w:numPr>
        <w:numId w:val="0"/>
      </w:numPr>
      <w:tabs>
        <w:tab w:val="left" w:pos="284"/>
      </w:tabs>
    </w:pPr>
    <w:rPr>
      <w:rFonts w:eastAsia="Times New Roman"/>
      <w:sz w:val="20"/>
      <w:szCs w:val="20"/>
      <w:lang w:eastAsia="ru-RU"/>
    </w:rPr>
  </w:style>
  <w:style w:type="character" w:customStyle="1" w:styleId="2d">
    <w:name w:val="Основной текст (2)_"/>
    <w:link w:val="2e"/>
    <w:uiPriority w:val="99"/>
    <w:rsid w:val="004E1A1E"/>
    <w:rPr>
      <w:shd w:val="clear" w:color="auto" w:fill="FFFFFF"/>
    </w:rPr>
  </w:style>
  <w:style w:type="paragraph" w:customStyle="1" w:styleId="2e">
    <w:name w:val="Основной текст (2)"/>
    <w:basedOn w:val="a1"/>
    <w:link w:val="2d"/>
    <w:uiPriority w:val="99"/>
    <w:rsid w:val="004E1A1E"/>
    <w:pPr>
      <w:widowControl w:val="0"/>
      <w:shd w:val="clear" w:color="auto" w:fill="FFFFFF"/>
      <w:spacing w:before="420" w:after="420" w:line="0" w:lineRule="atLeast"/>
      <w:jc w:val="both"/>
    </w:pPr>
  </w:style>
  <w:style w:type="numbering" w:customStyle="1" w:styleId="1111111">
    <w:name w:val="1 / 1.1 / 1.1.11"/>
    <w:rsid w:val="004E1A1E"/>
  </w:style>
  <w:style w:type="numbering" w:customStyle="1" w:styleId="WW8Num231">
    <w:name w:val="WW8Num231"/>
    <w:rsid w:val="004E1A1E"/>
  </w:style>
  <w:style w:type="paragraph" w:customStyle="1" w:styleId="Default">
    <w:name w:val="Default"/>
    <w:rsid w:val="004E1A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2">
    <w:name w:val="Знак Знак4"/>
    <w:rsid w:val="004E1A1E"/>
    <w:rPr>
      <w:rFonts w:ascii="Cambria" w:eastAsia="Times New Roman" w:hAnsi="Cambria" w:cs="Times New Roman"/>
      <w:b/>
      <w:bCs/>
      <w:kern w:val="28"/>
      <w:sz w:val="32"/>
      <w:szCs w:val="32"/>
    </w:rPr>
  </w:style>
  <w:style w:type="paragraph" w:customStyle="1" w:styleId="43">
    <w:name w:val="Текст4"/>
    <w:basedOn w:val="a1"/>
    <w:rsid w:val="004E1A1E"/>
    <w:pPr>
      <w:spacing w:after="0" w:line="240" w:lineRule="auto"/>
    </w:pPr>
    <w:rPr>
      <w:rFonts w:ascii="Courier New" w:eastAsia="Times New Roman" w:hAnsi="Courier New" w:cs="Times New Roman"/>
      <w:sz w:val="20"/>
      <w:szCs w:val="20"/>
      <w:lang w:eastAsia="ru-RU"/>
    </w:rPr>
  </w:style>
  <w:style w:type="paragraph" w:customStyle="1" w:styleId="39">
    <w:name w:val="Обычный3"/>
    <w:rsid w:val="004E1A1E"/>
    <w:pPr>
      <w:spacing w:after="0" w:line="240" w:lineRule="auto"/>
    </w:pPr>
    <w:rPr>
      <w:rFonts w:ascii="Tms Rmn" w:eastAsia="Times New Roman" w:hAnsi="Tms Rmn" w:cs="Times New Roman"/>
      <w:sz w:val="20"/>
      <w:szCs w:val="20"/>
      <w:lang w:eastAsia="ru-RU"/>
    </w:rPr>
  </w:style>
  <w:style w:type="paragraph" w:customStyle="1" w:styleId="2f">
    <w:name w:val="Абзац списка2"/>
    <w:basedOn w:val="a1"/>
    <w:qFormat/>
    <w:rsid w:val="004E1A1E"/>
    <w:pPr>
      <w:spacing w:after="0" w:line="240" w:lineRule="auto"/>
      <w:ind w:left="720"/>
      <w:contextualSpacing/>
    </w:pPr>
    <w:rPr>
      <w:rFonts w:ascii="Times New Roman" w:eastAsia="Times New Roman" w:hAnsi="Times New Roman" w:cs="Times New Roman"/>
      <w:b/>
      <w:sz w:val="24"/>
      <w:szCs w:val="24"/>
      <w:lang w:eastAsia="ru-RU"/>
    </w:rPr>
  </w:style>
  <w:style w:type="character" w:styleId="affffe">
    <w:name w:val="Emphasis"/>
    <w:qFormat/>
    <w:rsid w:val="004E1A1E"/>
    <w:rPr>
      <w:i/>
      <w:iCs/>
    </w:rPr>
  </w:style>
  <w:style w:type="character" w:customStyle="1" w:styleId="WW8Num1z0">
    <w:name w:val="WW8Num1z0"/>
    <w:rsid w:val="004E1A1E"/>
    <w:rPr>
      <w:rFonts w:ascii="Symbol" w:hAnsi="Symbol"/>
    </w:rPr>
  </w:style>
  <w:style w:type="character" w:customStyle="1" w:styleId="WW8Num2z0">
    <w:name w:val="WW8Num2z0"/>
    <w:rsid w:val="004E1A1E"/>
    <w:rPr>
      <w:rFonts w:ascii="Symbol" w:hAnsi="Symbol"/>
    </w:rPr>
  </w:style>
  <w:style w:type="character" w:customStyle="1" w:styleId="WW8Num3z0">
    <w:name w:val="WW8Num3z0"/>
    <w:rsid w:val="004E1A1E"/>
    <w:rPr>
      <w:rFonts w:ascii="Symbol" w:hAnsi="Symbol"/>
    </w:rPr>
  </w:style>
  <w:style w:type="character" w:customStyle="1" w:styleId="WW8Num4z0">
    <w:name w:val="WW8Num4z0"/>
    <w:rsid w:val="004E1A1E"/>
    <w:rPr>
      <w:rFonts w:ascii="Symbol" w:hAnsi="Symbol"/>
      <w:sz w:val="20"/>
    </w:rPr>
  </w:style>
  <w:style w:type="character" w:customStyle="1" w:styleId="WW8Num5z0">
    <w:name w:val="WW8Num5z0"/>
    <w:rsid w:val="004E1A1E"/>
    <w:rPr>
      <w:rFonts w:ascii="Symbol" w:hAnsi="Symbol"/>
      <w:color w:val="auto"/>
    </w:rPr>
  </w:style>
  <w:style w:type="character" w:customStyle="1" w:styleId="WW8Num5z1">
    <w:name w:val="WW8Num5z1"/>
    <w:rsid w:val="004E1A1E"/>
    <w:rPr>
      <w:rFonts w:ascii="Courier New" w:hAnsi="Courier New" w:cs="Courier New"/>
    </w:rPr>
  </w:style>
  <w:style w:type="character" w:customStyle="1" w:styleId="WW8Num5z2">
    <w:name w:val="WW8Num5z2"/>
    <w:rsid w:val="004E1A1E"/>
    <w:rPr>
      <w:rFonts w:ascii="Wingdings" w:hAnsi="Wingdings"/>
    </w:rPr>
  </w:style>
  <w:style w:type="character" w:customStyle="1" w:styleId="WW8Num5z3">
    <w:name w:val="WW8Num5z3"/>
    <w:rsid w:val="004E1A1E"/>
    <w:rPr>
      <w:rFonts w:ascii="Symbol" w:hAnsi="Symbol"/>
    </w:rPr>
  </w:style>
  <w:style w:type="character" w:customStyle="1" w:styleId="WW8Num6z0">
    <w:name w:val="WW8Num6z0"/>
    <w:rsid w:val="004E1A1E"/>
    <w:rPr>
      <w:rFonts w:ascii="Symbol" w:hAnsi="Symbol"/>
      <w:color w:val="auto"/>
    </w:rPr>
  </w:style>
  <w:style w:type="character" w:customStyle="1" w:styleId="WW8Num6z1">
    <w:name w:val="WW8Num6z1"/>
    <w:rsid w:val="004E1A1E"/>
    <w:rPr>
      <w:rFonts w:ascii="Courier New" w:hAnsi="Courier New" w:cs="Courier New"/>
    </w:rPr>
  </w:style>
  <w:style w:type="character" w:customStyle="1" w:styleId="WW8Num6z2">
    <w:name w:val="WW8Num6z2"/>
    <w:rsid w:val="004E1A1E"/>
    <w:rPr>
      <w:rFonts w:ascii="Wingdings" w:hAnsi="Wingdings"/>
    </w:rPr>
  </w:style>
  <w:style w:type="character" w:customStyle="1" w:styleId="WW8Num6z3">
    <w:name w:val="WW8Num6z3"/>
    <w:rsid w:val="004E1A1E"/>
    <w:rPr>
      <w:rFonts w:ascii="Symbol" w:hAnsi="Symbol"/>
    </w:rPr>
  </w:style>
  <w:style w:type="character" w:customStyle="1" w:styleId="WW8Num7z0">
    <w:name w:val="WW8Num7z0"/>
    <w:rsid w:val="004E1A1E"/>
    <w:rPr>
      <w:rFonts w:ascii="Symbol" w:hAnsi="Symbol"/>
    </w:rPr>
  </w:style>
  <w:style w:type="character" w:customStyle="1" w:styleId="WW8Num7z1">
    <w:name w:val="WW8Num7z1"/>
    <w:rsid w:val="004E1A1E"/>
    <w:rPr>
      <w:rFonts w:ascii="Courier New" w:hAnsi="Courier New"/>
    </w:rPr>
  </w:style>
  <w:style w:type="character" w:customStyle="1" w:styleId="WW8Num7z2">
    <w:name w:val="WW8Num7z2"/>
    <w:rsid w:val="004E1A1E"/>
    <w:rPr>
      <w:rFonts w:ascii="Wingdings" w:hAnsi="Wingdings"/>
    </w:rPr>
  </w:style>
  <w:style w:type="character" w:customStyle="1" w:styleId="WW8Num8z0">
    <w:name w:val="WW8Num8z0"/>
    <w:rsid w:val="004E1A1E"/>
    <w:rPr>
      <w:rFonts w:ascii="Symbol" w:hAnsi="Symbol"/>
    </w:rPr>
  </w:style>
  <w:style w:type="character" w:customStyle="1" w:styleId="WW8Num8z1">
    <w:name w:val="WW8Num8z1"/>
    <w:rsid w:val="004E1A1E"/>
    <w:rPr>
      <w:rFonts w:ascii="Courier New" w:hAnsi="Courier New"/>
    </w:rPr>
  </w:style>
  <w:style w:type="character" w:customStyle="1" w:styleId="WW8Num8z2">
    <w:name w:val="WW8Num8z2"/>
    <w:rsid w:val="004E1A1E"/>
    <w:rPr>
      <w:rFonts w:ascii="Wingdings" w:hAnsi="Wingdings"/>
    </w:rPr>
  </w:style>
  <w:style w:type="character" w:customStyle="1" w:styleId="WW8Num9z0">
    <w:name w:val="WW8Num9z0"/>
    <w:rsid w:val="004E1A1E"/>
    <w:rPr>
      <w:rFonts w:ascii="Symbol" w:hAnsi="Symbol"/>
    </w:rPr>
  </w:style>
  <w:style w:type="character" w:customStyle="1" w:styleId="WW8Num9z1">
    <w:name w:val="WW8Num9z1"/>
    <w:rsid w:val="004E1A1E"/>
    <w:rPr>
      <w:rFonts w:ascii="Courier New" w:hAnsi="Courier New"/>
    </w:rPr>
  </w:style>
  <w:style w:type="character" w:customStyle="1" w:styleId="WW8Num9z2">
    <w:name w:val="WW8Num9z2"/>
    <w:rsid w:val="004E1A1E"/>
    <w:rPr>
      <w:rFonts w:ascii="Wingdings" w:hAnsi="Wingdings"/>
    </w:rPr>
  </w:style>
  <w:style w:type="character" w:customStyle="1" w:styleId="WW8Num10z0">
    <w:name w:val="WW8Num10z0"/>
    <w:rsid w:val="004E1A1E"/>
    <w:rPr>
      <w:rFonts w:ascii="Symbol" w:hAnsi="Symbol"/>
      <w:color w:val="auto"/>
    </w:rPr>
  </w:style>
  <w:style w:type="character" w:customStyle="1" w:styleId="WW8Num10z1">
    <w:name w:val="WW8Num10z1"/>
    <w:rsid w:val="004E1A1E"/>
    <w:rPr>
      <w:rFonts w:ascii="Courier New" w:hAnsi="Courier New" w:cs="Courier New"/>
    </w:rPr>
  </w:style>
  <w:style w:type="character" w:customStyle="1" w:styleId="WW8Num10z2">
    <w:name w:val="WW8Num10z2"/>
    <w:rsid w:val="004E1A1E"/>
    <w:rPr>
      <w:rFonts w:ascii="Wingdings" w:hAnsi="Wingdings"/>
      <w:color w:val="auto"/>
    </w:rPr>
  </w:style>
  <w:style w:type="character" w:customStyle="1" w:styleId="WW8Num10z3">
    <w:name w:val="WW8Num10z3"/>
    <w:rsid w:val="004E1A1E"/>
    <w:rPr>
      <w:rFonts w:ascii="Symbol" w:hAnsi="Symbol"/>
    </w:rPr>
  </w:style>
  <w:style w:type="character" w:customStyle="1" w:styleId="WW8Num10z5">
    <w:name w:val="WW8Num10z5"/>
    <w:rsid w:val="004E1A1E"/>
    <w:rPr>
      <w:rFonts w:ascii="Wingdings" w:hAnsi="Wingdings"/>
    </w:rPr>
  </w:style>
  <w:style w:type="character" w:customStyle="1" w:styleId="WW8Num11z0">
    <w:name w:val="WW8Num11z0"/>
    <w:rsid w:val="004E1A1E"/>
    <w:rPr>
      <w:rFonts w:ascii="Symbol" w:hAnsi="Symbol"/>
      <w:color w:val="auto"/>
    </w:rPr>
  </w:style>
  <w:style w:type="character" w:customStyle="1" w:styleId="WW8Num11z1">
    <w:name w:val="WW8Num11z1"/>
    <w:rsid w:val="004E1A1E"/>
    <w:rPr>
      <w:rFonts w:ascii="Courier New" w:hAnsi="Courier New" w:cs="Courier New"/>
    </w:rPr>
  </w:style>
  <w:style w:type="character" w:customStyle="1" w:styleId="WW8Num11z2">
    <w:name w:val="WW8Num11z2"/>
    <w:rsid w:val="004E1A1E"/>
    <w:rPr>
      <w:rFonts w:ascii="Wingdings" w:hAnsi="Wingdings"/>
    </w:rPr>
  </w:style>
  <w:style w:type="character" w:customStyle="1" w:styleId="WW8Num11z3">
    <w:name w:val="WW8Num11z3"/>
    <w:rsid w:val="004E1A1E"/>
    <w:rPr>
      <w:rFonts w:ascii="Symbol" w:hAnsi="Symbol"/>
    </w:rPr>
  </w:style>
  <w:style w:type="character" w:customStyle="1" w:styleId="WW8Num12z0">
    <w:name w:val="WW8Num12z0"/>
    <w:rsid w:val="004E1A1E"/>
    <w:rPr>
      <w:rFonts w:ascii="Symbol" w:hAnsi="Symbol"/>
      <w:color w:val="auto"/>
    </w:rPr>
  </w:style>
  <w:style w:type="character" w:customStyle="1" w:styleId="WW8Num12z1">
    <w:name w:val="WW8Num12z1"/>
    <w:rsid w:val="004E1A1E"/>
    <w:rPr>
      <w:rFonts w:ascii="Courier New" w:hAnsi="Courier New" w:cs="Courier New"/>
    </w:rPr>
  </w:style>
  <w:style w:type="character" w:customStyle="1" w:styleId="WW8Num12z2">
    <w:name w:val="WW8Num12z2"/>
    <w:rsid w:val="004E1A1E"/>
    <w:rPr>
      <w:rFonts w:ascii="Wingdings" w:hAnsi="Wingdings"/>
    </w:rPr>
  </w:style>
  <w:style w:type="character" w:customStyle="1" w:styleId="WW8Num12z3">
    <w:name w:val="WW8Num12z3"/>
    <w:rsid w:val="004E1A1E"/>
    <w:rPr>
      <w:rFonts w:ascii="Symbol" w:hAnsi="Symbol"/>
    </w:rPr>
  </w:style>
  <w:style w:type="character" w:customStyle="1" w:styleId="WW8Num13z0">
    <w:name w:val="WW8Num13z0"/>
    <w:rsid w:val="004E1A1E"/>
    <w:rPr>
      <w:rFonts w:ascii="Symbol" w:hAnsi="Symbol"/>
      <w:color w:val="auto"/>
    </w:rPr>
  </w:style>
  <w:style w:type="character" w:customStyle="1" w:styleId="WW8Num13z1">
    <w:name w:val="WW8Num13z1"/>
    <w:rsid w:val="004E1A1E"/>
    <w:rPr>
      <w:rFonts w:ascii="Courier New" w:hAnsi="Courier New" w:cs="Courier New"/>
    </w:rPr>
  </w:style>
  <w:style w:type="character" w:customStyle="1" w:styleId="WW8Num13z3">
    <w:name w:val="WW8Num13z3"/>
    <w:rsid w:val="004E1A1E"/>
    <w:rPr>
      <w:rFonts w:ascii="Symbol" w:hAnsi="Symbol"/>
    </w:rPr>
  </w:style>
  <w:style w:type="character" w:customStyle="1" w:styleId="WW8Num13z5">
    <w:name w:val="WW8Num13z5"/>
    <w:rsid w:val="004E1A1E"/>
    <w:rPr>
      <w:rFonts w:ascii="Wingdings" w:hAnsi="Wingdings"/>
    </w:rPr>
  </w:style>
  <w:style w:type="character" w:customStyle="1" w:styleId="WW8Num14z0">
    <w:name w:val="WW8Num14z0"/>
    <w:rsid w:val="004E1A1E"/>
    <w:rPr>
      <w:rFonts w:ascii="Times New Roman" w:eastAsia="Times New Roman" w:hAnsi="Times New Roman" w:cs="Times New Roman"/>
    </w:rPr>
  </w:style>
  <w:style w:type="character" w:customStyle="1" w:styleId="WW8Num14z1">
    <w:name w:val="WW8Num14z1"/>
    <w:rsid w:val="004E1A1E"/>
    <w:rPr>
      <w:rFonts w:ascii="Courier New" w:hAnsi="Courier New" w:cs="Courier New"/>
    </w:rPr>
  </w:style>
  <w:style w:type="character" w:customStyle="1" w:styleId="WW8Num14z2">
    <w:name w:val="WW8Num14z2"/>
    <w:rsid w:val="004E1A1E"/>
    <w:rPr>
      <w:rFonts w:ascii="Wingdings" w:hAnsi="Wingdings"/>
    </w:rPr>
  </w:style>
  <w:style w:type="character" w:customStyle="1" w:styleId="WW8Num14z3">
    <w:name w:val="WW8Num14z3"/>
    <w:rsid w:val="004E1A1E"/>
    <w:rPr>
      <w:rFonts w:ascii="Symbol" w:hAnsi="Symbol"/>
    </w:rPr>
  </w:style>
  <w:style w:type="character" w:customStyle="1" w:styleId="WW8Num15z0">
    <w:name w:val="WW8Num15z0"/>
    <w:rsid w:val="004E1A1E"/>
    <w:rPr>
      <w:rFonts w:ascii="Symbol" w:hAnsi="Symbol"/>
    </w:rPr>
  </w:style>
  <w:style w:type="character" w:customStyle="1" w:styleId="WW8Num15z1">
    <w:name w:val="WW8Num15z1"/>
    <w:rsid w:val="004E1A1E"/>
    <w:rPr>
      <w:rFonts w:ascii="Courier New" w:hAnsi="Courier New" w:cs="Courier New"/>
    </w:rPr>
  </w:style>
  <w:style w:type="character" w:customStyle="1" w:styleId="WW8Num15z2">
    <w:name w:val="WW8Num15z2"/>
    <w:rsid w:val="004E1A1E"/>
    <w:rPr>
      <w:rFonts w:ascii="Wingdings" w:hAnsi="Wingdings"/>
    </w:rPr>
  </w:style>
  <w:style w:type="character" w:customStyle="1" w:styleId="WW8Num17z0">
    <w:name w:val="WW8Num17z0"/>
    <w:rsid w:val="004E1A1E"/>
    <w:rPr>
      <w:rFonts w:ascii="Symbol" w:hAnsi="Symbol"/>
    </w:rPr>
  </w:style>
  <w:style w:type="character" w:customStyle="1" w:styleId="WW8Num17z1">
    <w:name w:val="WW8Num17z1"/>
    <w:rsid w:val="004E1A1E"/>
    <w:rPr>
      <w:rFonts w:ascii="Courier New" w:hAnsi="Courier New"/>
    </w:rPr>
  </w:style>
  <w:style w:type="character" w:customStyle="1" w:styleId="WW8Num17z2">
    <w:name w:val="WW8Num17z2"/>
    <w:rsid w:val="004E1A1E"/>
    <w:rPr>
      <w:rFonts w:ascii="Wingdings" w:hAnsi="Wingdings"/>
    </w:rPr>
  </w:style>
  <w:style w:type="character" w:customStyle="1" w:styleId="WW8Num18z0">
    <w:name w:val="WW8Num18z0"/>
    <w:rsid w:val="004E1A1E"/>
    <w:rPr>
      <w:rFonts w:ascii="Times New Roman" w:eastAsia="Times New Roman" w:hAnsi="Times New Roman" w:cs="Times New Roman"/>
    </w:rPr>
  </w:style>
  <w:style w:type="character" w:customStyle="1" w:styleId="WW8Num18z1">
    <w:name w:val="WW8Num18z1"/>
    <w:rsid w:val="004E1A1E"/>
    <w:rPr>
      <w:rFonts w:ascii="Courier New" w:hAnsi="Courier New" w:cs="Courier New"/>
    </w:rPr>
  </w:style>
  <w:style w:type="character" w:customStyle="1" w:styleId="WW8Num18z2">
    <w:name w:val="WW8Num18z2"/>
    <w:rsid w:val="004E1A1E"/>
    <w:rPr>
      <w:rFonts w:ascii="Wingdings" w:hAnsi="Wingdings"/>
    </w:rPr>
  </w:style>
  <w:style w:type="character" w:customStyle="1" w:styleId="WW8Num18z3">
    <w:name w:val="WW8Num18z3"/>
    <w:rsid w:val="004E1A1E"/>
    <w:rPr>
      <w:rFonts w:ascii="Symbol" w:hAnsi="Symbol"/>
    </w:rPr>
  </w:style>
  <w:style w:type="character" w:customStyle="1" w:styleId="WW8Num20z0">
    <w:name w:val="WW8Num20z0"/>
    <w:rsid w:val="004E1A1E"/>
    <w:rPr>
      <w:rFonts w:cs="Times New Roman"/>
      <w:b/>
    </w:rPr>
  </w:style>
  <w:style w:type="character" w:customStyle="1" w:styleId="WW8Num20z1">
    <w:name w:val="WW8Num20z1"/>
    <w:rsid w:val="004E1A1E"/>
    <w:rPr>
      <w:rFonts w:cs="Times New Roman"/>
    </w:rPr>
  </w:style>
  <w:style w:type="character" w:customStyle="1" w:styleId="WW8Num22z1">
    <w:name w:val="WW8Num22z1"/>
    <w:rsid w:val="004E1A1E"/>
    <w:rPr>
      <w:b w:val="0"/>
      <w:i w:val="0"/>
      <w:color w:val="auto"/>
    </w:rPr>
  </w:style>
  <w:style w:type="character" w:customStyle="1" w:styleId="WW8Num23z0">
    <w:name w:val="WW8Num23z0"/>
    <w:rsid w:val="004E1A1E"/>
    <w:rPr>
      <w:rFonts w:ascii="Symbol" w:hAnsi="Symbol"/>
      <w:color w:val="auto"/>
    </w:rPr>
  </w:style>
  <w:style w:type="character" w:customStyle="1" w:styleId="WW8Num23z1">
    <w:name w:val="WW8Num23z1"/>
    <w:rsid w:val="004E1A1E"/>
    <w:rPr>
      <w:rFonts w:ascii="Courier New" w:hAnsi="Courier New" w:cs="Courier New"/>
    </w:rPr>
  </w:style>
  <w:style w:type="character" w:customStyle="1" w:styleId="WW8Num23z2">
    <w:name w:val="WW8Num23z2"/>
    <w:rsid w:val="004E1A1E"/>
    <w:rPr>
      <w:rFonts w:ascii="Wingdings" w:hAnsi="Wingdings"/>
    </w:rPr>
  </w:style>
  <w:style w:type="character" w:customStyle="1" w:styleId="WW8Num23z3">
    <w:name w:val="WW8Num23z3"/>
    <w:rsid w:val="004E1A1E"/>
    <w:rPr>
      <w:rFonts w:ascii="Symbol" w:hAnsi="Symbol"/>
    </w:rPr>
  </w:style>
  <w:style w:type="character" w:customStyle="1" w:styleId="WW8Num24z0">
    <w:name w:val="WW8Num24z0"/>
    <w:rsid w:val="004E1A1E"/>
    <w:rPr>
      <w:rFonts w:ascii="Symbol" w:hAnsi="Symbol"/>
      <w:color w:val="auto"/>
    </w:rPr>
  </w:style>
  <w:style w:type="character" w:customStyle="1" w:styleId="WW8Num24z1">
    <w:name w:val="WW8Num24z1"/>
    <w:rsid w:val="004E1A1E"/>
    <w:rPr>
      <w:rFonts w:ascii="Courier New" w:hAnsi="Courier New" w:cs="Courier New"/>
    </w:rPr>
  </w:style>
  <w:style w:type="character" w:customStyle="1" w:styleId="WW8Num24z2">
    <w:name w:val="WW8Num24z2"/>
    <w:rsid w:val="004E1A1E"/>
    <w:rPr>
      <w:rFonts w:ascii="Wingdings" w:hAnsi="Wingdings"/>
    </w:rPr>
  </w:style>
  <w:style w:type="character" w:customStyle="1" w:styleId="WW8Num24z3">
    <w:name w:val="WW8Num24z3"/>
    <w:rsid w:val="004E1A1E"/>
    <w:rPr>
      <w:rFonts w:ascii="Symbol" w:hAnsi="Symbol"/>
    </w:rPr>
  </w:style>
  <w:style w:type="character" w:customStyle="1" w:styleId="WW8Num25z0">
    <w:name w:val="WW8Num25z0"/>
    <w:rsid w:val="004E1A1E"/>
    <w:rPr>
      <w:rFonts w:ascii="Times New Roman" w:eastAsia="Times New Roman" w:hAnsi="Times New Roman" w:cs="Times New Roman"/>
    </w:rPr>
  </w:style>
  <w:style w:type="character" w:customStyle="1" w:styleId="WW8Num25z1">
    <w:name w:val="WW8Num25z1"/>
    <w:rsid w:val="004E1A1E"/>
    <w:rPr>
      <w:rFonts w:ascii="Courier New" w:hAnsi="Courier New" w:cs="Courier New"/>
    </w:rPr>
  </w:style>
  <w:style w:type="character" w:customStyle="1" w:styleId="WW8Num25z2">
    <w:name w:val="WW8Num25z2"/>
    <w:rsid w:val="004E1A1E"/>
    <w:rPr>
      <w:rFonts w:ascii="Wingdings" w:hAnsi="Wingdings"/>
    </w:rPr>
  </w:style>
  <w:style w:type="character" w:customStyle="1" w:styleId="WW8Num25z3">
    <w:name w:val="WW8Num25z3"/>
    <w:rsid w:val="004E1A1E"/>
    <w:rPr>
      <w:rFonts w:ascii="Symbol" w:hAnsi="Symbol"/>
    </w:rPr>
  </w:style>
  <w:style w:type="character" w:customStyle="1" w:styleId="WW8Num26z0">
    <w:name w:val="WW8Num26z0"/>
    <w:rsid w:val="004E1A1E"/>
    <w:rPr>
      <w:rFonts w:ascii="Symbol" w:hAnsi="Symbol"/>
      <w:color w:val="auto"/>
    </w:rPr>
  </w:style>
  <w:style w:type="character" w:customStyle="1" w:styleId="WW8Num26z1">
    <w:name w:val="WW8Num26z1"/>
    <w:rsid w:val="004E1A1E"/>
    <w:rPr>
      <w:rFonts w:ascii="Courier New" w:hAnsi="Courier New" w:cs="Courier New"/>
    </w:rPr>
  </w:style>
  <w:style w:type="character" w:customStyle="1" w:styleId="WW8Num26z2">
    <w:name w:val="WW8Num26z2"/>
    <w:rsid w:val="004E1A1E"/>
    <w:rPr>
      <w:rFonts w:ascii="Wingdings" w:hAnsi="Wingdings"/>
    </w:rPr>
  </w:style>
  <w:style w:type="character" w:customStyle="1" w:styleId="WW8Num26z3">
    <w:name w:val="WW8Num26z3"/>
    <w:rsid w:val="004E1A1E"/>
    <w:rPr>
      <w:rFonts w:ascii="Symbol" w:hAnsi="Symbol"/>
    </w:rPr>
  </w:style>
  <w:style w:type="character" w:customStyle="1" w:styleId="WW8Num27z0">
    <w:name w:val="WW8Num27z0"/>
    <w:rsid w:val="004E1A1E"/>
    <w:rPr>
      <w:rFonts w:ascii="Times New Roman" w:eastAsia="Times New Roman" w:hAnsi="Times New Roman" w:cs="Times New Roman"/>
    </w:rPr>
  </w:style>
  <w:style w:type="character" w:customStyle="1" w:styleId="WW8Num27z1">
    <w:name w:val="WW8Num27z1"/>
    <w:rsid w:val="004E1A1E"/>
    <w:rPr>
      <w:rFonts w:ascii="Courier New" w:hAnsi="Courier New" w:cs="Courier New"/>
    </w:rPr>
  </w:style>
  <w:style w:type="character" w:customStyle="1" w:styleId="WW8Num27z2">
    <w:name w:val="WW8Num27z2"/>
    <w:rsid w:val="004E1A1E"/>
    <w:rPr>
      <w:rFonts w:ascii="Wingdings" w:hAnsi="Wingdings"/>
    </w:rPr>
  </w:style>
  <w:style w:type="character" w:customStyle="1" w:styleId="WW8Num27z3">
    <w:name w:val="WW8Num27z3"/>
    <w:rsid w:val="004E1A1E"/>
    <w:rPr>
      <w:rFonts w:ascii="Symbol" w:hAnsi="Symbol"/>
    </w:rPr>
  </w:style>
  <w:style w:type="character" w:customStyle="1" w:styleId="WW8Num28z0">
    <w:name w:val="WW8Num28z0"/>
    <w:rsid w:val="004E1A1E"/>
    <w:rPr>
      <w:rFonts w:ascii="Times New Roman" w:eastAsia="Times New Roman" w:hAnsi="Times New Roman" w:cs="Times New Roman"/>
    </w:rPr>
  </w:style>
  <w:style w:type="character" w:customStyle="1" w:styleId="WW8Num28z1">
    <w:name w:val="WW8Num28z1"/>
    <w:rsid w:val="004E1A1E"/>
    <w:rPr>
      <w:rFonts w:ascii="Courier New" w:hAnsi="Courier New" w:cs="Courier New"/>
    </w:rPr>
  </w:style>
  <w:style w:type="character" w:customStyle="1" w:styleId="WW8Num28z2">
    <w:name w:val="WW8Num28z2"/>
    <w:rsid w:val="004E1A1E"/>
    <w:rPr>
      <w:rFonts w:ascii="Wingdings" w:hAnsi="Wingdings"/>
    </w:rPr>
  </w:style>
  <w:style w:type="character" w:customStyle="1" w:styleId="WW8Num28z3">
    <w:name w:val="WW8Num28z3"/>
    <w:rsid w:val="004E1A1E"/>
    <w:rPr>
      <w:rFonts w:ascii="Symbol" w:hAnsi="Symbol"/>
    </w:rPr>
  </w:style>
  <w:style w:type="character" w:customStyle="1" w:styleId="WW8Num29z0">
    <w:name w:val="WW8Num29z0"/>
    <w:rsid w:val="004E1A1E"/>
    <w:rPr>
      <w:rFonts w:ascii="Symbol" w:hAnsi="Symbol"/>
    </w:rPr>
  </w:style>
  <w:style w:type="character" w:customStyle="1" w:styleId="WW8Num29z1">
    <w:name w:val="WW8Num29z1"/>
    <w:rsid w:val="004E1A1E"/>
    <w:rPr>
      <w:rFonts w:ascii="Courier New" w:hAnsi="Courier New"/>
    </w:rPr>
  </w:style>
  <w:style w:type="character" w:customStyle="1" w:styleId="WW8Num29z2">
    <w:name w:val="WW8Num29z2"/>
    <w:rsid w:val="004E1A1E"/>
    <w:rPr>
      <w:rFonts w:ascii="Wingdings" w:hAnsi="Wingdings"/>
    </w:rPr>
  </w:style>
  <w:style w:type="character" w:customStyle="1" w:styleId="WW8Num30z0">
    <w:name w:val="WW8Num30z0"/>
    <w:rsid w:val="004E1A1E"/>
    <w:rPr>
      <w:rFonts w:ascii="Symbol" w:hAnsi="Symbol"/>
      <w:color w:val="auto"/>
    </w:rPr>
  </w:style>
  <w:style w:type="character" w:customStyle="1" w:styleId="WW8Num30z1">
    <w:name w:val="WW8Num30z1"/>
    <w:rsid w:val="004E1A1E"/>
    <w:rPr>
      <w:rFonts w:ascii="Courier New" w:hAnsi="Courier New" w:cs="Courier New"/>
    </w:rPr>
  </w:style>
  <w:style w:type="character" w:customStyle="1" w:styleId="WW8Num30z2">
    <w:name w:val="WW8Num30z2"/>
    <w:rsid w:val="004E1A1E"/>
    <w:rPr>
      <w:rFonts w:ascii="Wingdings" w:hAnsi="Wingdings"/>
    </w:rPr>
  </w:style>
  <w:style w:type="character" w:customStyle="1" w:styleId="WW8Num30z3">
    <w:name w:val="WW8Num30z3"/>
    <w:rsid w:val="004E1A1E"/>
    <w:rPr>
      <w:rFonts w:ascii="Symbol" w:hAnsi="Symbol"/>
    </w:rPr>
  </w:style>
  <w:style w:type="character" w:customStyle="1" w:styleId="WW8Num31z0">
    <w:name w:val="WW8Num31z0"/>
    <w:rsid w:val="004E1A1E"/>
    <w:rPr>
      <w:rFonts w:ascii="Symbol" w:hAnsi="Symbol"/>
    </w:rPr>
  </w:style>
  <w:style w:type="character" w:customStyle="1" w:styleId="WW8Num31z1">
    <w:name w:val="WW8Num31z1"/>
    <w:rsid w:val="004E1A1E"/>
    <w:rPr>
      <w:rFonts w:ascii="Courier New" w:hAnsi="Courier New" w:cs="Courier New"/>
    </w:rPr>
  </w:style>
  <w:style w:type="character" w:customStyle="1" w:styleId="WW8Num31z2">
    <w:name w:val="WW8Num31z2"/>
    <w:rsid w:val="004E1A1E"/>
    <w:rPr>
      <w:rFonts w:ascii="Wingdings" w:hAnsi="Wingdings"/>
    </w:rPr>
  </w:style>
  <w:style w:type="character" w:customStyle="1" w:styleId="WW8Num32z1">
    <w:name w:val="WW8Num32z1"/>
    <w:rsid w:val="004E1A1E"/>
    <w:rPr>
      <w:b w:val="0"/>
      <w:i w:val="0"/>
      <w:color w:val="auto"/>
    </w:rPr>
  </w:style>
  <w:style w:type="character" w:customStyle="1" w:styleId="WW8Num34z0">
    <w:name w:val="WW8Num34z0"/>
    <w:rsid w:val="004E1A1E"/>
    <w:rPr>
      <w:rFonts w:ascii="Symbol" w:hAnsi="Symbol"/>
    </w:rPr>
  </w:style>
  <w:style w:type="character" w:customStyle="1" w:styleId="WW8Num34z1">
    <w:name w:val="WW8Num34z1"/>
    <w:rsid w:val="004E1A1E"/>
    <w:rPr>
      <w:rFonts w:ascii="Courier New" w:hAnsi="Courier New" w:cs="Courier New"/>
    </w:rPr>
  </w:style>
  <w:style w:type="character" w:customStyle="1" w:styleId="WW8Num34z2">
    <w:name w:val="WW8Num34z2"/>
    <w:rsid w:val="004E1A1E"/>
    <w:rPr>
      <w:rFonts w:ascii="Wingdings" w:hAnsi="Wingdings"/>
    </w:rPr>
  </w:style>
  <w:style w:type="character" w:customStyle="1" w:styleId="WW8Num35z0">
    <w:name w:val="WW8Num35z0"/>
    <w:rsid w:val="004E1A1E"/>
    <w:rPr>
      <w:rFonts w:ascii="Symbol" w:hAnsi="Symbol"/>
      <w:color w:val="auto"/>
    </w:rPr>
  </w:style>
  <w:style w:type="character" w:customStyle="1" w:styleId="WW8Num35z1">
    <w:name w:val="WW8Num35z1"/>
    <w:rsid w:val="004E1A1E"/>
    <w:rPr>
      <w:rFonts w:ascii="Courier New" w:hAnsi="Courier New" w:cs="Courier New"/>
    </w:rPr>
  </w:style>
  <w:style w:type="character" w:customStyle="1" w:styleId="WW8Num35z2">
    <w:name w:val="WW8Num35z2"/>
    <w:rsid w:val="004E1A1E"/>
    <w:rPr>
      <w:rFonts w:ascii="Wingdings" w:hAnsi="Wingdings"/>
    </w:rPr>
  </w:style>
  <w:style w:type="character" w:customStyle="1" w:styleId="WW8Num35z3">
    <w:name w:val="WW8Num35z3"/>
    <w:rsid w:val="004E1A1E"/>
    <w:rPr>
      <w:rFonts w:ascii="Symbol" w:hAnsi="Symbol"/>
    </w:rPr>
  </w:style>
  <w:style w:type="character" w:customStyle="1" w:styleId="WW8Num37z0">
    <w:name w:val="WW8Num37z0"/>
    <w:rsid w:val="004E1A1E"/>
    <w:rPr>
      <w:rFonts w:ascii="Symbol" w:hAnsi="Symbol"/>
      <w:color w:val="auto"/>
    </w:rPr>
  </w:style>
  <w:style w:type="character" w:customStyle="1" w:styleId="WW8Num37z1">
    <w:name w:val="WW8Num37z1"/>
    <w:rsid w:val="004E1A1E"/>
    <w:rPr>
      <w:rFonts w:ascii="Courier New" w:hAnsi="Courier New" w:cs="Courier New"/>
    </w:rPr>
  </w:style>
  <w:style w:type="character" w:customStyle="1" w:styleId="WW8Num37z2">
    <w:name w:val="WW8Num37z2"/>
    <w:rsid w:val="004E1A1E"/>
    <w:rPr>
      <w:rFonts w:ascii="Wingdings" w:hAnsi="Wingdings"/>
    </w:rPr>
  </w:style>
  <w:style w:type="character" w:customStyle="1" w:styleId="WW8Num37z3">
    <w:name w:val="WW8Num37z3"/>
    <w:rsid w:val="004E1A1E"/>
    <w:rPr>
      <w:rFonts w:ascii="Symbol" w:hAnsi="Symbol"/>
    </w:rPr>
  </w:style>
  <w:style w:type="character" w:customStyle="1" w:styleId="WW8Num38z0">
    <w:name w:val="WW8Num38z0"/>
    <w:rsid w:val="004E1A1E"/>
    <w:rPr>
      <w:rFonts w:ascii="Symbol" w:hAnsi="Symbol"/>
      <w:color w:val="auto"/>
    </w:rPr>
  </w:style>
  <w:style w:type="character" w:customStyle="1" w:styleId="WW8Num38z1">
    <w:name w:val="WW8Num38z1"/>
    <w:rsid w:val="004E1A1E"/>
    <w:rPr>
      <w:rFonts w:ascii="Courier New" w:hAnsi="Courier New" w:cs="Courier New"/>
    </w:rPr>
  </w:style>
  <w:style w:type="character" w:customStyle="1" w:styleId="WW8Num38z2">
    <w:name w:val="WW8Num38z2"/>
    <w:rsid w:val="004E1A1E"/>
    <w:rPr>
      <w:rFonts w:ascii="Wingdings" w:hAnsi="Wingdings"/>
    </w:rPr>
  </w:style>
  <w:style w:type="character" w:customStyle="1" w:styleId="WW8Num38z3">
    <w:name w:val="WW8Num38z3"/>
    <w:rsid w:val="004E1A1E"/>
    <w:rPr>
      <w:rFonts w:ascii="Symbol" w:hAnsi="Symbol"/>
    </w:rPr>
  </w:style>
  <w:style w:type="character" w:customStyle="1" w:styleId="WW8Num39z0">
    <w:name w:val="WW8Num39z0"/>
    <w:rsid w:val="004E1A1E"/>
    <w:rPr>
      <w:rFonts w:ascii="Symbol" w:hAnsi="Symbol"/>
    </w:rPr>
  </w:style>
  <w:style w:type="character" w:customStyle="1" w:styleId="WW8Num39z1">
    <w:name w:val="WW8Num39z1"/>
    <w:rsid w:val="004E1A1E"/>
    <w:rPr>
      <w:rFonts w:ascii="Courier New" w:hAnsi="Courier New"/>
    </w:rPr>
  </w:style>
  <w:style w:type="character" w:customStyle="1" w:styleId="WW8Num39z2">
    <w:name w:val="WW8Num39z2"/>
    <w:rsid w:val="004E1A1E"/>
    <w:rPr>
      <w:rFonts w:ascii="Wingdings" w:hAnsi="Wingdings"/>
    </w:rPr>
  </w:style>
  <w:style w:type="character" w:customStyle="1" w:styleId="WW8Num41z0">
    <w:name w:val="WW8Num41z0"/>
    <w:rsid w:val="004E1A1E"/>
    <w:rPr>
      <w:rFonts w:ascii="Symbol" w:hAnsi="Symbol"/>
      <w:color w:val="auto"/>
    </w:rPr>
  </w:style>
  <w:style w:type="character" w:customStyle="1" w:styleId="WW8Num41z1">
    <w:name w:val="WW8Num41z1"/>
    <w:rsid w:val="004E1A1E"/>
    <w:rPr>
      <w:rFonts w:ascii="Courier New" w:hAnsi="Courier New" w:cs="Courier New"/>
    </w:rPr>
  </w:style>
  <w:style w:type="character" w:customStyle="1" w:styleId="WW8Num41z2">
    <w:name w:val="WW8Num41z2"/>
    <w:rsid w:val="004E1A1E"/>
    <w:rPr>
      <w:rFonts w:ascii="Wingdings" w:hAnsi="Wingdings"/>
    </w:rPr>
  </w:style>
  <w:style w:type="character" w:customStyle="1" w:styleId="WW8Num41z3">
    <w:name w:val="WW8Num41z3"/>
    <w:rsid w:val="004E1A1E"/>
    <w:rPr>
      <w:rFonts w:ascii="Symbol" w:hAnsi="Symbol"/>
    </w:rPr>
  </w:style>
  <w:style w:type="character" w:customStyle="1" w:styleId="WW8Num45z0">
    <w:name w:val="WW8Num45z0"/>
    <w:rsid w:val="004E1A1E"/>
    <w:rPr>
      <w:rFonts w:ascii="Symbol" w:hAnsi="Symbol"/>
    </w:rPr>
  </w:style>
  <w:style w:type="character" w:customStyle="1" w:styleId="WW8Num45z1">
    <w:name w:val="WW8Num45z1"/>
    <w:rsid w:val="004E1A1E"/>
    <w:rPr>
      <w:rFonts w:ascii="Courier New" w:hAnsi="Courier New"/>
    </w:rPr>
  </w:style>
  <w:style w:type="character" w:customStyle="1" w:styleId="WW8Num45z2">
    <w:name w:val="WW8Num45z2"/>
    <w:rsid w:val="004E1A1E"/>
    <w:rPr>
      <w:rFonts w:ascii="Wingdings" w:hAnsi="Wingdings"/>
    </w:rPr>
  </w:style>
  <w:style w:type="character" w:customStyle="1" w:styleId="WW8Num46z0">
    <w:name w:val="WW8Num46z0"/>
    <w:rsid w:val="004E1A1E"/>
    <w:rPr>
      <w:rFonts w:ascii="Symbol" w:hAnsi="Symbol"/>
      <w:color w:val="auto"/>
    </w:rPr>
  </w:style>
  <w:style w:type="character" w:customStyle="1" w:styleId="WW8Num46z1">
    <w:name w:val="WW8Num46z1"/>
    <w:rsid w:val="004E1A1E"/>
    <w:rPr>
      <w:rFonts w:ascii="Courier New" w:hAnsi="Courier New" w:cs="Courier New"/>
    </w:rPr>
  </w:style>
  <w:style w:type="character" w:customStyle="1" w:styleId="WW8Num46z2">
    <w:name w:val="WW8Num46z2"/>
    <w:rsid w:val="004E1A1E"/>
    <w:rPr>
      <w:rFonts w:ascii="Wingdings" w:hAnsi="Wingdings"/>
    </w:rPr>
  </w:style>
  <w:style w:type="character" w:customStyle="1" w:styleId="WW8Num46z3">
    <w:name w:val="WW8Num46z3"/>
    <w:rsid w:val="004E1A1E"/>
    <w:rPr>
      <w:rFonts w:ascii="Symbol" w:hAnsi="Symbol"/>
    </w:rPr>
  </w:style>
  <w:style w:type="character" w:customStyle="1" w:styleId="2f0">
    <w:name w:val="Основной шрифт абзаца2"/>
    <w:rsid w:val="004E1A1E"/>
  </w:style>
  <w:style w:type="character" w:customStyle="1" w:styleId="Absatz-Standardschriftart">
    <w:name w:val="Absatz-Standardschriftart"/>
    <w:rsid w:val="004E1A1E"/>
  </w:style>
  <w:style w:type="character" w:customStyle="1" w:styleId="WW-Absatz-Standardschriftart">
    <w:name w:val="WW-Absatz-Standardschriftart"/>
    <w:rsid w:val="004E1A1E"/>
  </w:style>
  <w:style w:type="character" w:customStyle="1" w:styleId="WW-Absatz-Standardschriftart1">
    <w:name w:val="WW-Absatz-Standardschriftart1"/>
    <w:rsid w:val="004E1A1E"/>
  </w:style>
  <w:style w:type="character" w:customStyle="1" w:styleId="WW-Absatz-Standardschriftart11">
    <w:name w:val="WW-Absatz-Standardschriftart11"/>
    <w:rsid w:val="004E1A1E"/>
  </w:style>
  <w:style w:type="character" w:customStyle="1" w:styleId="1fe">
    <w:name w:val="Основной шрифт абзаца1"/>
    <w:rsid w:val="004E1A1E"/>
  </w:style>
  <w:style w:type="character" w:customStyle="1" w:styleId="WW8Num3z1">
    <w:name w:val="WW8Num3z1"/>
    <w:rsid w:val="004E1A1E"/>
    <w:rPr>
      <w:rFonts w:ascii="Courier New" w:hAnsi="Courier New"/>
    </w:rPr>
  </w:style>
  <w:style w:type="character" w:customStyle="1" w:styleId="WW8Num3z2">
    <w:name w:val="WW8Num3z2"/>
    <w:rsid w:val="004E1A1E"/>
    <w:rPr>
      <w:rFonts w:ascii="Wingdings" w:hAnsi="Wingdings"/>
    </w:rPr>
  </w:style>
  <w:style w:type="character" w:customStyle="1" w:styleId="WW8Num4z1">
    <w:name w:val="WW8Num4z1"/>
    <w:rsid w:val="004E1A1E"/>
    <w:rPr>
      <w:rFonts w:ascii="Courier New" w:hAnsi="Courier New"/>
      <w:sz w:val="20"/>
    </w:rPr>
  </w:style>
  <w:style w:type="character" w:customStyle="1" w:styleId="WW8Num4z2">
    <w:name w:val="WW8Num4z2"/>
    <w:rsid w:val="004E1A1E"/>
    <w:rPr>
      <w:rFonts w:ascii="Wingdings" w:hAnsi="Wingdings"/>
      <w:sz w:val="20"/>
    </w:rPr>
  </w:style>
  <w:style w:type="character" w:customStyle="1" w:styleId="ListLabel1">
    <w:name w:val="ListLabel 1"/>
    <w:rsid w:val="004E1A1E"/>
    <w:rPr>
      <w:rFonts w:cs="Times New Roman"/>
    </w:rPr>
  </w:style>
  <w:style w:type="character" w:customStyle="1" w:styleId="ListLabel2">
    <w:name w:val="ListLabel 2"/>
    <w:rsid w:val="004E1A1E"/>
    <w:rPr>
      <w:rFonts w:cs="Times New Roman"/>
      <w:b/>
    </w:rPr>
  </w:style>
  <w:style w:type="character" w:customStyle="1" w:styleId="ListLabel3">
    <w:name w:val="ListLabel 3"/>
    <w:rsid w:val="004E1A1E"/>
    <w:rPr>
      <w:rFonts w:eastAsia="Times New Roman" w:cs="Times New Roman"/>
    </w:rPr>
  </w:style>
  <w:style w:type="character" w:customStyle="1" w:styleId="ListLabel4">
    <w:name w:val="ListLabel 4"/>
    <w:rsid w:val="004E1A1E"/>
    <w:rPr>
      <w:rFonts w:cs="Courier New"/>
    </w:rPr>
  </w:style>
  <w:style w:type="paragraph" w:customStyle="1" w:styleId="1ff">
    <w:name w:val="Заголовок1"/>
    <w:basedOn w:val="a1"/>
    <w:next w:val="a5"/>
    <w:rsid w:val="004E1A1E"/>
    <w:pPr>
      <w:keepNext/>
      <w:suppressAutoHyphens/>
      <w:spacing w:before="240" w:after="120" w:line="240" w:lineRule="auto"/>
    </w:pPr>
    <w:rPr>
      <w:rFonts w:ascii="Arial" w:eastAsia="MS Mincho" w:hAnsi="Arial" w:cs="Tahoma"/>
      <w:sz w:val="28"/>
      <w:szCs w:val="28"/>
      <w:lang w:eastAsia="hi-IN" w:bidi="hi-IN"/>
    </w:rPr>
  </w:style>
  <w:style w:type="paragraph" w:styleId="afffff">
    <w:name w:val="List"/>
    <w:basedOn w:val="a5"/>
    <w:rsid w:val="004E1A1E"/>
    <w:pPr>
      <w:suppressAutoHyphens/>
      <w:spacing w:after="120"/>
      <w:jc w:val="left"/>
    </w:pPr>
    <w:rPr>
      <w:rFonts w:ascii="Arial" w:hAnsi="Arial" w:cs="Tahoma"/>
      <w:szCs w:val="24"/>
      <w:lang w:eastAsia="hi-IN" w:bidi="hi-IN"/>
    </w:rPr>
  </w:style>
  <w:style w:type="paragraph" w:customStyle="1" w:styleId="2f1">
    <w:name w:val="Название2"/>
    <w:basedOn w:val="a1"/>
    <w:rsid w:val="004E1A1E"/>
    <w:pPr>
      <w:suppressLineNumbers/>
      <w:suppressAutoHyphens/>
      <w:spacing w:before="120" w:after="120" w:line="240" w:lineRule="auto"/>
    </w:pPr>
    <w:rPr>
      <w:rFonts w:ascii="Times New Roman" w:eastAsia="Times New Roman" w:hAnsi="Times New Roman" w:cs="Mangal"/>
      <w:i/>
      <w:iCs/>
      <w:sz w:val="24"/>
      <w:szCs w:val="24"/>
      <w:lang w:eastAsia="hi-IN" w:bidi="hi-IN"/>
    </w:rPr>
  </w:style>
  <w:style w:type="paragraph" w:customStyle="1" w:styleId="2f2">
    <w:name w:val="Указатель2"/>
    <w:basedOn w:val="a1"/>
    <w:rsid w:val="004E1A1E"/>
    <w:pPr>
      <w:suppressLineNumbers/>
      <w:suppressAutoHyphens/>
      <w:spacing w:after="0" w:line="240" w:lineRule="auto"/>
    </w:pPr>
    <w:rPr>
      <w:rFonts w:ascii="Times New Roman" w:eastAsia="Times New Roman" w:hAnsi="Times New Roman" w:cs="Mangal"/>
      <w:sz w:val="24"/>
      <w:szCs w:val="24"/>
      <w:lang w:eastAsia="hi-IN" w:bidi="hi-IN"/>
    </w:rPr>
  </w:style>
  <w:style w:type="paragraph" w:customStyle="1" w:styleId="1ff0">
    <w:name w:val="Название1"/>
    <w:basedOn w:val="a1"/>
    <w:rsid w:val="004E1A1E"/>
    <w:pPr>
      <w:suppressLineNumbers/>
      <w:suppressAutoHyphens/>
      <w:spacing w:before="120" w:after="120" w:line="240" w:lineRule="auto"/>
    </w:pPr>
    <w:rPr>
      <w:rFonts w:ascii="Arial" w:eastAsia="Times New Roman" w:hAnsi="Arial" w:cs="Tahoma"/>
      <w:i/>
      <w:iCs/>
      <w:sz w:val="20"/>
      <w:szCs w:val="24"/>
      <w:lang w:eastAsia="hi-IN" w:bidi="hi-IN"/>
    </w:rPr>
  </w:style>
  <w:style w:type="paragraph" w:customStyle="1" w:styleId="1ff1">
    <w:name w:val="Указатель1"/>
    <w:basedOn w:val="a1"/>
    <w:rsid w:val="004E1A1E"/>
    <w:pPr>
      <w:suppressLineNumbers/>
      <w:suppressAutoHyphens/>
      <w:spacing w:after="0" w:line="240" w:lineRule="auto"/>
    </w:pPr>
    <w:rPr>
      <w:rFonts w:ascii="Arial" w:eastAsia="Times New Roman" w:hAnsi="Arial" w:cs="Tahoma"/>
      <w:sz w:val="24"/>
      <w:szCs w:val="24"/>
      <w:lang w:eastAsia="hi-IN" w:bidi="hi-IN"/>
    </w:rPr>
  </w:style>
  <w:style w:type="paragraph" w:customStyle="1" w:styleId="Heading">
    <w:name w:val="Heading"/>
    <w:rsid w:val="004E1A1E"/>
    <w:pPr>
      <w:suppressAutoHyphens/>
      <w:autoSpaceDE w:val="0"/>
      <w:spacing w:after="0" w:line="240" w:lineRule="auto"/>
    </w:pPr>
    <w:rPr>
      <w:rFonts w:ascii="Arial" w:eastAsia="Calibri" w:hAnsi="Arial" w:cs="Arial"/>
      <w:b/>
      <w:bCs/>
      <w:sz w:val="20"/>
      <w:szCs w:val="20"/>
      <w:lang w:eastAsia="hi-IN" w:bidi="hi-IN"/>
    </w:rPr>
  </w:style>
  <w:style w:type="paragraph" w:customStyle="1" w:styleId="afffff0">
    <w:name w:val="Содержимое таблицы"/>
    <w:basedOn w:val="a1"/>
    <w:rsid w:val="004E1A1E"/>
    <w:pPr>
      <w:suppressLineNumbers/>
      <w:suppressAutoHyphens/>
      <w:spacing w:after="0" w:line="240" w:lineRule="auto"/>
    </w:pPr>
    <w:rPr>
      <w:rFonts w:ascii="Times New Roman" w:eastAsia="Times New Roman" w:hAnsi="Times New Roman" w:cs="Calibri"/>
      <w:sz w:val="24"/>
      <w:szCs w:val="24"/>
      <w:lang w:eastAsia="hi-IN" w:bidi="hi-IN"/>
    </w:rPr>
  </w:style>
  <w:style w:type="paragraph" w:customStyle="1" w:styleId="afffff1">
    <w:name w:val="Заголовок таблицы"/>
    <w:basedOn w:val="afffff0"/>
    <w:rsid w:val="004E1A1E"/>
    <w:pPr>
      <w:jc w:val="center"/>
    </w:pPr>
    <w:rPr>
      <w:b/>
      <w:bCs/>
    </w:rPr>
  </w:style>
  <w:style w:type="paragraph" w:customStyle="1" w:styleId="afffff2">
    <w:name w:val="Содержимое врезки"/>
    <w:basedOn w:val="a5"/>
    <w:rsid w:val="004E1A1E"/>
    <w:pPr>
      <w:suppressAutoHyphens/>
      <w:spacing w:after="120"/>
      <w:jc w:val="left"/>
    </w:pPr>
    <w:rPr>
      <w:rFonts w:cs="Calibri"/>
      <w:szCs w:val="24"/>
      <w:lang w:eastAsia="hi-IN" w:bidi="hi-IN"/>
    </w:rPr>
  </w:style>
  <w:style w:type="paragraph" w:customStyle="1" w:styleId="313">
    <w:name w:val="Основной текст 31"/>
    <w:basedOn w:val="a1"/>
    <w:rsid w:val="004E1A1E"/>
    <w:pPr>
      <w:suppressAutoHyphens/>
      <w:spacing w:after="0" w:line="240" w:lineRule="auto"/>
    </w:pPr>
    <w:rPr>
      <w:rFonts w:ascii="Arial" w:eastAsia="Times New Roman" w:hAnsi="Arial" w:cs="Calibri"/>
      <w:szCs w:val="20"/>
      <w:lang w:eastAsia="hi-IN" w:bidi="hi-IN"/>
    </w:rPr>
  </w:style>
  <w:style w:type="paragraph" w:customStyle="1" w:styleId="1ff2">
    <w:name w:val="Маркированный список1"/>
    <w:basedOn w:val="a1"/>
    <w:rsid w:val="004E1A1E"/>
    <w:pPr>
      <w:suppressAutoHyphens/>
      <w:spacing w:after="0" w:line="240" w:lineRule="auto"/>
      <w:jc w:val="both"/>
    </w:pPr>
    <w:rPr>
      <w:rFonts w:ascii="Times New Roman" w:eastAsia="Times New Roman" w:hAnsi="Times New Roman" w:cs="Calibri"/>
      <w:sz w:val="20"/>
      <w:szCs w:val="20"/>
      <w:lang w:eastAsia="hi-IN" w:bidi="hi-IN"/>
    </w:rPr>
  </w:style>
  <w:style w:type="paragraph" w:customStyle="1" w:styleId="afffff3">
    <w:name w:val="??????? (???)"/>
    <w:basedOn w:val="a1"/>
    <w:rsid w:val="004E1A1E"/>
    <w:pPr>
      <w:autoSpaceDE w:val="0"/>
      <w:spacing w:before="100" w:after="100" w:line="240" w:lineRule="auto"/>
    </w:pPr>
    <w:rPr>
      <w:rFonts w:ascii="Times New Roman" w:eastAsia="Calibri" w:hAnsi="Times New Roman" w:cs="Calibri"/>
      <w:sz w:val="24"/>
      <w:szCs w:val="24"/>
      <w:lang w:eastAsia="hi-IN" w:bidi="hi-IN"/>
    </w:rPr>
  </w:style>
  <w:style w:type="paragraph" w:customStyle="1" w:styleId="afffff4">
    <w:name w:val="заголовки"/>
    <w:basedOn w:val="aff6"/>
    <w:rsid w:val="004E1A1E"/>
    <w:pPr>
      <w:spacing w:before="360" w:after="240" w:line="360" w:lineRule="auto"/>
      <w:ind w:left="0" w:right="1134"/>
      <w:jc w:val="center"/>
    </w:pPr>
    <w:rPr>
      <w:rFonts w:cs="Calibri"/>
      <w:b/>
      <w:sz w:val="28"/>
      <w:szCs w:val="28"/>
      <w:lang w:eastAsia="hi-IN" w:bidi="hi-IN"/>
    </w:rPr>
  </w:style>
  <w:style w:type="paragraph" w:styleId="1ff3">
    <w:name w:val="index 1"/>
    <w:basedOn w:val="a1"/>
    <w:next w:val="a1"/>
    <w:rsid w:val="004E1A1E"/>
    <w:pPr>
      <w:suppressAutoHyphens/>
      <w:spacing w:after="0" w:line="240" w:lineRule="auto"/>
      <w:ind w:left="240" w:hanging="240"/>
    </w:pPr>
    <w:rPr>
      <w:rFonts w:ascii="Times New Roman" w:eastAsia="Times New Roman" w:hAnsi="Times New Roman" w:cs="Calibri"/>
      <w:sz w:val="24"/>
      <w:szCs w:val="24"/>
      <w:lang w:eastAsia="hi-IN" w:bidi="hi-IN"/>
    </w:rPr>
  </w:style>
  <w:style w:type="paragraph" w:styleId="afffff5">
    <w:name w:val="index heading"/>
    <w:basedOn w:val="a1"/>
    <w:rsid w:val="004E1A1E"/>
    <w:pPr>
      <w:suppressLineNumbers/>
      <w:suppressAutoHyphens/>
      <w:spacing w:after="200" w:line="276" w:lineRule="auto"/>
    </w:pPr>
    <w:rPr>
      <w:rFonts w:ascii="Times New Roman" w:eastAsia="Times New Roman" w:hAnsi="Times New Roman" w:cs="Mangal"/>
      <w:sz w:val="24"/>
      <w:szCs w:val="24"/>
      <w:lang w:eastAsia="hi-IN" w:bidi="hi-IN"/>
    </w:rPr>
  </w:style>
  <w:style w:type="paragraph" w:customStyle="1" w:styleId="52">
    <w:name w:val="Текст5"/>
    <w:basedOn w:val="a1"/>
    <w:rsid w:val="004E1A1E"/>
    <w:pPr>
      <w:spacing w:after="0" w:line="240" w:lineRule="auto"/>
    </w:pPr>
    <w:rPr>
      <w:rFonts w:ascii="Courier New" w:eastAsia="Times New Roman" w:hAnsi="Courier New" w:cs="Times New Roman"/>
      <w:sz w:val="20"/>
      <w:szCs w:val="20"/>
      <w:lang w:eastAsia="ru-RU"/>
    </w:rPr>
  </w:style>
  <w:style w:type="paragraph" w:customStyle="1" w:styleId="44">
    <w:name w:val="Обычный4"/>
    <w:rsid w:val="004E1A1E"/>
    <w:pPr>
      <w:spacing w:after="0" w:line="240" w:lineRule="auto"/>
    </w:pPr>
    <w:rPr>
      <w:rFonts w:ascii="Tms Rmn" w:eastAsia="Times New Roman" w:hAnsi="Tms Rmn" w:cs="Times New Roman"/>
      <w:sz w:val="20"/>
      <w:szCs w:val="20"/>
      <w:lang w:eastAsia="ru-RU"/>
    </w:rPr>
  </w:style>
  <w:style w:type="paragraph" w:customStyle="1" w:styleId="3a">
    <w:name w:val="Абзац списка3"/>
    <w:basedOn w:val="a1"/>
    <w:qFormat/>
    <w:rsid w:val="004E1A1E"/>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td3">
    <w:name w:val="td3"/>
    <w:basedOn w:val="a1"/>
    <w:uiPriority w:val="99"/>
    <w:rsid w:val="004E1A1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5 Знак Знак"/>
    <w:uiPriority w:val="99"/>
    <w:locked/>
    <w:rsid w:val="004E1A1E"/>
  </w:style>
  <w:style w:type="numbering" w:customStyle="1" w:styleId="WW8Num22">
    <w:name w:val="WW8Num22"/>
    <w:rsid w:val="004E1A1E"/>
  </w:style>
  <w:style w:type="numbering" w:customStyle="1" w:styleId="WW8Num321">
    <w:name w:val="WW8Num321"/>
    <w:rsid w:val="004E1A1E"/>
  </w:style>
  <w:style w:type="numbering" w:customStyle="1" w:styleId="1111112">
    <w:name w:val="1 / 1.1 / 1.1.12"/>
    <w:basedOn w:val="a4"/>
    <w:next w:val="111111"/>
    <w:uiPriority w:val="99"/>
    <w:semiHidden/>
    <w:unhideWhenUsed/>
    <w:rsid w:val="004E1A1E"/>
  </w:style>
  <w:style w:type="numbering" w:customStyle="1" w:styleId="WW8Num232">
    <w:name w:val="WW8Num232"/>
    <w:rsid w:val="004E1A1E"/>
  </w:style>
  <w:style w:type="paragraph" w:customStyle="1" w:styleId="ConsPlusNonformat">
    <w:name w:val="ConsPlusNonformat"/>
    <w:uiPriority w:val="99"/>
    <w:rsid w:val="004E1A1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11113">
    <w:name w:val="1 / 1.1 / 1.1.13"/>
    <w:basedOn w:val="a4"/>
    <w:next w:val="111111"/>
    <w:uiPriority w:val="99"/>
    <w:unhideWhenUsed/>
    <w:rsid w:val="004E1A1E"/>
  </w:style>
  <w:style w:type="numbering" w:customStyle="1" w:styleId="WW8Num211">
    <w:name w:val="WW8Num211"/>
    <w:rsid w:val="004E1A1E"/>
  </w:style>
  <w:style w:type="numbering" w:customStyle="1" w:styleId="WW8Num221">
    <w:name w:val="WW8Num221"/>
    <w:rsid w:val="004E1A1E"/>
  </w:style>
  <w:style w:type="paragraph" w:customStyle="1" w:styleId="510">
    <w:name w:val="Знак51"/>
    <w:basedOn w:val="10"/>
    <w:next w:val="a1"/>
    <w:autoRedefine/>
    <w:uiPriority w:val="99"/>
    <w:semiHidden/>
    <w:unhideWhenUsed/>
    <w:rsid w:val="004E1A1E"/>
    <w:pPr>
      <w:keepNext w:val="0"/>
      <w:outlineLvl w:val="9"/>
    </w:pPr>
    <w:rPr>
      <w:rFonts w:eastAsia="Calibri"/>
      <w:sz w:val="22"/>
      <w:szCs w:val="22"/>
      <w:lang w:eastAsia="en-US"/>
    </w:rPr>
  </w:style>
  <w:style w:type="numbering" w:customStyle="1" w:styleId="WW8Num3211">
    <w:name w:val="WW8Num3211"/>
    <w:rsid w:val="004E1A1E"/>
  </w:style>
  <w:style w:type="numbering" w:customStyle="1" w:styleId="WW8Num2321">
    <w:name w:val="WW8Num2321"/>
    <w:rsid w:val="004E1A1E"/>
  </w:style>
  <w:style w:type="numbering" w:customStyle="1" w:styleId="11111131">
    <w:name w:val="1 / 1.1 / 1.1.131"/>
    <w:basedOn w:val="a4"/>
    <w:next w:val="111111"/>
    <w:uiPriority w:val="99"/>
    <w:unhideWhenUsed/>
    <w:rsid w:val="004E1A1E"/>
  </w:style>
  <w:style w:type="numbering" w:customStyle="1" w:styleId="WW8Num2111">
    <w:name w:val="WW8Num2111"/>
    <w:rsid w:val="004E1A1E"/>
  </w:style>
  <w:style w:type="numbering" w:customStyle="1" w:styleId="WW8Num24">
    <w:name w:val="WW8Num24"/>
    <w:rsid w:val="004E1A1E"/>
  </w:style>
  <w:style w:type="numbering" w:customStyle="1" w:styleId="WW8Num3212">
    <w:name w:val="WW8Num3212"/>
    <w:rsid w:val="004E1A1E"/>
  </w:style>
  <w:style w:type="numbering" w:customStyle="1" w:styleId="WW8Num2322">
    <w:name w:val="WW8Num2322"/>
    <w:rsid w:val="004E1A1E"/>
  </w:style>
  <w:style w:type="numbering" w:customStyle="1" w:styleId="11111132">
    <w:name w:val="1 / 1.1 / 1.1.132"/>
    <w:basedOn w:val="a4"/>
    <w:next w:val="111111"/>
    <w:uiPriority w:val="99"/>
    <w:unhideWhenUsed/>
    <w:rsid w:val="004E1A1E"/>
  </w:style>
  <w:style w:type="numbering" w:customStyle="1" w:styleId="WW8Num241">
    <w:name w:val="WW8Num241"/>
    <w:rsid w:val="004E1A1E"/>
  </w:style>
  <w:style w:type="paragraph" w:customStyle="1" w:styleId="1ff4">
    <w:name w:val="Без интервала1"/>
    <w:link w:val="NoSpacingChar"/>
    <w:rsid w:val="004E1A1E"/>
    <w:pPr>
      <w:spacing w:after="0" w:line="240" w:lineRule="auto"/>
    </w:pPr>
    <w:rPr>
      <w:rFonts w:ascii="Calibri" w:eastAsia="Calibri" w:hAnsi="Calibri" w:cs="Times New Roman"/>
    </w:rPr>
  </w:style>
  <w:style w:type="character" w:customStyle="1" w:styleId="NoSpacingChar">
    <w:name w:val="No Spacing Char"/>
    <w:link w:val="1ff4"/>
    <w:locked/>
    <w:rsid w:val="004E1A1E"/>
    <w:rPr>
      <w:rFonts w:ascii="Calibri" w:eastAsia="Calibri" w:hAnsi="Calibri" w:cs="Times New Roman"/>
    </w:rPr>
  </w:style>
  <w:style w:type="paragraph" w:customStyle="1" w:styleId="font5">
    <w:name w:val="font5"/>
    <w:basedOn w:val="a1"/>
    <w:rsid w:val="004E1A1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1"/>
    <w:rsid w:val="004E1A1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1"/>
    <w:rsid w:val="004E1A1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1"/>
    <w:rsid w:val="004E1A1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1"/>
    <w:rsid w:val="004E1A1E"/>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4E1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0">
    <w:name w:val="xl70"/>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1"/>
    <w:rsid w:val="004E1A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6">
    <w:name w:val="xl76"/>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7">
    <w:name w:val="xl77"/>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1"/>
    <w:rsid w:val="004E1A1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1"/>
    <w:rsid w:val="004E1A1E"/>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6">
    <w:name w:val="xl86"/>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1"/>
    <w:rsid w:val="004E1A1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1">
    <w:name w:val="xl91"/>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93">
    <w:name w:val="xl93"/>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4">
    <w:name w:val="xl94"/>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6">
    <w:name w:val="xl96"/>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8">
    <w:name w:val="xl98"/>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1"/>
    <w:rsid w:val="004E1A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2">
    <w:name w:val="xl102"/>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07">
    <w:name w:val="xl107"/>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08">
    <w:name w:val="xl108"/>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09">
    <w:name w:val="xl109"/>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0">
    <w:name w:val="xl110"/>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1">
    <w:name w:val="xl111"/>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2">
    <w:name w:val="xl112"/>
    <w:basedOn w:val="a1"/>
    <w:rsid w:val="004E1A1E"/>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3">
    <w:name w:val="xl113"/>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5">
    <w:name w:val="xl115"/>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6">
    <w:name w:val="xl116"/>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7">
    <w:name w:val="xl117"/>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8">
    <w:name w:val="xl118"/>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9">
    <w:name w:val="xl119"/>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1"/>
    <w:rsid w:val="004E1A1E"/>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2">
    <w:name w:val="xl122"/>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4">
    <w:name w:val="xl124"/>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25">
    <w:name w:val="xl125"/>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8">
    <w:name w:val="xl128"/>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9">
    <w:name w:val="xl129"/>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30">
    <w:name w:val="xl130"/>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1"/>
    <w:rsid w:val="004E1A1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1"/>
    <w:rsid w:val="004E1A1E"/>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34">
    <w:name w:val="xl134"/>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4E1A1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9">
    <w:name w:val="xl139"/>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0">
    <w:name w:val="xl140"/>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2">
    <w:name w:val="xl142"/>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4">
    <w:name w:val="xl144"/>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5">
    <w:name w:val="xl145"/>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6">
    <w:name w:val="xl146"/>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8">
    <w:name w:val="xl148"/>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9">
    <w:name w:val="xl149"/>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50">
    <w:name w:val="xl150"/>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1">
    <w:name w:val="xl151"/>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2">
    <w:name w:val="xl152"/>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53">
    <w:name w:val="xl153"/>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4">
    <w:name w:val="xl154"/>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5">
    <w:name w:val="xl155"/>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7">
    <w:name w:val="xl157"/>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9">
    <w:name w:val="xl159"/>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1">
    <w:name w:val="xl161"/>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2">
    <w:name w:val="xl162"/>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3">
    <w:name w:val="xl163"/>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4">
    <w:name w:val="xl164"/>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66">
    <w:name w:val="xl166"/>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0">
    <w:name w:val="xl170"/>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5">
    <w:name w:val="xl175"/>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7">
    <w:name w:val="xl177"/>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8">
    <w:name w:val="xl178"/>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79">
    <w:name w:val="xl179"/>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0">
    <w:name w:val="xl180"/>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1">
    <w:name w:val="xl181"/>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82">
    <w:name w:val="xl182"/>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3">
    <w:name w:val="xl183"/>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4">
    <w:name w:val="xl184"/>
    <w:basedOn w:val="a1"/>
    <w:rsid w:val="004E1A1E"/>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6">
    <w:name w:val="xl186"/>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87">
    <w:name w:val="xl187"/>
    <w:basedOn w:val="a1"/>
    <w:rsid w:val="004E1A1E"/>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8">
    <w:name w:val="xl188"/>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9">
    <w:name w:val="xl189"/>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90">
    <w:name w:val="xl190"/>
    <w:basedOn w:val="a1"/>
    <w:rsid w:val="004E1A1E"/>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91">
    <w:name w:val="xl191"/>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2">
    <w:name w:val="xl192"/>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3">
    <w:name w:val="xl193"/>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4">
    <w:name w:val="xl194"/>
    <w:basedOn w:val="a1"/>
    <w:rsid w:val="004E1A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5">
    <w:name w:val="xl195"/>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96">
    <w:name w:val="xl196"/>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7">
    <w:name w:val="xl197"/>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8">
    <w:name w:val="xl198"/>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9">
    <w:name w:val="xl199"/>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0">
    <w:name w:val="xl200"/>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1">
    <w:name w:val="xl201"/>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2">
    <w:name w:val="xl202"/>
    <w:basedOn w:val="a1"/>
    <w:rsid w:val="004E1A1E"/>
    <w:pP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3">
    <w:name w:val="xl203"/>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4">
    <w:name w:val="xl204"/>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5">
    <w:name w:val="xl205"/>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6">
    <w:name w:val="xl206"/>
    <w:basedOn w:val="a1"/>
    <w:rsid w:val="004E1A1E"/>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7">
    <w:name w:val="xl207"/>
    <w:basedOn w:val="a1"/>
    <w:rsid w:val="004E1A1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8">
    <w:name w:val="xl20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209">
    <w:name w:val="xl209"/>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0">
    <w:name w:val="xl210"/>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1">
    <w:name w:val="xl211"/>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2">
    <w:name w:val="xl212"/>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3">
    <w:name w:val="xl213"/>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
    <w:name w:val="xl214"/>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5">
    <w:name w:val="xl215"/>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6">
    <w:name w:val="xl216"/>
    <w:basedOn w:val="a1"/>
    <w:rsid w:val="004E1A1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7">
    <w:name w:val="xl217"/>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8">
    <w:name w:val="xl218"/>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9">
    <w:name w:val="xl219"/>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20">
    <w:name w:val="xl220"/>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1">
    <w:name w:val="xl221"/>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2">
    <w:name w:val="xl222"/>
    <w:basedOn w:val="a1"/>
    <w:rsid w:val="004E1A1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3">
    <w:name w:val="xl223"/>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4">
    <w:name w:val="xl224"/>
    <w:basedOn w:val="a1"/>
    <w:rsid w:val="004E1A1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5">
    <w:name w:val="xl225"/>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6">
    <w:name w:val="xl226"/>
    <w:basedOn w:val="a1"/>
    <w:rsid w:val="004E1A1E"/>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7">
    <w:name w:val="xl227"/>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8">
    <w:name w:val="xl228"/>
    <w:basedOn w:val="a1"/>
    <w:rsid w:val="004E1A1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9">
    <w:name w:val="xl229"/>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0">
    <w:name w:val="xl230"/>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1">
    <w:name w:val="xl231"/>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2">
    <w:name w:val="xl232"/>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3">
    <w:name w:val="xl233"/>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4">
    <w:name w:val="xl234"/>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5">
    <w:name w:val="xl235"/>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7">
    <w:name w:val="xl237"/>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8">
    <w:name w:val="xl238"/>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9">
    <w:name w:val="xl239"/>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0">
    <w:name w:val="xl240"/>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1">
    <w:name w:val="xl241"/>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
    <w:name w:val="xl242"/>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3">
    <w:name w:val="xl243"/>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4">
    <w:name w:val="xl244"/>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5">
    <w:name w:val="xl245"/>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
    <w:name w:val="xl246"/>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7">
    <w:name w:val="xl247"/>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8">
    <w:name w:val="xl248"/>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9">
    <w:name w:val="xl249"/>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0">
    <w:name w:val="xl250"/>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1">
    <w:name w:val="xl251"/>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52">
    <w:name w:val="xl252"/>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3">
    <w:name w:val="xl253"/>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4">
    <w:name w:val="xl254"/>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5">
    <w:name w:val="xl255"/>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8">
    <w:name w:val="xl258"/>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0">
    <w:name w:val="xl260"/>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1">
    <w:name w:val="xl261"/>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62">
    <w:name w:val="xl26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5">
    <w:name w:val="xl265"/>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6">
    <w:name w:val="xl266"/>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7">
    <w:name w:val="xl267"/>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8">
    <w:name w:val="xl26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9">
    <w:name w:val="xl269"/>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270">
    <w:name w:val="xl270"/>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1">
    <w:name w:val="xl271"/>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2">
    <w:name w:val="xl272"/>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3">
    <w:name w:val="xl273"/>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7">
    <w:name w:val="xl277"/>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0">
    <w:name w:val="xl280"/>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1">
    <w:name w:val="xl281"/>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2">
    <w:name w:val="xl282"/>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3">
    <w:name w:val="xl283"/>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4">
    <w:name w:val="xl284"/>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5">
    <w:name w:val="xl285"/>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1"/>
    <w:rsid w:val="004E1A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8">
    <w:name w:val="xl288"/>
    <w:basedOn w:val="a1"/>
    <w:rsid w:val="004E1A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9">
    <w:name w:val="xl289"/>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2">
    <w:name w:val="xl292"/>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3">
    <w:name w:val="xl293"/>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4">
    <w:name w:val="xl294"/>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1"/>
    <w:rsid w:val="004E1A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6">
    <w:name w:val="xl296"/>
    <w:basedOn w:val="a1"/>
    <w:rsid w:val="004E1A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7">
    <w:name w:val="xl297"/>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8">
    <w:name w:val="xl29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9">
    <w:name w:val="xl299"/>
    <w:basedOn w:val="a1"/>
    <w:rsid w:val="004E1A1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0">
    <w:name w:val="xl300"/>
    <w:basedOn w:val="a1"/>
    <w:rsid w:val="004E1A1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1">
    <w:name w:val="xl301"/>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2">
    <w:name w:val="xl302"/>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3">
    <w:name w:val="xl303"/>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4">
    <w:name w:val="xl304"/>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5">
    <w:name w:val="xl305"/>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6">
    <w:name w:val="xl306"/>
    <w:basedOn w:val="a1"/>
    <w:rsid w:val="004E1A1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7">
    <w:name w:val="xl307"/>
    <w:basedOn w:val="a1"/>
    <w:rsid w:val="004E1A1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09">
    <w:name w:val="xl309"/>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0">
    <w:name w:val="xl310"/>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1">
    <w:name w:val="xl311"/>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2">
    <w:name w:val="xl31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3">
    <w:name w:val="xl313"/>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4">
    <w:name w:val="xl314"/>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5">
    <w:name w:val="xl315"/>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6">
    <w:name w:val="xl316"/>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7">
    <w:name w:val="xl317"/>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8">
    <w:name w:val="xl31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9">
    <w:name w:val="xl319"/>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0">
    <w:name w:val="xl320"/>
    <w:basedOn w:val="a1"/>
    <w:rsid w:val="004E1A1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21">
    <w:name w:val="xl321"/>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2">
    <w:name w:val="xl32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24">
    <w:name w:val="xl324"/>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5">
    <w:name w:val="xl325"/>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6">
    <w:name w:val="xl326"/>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7">
    <w:name w:val="xl327"/>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8">
    <w:name w:val="xl328"/>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9">
    <w:name w:val="xl329"/>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0">
    <w:name w:val="xl330"/>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1">
    <w:name w:val="xl331"/>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2">
    <w:name w:val="xl332"/>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3">
    <w:name w:val="xl333"/>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4">
    <w:name w:val="xl334"/>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5">
    <w:name w:val="xl335"/>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6">
    <w:name w:val="xl336"/>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7">
    <w:name w:val="xl337"/>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8">
    <w:name w:val="xl338"/>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9">
    <w:name w:val="xl339"/>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0">
    <w:name w:val="xl340"/>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1">
    <w:name w:val="xl341"/>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2">
    <w:name w:val="xl342"/>
    <w:basedOn w:val="a1"/>
    <w:rsid w:val="004E1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4">
    <w:name w:val="xl344"/>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45">
    <w:name w:val="xl345"/>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
    <w:name w:val="xl346"/>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7">
    <w:name w:val="xl34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348">
    <w:name w:val="xl348"/>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9">
    <w:name w:val="xl349"/>
    <w:basedOn w:val="a1"/>
    <w:rsid w:val="004E1A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0">
    <w:name w:val="xl350"/>
    <w:basedOn w:val="a1"/>
    <w:rsid w:val="004E1A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1">
    <w:name w:val="xl351"/>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2">
    <w:name w:val="xl352"/>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3">
    <w:name w:val="xl353"/>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4">
    <w:name w:val="xl354"/>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5">
    <w:name w:val="xl355"/>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1"/>
    <w:rsid w:val="004E1A1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7">
    <w:name w:val="xl357"/>
    <w:basedOn w:val="a1"/>
    <w:rsid w:val="004E1A1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358">
    <w:name w:val="xl358"/>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59">
    <w:name w:val="xl359"/>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0">
    <w:name w:val="xl360"/>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1">
    <w:name w:val="xl361"/>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2">
    <w:name w:val="xl362"/>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3">
    <w:name w:val="xl363"/>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4">
    <w:name w:val="xl364"/>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5">
    <w:name w:val="xl365"/>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6">
    <w:name w:val="xl366"/>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67">
    <w:name w:val="xl36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68">
    <w:name w:val="xl368"/>
    <w:basedOn w:val="a1"/>
    <w:rsid w:val="004E1A1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69">
    <w:name w:val="xl369"/>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0">
    <w:name w:val="xl370"/>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71">
    <w:name w:val="xl371"/>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73">
    <w:name w:val="xl373"/>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4">
    <w:name w:val="xl374"/>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75">
    <w:name w:val="xl375"/>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76">
    <w:name w:val="xl376"/>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7">
    <w:name w:val="xl377"/>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78">
    <w:name w:val="xl378"/>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9">
    <w:name w:val="xl379"/>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80">
    <w:name w:val="xl380"/>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81">
    <w:name w:val="xl381"/>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2">
    <w:name w:val="xl382"/>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3">
    <w:name w:val="xl383"/>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4">
    <w:name w:val="xl384"/>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5">
    <w:name w:val="xl385"/>
    <w:basedOn w:val="a1"/>
    <w:rsid w:val="004E1A1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6">
    <w:name w:val="xl386"/>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7">
    <w:name w:val="xl387"/>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8">
    <w:name w:val="xl388"/>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89">
    <w:name w:val="xl389"/>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0">
    <w:name w:val="xl390"/>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1">
    <w:name w:val="xl391"/>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2">
    <w:name w:val="xl392"/>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3">
    <w:name w:val="xl393"/>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4">
    <w:name w:val="xl394"/>
    <w:basedOn w:val="a1"/>
    <w:rsid w:val="004E1A1E"/>
    <w:pP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5">
    <w:name w:val="xl395"/>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6">
    <w:name w:val="xl396"/>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7">
    <w:name w:val="xl397"/>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8">
    <w:name w:val="xl398"/>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9">
    <w:name w:val="xl399"/>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00">
    <w:name w:val="xl400"/>
    <w:basedOn w:val="a1"/>
    <w:rsid w:val="004E1A1E"/>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01">
    <w:name w:val="xl401"/>
    <w:basedOn w:val="a1"/>
    <w:rsid w:val="004E1A1E"/>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02">
    <w:name w:val="xl402"/>
    <w:basedOn w:val="a1"/>
    <w:rsid w:val="004E1A1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
    <w:name w:val="xl403"/>
    <w:basedOn w:val="a1"/>
    <w:rsid w:val="004E1A1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
    <w:name w:val="xl404"/>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5">
    <w:name w:val="xl405"/>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
    <w:name w:val="xl406"/>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7">
    <w:name w:val="xl407"/>
    <w:basedOn w:val="a1"/>
    <w:rsid w:val="004E1A1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
    <w:name w:val="xl408"/>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09">
    <w:name w:val="xl409"/>
    <w:basedOn w:val="a1"/>
    <w:rsid w:val="004E1A1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
    <w:name w:val="xl410"/>
    <w:basedOn w:val="a1"/>
    <w:rsid w:val="004E1A1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1"/>
    <w:rsid w:val="004E1A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12">
    <w:name w:val="xl412"/>
    <w:basedOn w:val="a1"/>
    <w:rsid w:val="004E1A1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1"/>
    <w:rsid w:val="004E1A1E"/>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4">
    <w:name w:val="xl414"/>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5">
    <w:name w:val="xl415"/>
    <w:basedOn w:val="a1"/>
    <w:rsid w:val="004E1A1E"/>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6">
    <w:name w:val="xl416"/>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17">
    <w:name w:val="xl417"/>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8">
    <w:name w:val="xl418"/>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9">
    <w:name w:val="xl419"/>
    <w:basedOn w:val="a1"/>
    <w:rsid w:val="004E1A1E"/>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0">
    <w:name w:val="xl420"/>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1">
    <w:name w:val="xl421"/>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2">
    <w:name w:val="xl422"/>
    <w:basedOn w:val="a1"/>
    <w:rsid w:val="004E1A1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3">
    <w:name w:val="xl423"/>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24">
    <w:name w:val="xl424"/>
    <w:basedOn w:val="a1"/>
    <w:rsid w:val="004E1A1E"/>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5">
    <w:name w:val="xl425"/>
    <w:basedOn w:val="a1"/>
    <w:rsid w:val="004E1A1E"/>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0"/>
      <w:szCs w:val="20"/>
      <w:lang w:eastAsia="ru-RU"/>
    </w:rPr>
  </w:style>
  <w:style w:type="paragraph" w:customStyle="1" w:styleId="xl426">
    <w:name w:val="xl426"/>
    <w:basedOn w:val="a1"/>
    <w:rsid w:val="004E1A1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7">
    <w:name w:val="xl427"/>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8">
    <w:name w:val="xl428"/>
    <w:basedOn w:val="a1"/>
    <w:rsid w:val="004E1A1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9">
    <w:name w:val="xl429"/>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0">
    <w:name w:val="xl430"/>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1">
    <w:name w:val="xl431"/>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2">
    <w:name w:val="xl432"/>
    <w:basedOn w:val="a1"/>
    <w:rsid w:val="004E1A1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433">
    <w:name w:val="xl433"/>
    <w:basedOn w:val="a1"/>
    <w:rsid w:val="004E1A1E"/>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4">
    <w:name w:val="xl434"/>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5">
    <w:name w:val="xl435"/>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6">
    <w:name w:val="xl43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7">
    <w:name w:val="xl43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8">
    <w:name w:val="xl438"/>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9">
    <w:name w:val="xl439"/>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40">
    <w:name w:val="xl440"/>
    <w:basedOn w:val="a1"/>
    <w:rsid w:val="004E1A1E"/>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441">
    <w:name w:val="xl441"/>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42">
    <w:name w:val="xl442"/>
    <w:basedOn w:val="a1"/>
    <w:rsid w:val="004E1A1E"/>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3">
    <w:name w:val="xl443"/>
    <w:basedOn w:val="a1"/>
    <w:rsid w:val="004E1A1E"/>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4">
    <w:name w:val="xl444"/>
    <w:basedOn w:val="a1"/>
    <w:rsid w:val="004E1A1E"/>
    <w:pPr>
      <w:pBdr>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5">
    <w:name w:val="xl445"/>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46">
    <w:name w:val="xl44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447">
    <w:name w:val="xl447"/>
    <w:basedOn w:val="a1"/>
    <w:rsid w:val="004E1A1E"/>
    <w:pP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8">
    <w:name w:val="xl448"/>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9">
    <w:name w:val="xl449"/>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50">
    <w:name w:val="xl450"/>
    <w:basedOn w:val="a1"/>
    <w:rsid w:val="004E1A1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51">
    <w:name w:val="xl451"/>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lang w:eastAsia="ru-RU"/>
    </w:rPr>
  </w:style>
  <w:style w:type="paragraph" w:customStyle="1" w:styleId="xl452">
    <w:name w:val="xl452"/>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3">
    <w:name w:val="xl453"/>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4">
    <w:name w:val="xl454"/>
    <w:basedOn w:val="a1"/>
    <w:rsid w:val="004E1A1E"/>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5">
    <w:name w:val="xl455"/>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6">
    <w:name w:val="xl456"/>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7">
    <w:name w:val="xl457"/>
    <w:basedOn w:val="a1"/>
    <w:rsid w:val="004E1A1E"/>
    <w:pPr>
      <w:pBdr>
        <w:top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58">
    <w:name w:val="xl458"/>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9">
    <w:name w:val="xl459"/>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60">
    <w:name w:val="xl460"/>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61">
    <w:name w:val="xl461"/>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62">
    <w:name w:val="xl462"/>
    <w:basedOn w:val="a1"/>
    <w:rsid w:val="004E1A1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463">
    <w:name w:val="xl463"/>
    <w:basedOn w:val="a1"/>
    <w:rsid w:val="004E1A1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464">
    <w:name w:val="xl464"/>
    <w:basedOn w:val="a1"/>
    <w:rsid w:val="004E1A1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65">
    <w:name w:val="xl465"/>
    <w:basedOn w:val="a1"/>
    <w:rsid w:val="004E1A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6">
    <w:name w:val="xl466"/>
    <w:basedOn w:val="a1"/>
    <w:rsid w:val="004E1A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7">
    <w:name w:val="xl467"/>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font9">
    <w:name w:val="font9"/>
    <w:basedOn w:val="a1"/>
    <w:rsid w:val="004E1A1E"/>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10">
    <w:name w:val="font10"/>
    <w:basedOn w:val="a1"/>
    <w:rsid w:val="004E1A1E"/>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TableParagraph">
    <w:name w:val="Table Paragraph"/>
    <w:basedOn w:val="a1"/>
    <w:uiPriority w:val="1"/>
    <w:qFormat/>
    <w:rsid w:val="004E1A1E"/>
    <w:pPr>
      <w:widowControl w:val="0"/>
      <w:autoSpaceDE w:val="0"/>
      <w:autoSpaceDN w:val="0"/>
      <w:spacing w:after="0" w:line="240" w:lineRule="auto"/>
      <w:ind w:left="14"/>
      <w:jc w:val="center"/>
    </w:pPr>
    <w:rPr>
      <w:rFonts w:ascii="Times New Roman" w:eastAsia="Times New Roman" w:hAnsi="Times New Roman" w:cs="Times New Roman"/>
      <w:lang w:eastAsia="ru-RU" w:bidi="ru-RU"/>
    </w:rPr>
  </w:style>
  <w:style w:type="numbering" w:customStyle="1" w:styleId="1111114">
    <w:name w:val="1 / 1.1 / 1.1.14"/>
    <w:basedOn w:val="a4"/>
    <w:next w:val="111111"/>
    <w:uiPriority w:val="99"/>
    <w:rsid w:val="004E1A1E"/>
    <w:pPr>
      <w:numPr>
        <w:numId w:val="3"/>
      </w:numPr>
    </w:pPr>
  </w:style>
  <w:style w:type="numbering" w:customStyle="1" w:styleId="WW8Num25">
    <w:name w:val="WW8Num25"/>
    <w:rsid w:val="004E1A1E"/>
    <w:pPr>
      <w:numPr>
        <w:numId w:val="5"/>
      </w:numPr>
    </w:pPr>
  </w:style>
  <w:style w:type="numbering" w:customStyle="1" w:styleId="WW8Num322">
    <w:name w:val="WW8Num322"/>
    <w:rsid w:val="004E1A1E"/>
    <w:pPr>
      <w:numPr>
        <w:numId w:val="19"/>
      </w:numPr>
    </w:pPr>
  </w:style>
  <w:style w:type="numbering" w:customStyle="1" w:styleId="WW8Num233">
    <w:name w:val="WW8Num233"/>
    <w:rsid w:val="004E1A1E"/>
    <w:pPr>
      <w:numPr>
        <w:numId w:val="17"/>
      </w:numPr>
    </w:pPr>
  </w:style>
  <w:style w:type="numbering" w:customStyle="1" w:styleId="WW8Num32111">
    <w:name w:val="WW8Num32111"/>
    <w:rsid w:val="004E1A1E"/>
    <w:pPr>
      <w:numPr>
        <w:numId w:val="18"/>
      </w:numPr>
    </w:pPr>
  </w:style>
  <w:style w:type="numbering" w:customStyle="1" w:styleId="WW8Num23211">
    <w:name w:val="WW8Num23211"/>
    <w:rsid w:val="004E1A1E"/>
    <w:pPr>
      <w:numPr>
        <w:numId w:val="51"/>
      </w:numPr>
    </w:pPr>
  </w:style>
  <w:style w:type="numbering" w:customStyle="1" w:styleId="111111311">
    <w:name w:val="1 / 1.1 / 1.1.1311"/>
    <w:basedOn w:val="a4"/>
    <w:next w:val="111111"/>
    <w:uiPriority w:val="99"/>
    <w:unhideWhenUsed/>
    <w:rsid w:val="004E1A1E"/>
    <w:pPr>
      <w:numPr>
        <w:numId w:val="2"/>
      </w:numPr>
    </w:pPr>
  </w:style>
  <w:style w:type="numbering" w:customStyle="1" w:styleId="WW8Num242">
    <w:name w:val="WW8Num242"/>
    <w:rsid w:val="004E1A1E"/>
    <w:pPr>
      <w:numPr>
        <w:numId w:val="1"/>
      </w:numPr>
    </w:pPr>
  </w:style>
  <w:style w:type="numbering" w:customStyle="1" w:styleId="1111">
    <w:name w:val="Нет списка1111"/>
    <w:next w:val="a4"/>
    <w:uiPriority w:val="99"/>
    <w:semiHidden/>
    <w:unhideWhenUsed/>
    <w:rsid w:val="004E1A1E"/>
  </w:style>
  <w:style w:type="numbering" w:customStyle="1" w:styleId="2f3">
    <w:name w:val="Нет списка2"/>
    <w:next w:val="a4"/>
    <w:uiPriority w:val="99"/>
    <w:semiHidden/>
    <w:unhideWhenUsed/>
    <w:rsid w:val="004E1A1E"/>
  </w:style>
  <w:style w:type="table" w:customStyle="1" w:styleId="2f4">
    <w:name w:val="Сетка таблицы2"/>
    <w:basedOn w:val="a3"/>
    <w:next w:val="af7"/>
    <w:uiPriority w:val="39"/>
    <w:rsid w:val="004E1A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4"/>
    <w:uiPriority w:val="99"/>
    <w:semiHidden/>
    <w:unhideWhenUsed/>
    <w:rsid w:val="004E1A1E"/>
  </w:style>
  <w:style w:type="table" w:customStyle="1" w:styleId="3c">
    <w:name w:val="Сетка таблицы3"/>
    <w:basedOn w:val="a3"/>
    <w:next w:val="af7"/>
    <w:uiPriority w:val="39"/>
    <w:rsid w:val="004E1A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Документ в списке"/>
    <w:basedOn w:val="a1"/>
    <w:next w:val="a1"/>
    <w:uiPriority w:val="99"/>
    <w:rsid w:val="004E1A1E"/>
    <w:pPr>
      <w:autoSpaceDE w:val="0"/>
      <w:autoSpaceDN w:val="0"/>
      <w:adjustRightInd w:val="0"/>
      <w:spacing w:before="120" w:after="0" w:line="240" w:lineRule="auto"/>
      <w:ind w:right="300"/>
      <w:jc w:val="both"/>
    </w:pPr>
    <w:rPr>
      <w:rFonts w:ascii="Arial" w:eastAsia="Times New Roman" w:hAnsi="Arial" w:cs="Arial"/>
      <w:color w:val="000000"/>
      <w:sz w:val="24"/>
      <w:szCs w:val="24"/>
      <w:lang w:eastAsia="ru-RU"/>
    </w:rPr>
  </w:style>
  <w:style w:type="numbering" w:customStyle="1" w:styleId="45">
    <w:name w:val="Нет списка4"/>
    <w:next w:val="a4"/>
    <w:uiPriority w:val="99"/>
    <w:semiHidden/>
    <w:unhideWhenUsed/>
    <w:rsid w:val="000D7D8B"/>
  </w:style>
  <w:style w:type="numbering" w:customStyle="1" w:styleId="121">
    <w:name w:val="Нет списка12"/>
    <w:next w:val="a4"/>
    <w:uiPriority w:val="99"/>
    <w:semiHidden/>
    <w:rsid w:val="000D7D8B"/>
  </w:style>
  <w:style w:type="table" w:customStyle="1" w:styleId="46">
    <w:name w:val="Сетка таблицы4"/>
    <w:basedOn w:val="a3"/>
    <w:next w:val="af7"/>
    <w:uiPriority w:val="39"/>
    <w:rsid w:val="000D7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4"/>
    <w:next w:val="111111"/>
    <w:uiPriority w:val="99"/>
    <w:rsid w:val="000D7D8B"/>
  </w:style>
  <w:style w:type="numbering" w:customStyle="1" w:styleId="WW8Num26">
    <w:name w:val="WW8Num26"/>
    <w:rsid w:val="000D7D8B"/>
  </w:style>
  <w:style w:type="numbering" w:customStyle="1" w:styleId="112">
    <w:name w:val="Нет списка112"/>
    <w:next w:val="a4"/>
    <w:uiPriority w:val="99"/>
    <w:semiHidden/>
    <w:unhideWhenUsed/>
    <w:rsid w:val="000D7D8B"/>
  </w:style>
  <w:style w:type="table" w:customStyle="1" w:styleId="113">
    <w:name w:val="Сетка таблицы11"/>
    <w:basedOn w:val="a3"/>
    <w:next w:val="af7"/>
    <w:uiPriority w:val="99"/>
    <w:rsid w:val="000D7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
    <w:name w:val="WW8Num212"/>
    <w:rsid w:val="000D7D8B"/>
  </w:style>
  <w:style w:type="numbering" w:customStyle="1" w:styleId="WW8Num323">
    <w:name w:val="WW8Num323"/>
    <w:rsid w:val="000D7D8B"/>
  </w:style>
  <w:style w:type="numbering" w:customStyle="1" w:styleId="WW8Num235">
    <w:name w:val="WW8Num235"/>
    <w:rsid w:val="000D7D8B"/>
  </w:style>
  <w:style w:type="numbering" w:customStyle="1" w:styleId="WW8Num2341">
    <w:name w:val="WW8Num2341"/>
    <w:rsid w:val="000D7D8B"/>
  </w:style>
  <w:style w:type="numbering" w:customStyle="1" w:styleId="1112">
    <w:name w:val="Нет списка1112"/>
    <w:next w:val="a4"/>
    <w:uiPriority w:val="99"/>
    <w:semiHidden/>
    <w:unhideWhenUsed/>
    <w:rsid w:val="000D7D8B"/>
  </w:style>
  <w:style w:type="numbering" w:customStyle="1" w:styleId="11111111">
    <w:name w:val="1 / 1.1 / 1.1.111"/>
    <w:rsid w:val="000D7D8B"/>
  </w:style>
  <w:style w:type="numbering" w:customStyle="1" w:styleId="WW8Num2311">
    <w:name w:val="WW8Num2311"/>
    <w:rsid w:val="000D7D8B"/>
  </w:style>
  <w:style w:type="numbering" w:customStyle="1" w:styleId="WW8Num222">
    <w:name w:val="WW8Num222"/>
    <w:rsid w:val="000D7D8B"/>
  </w:style>
  <w:style w:type="numbering" w:customStyle="1" w:styleId="WW8Num3213">
    <w:name w:val="WW8Num3213"/>
    <w:rsid w:val="000D7D8B"/>
  </w:style>
  <w:style w:type="numbering" w:customStyle="1" w:styleId="11111121">
    <w:name w:val="1 / 1.1 / 1.1.121"/>
    <w:basedOn w:val="a4"/>
    <w:next w:val="111111"/>
    <w:uiPriority w:val="99"/>
    <w:semiHidden/>
    <w:unhideWhenUsed/>
    <w:rsid w:val="000D7D8B"/>
  </w:style>
  <w:style w:type="numbering" w:customStyle="1" w:styleId="WW8Num2323">
    <w:name w:val="WW8Num2323"/>
    <w:rsid w:val="000D7D8B"/>
  </w:style>
  <w:style w:type="numbering" w:customStyle="1" w:styleId="11111133">
    <w:name w:val="1 / 1.1 / 1.1.133"/>
    <w:basedOn w:val="a4"/>
    <w:next w:val="111111"/>
    <w:uiPriority w:val="99"/>
    <w:unhideWhenUsed/>
    <w:rsid w:val="000D7D8B"/>
  </w:style>
  <w:style w:type="numbering" w:customStyle="1" w:styleId="WW8Num2112">
    <w:name w:val="WW8Num2112"/>
    <w:rsid w:val="000D7D8B"/>
  </w:style>
  <w:style w:type="numbering" w:customStyle="1" w:styleId="WW8Num2211">
    <w:name w:val="WW8Num2211"/>
    <w:rsid w:val="000D7D8B"/>
  </w:style>
  <w:style w:type="numbering" w:customStyle="1" w:styleId="WW8Num32112">
    <w:name w:val="WW8Num32112"/>
    <w:rsid w:val="000D7D8B"/>
  </w:style>
  <w:style w:type="numbering" w:customStyle="1" w:styleId="WW8Num23212">
    <w:name w:val="WW8Num23212"/>
    <w:rsid w:val="000D7D8B"/>
  </w:style>
  <w:style w:type="numbering" w:customStyle="1" w:styleId="111111312">
    <w:name w:val="1 / 1.1 / 1.1.1312"/>
    <w:basedOn w:val="a4"/>
    <w:next w:val="111111"/>
    <w:uiPriority w:val="99"/>
    <w:unhideWhenUsed/>
    <w:rsid w:val="000D7D8B"/>
  </w:style>
  <w:style w:type="numbering" w:customStyle="1" w:styleId="WW8Num21111">
    <w:name w:val="WW8Num21111"/>
    <w:rsid w:val="000D7D8B"/>
  </w:style>
  <w:style w:type="numbering" w:customStyle="1" w:styleId="WW8Num243">
    <w:name w:val="WW8Num243"/>
    <w:rsid w:val="000D7D8B"/>
  </w:style>
  <w:style w:type="numbering" w:customStyle="1" w:styleId="WW8Num32121">
    <w:name w:val="WW8Num32121"/>
    <w:rsid w:val="000D7D8B"/>
  </w:style>
  <w:style w:type="numbering" w:customStyle="1" w:styleId="WW8Num23221">
    <w:name w:val="WW8Num23221"/>
    <w:rsid w:val="000D7D8B"/>
  </w:style>
  <w:style w:type="numbering" w:customStyle="1" w:styleId="111111321">
    <w:name w:val="1 / 1.1 / 1.1.1321"/>
    <w:basedOn w:val="a4"/>
    <w:next w:val="111111"/>
    <w:uiPriority w:val="99"/>
    <w:unhideWhenUsed/>
    <w:rsid w:val="000D7D8B"/>
  </w:style>
  <w:style w:type="numbering" w:customStyle="1" w:styleId="WW8Num2411">
    <w:name w:val="WW8Num2411"/>
    <w:rsid w:val="000D7D8B"/>
  </w:style>
  <w:style w:type="numbering" w:customStyle="1" w:styleId="11111141">
    <w:name w:val="1 / 1.1 / 1.1.141"/>
    <w:basedOn w:val="a4"/>
    <w:next w:val="111111"/>
    <w:uiPriority w:val="99"/>
    <w:rsid w:val="000D7D8B"/>
  </w:style>
  <w:style w:type="numbering" w:customStyle="1" w:styleId="WW8Num251">
    <w:name w:val="WW8Num251"/>
    <w:rsid w:val="000D7D8B"/>
  </w:style>
  <w:style w:type="numbering" w:customStyle="1" w:styleId="WW8Num3221">
    <w:name w:val="WW8Num3221"/>
    <w:rsid w:val="000D7D8B"/>
  </w:style>
  <w:style w:type="numbering" w:customStyle="1" w:styleId="WW8Num2331">
    <w:name w:val="WW8Num2331"/>
    <w:rsid w:val="000D7D8B"/>
  </w:style>
  <w:style w:type="numbering" w:customStyle="1" w:styleId="WW8Num321111">
    <w:name w:val="WW8Num321111"/>
    <w:rsid w:val="000D7D8B"/>
  </w:style>
  <w:style w:type="numbering" w:customStyle="1" w:styleId="WW8Num232111">
    <w:name w:val="WW8Num232111"/>
    <w:rsid w:val="000D7D8B"/>
  </w:style>
  <w:style w:type="numbering" w:customStyle="1" w:styleId="1111113111">
    <w:name w:val="1 / 1.1 / 1.1.13111"/>
    <w:basedOn w:val="a4"/>
    <w:next w:val="111111"/>
    <w:uiPriority w:val="99"/>
    <w:unhideWhenUsed/>
    <w:rsid w:val="000D7D8B"/>
  </w:style>
  <w:style w:type="numbering" w:customStyle="1" w:styleId="WW8Num2421">
    <w:name w:val="WW8Num2421"/>
    <w:rsid w:val="000D7D8B"/>
  </w:style>
  <w:style w:type="numbering" w:customStyle="1" w:styleId="11111">
    <w:name w:val="Нет списка11111"/>
    <w:next w:val="a4"/>
    <w:uiPriority w:val="99"/>
    <w:semiHidden/>
    <w:unhideWhenUsed/>
    <w:rsid w:val="000D7D8B"/>
  </w:style>
  <w:style w:type="numbering" w:customStyle="1" w:styleId="214">
    <w:name w:val="Нет списка21"/>
    <w:next w:val="a4"/>
    <w:uiPriority w:val="99"/>
    <w:semiHidden/>
    <w:unhideWhenUsed/>
    <w:rsid w:val="000D7D8B"/>
  </w:style>
  <w:style w:type="table" w:customStyle="1" w:styleId="215">
    <w:name w:val="Сетка таблицы21"/>
    <w:basedOn w:val="a3"/>
    <w:next w:val="af7"/>
    <w:uiPriority w:val="39"/>
    <w:rsid w:val="000D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0D7D8B"/>
  </w:style>
  <w:style w:type="table" w:customStyle="1" w:styleId="315">
    <w:name w:val="Сетка таблицы31"/>
    <w:basedOn w:val="a3"/>
    <w:next w:val="af7"/>
    <w:uiPriority w:val="39"/>
    <w:rsid w:val="000D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0579">
      <w:bodyDiv w:val="1"/>
      <w:marLeft w:val="0"/>
      <w:marRight w:val="0"/>
      <w:marTop w:val="0"/>
      <w:marBottom w:val="0"/>
      <w:divBdr>
        <w:top w:val="none" w:sz="0" w:space="0" w:color="auto"/>
        <w:left w:val="none" w:sz="0" w:space="0" w:color="auto"/>
        <w:bottom w:val="none" w:sz="0" w:space="0" w:color="auto"/>
        <w:right w:val="none" w:sz="0" w:space="0" w:color="auto"/>
      </w:divBdr>
      <w:divsChild>
        <w:div w:id="1020664307">
          <w:marLeft w:val="0"/>
          <w:marRight w:val="0"/>
          <w:marTop w:val="225"/>
          <w:marBottom w:val="225"/>
          <w:divBdr>
            <w:top w:val="none" w:sz="0" w:space="0" w:color="auto"/>
            <w:left w:val="none" w:sz="0" w:space="0" w:color="auto"/>
            <w:bottom w:val="none" w:sz="0" w:space="0" w:color="auto"/>
            <w:right w:val="none" w:sz="0" w:space="0" w:color="auto"/>
          </w:divBdr>
        </w:div>
      </w:divsChild>
    </w:div>
    <w:div w:id="615328438">
      <w:bodyDiv w:val="1"/>
      <w:marLeft w:val="0"/>
      <w:marRight w:val="0"/>
      <w:marTop w:val="0"/>
      <w:marBottom w:val="0"/>
      <w:divBdr>
        <w:top w:val="none" w:sz="0" w:space="0" w:color="auto"/>
        <w:left w:val="none" w:sz="0" w:space="0" w:color="auto"/>
        <w:bottom w:val="none" w:sz="0" w:space="0" w:color="auto"/>
        <w:right w:val="none" w:sz="0" w:space="0" w:color="auto"/>
      </w:divBdr>
    </w:div>
    <w:div w:id="7296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x@gazprombank.ru" TargetMode="External"/><Relationship Id="rId13" Type="http://schemas.openxmlformats.org/officeDocument/2006/relationships/hyperlink" Target="consultantplus://offline/ref=81E6D6BEB2CFDA878F9F28E1D11E9BC9C910BD5F70128CA5A4FB64F428F335AF8C08D234297F5A9B0BBED9F39CE09B693A1392B93643SCB4J" TargetMode="External"/><Relationship Id="rId18" Type="http://schemas.openxmlformats.org/officeDocument/2006/relationships/hyperlink" Target="consultantplus://offline/ref=6DBC3EDAB51582C54A1CE379F542AB99EED1420303EA74A2D433952ECC399DEE7A1A4FF1B43188D9D088E32F4F26P7I"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81E6D6BEB2CFDA878F9F28E1D11E9BC9C910BD5F70128CA5A4FB64F428F335AF8C08D234297E529B0BBED9F39CE09B693A1392B93643SCB4J" TargetMode="External"/><Relationship Id="rId17" Type="http://schemas.openxmlformats.org/officeDocument/2006/relationships/hyperlink" Target="consultantplus://offline/ref=76452C39DC8EA8A69F5687575BE66F558CC9E216F15BEFF599F95C88850A0188B5FEA27BEAA18E9F4E4D70701A6ABA73133AE5E288D1n2X9O" TargetMode="External"/><Relationship Id="rId25" Type="http://schemas.openxmlformats.org/officeDocument/2006/relationships/header" Target="header2.xml"/><Relationship Id="rId33" Type="http://schemas.openxmlformats.org/officeDocument/2006/relationships/hyperlink" Target="https://login.consultant.ru/link/?req=doc&amp;base=LAW&amp;n=388926&amp;dst=100365&amp;field=134&amp;date=23.12.20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74D456D3C48BEC9FC8DC7180F8BDEFF5D8521926778A1D0769C167111F36F1CAFC35ACB838C2CA75DCEEA12E356DA9E52F45D03C46F3F0h7n7O" TargetMode="External"/><Relationship Id="rId20" Type="http://schemas.openxmlformats.org/officeDocument/2006/relationships/footer" Target="footer2.xml"/><Relationship Id="rId29" Type="http://schemas.openxmlformats.org/officeDocument/2006/relationships/hyperlink" Target="http://www.gazpromban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6D6BEB2CFDA878F9F28E1D11E9BC9C910BD5F70128CA5A4FB64F428F335AF8C08D234297E5D9B0BBED9F39CE09B693A1392B93643SCB4J" TargetMode="External"/><Relationship Id="rId24" Type="http://schemas.openxmlformats.org/officeDocument/2006/relationships/footer" Target="footer4.xml"/><Relationship Id="rId32" Type="http://schemas.openxmlformats.org/officeDocument/2006/relationships/hyperlink" Target="https://login.consultant.ru/link/?req=doc&amp;base=LAW&amp;n=388926&amp;dst=100364&amp;field=134&amp;date=23.12.20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A93945D040493049A97AAF8F952DB58908654EAEB54B376179C23340896B3955660A81E5E2F0C2DD9D470BE934C626FEE1771AF3818q6M6I" TargetMode="External"/><Relationship Id="rId23" Type="http://schemas.openxmlformats.org/officeDocument/2006/relationships/footer" Target="footer3.xml"/><Relationship Id="rId28" Type="http://schemas.openxmlformats.org/officeDocument/2006/relationships/hyperlink" Target="http://www.gazprombank.ru/" TargetMode="External"/><Relationship Id="rId36" Type="http://schemas.openxmlformats.org/officeDocument/2006/relationships/footer" Target="footer8.xml"/><Relationship Id="rId10" Type="http://schemas.openxmlformats.org/officeDocument/2006/relationships/hyperlink" Target="consultantplus://offline/ref=81E6D6BEB2CFDA878F9F28E1D11E9BC9C910BD5F70128CA5A4FB64F428F335AF8C08D2342C7E599B0BBED9F39CE09B693A1392B93643SCB4J" TargetMode="External"/><Relationship Id="rId19" Type="http://schemas.openxmlformats.org/officeDocument/2006/relationships/footer" Target="footer1.xml"/><Relationship Id="rId31" Type="http://schemas.openxmlformats.org/officeDocument/2006/relationships/hyperlink" Target="https://login.consultant.ru/link/?req=doc&amp;base=LAW&amp;n=388926&amp;dst=2351&amp;field=134&amp;date=23.12.2021" TargetMode="External"/><Relationship Id="rId4" Type="http://schemas.openxmlformats.org/officeDocument/2006/relationships/settings" Target="settings.xml"/><Relationship Id="rId9" Type="http://schemas.openxmlformats.org/officeDocument/2006/relationships/hyperlink" Target="consultantplus://offline/ref=AD5A9A004F91F8640D52067B378EB08543F59892FEE2219A01DFA1FA949C6075405AE8BCD97B40D3945463FAC55D93D9E9FDB1AFABk8nCM" TargetMode="External"/><Relationship Id="rId14" Type="http://schemas.openxmlformats.org/officeDocument/2006/relationships/hyperlink" Target="consultantplus://offline/ref=81E6D6BEB2CFDA878F9F28E1D11E9BC9C910BD5F70128CA5A4FB64F428F335AF8C08D2342A745C9B0BBED9F39CE09B693A1392B93643SCB4J"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hyperlink" Target="http://www.gazprombank.ru/" TargetMode="Externa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17FC-82EC-4DDB-81A7-8758D676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60</Pages>
  <Words>23439</Words>
  <Characters>133606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Елена Викторовна</dc:creator>
  <cp:keywords/>
  <dc:description/>
  <cp:lastModifiedBy>Минальд Никита Константинович</cp:lastModifiedBy>
  <cp:revision>20</cp:revision>
  <cp:lastPrinted>2022-03-22T07:12:00Z</cp:lastPrinted>
  <dcterms:created xsi:type="dcterms:W3CDTF">2023-04-05T15:13:00Z</dcterms:created>
  <dcterms:modified xsi:type="dcterms:W3CDTF">2023-05-15T05:53:00Z</dcterms:modified>
</cp:coreProperties>
</file>