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FC021" w14:textId="181D0D98" w:rsidR="0068018A" w:rsidRPr="00945A77" w:rsidRDefault="00133DDD" w:rsidP="00C84DB7">
      <w:pPr>
        <w:spacing w:after="0" w:line="240" w:lineRule="auto"/>
        <w:ind w:firstLine="709"/>
        <w:jc w:val="both"/>
        <w:rPr>
          <w:rFonts w:ascii="Times New Roman" w:eastAsia="Times New Roman" w:hAnsi="Times New Roman" w:cs="Times New Roman"/>
          <w:b/>
          <w:bCs/>
          <w:sz w:val="24"/>
          <w:szCs w:val="24"/>
          <w:lang w:eastAsia="ru-RU"/>
        </w:rPr>
      </w:pPr>
      <w:r w:rsidRPr="00945A77">
        <w:rPr>
          <w:rFonts w:ascii="Times New Roman" w:hAnsi="Times New Roman" w:cs="Times New Roman"/>
          <w:b/>
          <w:bCs/>
          <w:sz w:val="24"/>
          <w:szCs w:val="24"/>
          <w:u w:val="single"/>
        </w:rPr>
        <w:t xml:space="preserve"> </w:t>
      </w:r>
    </w:p>
    <w:p w14:paraId="31EA8888" w14:textId="77777777" w:rsidR="004E1A1E" w:rsidRPr="00945A77" w:rsidRDefault="004E1A1E" w:rsidP="00945A77">
      <w:pPr>
        <w:spacing w:after="0" w:line="240" w:lineRule="auto"/>
        <w:ind w:firstLine="709"/>
        <w:jc w:val="both"/>
        <w:rPr>
          <w:rFonts w:ascii="Times New Roman" w:eastAsia="Times New Roman" w:hAnsi="Times New Roman" w:cs="Times New Roman"/>
          <w:b/>
          <w:bCs/>
          <w:sz w:val="24"/>
          <w:szCs w:val="24"/>
          <w:lang w:eastAsia="ru-RU"/>
        </w:rPr>
      </w:pPr>
    </w:p>
    <w:p w14:paraId="0D849B62" w14:textId="6CEF4479" w:rsidR="004E1A1E" w:rsidRPr="00945A77" w:rsidRDefault="004E1A1E" w:rsidP="00945A77">
      <w:pPr>
        <w:spacing w:after="0" w:line="240" w:lineRule="auto"/>
        <w:ind w:firstLine="709"/>
        <w:jc w:val="center"/>
        <w:rPr>
          <w:rFonts w:ascii="Times New Roman" w:eastAsia="Times New Roman" w:hAnsi="Times New Roman" w:cs="Times New Roman"/>
          <w:b/>
          <w:bCs/>
          <w:sz w:val="24"/>
          <w:szCs w:val="24"/>
          <w:lang w:eastAsia="ru-RU"/>
        </w:rPr>
      </w:pPr>
      <w:r w:rsidRPr="00945A77">
        <w:rPr>
          <w:rFonts w:ascii="Times New Roman" w:eastAsia="Times New Roman" w:hAnsi="Times New Roman" w:cs="Times New Roman"/>
          <w:b/>
          <w:bCs/>
          <w:sz w:val="24"/>
          <w:szCs w:val="24"/>
          <w:lang w:eastAsia="ru-RU"/>
        </w:rPr>
        <w:t>ГОСУДАРСТВЕННЫЙ КОНТРАКТ №</w:t>
      </w:r>
      <w:r w:rsidR="00F46570">
        <w:rPr>
          <w:rFonts w:ascii="Times New Roman" w:eastAsia="Times New Roman" w:hAnsi="Times New Roman" w:cs="Times New Roman"/>
          <w:b/>
          <w:bCs/>
          <w:sz w:val="24"/>
          <w:szCs w:val="24"/>
          <w:lang w:eastAsia="ru-RU"/>
        </w:rPr>
        <w:t xml:space="preserve"> </w:t>
      </w:r>
      <w:r w:rsidR="00F46570" w:rsidRPr="00F46570">
        <w:rPr>
          <w:rFonts w:ascii="Times New Roman" w:eastAsia="Times New Roman" w:hAnsi="Times New Roman" w:cs="Times New Roman"/>
          <w:b/>
          <w:bCs/>
          <w:sz w:val="24"/>
          <w:szCs w:val="24"/>
          <w:lang w:eastAsia="ru-RU"/>
        </w:rPr>
        <w:t>0133200001726001793/297</w:t>
      </w:r>
    </w:p>
    <w:p w14:paraId="3349A724"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на выполнение работ для обеспечения государственных нужд Ивановской области</w:t>
      </w:r>
    </w:p>
    <w:p w14:paraId="2B9DCDD2" w14:textId="77777777" w:rsidR="004E1A1E" w:rsidRPr="00945A77" w:rsidRDefault="004E1A1E" w:rsidP="00945A77">
      <w:pPr>
        <w:spacing w:after="0" w:line="240" w:lineRule="auto"/>
        <w:ind w:firstLine="709"/>
        <w:jc w:val="both"/>
        <w:rPr>
          <w:rFonts w:ascii="Times New Roman" w:eastAsia="Times New Roman" w:hAnsi="Times New Roman" w:cs="Times New Roman"/>
          <w:b/>
          <w:bCs/>
          <w:sz w:val="24"/>
          <w:szCs w:val="24"/>
          <w:lang w:eastAsia="ru-RU"/>
        </w:rPr>
      </w:pPr>
    </w:p>
    <w:p w14:paraId="5FEDBE8A"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p>
    <w:p w14:paraId="3EB39863" w14:textId="443A6937" w:rsidR="004E1A1E" w:rsidRPr="00945A77" w:rsidRDefault="004E1A1E" w:rsidP="0078511F">
      <w:pPr>
        <w:spacing w:after="0" w:line="240" w:lineRule="auto"/>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г. Иваново                                                                                    </w:t>
      </w:r>
      <w:r w:rsidR="00121731" w:rsidRPr="00945A77">
        <w:rPr>
          <w:rFonts w:ascii="Times New Roman" w:eastAsia="Times New Roman" w:hAnsi="Times New Roman" w:cs="Times New Roman"/>
          <w:sz w:val="24"/>
          <w:szCs w:val="24"/>
          <w:lang w:eastAsia="ru-RU"/>
        </w:rPr>
        <w:t xml:space="preserve">    </w:t>
      </w:r>
      <w:r w:rsidR="0078511F">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ru-RU"/>
        </w:rPr>
        <w:t>«___»_________ 202</w:t>
      </w:r>
      <w:r w:rsidR="00591D52" w:rsidRPr="00945A77">
        <w:rPr>
          <w:rFonts w:ascii="Times New Roman" w:eastAsia="Times New Roman" w:hAnsi="Times New Roman" w:cs="Times New Roman"/>
          <w:sz w:val="24"/>
          <w:szCs w:val="24"/>
          <w:lang w:eastAsia="ru-RU"/>
        </w:rPr>
        <w:t>6</w:t>
      </w:r>
      <w:r w:rsidR="00FE5348"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ru-RU"/>
        </w:rPr>
        <w:t>г.</w:t>
      </w:r>
      <w:r w:rsidRPr="00945A77">
        <w:rPr>
          <w:rFonts w:ascii="Times New Roman" w:eastAsia="Times New Roman" w:hAnsi="Times New Roman" w:cs="Times New Roman"/>
          <w:sz w:val="24"/>
          <w:szCs w:val="24"/>
          <w:lang w:eastAsia="ru-RU"/>
        </w:rPr>
        <w:tab/>
      </w:r>
      <w:r w:rsidRPr="00945A77">
        <w:rPr>
          <w:rFonts w:ascii="Times New Roman" w:eastAsia="Times New Roman" w:hAnsi="Times New Roman" w:cs="Times New Roman"/>
          <w:sz w:val="24"/>
          <w:szCs w:val="24"/>
          <w:lang w:eastAsia="ru-RU"/>
        </w:rPr>
        <w:tab/>
      </w:r>
      <w:r w:rsidRPr="00945A77">
        <w:rPr>
          <w:rFonts w:ascii="Times New Roman" w:eastAsia="Times New Roman" w:hAnsi="Times New Roman" w:cs="Times New Roman"/>
          <w:sz w:val="24"/>
          <w:szCs w:val="24"/>
          <w:lang w:eastAsia="ru-RU"/>
        </w:rPr>
        <w:tab/>
      </w:r>
      <w:r w:rsidRPr="00945A77">
        <w:rPr>
          <w:rFonts w:ascii="Times New Roman" w:eastAsia="Times New Roman" w:hAnsi="Times New Roman" w:cs="Times New Roman"/>
          <w:sz w:val="24"/>
          <w:szCs w:val="24"/>
          <w:lang w:eastAsia="ru-RU"/>
        </w:rPr>
        <w:tab/>
      </w:r>
    </w:p>
    <w:p w14:paraId="4CB111E8" w14:textId="6DF05B56" w:rsidR="00591D52" w:rsidRPr="00945A77" w:rsidRDefault="00121731" w:rsidP="00041D4E">
      <w:pPr>
        <w:spacing w:after="0" w:line="240" w:lineRule="auto"/>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591D52" w:rsidRPr="00945A77">
        <w:rPr>
          <w:rFonts w:ascii="Times New Roman" w:hAnsi="Times New Roman" w:cs="Times New Roman"/>
          <w:b/>
          <w:sz w:val="24"/>
          <w:szCs w:val="24"/>
        </w:rPr>
        <w:t>Департамент  дорожного хозяйства и транспорта Ивановской области,</w:t>
      </w:r>
      <w:r w:rsidR="00591D52" w:rsidRPr="00945A77">
        <w:rPr>
          <w:rFonts w:ascii="Times New Roman" w:hAnsi="Times New Roman" w:cs="Times New Roman"/>
          <w:sz w:val="24"/>
          <w:szCs w:val="24"/>
        </w:rPr>
        <w:t xml:space="preserve"> являющийся государственным заказчиком Ивановской области, именуемый в дальнейшем Заказчик, в лице Первого заместителя директора </w:t>
      </w:r>
      <w:r w:rsidR="00591D52" w:rsidRPr="00945A77">
        <w:rPr>
          <w:rFonts w:ascii="Times New Roman" w:hAnsi="Times New Roman" w:cs="Times New Roman"/>
          <w:b/>
          <w:sz w:val="24"/>
          <w:szCs w:val="24"/>
        </w:rPr>
        <w:t>Власова Ильи Евгеньевича,</w:t>
      </w:r>
      <w:r w:rsidR="00591D52" w:rsidRPr="00945A77">
        <w:rPr>
          <w:rFonts w:ascii="Times New Roman" w:hAnsi="Times New Roman" w:cs="Times New Roman"/>
          <w:sz w:val="24"/>
          <w:szCs w:val="24"/>
        </w:rPr>
        <w:t xml:space="preserve"> действующего на основании Положения о Департаменте, утвержденного постановлением Правительства Ивановской области от 19.12.2014 № 562-п, приказа </w:t>
      </w:r>
      <w:r w:rsidR="00591D52" w:rsidRPr="00945A77">
        <w:rPr>
          <w:rFonts w:ascii="Times New Roman" w:hAnsi="Times New Roman" w:cs="Times New Roman"/>
          <w:b/>
          <w:sz w:val="24"/>
          <w:szCs w:val="24"/>
        </w:rPr>
        <w:t xml:space="preserve">директора Департамента </w:t>
      </w:r>
      <w:r w:rsidR="00591D52" w:rsidRPr="00945A77">
        <w:rPr>
          <w:rFonts w:ascii="Times New Roman" w:hAnsi="Times New Roman" w:cs="Times New Roman"/>
          <w:sz w:val="24"/>
          <w:szCs w:val="24"/>
        </w:rPr>
        <w:t xml:space="preserve">от </w:t>
      </w:r>
      <w:r w:rsidR="00552516">
        <w:rPr>
          <w:rFonts w:ascii="Times New Roman" w:hAnsi="Times New Roman" w:cs="Times New Roman"/>
          <w:sz w:val="24"/>
          <w:szCs w:val="24"/>
        </w:rPr>
        <w:t>05.09.2025</w:t>
      </w:r>
      <w:r w:rsidR="00591D52" w:rsidRPr="00945A77">
        <w:rPr>
          <w:rFonts w:ascii="Times New Roman" w:hAnsi="Times New Roman" w:cs="Times New Roman"/>
          <w:sz w:val="24"/>
          <w:szCs w:val="24"/>
        </w:rPr>
        <w:t xml:space="preserve"> № 3</w:t>
      </w:r>
      <w:r w:rsidR="00552516">
        <w:rPr>
          <w:rFonts w:ascii="Times New Roman" w:hAnsi="Times New Roman" w:cs="Times New Roman"/>
          <w:sz w:val="24"/>
          <w:szCs w:val="24"/>
        </w:rPr>
        <w:t>9</w:t>
      </w:r>
      <w:r w:rsidR="00591D52" w:rsidRPr="00945A77">
        <w:rPr>
          <w:rFonts w:ascii="Times New Roman" w:hAnsi="Times New Roman" w:cs="Times New Roman"/>
          <w:sz w:val="24"/>
          <w:szCs w:val="24"/>
        </w:rPr>
        <w:t xml:space="preserve">3 с одной стороны, </w:t>
      </w:r>
      <w:r w:rsidR="00041D4E">
        <w:rPr>
          <w:rFonts w:ascii="Times New Roman" w:hAnsi="Times New Roman" w:cs="Times New Roman"/>
          <w:sz w:val="24"/>
          <w:szCs w:val="24"/>
        </w:rPr>
        <w:t xml:space="preserve"> и </w:t>
      </w:r>
      <w:r w:rsidR="00041D4E" w:rsidRPr="00041D4E">
        <w:rPr>
          <w:rFonts w:ascii="Times New Roman" w:hAnsi="Times New Roman" w:cs="Times New Roman"/>
          <w:b/>
          <w:sz w:val="24"/>
          <w:szCs w:val="24"/>
        </w:rPr>
        <w:t>Акционерное общество «Гипростроймост»</w:t>
      </w:r>
      <w:r w:rsidR="00041D4E">
        <w:rPr>
          <w:rFonts w:ascii="Times New Roman" w:hAnsi="Times New Roman" w:cs="Times New Roman"/>
          <w:b/>
          <w:sz w:val="24"/>
          <w:szCs w:val="24"/>
        </w:rPr>
        <w:t xml:space="preserve">, </w:t>
      </w:r>
      <w:r w:rsidR="00591D52" w:rsidRPr="00945A77">
        <w:rPr>
          <w:rFonts w:ascii="Times New Roman" w:eastAsia="Times New Roman" w:hAnsi="Times New Roman" w:cs="Times New Roman"/>
          <w:bCs/>
          <w:sz w:val="24"/>
          <w:szCs w:val="24"/>
          <w:lang w:eastAsia="ru-RU"/>
        </w:rPr>
        <w:t xml:space="preserve">именуемое в </w:t>
      </w:r>
      <w:r w:rsidR="00591D52" w:rsidRPr="00945A77">
        <w:rPr>
          <w:rFonts w:ascii="Times New Roman" w:eastAsia="Times New Roman" w:hAnsi="Times New Roman" w:cs="Times New Roman"/>
          <w:sz w:val="24"/>
          <w:szCs w:val="24"/>
          <w:lang w:eastAsia="ru-RU"/>
        </w:rPr>
        <w:t xml:space="preserve">дальнейшем </w:t>
      </w:r>
      <w:r w:rsidR="00591D52" w:rsidRPr="00945A77">
        <w:rPr>
          <w:rFonts w:ascii="Times New Roman" w:eastAsia="Times New Roman" w:hAnsi="Times New Roman" w:cs="Times New Roman"/>
          <w:b/>
          <w:sz w:val="24"/>
          <w:szCs w:val="24"/>
          <w:lang w:eastAsia="ru-RU"/>
        </w:rPr>
        <w:t xml:space="preserve">Подрядчик, </w:t>
      </w:r>
      <w:r w:rsidR="00041D4E" w:rsidRPr="00041D4E">
        <w:rPr>
          <w:rFonts w:ascii="Times New Roman" w:hAnsi="Times New Roman" w:cs="Times New Roman"/>
          <w:sz w:val="24"/>
          <w:szCs w:val="24"/>
        </w:rPr>
        <w:t>в лице директора</w:t>
      </w:r>
      <w:r w:rsidR="00041D4E" w:rsidRPr="00041D4E">
        <w:rPr>
          <w:rFonts w:ascii="Times New Roman" w:hAnsi="Times New Roman" w:cs="Times New Roman"/>
          <w:b/>
          <w:sz w:val="24"/>
          <w:szCs w:val="24"/>
        </w:rPr>
        <w:t xml:space="preserve"> Шихова Александра Леонидовича,</w:t>
      </w:r>
      <w:r w:rsidR="00041D4E">
        <w:rPr>
          <w:rFonts w:ascii="Times New Roman" w:eastAsia="Times New Roman" w:hAnsi="Times New Roman" w:cs="Times New Roman"/>
          <w:sz w:val="24"/>
          <w:szCs w:val="24"/>
          <w:lang w:eastAsia="ru-RU"/>
        </w:rPr>
        <w:t xml:space="preserve"> </w:t>
      </w:r>
      <w:r w:rsidR="00591D52" w:rsidRPr="00945A77">
        <w:rPr>
          <w:rFonts w:ascii="Times New Roman" w:eastAsia="Times New Roman" w:hAnsi="Times New Roman" w:cs="Times New Roman"/>
          <w:sz w:val="24"/>
          <w:szCs w:val="24"/>
          <w:lang w:eastAsia="ru-RU"/>
        </w:rPr>
        <w:t xml:space="preserve">действующего на основании </w:t>
      </w:r>
      <w:r w:rsidR="00041D4E">
        <w:rPr>
          <w:rFonts w:ascii="Times New Roman" w:eastAsia="Times New Roman" w:hAnsi="Times New Roman" w:cs="Times New Roman"/>
          <w:sz w:val="24"/>
          <w:szCs w:val="24"/>
          <w:lang w:eastAsia="ru-RU"/>
        </w:rPr>
        <w:t>Устава</w:t>
      </w:r>
      <w:r w:rsidR="00591D52" w:rsidRPr="00945A77">
        <w:rPr>
          <w:rFonts w:ascii="Times New Roman" w:eastAsia="Times New Roman" w:hAnsi="Times New Roman" w:cs="Times New Roman"/>
          <w:sz w:val="24"/>
          <w:szCs w:val="24"/>
          <w:lang w:eastAsia="ru-RU"/>
        </w:rPr>
        <w:t xml:space="preserve">, с другой стороны, именуемые  в дальнейшем </w:t>
      </w:r>
      <w:r w:rsidR="00591D52" w:rsidRPr="00945A77">
        <w:rPr>
          <w:rFonts w:ascii="Times New Roman" w:eastAsia="Times New Roman" w:hAnsi="Times New Roman" w:cs="Times New Roman"/>
          <w:b/>
          <w:bCs/>
          <w:sz w:val="24"/>
          <w:szCs w:val="24"/>
          <w:lang w:eastAsia="ru-RU"/>
        </w:rPr>
        <w:t>Стороны</w:t>
      </w:r>
      <w:r w:rsidR="0051548E">
        <w:rPr>
          <w:rFonts w:ascii="Times New Roman" w:eastAsia="Times New Roman" w:hAnsi="Times New Roman" w:cs="Times New Roman"/>
          <w:b/>
          <w:bCs/>
          <w:sz w:val="24"/>
          <w:szCs w:val="24"/>
          <w:lang w:eastAsia="ru-RU"/>
        </w:rPr>
        <w:t>,</w:t>
      </w:r>
      <w:r w:rsidR="00591D52" w:rsidRPr="00945A77">
        <w:rPr>
          <w:rFonts w:ascii="Times New Roman" w:eastAsia="Times New Roman" w:hAnsi="Times New Roman" w:cs="Times New Roman"/>
          <w:b/>
          <w:bCs/>
          <w:sz w:val="24"/>
          <w:szCs w:val="24"/>
          <w:lang w:eastAsia="ru-RU"/>
        </w:rPr>
        <w:t xml:space="preserve"> </w:t>
      </w:r>
      <w:r w:rsidR="00591D52" w:rsidRPr="00945A77">
        <w:rPr>
          <w:rFonts w:ascii="Times New Roman" w:eastAsia="Times New Roman" w:hAnsi="Times New Roman" w:cs="Times New Roman"/>
          <w:sz w:val="24"/>
          <w:szCs w:val="24"/>
          <w:lang w:eastAsia="ru-RU"/>
        </w:rPr>
        <w:t>в соответствии с Федеральным законом от 05.04.2013 №</w:t>
      </w:r>
      <w:r w:rsidR="00C55A02" w:rsidRPr="00945A77">
        <w:rPr>
          <w:rFonts w:ascii="Times New Roman" w:eastAsia="Times New Roman" w:hAnsi="Times New Roman" w:cs="Times New Roman"/>
          <w:sz w:val="24"/>
          <w:szCs w:val="24"/>
          <w:lang w:eastAsia="ru-RU"/>
        </w:rPr>
        <w:t xml:space="preserve"> 44-ФЗ «</w:t>
      </w:r>
      <w:r w:rsidR="00591D52" w:rsidRPr="00945A77">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w:t>
      </w:r>
      <w:r w:rsidR="00C55A02" w:rsidRPr="00945A77">
        <w:rPr>
          <w:rFonts w:ascii="Times New Roman" w:eastAsia="Times New Roman" w:hAnsi="Times New Roman" w:cs="Times New Roman"/>
          <w:sz w:val="24"/>
          <w:szCs w:val="24"/>
          <w:lang w:eastAsia="ru-RU"/>
        </w:rPr>
        <w:t>арственных и муниципальных нужд»</w:t>
      </w:r>
      <w:r w:rsidR="00591D52" w:rsidRPr="00945A77">
        <w:rPr>
          <w:rFonts w:ascii="Times New Roman" w:eastAsia="Times New Roman" w:hAnsi="Times New Roman" w:cs="Times New Roman"/>
          <w:sz w:val="24"/>
          <w:szCs w:val="24"/>
          <w:lang w:eastAsia="ru-RU"/>
        </w:rPr>
        <w:t xml:space="preserve"> (далее - Федеральный закон № 44-ФЗ)  заключили настоящий </w:t>
      </w:r>
      <w:r w:rsidR="00591D52" w:rsidRPr="00945A77">
        <w:rPr>
          <w:rFonts w:ascii="Times New Roman" w:eastAsia="Times New Roman" w:hAnsi="Times New Roman" w:cs="Times New Roman"/>
          <w:b/>
          <w:bCs/>
          <w:sz w:val="24"/>
          <w:szCs w:val="24"/>
          <w:lang w:eastAsia="ru-RU"/>
        </w:rPr>
        <w:t>Государственный контракт</w:t>
      </w:r>
      <w:r w:rsidR="00591D52" w:rsidRPr="00945A77">
        <w:rPr>
          <w:rFonts w:ascii="Times New Roman" w:eastAsia="Times New Roman" w:hAnsi="Times New Roman" w:cs="Times New Roman"/>
          <w:sz w:val="24"/>
          <w:szCs w:val="24"/>
          <w:lang w:eastAsia="ru-RU"/>
        </w:rPr>
        <w:t xml:space="preserve"> (далее – Контракт) о нижеследующем:</w:t>
      </w:r>
    </w:p>
    <w:p w14:paraId="0AE9E928" w14:textId="75BF7324"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4AA2592E"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514415A6" w14:textId="77777777"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1. ПРЕДМЕТ КОНТРАКТА</w:t>
      </w:r>
    </w:p>
    <w:p w14:paraId="3BFF5646"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4D9D9485" w14:textId="09B10E20"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1.1. Настоящий Контракт заключается Заказчиком от имени Ивановской области в целях обеспечения государс</w:t>
      </w:r>
      <w:r w:rsidR="00051447" w:rsidRPr="00945A77">
        <w:rPr>
          <w:rFonts w:ascii="Times New Roman" w:eastAsia="Times New Roman" w:hAnsi="Times New Roman" w:cs="Times New Roman"/>
          <w:sz w:val="24"/>
          <w:szCs w:val="24"/>
          <w:lang w:eastAsia="ru-RU"/>
        </w:rPr>
        <w:t>твенных нужд Ивановской области;</w:t>
      </w:r>
    </w:p>
    <w:p w14:paraId="6947814C" w14:textId="6A1B511E" w:rsidR="003D2389" w:rsidRDefault="004E1A1E" w:rsidP="00945A77">
      <w:pPr>
        <w:autoSpaceDE w:val="0"/>
        <w:autoSpaceDN w:val="0"/>
        <w:adjustRightInd w:val="0"/>
        <w:spacing w:after="0" w:line="240" w:lineRule="auto"/>
        <w:ind w:firstLine="709"/>
        <w:jc w:val="both"/>
        <w:rPr>
          <w:rFonts w:ascii="Times New Roman" w:hAnsi="Times New Roman" w:cs="Times New Roman"/>
          <w:b/>
          <w:i/>
          <w:color w:val="383838"/>
          <w:sz w:val="24"/>
          <w:szCs w:val="24"/>
          <w:shd w:val="clear" w:color="auto" w:fill="FAFAFA"/>
        </w:rPr>
      </w:pPr>
      <w:r w:rsidRPr="00945A77">
        <w:rPr>
          <w:rFonts w:ascii="Times New Roman" w:eastAsia="Times New Roman" w:hAnsi="Times New Roman" w:cs="Times New Roman"/>
          <w:sz w:val="24"/>
          <w:szCs w:val="24"/>
          <w:lang w:eastAsia="ru-RU"/>
        </w:rPr>
        <w:t xml:space="preserve">1.2. </w:t>
      </w:r>
      <w:r w:rsidRPr="00945A77">
        <w:rPr>
          <w:rFonts w:ascii="Times New Roman" w:eastAsia="Times New Roman" w:hAnsi="Times New Roman" w:cs="Times New Roman"/>
          <w:b/>
          <w:sz w:val="24"/>
          <w:szCs w:val="24"/>
          <w:lang w:eastAsia="ru-RU"/>
        </w:rPr>
        <w:t>Объект закупки:</w:t>
      </w:r>
      <w:r w:rsidR="00607DC2" w:rsidRPr="00945A77">
        <w:rPr>
          <w:rFonts w:ascii="Times New Roman" w:hAnsi="Times New Roman" w:cs="Times New Roman"/>
          <w:sz w:val="24"/>
          <w:szCs w:val="24"/>
        </w:rPr>
        <w:t xml:space="preserve"> </w:t>
      </w:r>
      <w:r w:rsidR="003D2389" w:rsidRPr="00F46570">
        <w:rPr>
          <w:rFonts w:ascii="Times New Roman" w:hAnsi="Times New Roman" w:cs="Times New Roman"/>
          <w:b/>
          <w:i/>
          <w:color w:val="383838"/>
          <w:sz w:val="24"/>
          <w:szCs w:val="24"/>
          <w:shd w:val="clear" w:color="auto" w:fill="FAFAFA"/>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p>
    <w:p w14:paraId="31578B08" w14:textId="773823BD" w:rsidR="003B20A7" w:rsidRPr="00945A77" w:rsidRDefault="008F36E8"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p>
    <w:p w14:paraId="4595BE19" w14:textId="48B530BB" w:rsidR="00C55A02" w:rsidRPr="00945A77" w:rsidRDefault="004E1A1E"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b/>
          <w:sz w:val="24"/>
          <w:szCs w:val="24"/>
          <w:lang w:eastAsia="ru-RU"/>
        </w:rPr>
        <w:t>Предмет контракта:</w:t>
      </w:r>
      <w:r w:rsidRPr="00945A77">
        <w:rPr>
          <w:rFonts w:ascii="Times New Roman" w:eastAsia="Times New Roman" w:hAnsi="Times New Roman" w:cs="Times New Roman"/>
          <w:sz w:val="24"/>
          <w:szCs w:val="24"/>
          <w:lang w:eastAsia="ru-RU"/>
        </w:rPr>
        <w:t xml:space="preserve"> </w:t>
      </w:r>
      <w:r w:rsidR="003D2389" w:rsidRPr="00F46570">
        <w:rPr>
          <w:rFonts w:ascii="Times New Roman" w:hAnsi="Times New Roman" w:cs="Times New Roman"/>
          <w:b/>
          <w:i/>
          <w:color w:val="383838"/>
          <w:sz w:val="24"/>
          <w:szCs w:val="24"/>
          <w:shd w:val="clear" w:color="auto" w:fill="FAFAFA"/>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p>
    <w:p w14:paraId="02981E1F" w14:textId="77777777" w:rsidR="003D2389" w:rsidRDefault="003D2389" w:rsidP="003D238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3503EE46" w14:textId="65F113F7" w:rsidR="003D2389" w:rsidRPr="00945A77" w:rsidRDefault="004E1A1E" w:rsidP="003D238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Идентификационный код закупки:</w:t>
      </w:r>
      <w:r w:rsidR="00DD49AF" w:rsidRPr="00945A77">
        <w:rPr>
          <w:rFonts w:ascii="Times New Roman" w:eastAsia="Times New Roman" w:hAnsi="Times New Roman" w:cs="Times New Roman"/>
          <w:b/>
          <w:sz w:val="24"/>
          <w:szCs w:val="24"/>
          <w:lang w:eastAsia="ru-RU"/>
        </w:rPr>
        <w:t xml:space="preserve"> </w:t>
      </w:r>
      <w:r w:rsidR="003D2389" w:rsidRPr="001B3D97">
        <w:rPr>
          <w:rFonts w:ascii="Times New Roman" w:hAnsi="Times New Roman" w:cs="Times New Roman"/>
          <w:b/>
          <w:i/>
          <w:color w:val="383838"/>
          <w:sz w:val="24"/>
          <w:szCs w:val="24"/>
          <w:shd w:val="clear" w:color="auto" w:fill="FAFAFA"/>
        </w:rPr>
        <w:t>2623728012825370201001006000</w:t>
      </w:r>
      <w:r w:rsidR="003D2389">
        <w:rPr>
          <w:rFonts w:ascii="Times New Roman" w:hAnsi="Times New Roman" w:cs="Times New Roman"/>
          <w:b/>
          <w:i/>
          <w:color w:val="383838"/>
          <w:sz w:val="24"/>
          <w:szCs w:val="24"/>
          <w:shd w:val="clear" w:color="auto" w:fill="FAFAFA"/>
        </w:rPr>
        <w:t>1</w:t>
      </w:r>
      <w:r w:rsidR="003D2389" w:rsidRPr="001B3D97">
        <w:rPr>
          <w:rFonts w:ascii="Times New Roman" w:hAnsi="Times New Roman" w:cs="Times New Roman"/>
          <w:b/>
          <w:i/>
          <w:color w:val="383838"/>
          <w:sz w:val="24"/>
          <w:szCs w:val="24"/>
          <w:shd w:val="clear" w:color="auto" w:fill="FAFAFA"/>
        </w:rPr>
        <w:t>4211244</w:t>
      </w:r>
      <w:r w:rsidR="008F36E8" w:rsidRPr="00945A77">
        <w:rPr>
          <w:rFonts w:ascii="Times New Roman" w:eastAsia="Times New Roman" w:hAnsi="Times New Roman" w:cs="Times New Roman"/>
          <w:b/>
          <w:sz w:val="24"/>
          <w:szCs w:val="24"/>
          <w:lang w:eastAsia="ru-RU"/>
        </w:rPr>
        <w:t>.</w:t>
      </w:r>
    </w:p>
    <w:p w14:paraId="17C534D2" w14:textId="77777777" w:rsidR="00216076" w:rsidRPr="00945A77" w:rsidRDefault="00216076" w:rsidP="00945A77">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03882A71" w14:textId="709DF182" w:rsidR="009A7874" w:rsidRPr="00C84DB7" w:rsidRDefault="00121731" w:rsidP="00C84DB7">
      <w:pPr>
        <w:jc w:val="both"/>
        <w:rPr>
          <w:rFonts w:ascii="Times New Roman" w:eastAsia="Times New Roman" w:hAnsi="Times New Roman" w:cs="Times New Roman"/>
          <w:sz w:val="24"/>
          <w:szCs w:val="24"/>
          <w:lang w:eastAsia="ru-RU"/>
        </w:rPr>
      </w:pPr>
      <w:r w:rsidRPr="00C84DB7">
        <w:rPr>
          <w:rFonts w:ascii="Times New Roman" w:eastAsia="Times New Roman" w:hAnsi="Times New Roman" w:cs="Times New Roman"/>
          <w:sz w:val="24"/>
          <w:szCs w:val="24"/>
          <w:lang w:eastAsia="ru-RU"/>
        </w:rPr>
        <w:t xml:space="preserve">            </w:t>
      </w:r>
      <w:r w:rsidR="008F36E8" w:rsidRPr="00C84DB7">
        <w:rPr>
          <w:rFonts w:ascii="Times New Roman" w:eastAsia="Times New Roman" w:hAnsi="Times New Roman" w:cs="Times New Roman"/>
          <w:sz w:val="24"/>
          <w:szCs w:val="24"/>
          <w:lang w:eastAsia="ru-RU"/>
        </w:rPr>
        <w:t xml:space="preserve">1.3. В соответствии с </w:t>
      </w:r>
      <w:r w:rsidR="00C84DB7" w:rsidRPr="00C84DB7">
        <w:rPr>
          <w:rFonts w:ascii="Times New Roman" w:hAnsi="Times New Roman" w:cs="Times New Roman"/>
          <w:b/>
          <w:bCs/>
        </w:rPr>
        <w:t>Протоколом подведения итогов определения поставщика (подрядчика, исполнителя) № 0133200001726001793 от 10.07.2026</w:t>
      </w:r>
      <w:r w:rsidR="008F36E8" w:rsidRPr="00C84DB7">
        <w:rPr>
          <w:rFonts w:ascii="Times New Roman" w:eastAsia="Times New Roman" w:hAnsi="Times New Roman" w:cs="Times New Roman"/>
          <w:sz w:val="24"/>
          <w:szCs w:val="24"/>
          <w:lang w:eastAsia="ru-RU"/>
        </w:rPr>
        <w:t xml:space="preserve"> По</w:t>
      </w:r>
      <w:r w:rsidR="006507E3" w:rsidRPr="00C84DB7">
        <w:rPr>
          <w:rFonts w:ascii="Times New Roman" w:eastAsia="Times New Roman" w:hAnsi="Times New Roman" w:cs="Times New Roman"/>
          <w:sz w:val="24"/>
          <w:szCs w:val="24"/>
          <w:lang w:eastAsia="ru-RU"/>
        </w:rPr>
        <w:t xml:space="preserve">дрядчик обязуется выполнить </w:t>
      </w:r>
      <w:r w:rsidR="008F36E8" w:rsidRPr="00C84DB7">
        <w:rPr>
          <w:rFonts w:ascii="Times New Roman" w:eastAsia="Times New Roman" w:hAnsi="Times New Roman" w:cs="Times New Roman"/>
          <w:sz w:val="24"/>
          <w:szCs w:val="24"/>
          <w:lang w:eastAsia="ru-RU"/>
        </w:rPr>
        <w:t>мероприятия по обеспечению безопасности дорожного движения на автомобильных дорогах регионального и межмуниципального значения Ивановской области (далее – Объект) согласно Техни</w:t>
      </w:r>
      <w:r w:rsidR="00591D52" w:rsidRPr="00C84DB7">
        <w:rPr>
          <w:rFonts w:ascii="Times New Roman" w:eastAsia="Times New Roman" w:hAnsi="Times New Roman" w:cs="Times New Roman"/>
          <w:sz w:val="24"/>
          <w:szCs w:val="24"/>
          <w:lang w:eastAsia="ru-RU"/>
        </w:rPr>
        <w:t xml:space="preserve">ческому заданию (Приложение №1 к настоящему Контракту) </w:t>
      </w:r>
      <w:r w:rsidR="008F36E8" w:rsidRPr="00C84DB7">
        <w:rPr>
          <w:rFonts w:ascii="Times New Roman" w:eastAsia="Times New Roman" w:hAnsi="Times New Roman" w:cs="Times New Roman"/>
          <w:sz w:val="24"/>
          <w:szCs w:val="24"/>
          <w:lang w:eastAsia="ru-RU"/>
        </w:rPr>
        <w:t xml:space="preserve">являющегося неотъемлемой </w:t>
      </w:r>
      <w:r w:rsidR="00591D52" w:rsidRPr="00C84DB7">
        <w:rPr>
          <w:rFonts w:ascii="Times New Roman" w:eastAsia="Times New Roman" w:hAnsi="Times New Roman" w:cs="Times New Roman"/>
          <w:sz w:val="24"/>
          <w:szCs w:val="24"/>
          <w:lang w:eastAsia="ru-RU"/>
        </w:rPr>
        <w:t>частью настоящего Контракта</w:t>
      </w:r>
      <w:r w:rsidR="008F36E8" w:rsidRPr="00C84DB7">
        <w:rPr>
          <w:rFonts w:ascii="Times New Roman" w:eastAsia="Times New Roman" w:hAnsi="Times New Roman" w:cs="Times New Roman"/>
          <w:sz w:val="24"/>
          <w:szCs w:val="24"/>
          <w:lang w:eastAsia="ru-RU"/>
        </w:rPr>
        <w:t>, а Заказчик обязуется принять качественно выполненные работы и обеспечить их о</w:t>
      </w:r>
      <w:r w:rsidR="00591D52" w:rsidRPr="00C84DB7">
        <w:rPr>
          <w:rFonts w:ascii="Times New Roman" w:eastAsia="Times New Roman" w:hAnsi="Times New Roman" w:cs="Times New Roman"/>
          <w:sz w:val="24"/>
          <w:szCs w:val="24"/>
          <w:lang w:eastAsia="ru-RU"/>
        </w:rPr>
        <w:t>плату в пределах цены Контракта;</w:t>
      </w:r>
    </w:p>
    <w:p w14:paraId="19D0F5D6" w14:textId="4112B329" w:rsidR="008F36E8" w:rsidRPr="00945A77" w:rsidRDefault="008F36E8"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Подрядные работы, являющиеся предметом настоящего Контракта, относятся к работам </w:t>
      </w:r>
      <w:r w:rsidR="006507E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по содержанию автомобильных дорог и предусмотрены разделом IV Классификации работ </w:t>
      </w:r>
      <w:r w:rsidR="006507E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по капитальному ремонту, ремонту и содержанию автомобильных дорог, утвержденной приказом Минтранс</w:t>
      </w:r>
      <w:r w:rsidR="00591D52" w:rsidRPr="00945A77">
        <w:rPr>
          <w:rFonts w:ascii="Times New Roman" w:eastAsia="Times New Roman" w:hAnsi="Times New Roman" w:cs="Times New Roman"/>
          <w:sz w:val="24"/>
          <w:szCs w:val="24"/>
          <w:lang w:eastAsia="ru-RU"/>
        </w:rPr>
        <w:t>а РФ от 16 ноября 2012 г. № 402;</w:t>
      </w:r>
    </w:p>
    <w:p w14:paraId="28671A8F" w14:textId="72E1F7D8" w:rsidR="00591D52"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1.4. </w:t>
      </w:r>
      <w:r w:rsidR="00591D52" w:rsidRPr="00945A77">
        <w:rPr>
          <w:rFonts w:ascii="Times New Roman" w:eastAsia="Times New Roman" w:hAnsi="Times New Roman" w:cs="Times New Roman"/>
          <w:sz w:val="24"/>
          <w:szCs w:val="24"/>
          <w:lang w:eastAsia="ru-RU"/>
        </w:rPr>
        <w:t>По Контракту осуществляется казначейское сопровождение. Все платежи подлежат казначейскому сопровождению.</w:t>
      </w:r>
    </w:p>
    <w:p w14:paraId="61EE19BF" w14:textId="77777777" w:rsidR="00591D52" w:rsidRPr="00945A77" w:rsidRDefault="00591D52" w:rsidP="00945A77">
      <w:pPr>
        <w:spacing w:after="0" w:line="240" w:lineRule="auto"/>
        <w:ind w:firstLine="709"/>
        <w:jc w:val="both"/>
        <w:rPr>
          <w:rFonts w:ascii="Times New Roman" w:hAnsi="Times New Roman" w:cs="Times New Roman"/>
          <w:sz w:val="24"/>
          <w:szCs w:val="24"/>
        </w:rPr>
      </w:pPr>
    </w:p>
    <w:p w14:paraId="6495453F" w14:textId="77777777" w:rsidR="00113FDC" w:rsidRPr="00945A77" w:rsidRDefault="00113FDC" w:rsidP="00DC601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0B722E26" w14:textId="77777777"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2. ОБЯЗАТЕЛЬСТВА СТОРОН</w:t>
      </w:r>
    </w:p>
    <w:p w14:paraId="366126D2"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481B16E9"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2.1.</w:t>
      </w:r>
      <w:r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b/>
          <w:sz w:val="24"/>
          <w:szCs w:val="24"/>
          <w:lang w:eastAsia="ru-RU"/>
        </w:rPr>
        <w:t>Подрядчик</w:t>
      </w:r>
      <w:r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b/>
          <w:sz w:val="24"/>
          <w:szCs w:val="24"/>
          <w:lang w:eastAsia="ru-RU"/>
        </w:rPr>
        <w:t>обязуется:</w:t>
      </w:r>
    </w:p>
    <w:p w14:paraId="524AD391" w14:textId="76B08ABE"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 </w:t>
      </w:r>
      <w:r w:rsidR="00591D52" w:rsidRPr="00945A77">
        <w:rPr>
          <w:rFonts w:ascii="Times New Roman" w:hAnsi="Times New Roman" w:cs="Times New Roman"/>
          <w:sz w:val="24"/>
          <w:szCs w:val="24"/>
        </w:rPr>
        <w:t xml:space="preserve">Принять на себя обязательства </w:t>
      </w:r>
      <w:r w:rsidR="003D2389" w:rsidRPr="003D2389">
        <w:rPr>
          <w:rFonts w:ascii="Times New Roman" w:hAnsi="Times New Roman" w:cs="Times New Roman"/>
          <w:color w:val="383838"/>
          <w:sz w:val="24"/>
          <w:szCs w:val="24"/>
          <w:shd w:val="clear" w:color="auto" w:fill="FAFAFA"/>
        </w:rPr>
        <w:t>по нанесению</w:t>
      </w:r>
      <w:r w:rsidR="003D2389" w:rsidRPr="001B3D97">
        <w:rPr>
          <w:rFonts w:ascii="Times New Roman" w:hAnsi="Times New Roman" w:cs="Times New Roman"/>
          <w:b/>
          <w:i/>
          <w:color w:val="383838"/>
          <w:sz w:val="24"/>
          <w:szCs w:val="24"/>
          <w:shd w:val="clear" w:color="auto" w:fill="FAFAFA"/>
        </w:rPr>
        <w:t xml:space="preserve"> горизонтальной разметки на автомобильных дорогах регионального и межмуниципального значения Ивановской области</w:t>
      </w:r>
      <w:r w:rsidR="00591D52" w:rsidRPr="00945A77">
        <w:rPr>
          <w:rFonts w:ascii="Times New Roman" w:hAnsi="Times New Roman" w:cs="Times New Roman"/>
          <w:sz w:val="24"/>
          <w:szCs w:val="24"/>
        </w:rPr>
        <w:t xml:space="preserve"> в сроки, предусмотренные настоящим Контрактом,</w:t>
      </w:r>
      <w:r w:rsidR="00A178FD" w:rsidRPr="00A178FD">
        <w:rPr>
          <w:rFonts w:ascii="Times New Roman" w:eastAsia="Times New Roman" w:hAnsi="Times New Roman" w:cs="Times New Roman"/>
          <w:sz w:val="24"/>
          <w:szCs w:val="24"/>
          <w:lang w:eastAsia="ru-RU"/>
        </w:rPr>
        <w:t xml:space="preserve"> </w:t>
      </w:r>
      <w:r w:rsidR="00A178FD" w:rsidRPr="00945A77">
        <w:rPr>
          <w:rFonts w:ascii="Times New Roman" w:eastAsia="Times New Roman" w:hAnsi="Times New Roman" w:cs="Times New Roman"/>
          <w:sz w:val="24"/>
          <w:szCs w:val="24"/>
          <w:lang w:eastAsia="ru-RU"/>
        </w:rPr>
        <w:t>согласно Техническому заданию (Приложение №1 к настоящему Контракту) являющегося неотъемлемой частью настоящего Контракта</w:t>
      </w:r>
      <w:r w:rsidR="00A178FD">
        <w:rPr>
          <w:rFonts w:ascii="Times New Roman" w:eastAsia="Times New Roman" w:hAnsi="Times New Roman" w:cs="Times New Roman"/>
          <w:sz w:val="24"/>
          <w:szCs w:val="24"/>
          <w:lang w:eastAsia="ru-RU"/>
        </w:rPr>
        <w:t>,</w:t>
      </w:r>
      <w:r w:rsidR="00591D52" w:rsidRPr="00945A77">
        <w:rPr>
          <w:rFonts w:ascii="Times New Roman" w:hAnsi="Times New Roman" w:cs="Times New Roman"/>
          <w:sz w:val="24"/>
          <w:szCs w:val="24"/>
        </w:rPr>
        <w:t xml:space="preserve"> с учетом Графика выполнения </w:t>
      </w:r>
      <w:r w:rsidR="00591D52" w:rsidRPr="00945A77">
        <w:rPr>
          <w:rFonts w:ascii="Times New Roman" w:hAnsi="Times New Roman" w:cs="Times New Roman"/>
          <w:sz w:val="24"/>
          <w:szCs w:val="24"/>
          <w:lang w:eastAsia="ar-SA"/>
        </w:rPr>
        <w:t xml:space="preserve">строительно-монтажных </w:t>
      </w:r>
      <w:r w:rsidR="00591D52" w:rsidRPr="00945A77">
        <w:rPr>
          <w:rFonts w:ascii="Times New Roman" w:hAnsi="Times New Roman" w:cs="Times New Roman"/>
          <w:sz w:val="24"/>
          <w:szCs w:val="24"/>
        </w:rPr>
        <w:t>работ (Приложение № 3 к настоящему Контракту), являющегося его неотъемлемой частью и сдать результат работ Заказчику;</w:t>
      </w:r>
    </w:p>
    <w:p w14:paraId="72EBC9C7" w14:textId="6A8815EA" w:rsidR="00591D52"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2.1.2. </w:t>
      </w:r>
      <w:r w:rsidR="00591D52" w:rsidRPr="00945A77">
        <w:rPr>
          <w:rFonts w:ascii="Times New Roman" w:eastAsia="Times New Roman" w:hAnsi="Times New Roman" w:cs="Times New Roman"/>
          <w:sz w:val="24"/>
          <w:szCs w:val="24"/>
          <w:lang w:eastAsia="ru-RU"/>
        </w:rPr>
        <w:t xml:space="preserve">Обеспечить выполнение работ на Объекте в соответствии со сметной документацией (Приложение № 2 к настоящему Контракту), являющейся его неотъемлемой частью, </w:t>
      </w:r>
      <w:r w:rsidR="00591D52" w:rsidRPr="00945A77">
        <w:rPr>
          <w:rFonts w:ascii="Times New Roman" w:hAnsi="Times New Roman" w:cs="Times New Roman"/>
          <w:sz w:val="24"/>
          <w:szCs w:val="24"/>
        </w:rPr>
        <w:t xml:space="preserve">требованиями нормативно-технических документов, обязательных при </w:t>
      </w:r>
      <w:r w:rsidR="003D2389" w:rsidRPr="003D2389">
        <w:rPr>
          <w:rFonts w:ascii="Times New Roman" w:hAnsi="Times New Roman" w:cs="Times New Roman"/>
          <w:color w:val="383838"/>
          <w:sz w:val="24"/>
          <w:szCs w:val="24"/>
          <w:shd w:val="clear" w:color="auto" w:fill="FAFAFA"/>
        </w:rPr>
        <w:t>нанесении</w:t>
      </w:r>
      <w:r w:rsidR="003D2389" w:rsidRPr="001B3D97">
        <w:rPr>
          <w:rFonts w:ascii="Times New Roman" w:hAnsi="Times New Roman" w:cs="Times New Roman"/>
          <w:b/>
          <w:i/>
          <w:color w:val="383838"/>
          <w:sz w:val="24"/>
          <w:szCs w:val="24"/>
          <w:shd w:val="clear" w:color="auto" w:fill="FAFAFA"/>
        </w:rPr>
        <w:t xml:space="preserve"> горизонтальной разметки на автомобильных дорогах регионального и межмуниципального значения Ивановской области</w:t>
      </w:r>
      <w:r w:rsidR="00591D52" w:rsidRPr="00945A77">
        <w:rPr>
          <w:rFonts w:ascii="Times New Roman" w:hAnsi="Times New Roman" w:cs="Times New Roman"/>
          <w:sz w:val="24"/>
          <w:szCs w:val="24"/>
        </w:rPr>
        <w:t>»</w:t>
      </w:r>
      <w:r w:rsidR="00BA6E0D" w:rsidRPr="00945A77">
        <w:rPr>
          <w:rFonts w:ascii="Times New Roman" w:hAnsi="Times New Roman" w:cs="Times New Roman"/>
          <w:sz w:val="24"/>
          <w:szCs w:val="24"/>
        </w:rPr>
        <w:t xml:space="preserve"> </w:t>
      </w:r>
      <w:r w:rsidR="00591D52" w:rsidRPr="00945A77">
        <w:rPr>
          <w:rFonts w:ascii="Times New Roman" w:hAnsi="Times New Roman" w:cs="Times New Roman"/>
          <w:sz w:val="24"/>
          <w:szCs w:val="24"/>
        </w:rPr>
        <w:t xml:space="preserve">Технического задания (Приложении № 1 к настоящему Контракту), являющегося его неотъемлемой частью; </w:t>
      </w:r>
    </w:p>
    <w:p w14:paraId="5AA8CEA7" w14:textId="77777777" w:rsidR="00591D52" w:rsidRPr="00945A77" w:rsidRDefault="00591D5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В случае введения в действие новых нормативно-технических документов Заказчик уведомляет Подрядчика о необходимости и порядке их применения при исполнении настоящего Контракта. После уведомления Заказчика применение вступивших в силу новых нормативно-технических документов становится обязательным для Подрядчика;</w:t>
      </w:r>
    </w:p>
    <w:p w14:paraId="1BA3433C" w14:textId="02577868" w:rsidR="004E1A1E" w:rsidRPr="00945A77" w:rsidRDefault="00591D5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Товары (материалы, компоненты), </w:t>
      </w:r>
      <w:r w:rsidR="00BA6E0D" w:rsidRPr="00945A77">
        <w:rPr>
          <w:rFonts w:ascii="Times New Roman" w:eastAsia="Times New Roman" w:hAnsi="Times New Roman" w:cs="Times New Roman"/>
          <w:sz w:val="24"/>
          <w:szCs w:val="24"/>
          <w:lang w:eastAsia="ru-RU"/>
        </w:rPr>
        <w:t>используемые</w:t>
      </w:r>
      <w:r w:rsidRPr="00945A77">
        <w:rPr>
          <w:rFonts w:ascii="Times New Roman" w:eastAsia="Times New Roman" w:hAnsi="Times New Roman" w:cs="Times New Roman"/>
          <w:sz w:val="24"/>
          <w:szCs w:val="24"/>
          <w:lang w:eastAsia="ru-RU"/>
        </w:rPr>
        <w:t xml:space="preserve"> при выполнении работ, должны удовлетворять требованиям национальных (государственных) стандартов в полном объёме, в том числе в части требований к упаковке, маркировке и другим требованиям, предъявляемым национальными (государственными) стандартами;</w:t>
      </w:r>
    </w:p>
    <w:p w14:paraId="785CCA0F" w14:textId="40911353" w:rsidR="004E1A1E" w:rsidRPr="00945A77" w:rsidRDefault="00121731" w:rsidP="00945A77">
      <w:pPr>
        <w:spacing w:after="0" w:line="240" w:lineRule="auto"/>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2.1.3. Своевременно приступить к исполнению предусмо</w:t>
      </w:r>
      <w:r w:rsidR="00BA6E0D" w:rsidRPr="00945A77">
        <w:rPr>
          <w:rFonts w:ascii="Times New Roman" w:eastAsia="Times New Roman" w:hAnsi="Times New Roman" w:cs="Times New Roman"/>
          <w:sz w:val="24"/>
          <w:szCs w:val="24"/>
          <w:lang w:eastAsia="ru-RU"/>
        </w:rPr>
        <w:t>тренных Контрактом обязательств;</w:t>
      </w:r>
    </w:p>
    <w:p w14:paraId="1AC0A879" w14:textId="4E8FD63D" w:rsidR="004E1A1E" w:rsidRPr="00945A77" w:rsidRDefault="00121731" w:rsidP="00945A77">
      <w:pPr>
        <w:spacing w:after="0" w:line="240" w:lineRule="auto"/>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 xml:space="preserve">2.1.4. </w:t>
      </w:r>
      <w:r w:rsidR="00BA6E0D" w:rsidRPr="00945A77">
        <w:rPr>
          <w:rFonts w:ascii="Times New Roman" w:eastAsia="Times New Roman" w:hAnsi="Times New Roman" w:cs="Times New Roman"/>
          <w:sz w:val="24"/>
          <w:szCs w:val="24"/>
          <w:lang w:eastAsia="ru-RU"/>
        </w:rPr>
        <w:t xml:space="preserve">Осуществлять фотофиксацию работ в соответствии с Регламентом фотофиксации при выполнении дорожных работ </w:t>
      </w:r>
      <w:r w:rsidR="00BA6E0D" w:rsidRPr="00E045D0">
        <w:rPr>
          <w:rFonts w:ascii="Times New Roman" w:eastAsia="Times New Roman" w:hAnsi="Times New Roman" w:cs="Times New Roman"/>
          <w:sz w:val="24"/>
          <w:szCs w:val="24"/>
          <w:lang w:eastAsia="ru-RU"/>
        </w:rPr>
        <w:t>(Приложение № 6 к настоящему Контракту),</w:t>
      </w:r>
      <w:r w:rsidR="00BA6E0D" w:rsidRPr="00945A77">
        <w:rPr>
          <w:rFonts w:ascii="Times New Roman" w:eastAsia="Times New Roman" w:hAnsi="Times New Roman" w:cs="Times New Roman"/>
          <w:sz w:val="24"/>
          <w:szCs w:val="24"/>
          <w:lang w:eastAsia="ru-RU"/>
        </w:rPr>
        <w:t xml:space="preserve"> являющегося </w:t>
      </w:r>
      <w:r w:rsidR="00BA6E0D" w:rsidRPr="00945A77">
        <w:rPr>
          <w:rFonts w:ascii="Times New Roman" w:eastAsia="Times New Roman" w:hAnsi="Times New Roman" w:cs="Times New Roman"/>
          <w:sz w:val="24"/>
          <w:szCs w:val="24"/>
          <w:lang w:eastAsia="ru-RU"/>
        </w:rPr>
        <w:br/>
        <w:t>его неотъемлемой частью;</w:t>
      </w:r>
    </w:p>
    <w:p w14:paraId="6C0BE9B8" w14:textId="2FA51250"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ar-SA"/>
        </w:rPr>
      </w:pPr>
      <w:r w:rsidRPr="00945A77">
        <w:rPr>
          <w:rFonts w:ascii="Times New Roman" w:eastAsia="Times New Roman" w:hAnsi="Times New Roman" w:cs="Times New Roman"/>
          <w:bCs/>
          <w:sz w:val="24"/>
          <w:szCs w:val="24"/>
          <w:lang w:eastAsia="ar-SA"/>
        </w:rPr>
        <w:t>2.1.5. Устранять все замечания Заказчика, данные им в порядке, уста</w:t>
      </w:r>
      <w:r w:rsidR="00C55A02" w:rsidRPr="00945A77">
        <w:rPr>
          <w:rFonts w:ascii="Times New Roman" w:eastAsia="Times New Roman" w:hAnsi="Times New Roman" w:cs="Times New Roman"/>
          <w:bCs/>
          <w:sz w:val="24"/>
          <w:szCs w:val="24"/>
          <w:lang w:eastAsia="ar-SA"/>
        </w:rPr>
        <w:t>новленном настоящим Контрактом;</w:t>
      </w:r>
    </w:p>
    <w:p w14:paraId="201227CA" w14:textId="2C0A2F46"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ru-RU"/>
        </w:rPr>
      </w:pPr>
      <w:r w:rsidRPr="00945A77">
        <w:rPr>
          <w:rFonts w:ascii="Times New Roman" w:eastAsia="Times New Roman" w:hAnsi="Times New Roman" w:cs="Times New Roman"/>
          <w:bCs/>
          <w:sz w:val="24"/>
          <w:szCs w:val="24"/>
          <w:lang w:eastAsia="ru-RU"/>
        </w:rPr>
        <w:t>2.1.6. Применять при производстве работ прогрессивную техн</w:t>
      </w:r>
      <w:r w:rsidR="00BA6E0D" w:rsidRPr="00945A77">
        <w:rPr>
          <w:rFonts w:ascii="Times New Roman" w:eastAsia="Times New Roman" w:hAnsi="Times New Roman" w:cs="Times New Roman"/>
          <w:bCs/>
          <w:sz w:val="24"/>
          <w:szCs w:val="24"/>
          <w:lang w:eastAsia="ru-RU"/>
        </w:rPr>
        <w:t>ологию, материалы и конструкции;</w:t>
      </w:r>
    </w:p>
    <w:p w14:paraId="738D323E" w14:textId="288ECFD5"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ru-RU"/>
        </w:rPr>
      </w:pPr>
      <w:r w:rsidRPr="00945A77">
        <w:rPr>
          <w:rFonts w:ascii="Times New Roman" w:eastAsia="Times New Roman" w:hAnsi="Times New Roman" w:cs="Times New Roman"/>
          <w:bCs/>
          <w:sz w:val="24"/>
          <w:szCs w:val="24"/>
          <w:lang w:eastAsia="ru-RU"/>
        </w:rPr>
        <w:t xml:space="preserve">2.1.7. Обеспечить в ходе работ на  Объекте выполнение на строительной площадке необходимых мероприятий по технике безопасности, соблюдению норм безопасности дорожного движения,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земельного участка, </w:t>
      </w:r>
      <w:r w:rsidR="00BA6E0D" w:rsidRPr="00945A77">
        <w:rPr>
          <w:rFonts w:ascii="Times New Roman" w:eastAsia="Times New Roman" w:hAnsi="Times New Roman" w:cs="Times New Roman"/>
          <w:bCs/>
          <w:sz w:val="24"/>
          <w:szCs w:val="24"/>
          <w:lang w:eastAsia="ru-RU"/>
        </w:rPr>
        <w:br/>
      </w:r>
      <w:r w:rsidRPr="00945A77">
        <w:rPr>
          <w:rFonts w:ascii="Times New Roman" w:eastAsia="Times New Roman" w:hAnsi="Times New Roman" w:cs="Times New Roman"/>
          <w:sz w:val="24"/>
          <w:szCs w:val="24"/>
          <w:lang w:eastAsia="ru-RU"/>
        </w:rPr>
        <w:t>а также гигиенических требований в соответствии с</w:t>
      </w:r>
      <w:r w:rsidR="00B4421F" w:rsidRPr="00945A77">
        <w:rPr>
          <w:rFonts w:ascii="Times New Roman" w:eastAsia="Times New Roman" w:hAnsi="Times New Roman" w:cs="Times New Roman"/>
          <w:sz w:val="24"/>
          <w:szCs w:val="24"/>
          <w:lang w:eastAsia="ru-RU"/>
        </w:rPr>
        <w:t xml:space="preserve">о </w:t>
      </w:r>
      <w:r w:rsidR="00DD49AF" w:rsidRPr="00945A77">
        <w:rPr>
          <w:rFonts w:ascii="Times New Roman" w:eastAsia="Times New Roman" w:hAnsi="Times New Roman" w:cs="Times New Roman"/>
          <w:sz w:val="24"/>
          <w:szCs w:val="24"/>
          <w:lang w:eastAsia="ru-RU"/>
        </w:rPr>
        <w:t>Техническим заданием</w:t>
      </w:r>
      <w:r w:rsidRPr="00945A77">
        <w:rPr>
          <w:rFonts w:ascii="Times New Roman" w:eastAsia="Times New Roman" w:hAnsi="Times New Roman" w:cs="Times New Roman"/>
          <w:sz w:val="24"/>
          <w:szCs w:val="24"/>
          <w:lang w:eastAsia="ru-RU"/>
        </w:rPr>
        <w:t>, Перечнем нормативно-технических документов, обязательных при выполнении дорожных работ и нормами действующего законодательства</w:t>
      </w:r>
      <w:r w:rsidR="00C55A02" w:rsidRPr="00945A77">
        <w:rPr>
          <w:rFonts w:ascii="Times New Roman" w:eastAsia="Times New Roman" w:hAnsi="Times New Roman" w:cs="Times New Roman"/>
          <w:bCs/>
          <w:sz w:val="24"/>
          <w:szCs w:val="24"/>
          <w:lang w:eastAsia="ru-RU"/>
        </w:rPr>
        <w:t>;</w:t>
      </w:r>
    </w:p>
    <w:p w14:paraId="0ACD67C4" w14:textId="0CD9635D"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ru-RU"/>
        </w:rPr>
      </w:pPr>
      <w:r w:rsidRPr="00945A77">
        <w:rPr>
          <w:rFonts w:ascii="Times New Roman" w:eastAsia="Times New Roman" w:hAnsi="Times New Roman" w:cs="Times New Roman"/>
          <w:bCs/>
          <w:sz w:val="24"/>
          <w:szCs w:val="24"/>
          <w:lang w:eastAsia="ru-RU"/>
        </w:rPr>
        <w:t>2.1.8. Обеспечить бесперебойное и безопасное движени</w:t>
      </w:r>
      <w:r w:rsidR="00BA6E0D" w:rsidRPr="00945A77">
        <w:rPr>
          <w:rFonts w:ascii="Times New Roman" w:eastAsia="Times New Roman" w:hAnsi="Times New Roman" w:cs="Times New Roman"/>
          <w:bCs/>
          <w:sz w:val="24"/>
          <w:szCs w:val="24"/>
          <w:lang w:eastAsia="ru-RU"/>
        </w:rPr>
        <w:t>е автотранспортных средств по Объекту;</w:t>
      </w:r>
    </w:p>
    <w:p w14:paraId="05128BC5" w14:textId="7EF5B346"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В случае возникновения по вине Подрядчика перерывов в движении на участке автомобильной дороги Подрядчик незамедлительно сообщает о таких ситуациях Заказчику и организует работу </w:t>
      </w:r>
      <w:r w:rsidR="00BA6E0D"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по предупреждению и ликвидации ограничений, а также производит указанные работы в кратчайшие сроки (в течение 3-х часов с момента возникновения перерывов в движении) за свой счет без последующей компенсации Заказчиком понесенных затрат. В случае невозможности обеспечить проведение таких работ собственными силами Подрядчик незамедлительно сообщает о таких ситуациях Заказчику и в дальнейшем компенсирует </w:t>
      </w:r>
      <w:r w:rsidRPr="00945A77">
        <w:rPr>
          <w:rFonts w:ascii="Times New Roman" w:eastAsia="Times New Roman" w:hAnsi="Times New Roman" w:cs="Times New Roman"/>
          <w:sz w:val="24"/>
          <w:szCs w:val="24"/>
          <w:lang w:eastAsia="ru-RU"/>
        </w:rPr>
        <w:lastRenderedPageBreak/>
        <w:t>Заказчику или привлеченной Заказчиком организации стоимость проведенных работ, а также возмещает ущерб, нанесенный в результате ограничения или пе</w:t>
      </w:r>
      <w:r w:rsidR="00BA6E0D" w:rsidRPr="00945A77">
        <w:rPr>
          <w:rFonts w:ascii="Times New Roman" w:eastAsia="Times New Roman" w:hAnsi="Times New Roman" w:cs="Times New Roman"/>
          <w:sz w:val="24"/>
          <w:szCs w:val="24"/>
          <w:lang w:eastAsia="ru-RU"/>
        </w:rPr>
        <w:t>рерыва движения, третьим лицам;</w:t>
      </w:r>
    </w:p>
    <w:p w14:paraId="3388B592" w14:textId="75FCB635"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ru-RU"/>
        </w:rPr>
      </w:pPr>
      <w:r w:rsidRPr="00761883">
        <w:rPr>
          <w:rFonts w:ascii="Times New Roman" w:eastAsia="Times New Roman" w:hAnsi="Times New Roman" w:cs="Times New Roman"/>
          <w:bCs/>
          <w:sz w:val="24"/>
          <w:szCs w:val="24"/>
          <w:lang w:eastAsia="ru-RU"/>
        </w:rPr>
        <w:t xml:space="preserve">2.1.9. Вести с начала работ на Объекте и до их завершения оформленные и заверенные </w:t>
      </w:r>
      <w:r w:rsidR="00BA6E0D" w:rsidRPr="00761883">
        <w:rPr>
          <w:rFonts w:ascii="Times New Roman" w:eastAsia="Times New Roman" w:hAnsi="Times New Roman" w:cs="Times New Roman"/>
          <w:bCs/>
          <w:sz w:val="24"/>
          <w:szCs w:val="24"/>
          <w:lang w:eastAsia="ru-RU"/>
        </w:rPr>
        <w:br/>
      </w:r>
      <w:r w:rsidRPr="00761883">
        <w:rPr>
          <w:rFonts w:ascii="Times New Roman" w:eastAsia="Times New Roman" w:hAnsi="Times New Roman" w:cs="Times New Roman"/>
          <w:bCs/>
          <w:sz w:val="24"/>
          <w:szCs w:val="24"/>
          <w:lang w:eastAsia="ru-RU"/>
        </w:rPr>
        <w:t>в установленном порядке журналы: производства работ, входного, операционного и лабораторного контроля на русском языке по типовой форме; осуществлять своими силами операционный контроль выполняемых им работ, постоянно отчитываясь о результатах перед Зак</w:t>
      </w:r>
      <w:r w:rsidR="00BA6E0D" w:rsidRPr="00761883">
        <w:rPr>
          <w:rFonts w:ascii="Times New Roman" w:eastAsia="Times New Roman" w:hAnsi="Times New Roman" w:cs="Times New Roman"/>
          <w:bCs/>
          <w:sz w:val="24"/>
          <w:szCs w:val="24"/>
          <w:lang w:eastAsia="ru-RU"/>
        </w:rPr>
        <w:t>азчиком;</w:t>
      </w:r>
    </w:p>
    <w:p w14:paraId="1EAA73F0" w14:textId="2DBB00E5" w:rsidR="004E1A1E" w:rsidRPr="00945A77" w:rsidRDefault="004E1A1E" w:rsidP="00945A77">
      <w:pPr>
        <w:spacing w:after="0" w:line="240" w:lineRule="auto"/>
        <w:ind w:firstLine="709"/>
        <w:jc w:val="both"/>
        <w:rPr>
          <w:rFonts w:ascii="Times New Roman" w:eastAsia="Times New Roman" w:hAnsi="Times New Roman" w:cs="Times New Roman"/>
          <w:bCs/>
          <w:sz w:val="24"/>
          <w:szCs w:val="24"/>
          <w:lang w:eastAsia="ru-RU"/>
        </w:rPr>
      </w:pPr>
      <w:r w:rsidRPr="00945A77">
        <w:rPr>
          <w:rFonts w:ascii="Times New Roman" w:eastAsia="Times New Roman" w:hAnsi="Times New Roman" w:cs="Times New Roman"/>
          <w:bCs/>
          <w:sz w:val="24"/>
          <w:szCs w:val="24"/>
          <w:lang w:eastAsia="ru-RU"/>
        </w:rPr>
        <w:t>2.1.10</w:t>
      </w:r>
      <w:r w:rsidRPr="00761883">
        <w:rPr>
          <w:rFonts w:ascii="Times New Roman" w:eastAsia="Times New Roman" w:hAnsi="Times New Roman" w:cs="Times New Roman"/>
          <w:bCs/>
          <w:sz w:val="24"/>
          <w:szCs w:val="24"/>
          <w:lang w:eastAsia="ru-RU"/>
        </w:rPr>
        <w:t xml:space="preserve">. Надлежащим образом оформлять исполнительную документацию, иметь ее в наличии к моменту </w:t>
      </w:r>
      <w:r w:rsidR="00BA6E0D" w:rsidRPr="00761883">
        <w:rPr>
          <w:rFonts w:ascii="Times New Roman" w:eastAsia="Times New Roman" w:hAnsi="Times New Roman" w:cs="Times New Roman"/>
          <w:bCs/>
          <w:sz w:val="24"/>
          <w:szCs w:val="24"/>
          <w:lang w:eastAsia="ru-RU"/>
        </w:rPr>
        <w:t>сдачи-приемки выполненных работ;</w:t>
      </w:r>
    </w:p>
    <w:p w14:paraId="0C2E861F" w14:textId="0759A8B2"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2.1.11. Обеспечить представител</w:t>
      </w:r>
      <w:r w:rsidR="001F72BE" w:rsidRPr="00945A77">
        <w:rPr>
          <w:rFonts w:ascii="Times New Roman" w:eastAsia="Times New Roman" w:hAnsi="Times New Roman" w:cs="Times New Roman"/>
          <w:sz w:val="24"/>
          <w:szCs w:val="24"/>
          <w:lang w:eastAsia="ru-RU"/>
        </w:rPr>
        <w:t>ям</w:t>
      </w:r>
      <w:r w:rsidRPr="00945A77">
        <w:rPr>
          <w:rFonts w:ascii="Times New Roman" w:eastAsia="Times New Roman" w:hAnsi="Times New Roman" w:cs="Times New Roman"/>
          <w:sz w:val="24"/>
          <w:szCs w:val="24"/>
          <w:lang w:eastAsia="ru-RU"/>
        </w:rPr>
        <w:t xml:space="preserve"> Заказчика беспрепятственный допуск на Объект и создать все необходимые условия для исполнения им </w:t>
      </w:r>
      <w:r w:rsidR="00BA6E0D" w:rsidRPr="00945A77">
        <w:rPr>
          <w:rFonts w:ascii="Times New Roman" w:eastAsia="Times New Roman" w:hAnsi="Times New Roman" w:cs="Times New Roman"/>
          <w:sz w:val="24"/>
          <w:szCs w:val="24"/>
          <w:lang w:eastAsia="ru-RU"/>
        </w:rPr>
        <w:t>своих обязательств по Контракту;</w:t>
      </w:r>
    </w:p>
    <w:p w14:paraId="6FDC151F" w14:textId="34A6BAE4"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2.1.12. Извещать Заказчика о готовности Объекта к приемке не позднее 3 (трех) рабочих дней </w:t>
      </w:r>
      <w:r w:rsidR="00BA6E0D"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до планируемого по Контракту срока </w:t>
      </w:r>
      <w:r w:rsidR="00BA6E0D" w:rsidRPr="00945A77">
        <w:rPr>
          <w:rFonts w:ascii="Times New Roman" w:eastAsia="Times New Roman" w:hAnsi="Times New Roman" w:cs="Times New Roman"/>
          <w:sz w:val="24"/>
          <w:szCs w:val="24"/>
          <w:lang w:eastAsia="ru-RU"/>
        </w:rPr>
        <w:t>сдачи-приемки выполненных работ;</w:t>
      </w:r>
    </w:p>
    <w:p w14:paraId="69233980" w14:textId="0236123F"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2.1.13.  Компенсировать убытки, включая судебные издержки, связанные с травмами или вредом, нанесенным третьим лицам вследствие выполнения Подрядчиком работ в соответствии с Контрактом или вследствие нарушения</w:t>
      </w:r>
      <w:r w:rsidR="00BA6E0D" w:rsidRPr="00945A77">
        <w:rPr>
          <w:rFonts w:ascii="Times New Roman" w:eastAsia="Times New Roman" w:hAnsi="Times New Roman" w:cs="Times New Roman"/>
          <w:sz w:val="24"/>
          <w:szCs w:val="24"/>
          <w:lang w:eastAsia="ru-RU"/>
        </w:rPr>
        <w:t xml:space="preserve"> их имущественных или иных прав;</w:t>
      </w:r>
    </w:p>
    <w:p w14:paraId="22F63E6A" w14:textId="379DD861" w:rsidR="00C55A02"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2.1.14.  </w:t>
      </w:r>
      <w:r w:rsidR="00C55A02" w:rsidRPr="00945A77">
        <w:rPr>
          <w:rFonts w:ascii="Times New Roman" w:eastAsia="Times New Roman" w:hAnsi="Times New Roman" w:cs="Times New Roman"/>
          <w:sz w:val="24"/>
          <w:szCs w:val="24"/>
          <w:lang w:eastAsia="ru-RU"/>
        </w:rPr>
        <w:t>В полном объеме отвечать перед Заказчиком за ненадлежащее выполнение обязательств по Контракту субподрядчиками, которых вправе привлечь к выполнению работ по настоящему Контракту (в случаях, предусмотренных в соответствии с частью 23 статьи 34 Федерального закона №44-ФЗ: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w:t>
      </w:r>
    </w:p>
    <w:p w14:paraId="3EFFBD86" w14:textId="79F7225A" w:rsidR="00C55A02" w:rsidRPr="00945A77" w:rsidRDefault="00C55A0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2.1.14.1. Подрядчик обязан </w:t>
      </w:r>
      <w:r w:rsidRPr="00945A77">
        <w:rPr>
          <w:rFonts w:ascii="Times New Roman" w:eastAsia="Times New Roman" w:hAnsi="Times New Roman" w:cs="Times New Roman"/>
          <w:bCs/>
          <w:sz w:val="24"/>
          <w:szCs w:val="24"/>
          <w:lang w:eastAsia="ru-RU"/>
        </w:rPr>
        <w:t>предоставить Заказчику информацию о</w:t>
      </w:r>
      <w:r w:rsidRPr="00945A77">
        <w:rPr>
          <w:rFonts w:ascii="Times New Roman" w:eastAsia="Times New Roman" w:hAnsi="Times New Roman" w:cs="Times New Roman"/>
          <w:sz w:val="24"/>
          <w:szCs w:val="24"/>
          <w:lang w:eastAsia="ru-RU"/>
        </w:rPr>
        <w:t xml:space="preserve"> всех привлеченных соисполнителях, субподрядчиках, </w:t>
      </w:r>
      <w:r w:rsidRPr="00945A77">
        <w:rPr>
          <w:rFonts w:ascii="Times New Roman" w:eastAsia="Calibri" w:hAnsi="Times New Roman" w:cs="Times New Roman"/>
          <w:bCs/>
          <w:sz w:val="24"/>
          <w:szCs w:val="24"/>
          <w:lang w:eastAsia="ru-RU"/>
        </w:rPr>
        <w:t>заключивших договор или договоры с Подрядчиком, цена которого или общая цена которых при выполнении работ составляет более чем 10 (десять) процентов цены Контракта. Информация предоставляется</w:t>
      </w:r>
      <w:r w:rsidRPr="00945A77">
        <w:rPr>
          <w:rFonts w:ascii="Times New Roman" w:eastAsia="Times New Roman" w:hAnsi="Times New Roman" w:cs="Times New Roman"/>
          <w:sz w:val="24"/>
          <w:szCs w:val="24"/>
          <w:lang w:eastAsia="ru-RU"/>
        </w:rPr>
        <w:t xml:space="preserve"> Заказчику Подрядчиком </w:t>
      </w:r>
      <w:r w:rsidRPr="00945A77">
        <w:rPr>
          <w:rFonts w:ascii="Times New Roman" w:eastAsia="Calibri" w:hAnsi="Times New Roman" w:cs="Times New Roman"/>
          <w:bCs/>
          <w:sz w:val="24"/>
          <w:szCs w:val="24"/>
          <w:lang w:eastAsia="ru-RU"/>
        </w:rPr>
        <w:t>в течение десяти дней с момента заключения им договора или договоров субподряда,</w:t>
      </w:r>
      <w:r w:rsidRPr="00945A77">
        <w:rPr>
          <w:rFonts w:ascii="Times New Roman" w:eastAsia="Times New Roman" w:hAnsi="Times New Roman" w:cs="Times New Roman"/>
          <w:sz w:val="24"/>
          <w:szCs w:val="24"/>
          <w:lang w:eastAsia="ru-RU"/>
        </w:rPr>
        <w:t xml:space="preserve"> с указанием полного наименования субподрядчика, его местонахождения (почтовый адрес), телефонов руководителя и главного бухгалтера, идентификационного номера налогоплательщика и кода причины постановки на учет, вида и стоимости работ, передаваемых на субподряд;</w:t>
      </w:r>
    </w:p>
    <w:p w14:paraId="0761CB6E" w14:textId="0F887D28" w:rsidR="004E1A1E"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C55A02" w:rsidRPr="00945A77">
        <w:rPr>
          <w:rFonts w:ascii="Times New Roman" w:eastAsia="Times New Roman" w:hAnsi="Times New Roman" w:cs="Times New Roman"/>
          <w:sz w:val="24"/>
          <w:szCs w:val="24"/>
          <w:lang w:eastAsia="ru-RU"/>
        </w:rPr>
        <w:t xml:space="preserve">2.1.14.2. </w:t>
      </w:r>
      <w:r w:rsidR="00C55A02" w:rsidRPr="00945A77">
        <w:rPr>
          <w:rFonts w:ascii="Times New Roman" w:hAnsi="Times New Roman" w:cs="Times New Roman"/>
          <w:sz w:val="24"/>
          <w:szCs w:val="24"/>
        </w:rPr>
        <w:t xml:space="preserve">В случае не предоставления в течение десяти дней информации Заказчику о всех привлеченных субподрядчиках, заключивших договор или договоры с Подрядчиком, цена которого или общая цена которых при выполнении работ составляет более чем 10 процентов цены контракта, уплачивать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w:t>
      </w:r>
      <w:r w:rsidR="00C55A02" w:rsidRPr="00945A77">
        <w:rPr>
          <w:rFonts w:ascii="Times New Roman" w:hAnsi="Times New Roman" w:cs="Times New Roman"/>
          <w:sz w:val="24"/>
          <w:szCs w:val="24"/>
        </w:rPr>
        <w:br/>
        <w:t xml:space="preserve">с субподрядчиком в соответствии с </w:t>
      </w:r>
      <w:hyperlink r:id="rId8" w:history="1">
        <w:r w:rsidR="00C55A02" w:rsidRPr="00945A77">
          <w:rPr>
            <w:rFonts w:ascii="Times New Roman" w:hAnsi="Times New Roman" w:cs="Times New Roman"/>
            <w:sz w:val="24"/>
            <w:szCs w:val="24"/>
          </w:rPr>
          <w:t>частью 24 статьи 34</w:t>
        </w:r>
      </w:hyperlink>
      <w:r w:rsidR="00C55A02" w:rsidRPr="00945A77">
        <w:rPr>
          <w:rFonts w:ascii="Times New Roman" w:hAnsi="Times New Roman" w:cs="Times New Roman"/>
          <w:sz w:val="24"/>
          <w:szCs w:val="24"/>
        </w:rPr>
        <w:t xml:space="preserve"> Федерального закона о контрактной системе. Пеня подлежит начислению за каждый день просрочки исполнения т</w:t>
      </w:r>
      <w:r w:rsidR="00E058CC" w:rsidRPr="00945A77">
        <w:rPr>
          <w:rFonts w:ascii="Times New Roman" w:hAnsi="Times New Roman" w:cs="Times New Roman"/>
          <w:sz w:val="24"/>
          <w:szCs w:val="24"/>
        </w:rPr>
        <w:t>акого обязательства;</w:t>
      </w:r>
    </w:p>
    <w:p w14:paraId="4DC5EBF7" w14:textId="41AAD0FF"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2.1.15. В случае передачи Заказчиком части функций по осуществлению контроля </w:t>
      </w:r>
      <w:r w:rsidR="006507E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за выполнением работ другому юридическому лицу, а также привлечения экспертов, экспертных организаций для проведения экспертизы результатов выполненных работ, и уведомлении Подрядчика об этом в соответствии с п. 2.3.3, п. 2.3.8. Контракта, Подрядчик обязан обеспечить указанному юридическому лицу допуск на Объект, а также представлять ему все материалы и документы, необходимые для выполнения указанным лицом переданно</w:t>
      </w:r>
      <w:r w:rsidR="00E058CC" w:rsidRPr="00945A77">
        <w:rPr>
          <w:rFonts w:ascii="Times New Roman" w:eastAsia="Times New Roman" w:hAnsi="Times New Roman" w:cs="Times New Roman"/>
          <w:sz w:val="24"/>
          <w:szCs w:val="24"/>
          <w:lang w:eastAsia="ru-RU"/>
        </w:rPr>
        <w:t>й ему части функций, экспертизы;</w:t>
      </w:r>
    </w:p>
    <w:p w14:paraId="3CFA34A1"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2.1.16. Незамедлительно уведомлять о начале производства работ на объекте органы ГИБДД.</w:t>
      </w:r>
    </w:p>
    <w:p w14:paraId="65C1CC6B"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lastRenderedPageBreak/>
        <w:t xml:space="preserve">2.1.17. В случае, если Подрядчик не является субъектом малого предпринимательства или социально ориентированной некоммерческой организацией, то обязан: </w:t>
      </w:r>
    </w:p>
    <w:p w14:paraId="56CC0D18"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а)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субподрядчики, соисполнители) </w:t>
      </w:r>
      <w:r w:rsidRPr="00945A77">
        <w:rPr>
          <w:rFonts w:ascii="Times New Roman" w:eastAsia="Times New Roman" w:hAnsi="Times New Roman" w:cs="Times New Roman"/>
          <w:b/>
          <w:sz w:val="24"/>
          <w:szCs w:val="24"/>
          <w:lang w:eastAsia="ru-RU"/>
        </w:rPr>
        <w:t xml:space="preserve">в объеме </w:t>
      </w:r>
      <w:r w:rsidR="00A96EB1" w:rsidRPr="00945A77">
        <w:rPr>
          <w:rFonts w:ascii="Times New Roman" w:eastAsia="Times New Roman" w:hAnsi="Times New Roman" w:cs="Times New Roman"/>
          <w:b/>
          <w:sz w:val="24"/>
          <w:szCs w:val="24"/>
          <w:lang w:eastAsia="ru-RU"/>
        </w:rPr>
        <w:t>3</w:t>
      </w:r>
      <w:r w:rsidRPr="00945A77">
        <w:rPr>
          <w:rFonts w:ascii="Times New Roman" w:eastAsia="Times New Roman" w:hAnsi="Times New Roman" w:cs="Times New Roman"/>
          <w:b/>
          <w:sz w:val="24"/>
          <w:szCs w:val="24"/>
          <w:lang w:eastAsia="ru-RU"/>
        </w:rPr>
        <w:t>0 процентов</w:t>
      </w:r>
      <w:r w:rsidRPr="00945A77">
        <w:rPr>
          <w:rFonts w:ascii="Times New Roman" w:eastAsia="Times New Roman" w:hAnsi="Times New Roman" w:cs="Times New Roman"/>
          <w:sz w:val="24"/>
          <w:szCs w:val="24"/>
          <w:lang w:eastAsia="ru-RU"/>
        </w:rPr>
        <w:t xml:space="preserve"> от цены Контракта.</w:t>
      </w:r>
    </w:p>
    <w:p w14:paraId="6D1F44F5"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bookmarkStart w:id="0" w:name="Par10"/>
      <w:bookmarkEnd w:id="0"/>
      <w:r w:rsidRPr="00945A77">
        <w:rPr>
          <w:rFonts w:ascii="Times New Roman" w:eastAsia="Times New Roman" w:hAnsi="Times New Roman" w:cs="Times New Roman"/>
          <w:sz w:val="24"/>
          <w:szCs w:val="24"/>
          <w:lang w:eastAsia="ru-RU"/>
        </w:rPr>
        <w:t>б) В срок не более 5 рабочих дней со дня заключения договора с субподрядчиком, соисполнителем представить Заказчику:</w:t>
      </w:r>
    </w:p>
    <w:p w14:paraId="63A552C7" w14:textId="51209550"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w:t>
      </w:r>
      <w:r w:rsidR="006507E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8658C29"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копию договора (договоров), заключенного с субподрядчиком, соисполнителем, заверенную Подрядчиком поставщиком (подрядчиком, исполнителем).</w:t>
      </w:r>
    </w:p>
    <w:p w14:paraId="7BDDC4D3" w14:textId="4890C5C6" w:rsidR="00E058CC"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в) В случае замены субподрядчика, соисполнителя на этапе исполнения Контракта на другого субподрядчика, соисполнителя представлять Заказчи</w:t>
      </w:r>
      <w:r w:rsidR="00A552ED" w:rsidRPr="00945A77">
        <w:rPr>
          <w:rFonts w:ascii="Times New Roman" w:eastAsia="Times New Roman" w:hAnsi="Times New Roman" w:cs="Times New Roman"/>
          <w:sz w:val="24"/>
          <w:szCs w:val="24"/>
          <w:lang w:eastAsia="ru-RU"/>
        </w:rPr>
        <w:t xml:space="preserve">ку документы, указанные в </w:t>
      </w:r>
      <w:r w:rsidRPr="00945A77">
        <w:rPr>
          <w:rFonts w:ascii="Times New Roman" w:eastAsia="Times New Roman" w:hAnsi="Times New Roman" w:cs="Times New Roman"/>
          <w:sz w:val="24"/>
          <w:szCs w:val="24"/>
          <w:lang w:eastAsia="ru-RU"/>
        </w:rPr>
        <w:t>подпункте «б» настоящего пункта, в течение 5 дней со дня заключения договора с новым</w:t>
      </w:r>
      <w:r w:rsidR="00E058CC" w:rsidRPr="00945A77">
        <w:rPr>
          <w:rFonts w:ascii="Times New Roman" w:eastAsia="Times New Roman" w:hAnsi="Times New Roman" w:cs="Times New Roman"/>
          <w:sz w:val="24"/>
          <w:szCs w:val="24"/>
          <w:lang w:eastAsia="ru-RU"/>
        </w:rPr>
        <w:t xml:space="preserve"> субподрядчиком, соисполнителем;</w:t>
      </w:r>
    </w:p>
    <w:p w14:paraId="17F1036D" w14:textId="6A0CED42"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bookmarkStart w:id="1" w:name="Par14"/>
      <w:bookmarkEnd w:id="1"/>
      <w:r w:rsidRPr="00945A77">
        <w:rPr>
          <w:rFonts w:ascii="Times New Roman" w:eastAsia="Times New Roman" w:hAnsi="Times New Roman" w:cs="Times New Roman"/>
          <w:sz w:val="24"/>
          <w:szCs w:val="24"/>
          <w:lang w:eastAsia="ru-RU"/>
        </w:rPr>
        <w:t xml:space="preserve">г) В течение 10 рабочих </w:t>
      </w:r>
      <w:r w:rsidR="00A552ED" w:rsidRPr="00945A77">
        <w:rPr>
          <w:rFonts w:ascii="Times New Roman" w:eastAsia="Times New Roman" w:hAnsi="Times New Roman" w:cs="Times New Roman"/>
          <w:sz w:val="24"/>
          <w:szCs w:val="24"/>
          <w:lang w:eastAsia="ru-RU"/>
        </w:rPr>
        <w:t xml:space="preserve">дней со дня оплаты Подрядчиком </w:t>
      </w:r>
      <w:r w:rsidRPr="00945A77">
        <w:rPr>
          <w:rFonts w:ascii="Times New Roman" w:eastAsia="Times New Roman" w:hAnsi="Times New Roman" w:cs="Times New Roman"/>
          <w:sz w:val="24"/>
          <w:szCs w:val="24"/>
          <w:lang w:eastAsia="ru-RU"/>
        </w:rPr>
        <w:t xml:space="preserve">выполненных обязательств </w:t>
      </w:r>
      <w:r w:rsidR="006507E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по договору с субподрядчиком, соисполнителем представлять Заказчику следующие документы:</w:t>
      </w:r>
    </w:p>
    <w:p w14:paraId="141D35E1"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копии документов о приемке выполненных работ, которые являются предметом договора, заключенного между Подрядчиком и привлеченным им субподрядчиком, соисполнителем;</w:t>
      </w:r>
    </w:p>
    <w:p w14:paraId="3FA8C4F1" w14:textId="1E82CD99"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копии платежных поручений, подтверждающих перечисление денежных средств  Подрядчиком субподрядчику, соисполнителю, - в случае если договором, заключенным между  Подрядчиком  и привлеченным им субподрядчиком, соисполнителем, предусмотрена оплата выполненных обязательств до срока оплаты  выполненных работ,  предусмотренных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w:t>
      </w:r>
      <w:r w:rsidR="00E058CC" w:rsidRPr="00945A77">
        <w:rPr>
          <w:rFonts w:ascii="Times New Roman" w:eastAsia="Times New Roman" w:hAnsi="Times New Roman" w:cs="Times New Roman"/>
          <w:sz w:val="24"/>
          <w:szCs w:val="24"/>
          <w:lang w:eastAsia="ru-RU"/>
        </w:rPr>
        <w:t>субподрядчиком, соисполнителем);</w:t>
      </w:r>
    </w:p>
    <w:p w14:paraId="489820F9" w14:textId="54547BF9"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761883">
        <w:rPr>
          <w:rFonts w:ascii="Times New Roman" w:eastAsia="Times New Roman" w:hAnsi="Times New Roman" w:cs="Times New Roman"/>
          <w:sz w:val="24"/>
          <w:szCs w:val="24"/>
          <w:lang w:eastAsia="ru-RU"/>
        </w:rPr>
        <w:t>д) 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w:t>
      </w:r>
      <w:r w:rsidR="002F3859" w:rsidRPr="00761883">
        <w:rPr>
          <w:rFonts w:ascii="Times New Roman" w:eastAsia="Times New Roman" w:hAnsi="Times New Roman" w:cs="Times New Roman"/>
          <w:sz w:val="24"/>
          <w:szCs w:val="24"/>
          <w:lang w:eastAsia="ru-RU"/>
        </w:rPr>
        <w:t xml:space="preserve">ком, соисполнителем, в течение </w:t>
      </w:r>
      <w:r w:rsidR="002F3859" w:rsidRPr="00761883">
        <w:rPr>
          <w:rFonts w:ascii="Times New Roman" w:eastAsia="Times New Roman" w:hAnsi="Times New Roman" w:cs="Times New Roman"/>
          <w:b/>
          <w:sz w:val="24"/>
          <w:szCs w:val="24"/>
          <w:lang w:eastAsia="ru-RU"/>
        </w:rPr>
        <w:t>7</w:t>
      </w:r>
      <w:r w:rsidRPr="00761883">
        <w:rPr>
          <w:rFonts w:ascii="Times New Roman" w:eastAsia="Times New Roman" w:hAnsi="Times New Roman" w:cs="Times New Roman"/>
          <w:b/>
          <w:sz w:val="24"/>
          <w:szCs w:val="24"/>
          <w:lang w:eastAsia="ru-RU"/>
        </w:rPr>
        <w:t xml:space="preserve"> рабочих дней</w:t>
      </w:r>
      <w:r w:rsidRPr="00761883">
        <w:rPr>
          <w:rFonts w:ascii="Times New Roman" w:eastAsia="Times New Roman" w:hAnsi="Times New Roman" w:cs="Times New Roman"/>
          <w:sz w:val="24"/>
          <w:szCs w:val="24"/>
          <w:lang w:eastAsia="ru-RU"/>
        </w:rPr>
        <w:t xml:space="preserve"> с даты подписания поставщиком (подрядчиком, исполнителем) документа о приемке товара, выполненной работы (ее результатов), оказанной услуги, отдел</w:t>
      </w:r>
      <w:r w:rsidR="00E058CC" w:rsidRPr="00761883">
        <w:rPr>
          <w:rFonts w:ascii="Times New Roman" w:eastAsia="Times New Roman" w:hAnsi="Times New Roman" w:cs="Times New Roman"/>
          <w:sz w:val="24"/>
          <w:szCs w:val="24"/>
          <w:lang w:eastAsia="ru-RU"/>
        </w:rPr>
        <w:t>ьных этапов исполнения договора;</w:t>
      </w:r>
    </w:p>
    <w:p w14:paraId="0F35DEFB"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е)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соисполнителей, в том числе:</w:t>
      </w:r>
    </w:p>
    <w:p w14:paraId="20B7F397"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за представление документов, указанных в под</w:t>
      </w:r>
      <w:hyperlink w:anchor="Par10" w:history="1">
        <w:r w:rsidRPr="00945A77">
          <w:rPr>
            <w:rFonts w:ascii="Times New Roman" w:eastAsia="Times New Roman" w:hAnsi="Times New Roman" w:cs="Times New Roman"/>
            <w:sz w:val="24"/>
            <w:szCs w:val="24"/>
            <w:lang w:eastAsia="ru-RU"/>
          </w:rPr>
          <w:t xml:space="preserve">пунктах </w:t>
        </w:r>
      </w:hyperlink>
      <w:r w:rsidRPr="00945A77">
        <w:rPr>
          <w:rFonts w:ascii="Times New Roman" w:eastAsia="Times New Roman" w:hAnsi="Times New Roman" w:cs="Times New Roman"/>
          <w:sz w:val="24"/>
          <w:szCs w:val="24"/>
          <w:lang w:eastAsia="ru-RU"/>
        </w:rPr>
        <w:t>«б» - «г»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4C08A85E" w14:textId="4C2F9813"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за непривлечение субподрядчиков, соисполнителей в об</w:t>
      </w:r>
      <w:r w:rsidR="00E058CC" w:rsidRPr="00945A77">
        <w:rPr>
          <w:rFonts w:ascii="Times New Roman" w:eastAsia="Times New Roman" w:hAnsi="Times New Roman" w:cs="Times New Roman"/>
          <w:sz w:val="24"/>
          <w:szCs w:val="24"/>
          <w:lang w:eastAsia="ru-RU"/>
        </w:rPr>
        <w:t>ъеме, установленном в Контракте;</w:t>
      </w:r>
    </w:p>
    <w:p w14:paraId="0330070D" w14:textId="5E8B051B" w:rsidR="009A7874" w:rsidRPr="00945A77" w:rsidRDefault="00121731" w:rsidP="00945A77">
      <w:pPr>
        <w:spacing w:after="0" w:line="240" w:lineRule="auto"/>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 xml:space="preserve">2.1.18. </w:t>
      </w:r>
      <w:r w:rsidR="00E058CC" w:rsidRPr="00945A77">
        <w:rPr>
          <w:rFonts w:ascii="Times New Roman" w:eastAsia="Times New Roman" w:hAnsi="Times New Roman" w:cs="Times New Roman"/>
          <w:sz w:val="24"/>
          <w:szCs w:val="24"/>
          <w:lang w:eastAsia="ru-RU"/>
        </w:rPr>
        <w:t xml:space="preserve">Предоставить Отчет о привлеченных субподрядчиках из числа субъектов малого предпринимательства, социально ориентированных некоммерческих организаций </w:t>
      </w:r>
      <w:r w:rsidR="00E058CC" w:rsidRPr="00E045D0">
        <w:rPr>
          <w:rFonts w:ascii="Times New Roman" w:eastAsia="Times New Roman" w:hAnsi="Times New Roman" w:cs="Times New Roman"/>
          <w:sz w:val="24"/>
          <w:szCs w:val="24"/>
          <w:lang w:eastAsia="ru-RU"/>
        </w:rPr>
        <w:t xml:space="preserve">(Приложение №5 </w:t>
      </w:r>
      <w:r w:rsidR="00E058CC" w:rsidRPr="00E045D0">
        <w:rPr>
          <w:rFonts w:ascii="Times New Roman" w:eastAsia="Times New Roman" w:hAnsi="Times New Roman" w:cs="Times New Roman"/>
          <w:sz w:val="24"/>
          <w:szCs w:val="24"/>
          <w:lang w:eastAsia="ru-RU"/>
        </w:rPr>
        <w:br/>
        <w:t xml:space="preserve">к настоящему Контракту) являющегося его неотъемлемой частью, который сдается нарочно </w:t>
      </w:r>
      <w:r w:rsidR="00E058CC" w:rsidRPr="00E045D0">
        <w:rPr>
          <w:rFonts w:ascii="Times New Roman" w:eastAsia="Times New Roman" w:hAnsi="Times New Roman" w:cs="Times New Roman"/>
          <w:sz w:val="24"/>
          <w:szCs w:val="24"/>
          <w:lang w:eastAsia="ru-RU"/>
        </w:rPr>
        <w:br/>
      </w:r>
      <w:r w:rsidR="00E058CC" w:rsidRPr="00E045D0">
        <w:rPr>
          <w:rFonts w:ascii="Times New Roman" w:eastAsia="Times New Roman" w:hAnsi="Times New Roman" w:cs="Times New Roman"/>
          <w:sz w:val="24"/>
          <w:szCs w:val="24"/>
          <w:lang w:eastAsia="ru-RU"/>
        </w:rPr>
        <w:lastRenderedPageBreak/>
        <w:t>по почтовому адресу Заказчика, указанному в разделе 15 Контракта в</w:t>
      </w:r>
      <w:r w:rsidR="00E058CC" w:rsidRPr="00945A77">
        <w:rPr>
          <w:rFonts w:ascii="Times New Roman" w:eastAsia="Times New Roman" w:hAnsi="Times New Roman" w:cs="Times New Roman"/>
          <w:sz w:val="24"/>
          <w:szCs w:val="24"/>
          <w:lang w:eastAsia="ru-RU"/>
        </w:rPr>
        <w:t xml:space="preserve"> течение 3 (трех) рабочих дней после завершения выполнения каждого этапа на электронном и бумажном носителях;</w:t>
      </w:r>
    </w:p>
    <w:p w14:paraId="648B3C96" w14:textId="68559315"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2.1.19. В случае, если Подрядчик является субъектом малого предпринимательства или социально-ориентированной некоммерческой организацией, не позднее 3 (трех) рабочих дней с даты заключения Контракта представить Заказчику оригиналы документов, подтверждающих принадлежность Подрядчика к субъектам малого предпринимательства или социально ориентированным некоммерческим организациям или  декларацию о принадлежности Подрядчика </w:t>
      </w:r>
      <w:r w:rsidR="00E058CC"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к субъектам малого предпринимательства, социально ориентированной некоммерческой организации, составленную в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w:t>
      </w:r>
      <w:r w:rsidR="00E058CC"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и заверенн</w:t>
      </w:r>
      <w:r w:rsidR="00E058CC" w:rsidRPr="00945A77">
        <w:rPr>
          <w:rFonts w:ascii="Times New Roman" w:eastAsia="Times New Roman" w:hAnsi="Times New Roman" w:cs="Times New Roman"/>
          <w:sz w:val="24"/>
          <w:szCs w:val="24"/>
          <w:lang w:eastAsia="ru-RU"/>
        </w:rPr>
        <w:t>ую печатью (при наличии печати);</w:t>
      </w:r>
    </w:p>
    <w:p w14:paraId="6C93DADA" w14:textId="7A04180C"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2.1.20. </w:t>
      </w:r>
      <w:r w:rsidR="001F72BE" w:rsidRPr="00945A77">
        <w:rPr>
          <w:rFonts w:ascii="Times New Roman" w:eastAsia="Times New Roman" w:hAnsi="Times New Roman" w:cs="Times New Roman"/>
          <w:sz w:val="24"/>
          <w:szCs w:val="24"/>
          <w:lang w:eastAsia="ru-RU"/>
        </w:rPr>
        <w:t xml:space="preserve">При производстве работ обеспечить нахождение своих работников на Объекте </w:t>
      </w:r>
      <w:r w:rsidR="001F72BE" w:rsidRPr="00945A77">
        <w:rPr>
          <w:rFonts w:ascii="Times New Roman" w:eastAsia="Times New Roman" w:hAnsi="Times New Roman" w:cs="Times New Roman"/>
          <w:sz w:val="24"/>
          <w:szCs w:val="24"/>
          <w:lang w:eastAsia="ru-RU"/>
        </w:rPr>
        <w:br/>
        <w:t xml:space="preserve">в специальной одежде (в том числе жилетах (при необходимости касках) оранжевого цвета </w:t>
      </w:r>
      <w:r w:rsidR="001F72BE" w:rsidRPr="00945A77">
        <w:rPr>
          <w:rFonts w:ascii="Times New Roman" w:eastAsia="Times New Roman" w:hAnsi="Times New Roman" w:cs="Times New Roman"/>
          <w:sz w:val="24"/>
          <w:szCs w:val="24"/>
          <w:lang w:eastAsia="ru-RU"/>
        </w:rPr>
        <w:br/>
        <w:t>со световозвращающими элементами) с указанием наименования Подрядчика;</w:t>
      </w:r>
    </w:p>
    <w:p w14:paraId="128A8FE9" w14:textId="5FEB1AE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2.1.2</w:t>
      </w:r>
      <w:r w:rsidR="00761883">
        <w:rPr>
          <w:rFonts w:ascii="Times New Roman" w:eastAsia="Times New Roman" w:hAnsi="Times New Roman" w:cs="Times New Roman"/>
          <w:sz w:val="24"/>
          <w:szCs w:val="24"/>
          <w:lang w:eastAsia="ru-RU"/>
        </w:rPr>
        <w:t>1</w:t>
      </w:r>
      <w:r w:rsidRPr="00945A77">
        <w:rPr>
          <w:rFonts w:ascii="Times New Roman" w:eastAsia="Times New Roman" w:hAnsi="Times New Roman" w:cs="Times New Roman"/>
          <w:sz w:val="24"/>
          <w:szCs w:val="24"/>
          <w:lang w:eastAsia="ru-RU"/>
        </w:rPr>
        <w:t>. Не допускать привлечения (в том числе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w:t>
      </w:r>
      <w:r w:rsidR="001F72BE" w:rsidRPr="00945A77">
        <w:rPr>
          <w:rFonts w:ascii="Times New Roman" w:eastAsia="Times New Roman" w:hAnsi="Times New Roman" w:cs="Times New Roman"/>
          <w:sz w:val="24"/>
          <w:szCs w:val="24"/>
          <w:lang w:eastAsia="ru-RU"/>
        </w:rPr>
        <w:t>ы действующим законодательством;</w:t>
      </w:r>
    </w:p>
    <w:p w14:paraId="68BF885A" w14:textId="5159AC70" w:rsidR="004E1A1E" w:rsidRPr="00945A77" w:rsidRDefault="004E1A1E"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ru-RU"/>
        </w:rPr>
        <w:t>2.1.2</w:t>
      </w:r>
      <w:r w:rsidR="00761883">
        <w:rPr>
          <w:rFonts w:ascii="Times New Roman" w:eastAsia="Times New Roman" w:hAnsi="Times New Roman" w:cs="Times New Roman"/>
          <w:sz w:val="24"/>
          <w:szCs w:val="24"/>
          <w:lang w:eastAsia="ru-RU"/>
        </w:rPr>
        <w:t>2</w:t>
      </w:r>
      <w:r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ar-SA"/>
        </w:rPr>
        <w:t>Нести ответственность за вред, причиненный третьим лицам вследствие выполнения Подрядчиком работ в соответствии с Контрактом или вследствие нарушения</w:t>
      </w:r>
      <w:r w:rsidR="001F72BE" w:rsidRPr="00945A77">
        <w:rPr>
          <w:rFonts w:ascii="Times New Roman" w:eastAsia="Times New Roman" w:hAnsi="Times New Roman" w:cs="Times New Roman"/>
          <w:sz w:val="24"/>
          <w:szCs w:val="24"/>
          <w:lang w:eastAsia="ar-SA"/>
        </w:rPr>
        <w:t xml:space="preserve"> их имущественных или иных прав;</w:t>
      </w:r>
    </w:p>
    <w:p w14:paraId="16DED311" w14:textId="4323E967" w:rsidR="004E1A1E" w:rsidRPr="00945A77" w:rsidRDefault="004E1A1E"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ar-SA"/>
        </w:rPr>
        <w:t>2.1.2</w:t>
      </w:r>
      <w:r w:rsidR="00761883">
        <w:rPr>
          <w:rFonts w:ascii="Times New Roman" w:eastAsia="Times New Roman" w:hAnsi="Times New Roman" w:cs="Times New Roman"/>
          <w:sz w:val="24"/>
          <w:szCs w:val="24"/>
          <w:lang w:eastAsia="ar-SA"/>
        </w:rPr>
        <w:t>3</w:t>
      </w:r>
      <w:r w:rsidRPr="00945A77">
        <w:rPr>
          <w:rFonts w:ascii="Times New Roman" w:eastAsia="Times New Roman" w:hAnsi="Times New Roman" w:cs="Times New Roman"/>
          <w:sz w:val="24"/>
          <w:szCs w:val="24"/>
          <w:lang w:eastAsia="ar-SA"/>
        </w:rPr>
        <w:t xml:space="preserve">. </w:t>
      </w:r>
      <w:r w:rsidR="001F72BE" w:rsidRPr="00945A77">
        <w:rPr>
          <w:rFonts w:ascii="Times New Roman" w:eastAsia="Times New Roman" w:hAnsi="Times New Roman" w:cs="Times New Roman"/>
          <w:sz w:val="24"/>
          <w:szCs w:val="24"/>
          <w:lang w:eastAsia="ar-SA"/>
        </w:rPr>
        <w:t>Г</w:t>
      </w:r>
      <w:r w:rsidRPr="00945A77">
        <w:rPr>
          <w:rFonts w:ascii="Times New Roman" w:eastAsia="Times New Roman" w:hAnsi="Times New Roman" w:cs="Times New Roman"/>
          <w:sz w:val="24"/>
          <w:szCs w:val="24"/>
          <w:lang w:eastAsia="ar-SA"/>
        </w:rPr>
        <w:t>арантировать безопасность материалов, которые будет применять. Используемые материалы в установленных случаях должны иметь сертификаты соответствия (в установленных случаях - сертификаты пожарной безопасности), которые Подрядчик представляет Заказчику до начала работ. В сертификатах должно быть написано, что материалы разрешен</w:t>
      </w:r>
      <w:r w:rsidR="001F72BE" w:rsidRPr="00945A77">
        <w:rPr>
          <w:rFonts w:ascii="Times New Roman" w:eastAsia="Times New Roman" w:hAnsi="Times New Roman" w:cs="Times New Roman"/>
          <w:sz w:val="24"/>
          <w:szCs w:val="24"/>
          <w:lang w:eastAsia="ar-SA"/>
        </w:rPr>
        <w:t>о использовать на территории РФ;</w:t>
      </w:r>
    </w:p>
    <w:p w14:paraId="7D53FC01" w14:textId="39E59A94" w:rsidR="004E1A1E" w:rsidRPr="00945A77" w:rsidRDefault="004E1A1E"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ar-SA"/>
        </w:rPr>
        <w:t>2.1.2</w:t>
      </w:r>
      <w:r w:rsidR="00761883">
        <w:rPr>
          <w:rFonts w:ascii="Times New Roman" w:eastAsia="Times New Roman" w:hAnsi="Times New Roman" w:cs="Times New Roman"/>
          <w:sz w:val="24"/>
          <w:szCs w:val="24"/>
          <w:lang w:eastAsia="ar-SA"/>
        </w:rPr>
        <w:t>4</w:t>
      </w:r>
      <w:r w:rsidRPr="00945A77">
        <w:rPr>
          <w:rFonts w:ascii="Times New Roman" w:eastAsia="Times New Roman" w:hAnsi="Times New Roman" w:cs="Times New Roman"/>
          <w:sz w:val="24"/>
          <w:szCs w:val="24"/>
          <w:lang w:eastAsia="ar-SA"/>
        </w:rPr>
        <w:t>.</w:t>
      </w:r>
      <w:r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ar-SA"/>
        </w:rPr>
        <w:t xml:space="preserve">В случае, если в период гарантийной эксплуатации объекта обнаружатся недостатки (дефекты), то Подрядчик обязан их устранить безвозмездно в порядке и </w:t>
      </w:r>
      <w:r w:rsidR="001F72BE" w:rsidRPr="00945A77">
        <w:rPr>
          <w:rFonts w:ascii="Times New Roman" w:eastAsia="Times New Roman" w:hAnsi="Times New Roman" w:cs="Times New Roman"/>
          <w:sz w:val="24"/>
          <w:szCs w:val="24"/>
          <w:lang w:eastAsia="ar-SA"/>
        </w:rPr>
        <w:t>сроки, установленные Контрактом;</w:t>
      </w:r>
    </w:p>
    <w:p w14:paraId="19F7A17C" w14:textId="06C5CDA8" w:rsidR="004E1A1E" w:rsidRPr="00945A77" w:rsidRDefault="004E1A1E"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Calibri" w:hAnsi="Times New Roman" w:cs="Times New Roman"/>
          <w:color w:val="660066"/>
          <w:sz w:val="24"/>
          <w:szCs w:val="24"/>
          <w:lang w:eastAsia="ar-SA"/>
        </w:rPr>
      </w:pPr>
      <w:r w:rsidRPr="00945A77">
        <w:rPr>
          <w:rFonts w:ascii="Times New Roman" w:eastAsia="Times New Roman" w:hAnsi="Times New Roman" w:cs="Times New Roman"/>
          <w:sz w:val="24"/>
          <w:szCs w:val="24"/>
          <w:lang w:eastAsia="ar-SA"/>
        </w:rPr>
        <w:t>2.1.2</w:t>
      </w:r>
      <w:r w:rsidR="00761883">
        <w:rPr>
          <w:rFonts w:ascii="Times New Roman" w:eastAsia="Times New Roman" w:hAnsi="Times New Roman" w:cs="Times New Roman"/>
          <w:sz w:val="24"/>
          <w:szCs w:val="24"/>
          <w:lang w:eastAsia="ar-SA"/>
        </w:rPr>
        <w:t>5</w:t>
      </w:r>
      <w:r w:rsidRPr="00945A77">
        <w:rPr>
          <w:rFonts w:ascii="Times New Roman" w:eastAsia="Times New Roman" w:hAnsi="Times New Roman" w:cs="Times New Roman"/>
          <w:sz w:val="24"/>
          <w:szCs w:val="24"/>
          <w:lang w:eastAsia="ar-SA"/>
        </w:rPr>
        <w:t>.</w:t>
      </w:r>
      <w:r w:rsidR="00F11960" w:rsidRPr="00945A77">
        <w:rPr>
          <w:rFonts w:ascii="Times New Roman" w:eastAsia="Times New Roman" w:hAnsi="Times New Roman" w:cs="Times New Roman"/>
          <w:sz w:val="24"/>
          <w:szCs w:val="24"/>
          <w:lang w:eastAsia="ar-SA"/>
        </w:rPr>
        <w:t xml:space="preserve"> </w:t>
      </w:r>
      <w:r w:rsidR="00F11960" w:rsidRPr="00945A77">
        <w:rPr>
          <w:rFonts w:ascii="Times New Roman" w:eastAsia="Calibri" w:hAnsi="Times New Roman" w:cs="Times New Roman"/>
          <w:sz w:val="24"/>
          <w:szCs w:val="24"/>
          <w:lang w:eastAsia="ar-SA"/>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w:t>
      </w:r>
      <w:r w:rsidR="001F72BE" w:rsidRPr="00945A77">
        <w:rPr>
          <w:rFonts w:ascii="Times New Roman" w:eastAsia="Calibri" w:hAnsi="Times New Roman" w:cs="Times New Roman"/>
          <w:sz w:val="24"/>
          <w:szCs w:val="24"/>
          <w:lang w:eastAsia="ar-SA"/>
        </w:rPr>
        <w:br/>
      </w:r>
      <w:r w:rsidR="00F11960" w:rsidRPr="00945A77">
        <w:rPr>
          <w:rFonts w:ascii="Times New Roman" w:eastAsia="Calibri" w:hAnsi="Times New Roman" w:cs="Times New Roman"/>
          <w:sz w:val="24"/>
          <w:szCs w:val="24"/>
          <w:lang w:eastAsia="ar-SA"/>
        </w:rPr>
        <w:t xml:space="preserve">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sidR="001F72BE" w:rsidRPr="00945A77">
        <w:rPr>
          <w:rFonts w:ascii="Times New Roman" w:eastAsia="Calibri" w:hAnsi="Times New Roman" w:cs="Times New Roman"/>
          <w:sz w:val="24"/>
          <w:szCs w:val="24"/>
          <w:lang w:eastAsia="ar-SA"/>
        </w:rPr>
        <w:t>Федерального з</w:t>
      </w:r>
      <w:r w:rsidR="00F11960" w:rsidRPr="00945A77">
        <w:rPr>
          <w:rFonts w:ascii="Times New Roman" w:eastAsia="Calibri" w:hAnsi="Times New Roman" w:cs="Times New Roman"/>
          <w:sz w:val="24"/>
          <w:szCs w:val="24"/>
          <w:lang w:eastAsia="ar-SA"/>
        </w:rPr>
        <w:t xml:space="preserve">акона </w:t>
      </w:r>
      <w:r w:rsidR="001F72BE" w:rsidRPr="00945A77">
        <w:rPr>
          <w:rFonts w:ascii="Times New Roman" w:eastAsia="Calibri" w:hAnsi="Times New Roman" w:cs="Times New Roman"/>
          <w:sz w:val="24"/>
          <w:szCs w:val="24"/>
          <w:lang w:eastAsia="ar-SA"/>
        </w:rPr>
        <w:t>№ 44-</w:t>
      </w:r>
      <w:r w:rsidR="00E65703" w:rsidRPr="00945A77">
        <w:rPr>
          <w:rFonts w:ascii="Times New Roman" w:eastAsia="Calibri" w:hAnsi="Times New Roman" w:cs="Times New Roman"/>
          <w:sz w:val="24"/>
          <w:szCs w:val="24"/>
          <w:lang w:eastAsia="ar-SA"/>
        </w:rPr>
        <w:t xml:space="preserve">ФЗ. </w:t>
      </w:r>
      <w:r w:rsidRPr="00945A77">
        <w:rPr>
          <w:rFonts w:ascii="Times New Roman" w:eastAsia="Times New Roman" w:hAnsi="Times New Roman" w:cs="Times New Roman"/>
          <w:sz w:val="24"/>
          <w:szCs w:val="24"/>
          <w:lang w:eastAsia="ar-SA"/>
        </w:rPr>
        <w:t xml:space="preserve">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w:t>
      </w:r>
      <w:r w:rsidR="00E65703" w:rsidRPr="00945A77">
        <w:rPr>
          <w:rFonts w:ascii="Times New Roman" w:eastAsia="Times New Roman" w:hAnsi="Times New Roman" w:cs="Times New Roman"/>
          <w:sz w:val="24"/>
          <w:szCs w:val="24"/>
          <w:lang w:eastAsia="ar-SA"/>
        </w:rPr>
        <w:t>частью 7 статьи 34 Федерального закона № 44-ФЗ;</w:t>
      </w:r>
    </w:p>
    <w:p w14:paraId="4BFAD3E9" w14:textId="66C07FC1"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2.1.2</w:t>
      </w:r>
      <w:r w:rsidR="00761883">
        <w:rPr>
          <w:rFonts w:ascii="Times New Roman" w:eastAsia="Times New Roman" w:hAnsi="Times New Roman" w:cs="Times New Roman"/>
          <w:sz w:val="24"/>
          <w:szCs w:val="24"/>
          <w:lang w:eastAsia="ru-RU"/>
        </w:rPr>
        <w:t>6</w:t>
      </w:r>
      <w:r w:rsidRPr="00945A77">
        <w:rPr>
          <w:rFonts w:ascii="Times New Roman" w:eastAsia="Times New Roman" w:hAnsi="Times New Roman" w:cs="Times New Roman"/>
          <w:sz w:val="24"/>
          <w:szCs w:val="24"/>
          <w:lang w:eastAsia="ru-RU"/>
        </w:rPr>
        <w:t xml:space="preserve">. </w:t>
      </w:r>
      <w:r w:rsidR="001F72BE" w:rsidRPr="00945A77">
        <w:rPr>
          <w:rFonts w:ascii="Times New Roman" w:eastAsia="Times New Roman" w:hAnsi="Times New Roman" w:cs="Times New Roman"/>
          <w:sz w:val="24"/>
          <w:szCs w:val="24"/>
          <w:lang w:eastAsia="ru-RU"/>
        </w:rPr>
        <w:t>С</w:t>
      </w:r>
      <w:r w:rsidRPr="00945A77">
        <w:rPr>
          <w:rFonts w:ascii="Times New Roman" w:eastAsia="Times New Roman" w:hAnsi="Times New Roman" w:cs="Times New Roman"/>
          <w:sz w:val="24"/>
          <w:szCs w:val="24"/>
          <w:lang w:eastAsia="ru-RU"/>
        </w:rPr>
        <w:t xml:space="preserve">воевременно предоставлять достоверную информацию о ходе исполнения своих обязательств по Контракту, в том числе о сложностях, возникающих при его исполнении, а также </w:t>
      </w:r>
      <w:r w:rsidR="001F72BE"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к установленному Контрактом сроку обязан предоставить Заказчику результаты выполнения работ, предусм</w:t>
      </w:r>
      <w:r w:rsidR="001F72BE" w:rsidRPr="00945A77">
        <w:rPr>
          <w:rFonts w:ascii="Times New Roman" w:eastAsia="Times New Roman" w:hAnsi="Times New Roman" w:cs="Times New Roman"/>
          <w:sz w:val="24"/>
          <w:szCs w:val="24"/>
          <w:lang w:eastAsia="ru-RU"/>
        </w:rPr>
        <w:t>отренные Контрактом;</w:t>
      </w:r>
    </w:p>
    <w:p w14:paraId="15A95E54" w14:textId="3C260069" w:rsidR="001F72BE" w:rsidRPr="00945A77" w:rsidRDefault="001F72BE" w:rsidP="00945A77">
      <w:pPr>
        <w:spacing w:after="0" w:line="240" w:lineRule="auto"/>
        <w:ind w:firstLine="709"/>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 xml:space="preserve"> 2.1.2</w:t>
      </w:r>
      <w:r w:rsidR="00761883">
        <w:rPr>
          <w:rFonts w:ascii="Times New Roman" w:eastAsia="Times New Roman" w:hAnsi="Times New Roman" w:cs="Times New Roman"/>
          <w:sz w:val="24"/>
          <w:szCs w:val="24"/>
          <w:lang w:eastAsia="ru-RU"/>
        </w:rPr>
        <w:t>7</w:t>
      </w:r>
      <w:r w:rsidRPr="00945A77">
        <w:rPr>
          <w:rFonts w:ascii="Times New Roman" w:eastAsia="Times New Roman" w:hAnsi="Times New Roman" w:cs="Times New Roman"/>
          <w:sz w:val="24"/>
          <w:szCs w:val="24"/>
          <w:lang w:eastAsia="ru-RU"/>
        </w:rPr>
        <w:t>.  О</w:t>
      </w:r>
      <w:r w:rsidRPr="00945A77">
        <w:rPr>
          <w:rFonts w:ascii="Times New Roman" w:hAnsi="Times New Roman" w:cs="Times New Roman"/>
          <w:sz w:val="24"/>
          <w:szCs w:val="24"/>
        </w:rPr>
        <w:t>беспечить устранение выявленных недостатков и не приступать к продолжению работ до составления актов об устранении выявленных недостатков;</w:t>
      </w:r>
    </w:p>
    <w:p w14:paraId="727C2BA7" w14:textId="7B970110" w:rsidR="00F25203" w:rsidRPr="00945A77" w:rsidRDefault="00121731" w:rsidP="00945A77">
      <w:pPr>
        <w:spacing w:after="0" w:line="240" w:lineRule="auto"/>
        <w:jc w:val="both"/>
        <w:rPr>
          <w:rFonts w:ascii="Times New Roman" w:eastAsia="Times New Roman" w:hAnsi="Times New Roman" w:cs="Times New Roman"/>
          <w:sz w:val="24"/>
          <w:szCs w:val="24"/>
          <w:lang w:eastAsia="ru-RU"/>
        </w:rPr>
      </w:pPr>
      <w:r w:rsidRPr="00945A77">
        <w:rPr>
          <w:rFonts w:ascii="Times New Roman" w:hAnsi="Times New Roman" w:cs="Times New Roman"/>
          <w:sz w:val="24"/>
          <w:szCs w:val="24"/>
        </w:rPr>
        <w:t xml:space="preserve">            </w:t>
      </w:r>
      <w:r w:rsidR="00F25203" w:rsidRPr="00945A77">
        <w:rPr>
          <w:rFonts w:ascii="Times New Roman" w:hAnsi="Times New Roman" w:cs="Times New Roman"/>
          <w:sz w:val="24"/>
          <w:szCs w:val="24"/>
        </w:rPr>
        <w:t xml:space="preserve"> 2.1.2</w:t>
      </w:r>
      <w:r w:rsidR="00761883">
        <w:rPr>
          <w:rFonts w:ascii="Times New Roman" w:hAnsi="Times New Roman" w:cs="Times New Roman"/>
          <w:sz w:val="24"/>
          <w:szCs w:val="24"/>
        </w:rPr>
        <w:t>8</w:t>
      </w:r>
      <w:r w:rsidR="00F25203" w:rsidRPr="00945A77">
        <w:rPr>
          <w:rFonts w:ascii="Times New Roman" w:hAnsi="Times New Roman" w:cs="Times New Roman"/>
          <w:sz w:val="24"/>
          <w:szCs w:val="24"/>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w:t>
      </w:r>
      <w:r w:rsidR="00F25203" w:rsidRPr="00945A77">
        <w:rPr>
          <w:rFonts w:ascii="Times New Roman" w:hAnsi="Times New Roman" w:cs="Times New Roman"/>
          <w:sz w:val="24"/>
          <w:szCs w:val="24"/>
        </w:rPr>
        <w:lastRenderedPageBreak/>
        <w:t>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70A05E85" w14:textId="7B19792A" w:rsidR="004E1A1E" w:rsidRPr="00945A77" w:rsidRDefault="00F25203"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2.1.</w:t>
      </w:r>
      <w:r w:rsidR="00761883">
        <w:rPr>
          <w:rFonts w:ascii="Times New Roman" w:eastAsia="Times New Roman" w:hAnsi="Times New Roman" w:cs="Times New Roman"/>
          <w:sz w:val="24"/>
          <w:szCs w:val="24"/>
          <w:lang w:eastAsia="ru-RU"/>
        </w:rPr>
        <w:t>29</w:t>
      </w:r>
      <w:r w:rsidR="004E1A1E" w:rsidRPr="00945A77">
        <w:rPr>
          <w:rFonts w:ascii="Times New Roman" w:eastAsia="Times New Roman" w:hAnsi="Times New Roman" w:cs="Times New Roman"/>
          <w:sz w:val="24"/>
          <w:szCs w:val="24"/>
          <w:lang w:eastAsia="ru-RU"/>
        </w:rPr>
        <w:t>. Выполнять в полном объеме все свои обязательства, предусмотрен</w:t>
      </w:r>
      <w:r w:rsidR="001F72BE" w:rsidRPr="00945A77">
        <w:rPr>
          <w:rFonts w:ascii="Times New Roman" w:eastAsia="Times New Roman" w:hAnsi="Times New Roman" w:cs="Times New Roman"/>
          <w:sz w:val="24"/>
          <w:szCs w:val="24"/>
          <w:lang w:eastAsia="ru-RU"/>
        </w:rPr>
        <w:t>ные в других разделах Контракта;</w:t>
      </w:r>
    </w:p>
    <w:p w14:paraId="5F9FD1FC" w14:textId="77777777" w:rsidR="004E1A1E" w:rsidRPr="00945A77" w:rsidRDefault="004E1A1E"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ab/>
      </w:r>
    </w:p>
    <w:p w14:paraId="1147A031" w14:textId="77777777" w:rsidR="004E1A1E" w:rsidRPr="00945A77" w:rsidRDefault="004E1A1E" w:rsidP="00945A77">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2.2. Подрядчик вправе:</w:t>
      </w:r>
    </w:p>
    <w:p w14:paraId="03D94402" w14:textId="77777777" w:rsidR="004E1A1E" w:rsidRPr="00945A77" w:rsidRDefault="004E1A1E"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112A9CA" w14:textId="03B8E09B" w:rsidR="004E1A1E" w:rsidRPr="00945A77" w:rsidRDefault="00F25203"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2.2.1. </w:t>
      </w:r>
      <w:r w:rsidR="004E1A1E" w:rsidRPr="00945A77">
        <w:rPr>
          <w:rFonts w:ascii="Times New Roman" w:eastAsia="Times New Roman" w:hAnsi="Times New Roman" w:cs="Times New Roman"/>
          <w:sz w:val="24"/>
          <w:szCs w:val="24"/>
          <w:lang w:eastAsia="ru-RU"/>
        </w:rPr>
        <w:t>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w:t>
      </w:r>
      <w:r w:rsidRPr="00945A77">
        <w:rPr>
          <w:rFonts w:ascii="Times New Roman" w:eastAsia="Times New Roman" w:hAnsi="Times New Roman" w:cs="Times New Roman"/>
          <w:sz w:val="24"/>
          <w:szCs w:val="24"/>
          <w:lang w:eastAsia="ru-RU"/>
        </w:rPr>
        <w:t>го субподрядчика, соисполнителя;</w:t>
      </w:r>
    </w:p>
    <w:p w14:paraId="668D4218" w14:textId="2FCF3F60" w:rsidR="00F25203" w:rsidRPr="00945A77" w:rsidRDefault="00F25203"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 xml:space="preserve">2.2.2. </w:t>
      </w:r>
      <w:r w:rsidRPr="00945A77">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3CBF0DA8" w14:textId="1378724F" w:rsidR="00F25203" w:rsidRPr="00945A77" w:rsidRDefault="00F25203" w:rsidP="00945A7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hAnsi="Times New Roman" w:cs="Times New Roman"/>
          <w:sz w:val="24"/>
          <w:szCs w:val="24"/>
        </w:rPr>
        <w:t xml:space="preserve">2.2.3. В случае просрочки исполнения Заказчиком обязательств, предусмотренных </w:t>
      </w:r>
      <w:r w:rsidR="00A552ED" w:rsidRPr="00945A77">
        <w:rPr>
          <w:rFonts w:ascii="Times New Roman" w:hAnsi="Times New Roman" w:cs="Times New Roman"/>
          <w:sz w:val="24"/>
          <w:szCs w:val="24"/>
        </w:rPr>
        <w:t xml:space="preserve">Контрактом, </w:t>
      </w:r>
      <w:r w:rsidR="00A552ED" w:rsidRPr="00945A77">
        <w:rPr>
          <w:rFonts w:ascii="Times New Roman" w:hAnsi="Times New Roman" w:cs="Times New Roman"/>
          <w:sz w:val="24"/>
          <w:szCs w:val="24"/>
        </w:rPr>
        <w:br/>
        <w:t>а</w:t>
      </w:r>
      <w:r w:rsidRPr="00945A77">
        <w:rPr>
          <w:rFonts w:ascii="Times New Roman" w:hAnsi="Times New Roman" w:cs="Times New Roman"/>
          <w:sz w:val="24"/>
          <w:szCs w:val="24"/>
        </w:rPr>
        <w:t xml:space="preserve">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0408728B"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531EEEE6"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2.3. Заказчик обязуется:</w:t>
      </w:r>
    </w:p>
    <w:p w14:paraId="64BFD46E"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2E4568DD" w14:textId="145339A4"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2.3.1. Оказывать содействие Подрядчику с целью надлежащего в</w:t>
      </w:r>
      <w:r w:rsidR="00F25203" w:rsidRPr="00945A77">
        <w:rPr>
          <w:rFonts w:ascii="Times New Roman" w:eastAsia="Times New Roman" w:hAnsi="Times New Roman" w:cs="Times New Roman"/>
          <w:sz w:val="24"/>
          <w:szCs w:val="24"/>
          <w:lang w:eastAsia="ru-RU"/>
        </w:rPr>
        <w:t xml:space="preserve">ыполнения им работ </w:t>
      </w:r>
      <w:r w:rsidR="00F25203" w:rsidRPr="00945A77">
        <w:rPr>
          <w:rFonts w:ascii="Times New Roman" w:eastAsia="Times New Roman" w:hAnsi="Times New Roman" w:cs="Times New Roman"/>
          <w:sz w:val="24"/>
          <w:szCs w:val="24"/>
          <w:lang w:eastAsia="ru-RU"/>
        </w:rPr>
        <w:br/>
        <w:t>по Контракту;</w:t>
      </w:r>
    </w:p>
    <w:p w14:paraId="37D4A527" w14:textId="53A8DC9A" w:rsidR="004E1A1E"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2.3.2. </w:t>
      </w:r>
      <w:r w:rsidR="004E1A1E" w:rsidRPr="00945A77">
        <w:rPr>
          <w:rFonts w:ascii="Times New Roman" w:eastAsia="Times New Roman" w:hAnsi="Times New Roman" w:cs="Times New Roman"/>
          <w:sz w:val="24"/>
          <w:szCs w:val="24"/>
          <w:lang w:eastAsia="ru-RU"/>
        </w:rPr>
        <w:t>Назначить приказом своего представителя, который с момента заключения Контракта будет проводить проверку предоставленных Подрядчиком результатов работ, предусмотренных Контрактом, в части их соответствия условиям Контракта, приемку выполненных работ, и довести соответствующую ин</w:t>
      </w:r>
      <w:r w:rsidR="00F25203" w:rsidRPr="00945A77">
        <w:rPr>
          <w:rFonts w:ascii="Times New Roman" w:eastAsia="Times New Roman" w:hAnsi="Times New Roman" w:cs="Times New Roman"/>
          <w:sz w:val="24"/>
          <w:szCs w:val="24"/>
          <w:lang w:eastAsia="ru-RU"/>
        </w:rPr>
        <w:t>формацию до сведения Подрядчика;</w:t>
      </w:r>
    </w:p>
    <w:p w14:paraId="22921D5D" w14:textId="052C6CB6"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2.3.3 Провести экспертизу результатов выполненных работ самостоятельно или с привлечением экспертов, экспертных организаций на основании Контрактов, заключенных в соответствии </w:t>
      </w:r>
      <w:r w:rsidR="00F2520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с Федеральным законом </w:t>
      </w:r>
      <w:r w:rsidR="00F25203" w:rsidRPr="00945A77">
        <w:rPr>
          <w:rFonts w:ascii="Times New Roman" w:eastAsia="Times New Roman" w:hAnsi="Times New Roman" w:cs="Times New Roman"/>
          <w:sz w:val="24"/>
          <w:szCs w:val="24"/>
          <w:lang w:eastAsia="ru-RU"/>
        </w:rPr>
        <w:t>№ 44-ФЗ;</w:t>
      </w:r>
      <w:r w:rsidRPr="00945A77">
        <w:rPr>
          <w:rFonts w:ascii="Times New Roman" w:eastAsia="Times New Roman" w:hAnsi="Times New Roman" w:cs="Times New Roman"/>
          <w:sz w:val="24"/>
          <w:szCs w:val="24"/>
          <w:lang w:eastAsia="ru-RU"/>
        </w:rPr>
        <w:t xml:space="preserve"> </w:t>
      </w:r>
    </w:p>
    <w:p w14:paraId="5A7D334E" w14:textId="7E412BC0"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В случае привлечения Заказчиком экспертов, экспертных организаций для проверки предоставленных Подрядчиком результатов выполненных работ, предусмотренных Контрактом, </w:t>
      </w:r>
      <w:r w:rsidR="00F25203"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в части их соответствия условиям Контракта, информировать Подрядчика об этом в 3-х дневный срок с момента подписания Контракта на проведение экспертизы выполненны</w:t>
      </w:r>
      <w:r w:rsidR="00A552ED" w:rsidRPr="00945A77">
        <w:rPr>
          <w:rFonts w:ascii="Times New Roman" w:eastAsia="Times New Roman" w:hAnsi="Times New Roman" w:cs="Times New Roman"/>
          <w:sz w:val="24"/>
          <w:szCs w:val="24"/>
          <w:lang w:eastAsia="ru-RU"/>
        </w:rPr>
        <w:t>х работ по настоящему Контракту;</w:t>
      </w:r>
    </w:p>
    <w:p w14:paraId="10260BDC" w14:textId="7836518F"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2.3.4. </w:t>
      </w:r>
      <w:r w:rsidR="00A552ED" w:rsidRPr="00945A77">
        <w:rPr>
          <w:rFonts w:ascii="Times New Roman" w:eastAsia="Times New Roman" w:hAnsi="Times New Roman" w:cs="Times New Roman"/>
          <w:sz w:val="24"/>
          <w:szCs w:val="24"/>
          <w:lang w:eastAsia="ru-RU"/>
        </w:rPr>
        <w:t>Принять качественно выполненные Подрядчиком работы в порядке, установленном разделом 5 настоящего Контракта;</w:t>
      </w:r>
    </w:p>
    <w:p w14:paraId="1EA1A634" w14:textId="546FF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2.3.5. В случае обнаружения дефектов выдавать </w:t>
      </w:r>
      <w:r w:rsidR="00A552ED" w:rsidRPr="00945A77">
        <w:rPr>
          <w:rFonts w:ascii="Times New Roman" w:eastAsia="Times New Roman" w:hAnsi="Times New Roman" w:cs="Times New Roman"/>
          <w:sz w:val="24"/>
          <w:szCs w:val="24"/>
          <w:lang w:eastAsia="ru-RU"/>
        </w:rPr>
        <w:t xml:space="preserve">соответствующее требование об </w:t>
      </w:r>
      <w:r w:rsidRPr="00945A77">
        <w:rPr>
          <w:rFonts w:ascii="Times New Roman" w:eastAsia="Times New Roman" w:hAnsi="Times New Roman" w:cs="Times New Roman"/>
          <w:sz w:val="24"/>
          <w:szCs w:val="24"/>
          <w:lang w:eastAsia="ru-RU"/>
        </w:rPr>
        <w:t>устранении недостатков с указанием сроков их устранения и конт</w:t>
      </w:r>
      <w:r w:rsidR="00A552ED" w:rsidRPr="00945A77">
        <w:rPr>
          <w:rFonts w:ascii="Times New Roman" w:eastAsia="Times New Roman" w:hAnsi="Times New Roman" w:cs="Times New Roman"/>
          <w:sz w:val="24"/>
          <w:szCs w:val="24"/>
          <w:lang w:eastAsia="ru-RU"/>
        </w:rPr>
        <w:t>ролировать их исполнение;</w:t>
      </w:r>
    </w:p>
    <w:p w14:paraId="3A71E3F8" w14:textId="3BA8C3E5" w:rsidR="004E1A1E"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 xml:space="preserve">2.3.6.  Обеспечить оплату качественно выполненных Подрядчиком работ в соответствии </w:t>
      </w:r>
      <w:r w:rsidR="00A552ED" w:rsidRPr="00945A77">
        <w:rPr>
          <w:rFonts w:ascii="Times New Roman" w:eastAsia="Times New Roman" w:hAnsi="Times New Roman" w:cs="Times New Roman"/>
          <w:sz w:val="24"/>
          <w:szCs w:val="24"/>
          <w:lang w:eastAsia="ru-RU"/>
        </w:rPr>
        <w:br/>
      </w:r>
      <w:r w:rsidR="004E1A1E" w:rsidRPr="00945A77">
        <w:rPr>
          <w:rFonts w:ascii="Times New Roman" w:eastAsia="Times New Roman" w:hAnsi="Times New Roman" w:cs="Times New Roman"/>
          <w:sz w:val="24"/>
          <w:szCs w:val="24"/>
          <w:lang w:eastAsia="ru-RU"/>
        </w:rPr>
        <w:t>с р</w:t>
      </w:r>
      <w:r w:rsidR="00A552ED" w:rsidRPr="00945A77">
        <w:rPr>
          <w:rFonts w:ascii="Times New Roman" w:eastAsia="Times New Roman" w:hAnsi="Times New Roman" w:cs="Times New Roman"/>
          <w:sz w:val="24"/>
          <w:szCs w:val="24"/>
          <w:lang w:eastAsia="ru-RU"/>
        </w:rPr>
        <w:t>азделом 3 настоящего Контракта;</w:t>
      </w:r>
    </w:p>
    <w:p w14:paraId="6B27166C" w14:textId="12FA59D5" w:rsidR="00121731"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2.3.7. Выполнять в полном объеме все свои обязательства, предусмотренные Контракт</w:t>
      </w:r>
      <w:r w:rsidR="00A552ED" w:rsidRPr="00945A77">
        <w:rPr>
          <w:rFonts w:ascii="Times New Roman" w:eastAsia="Times New Roman" w:hAnsi="Times New Roman" w:cs="Times New Roman"/>
          <w:sz w:val="24"/>
          <w:szCs w:val="24"/>
          <w:lang w:eastAsia="ru-RU"/>
        </w:rPr>
        <w:t>ом;</w:t>
      </w:r>
    </w:p>
    <w:p w14:paraId="37958787" w14:textId="2BEB898C" w:rsidR="004E1A1E"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2.3.8. В случае передачи функций Заказчика по осуществлению контроля за выполнением работ и приемки выполненных работ другому юридическому лицу информировать Подрядчика об этом в 3-х дневный срок с момента подписа</w:t>
      </w:r>
      <w:r w:rsidR="00A552ED" w:rsidRPr="00945A77">
        <w:rPr>
          <w:rFonts w:ascii="Times New Roman" w:eastAsia="Times New Roman" w:hAnsi="Times New Roman" w:cs="Times New Roman"/>
          <w:sz w:val="24"/>
          <w:szCs w:val="24"/>
          <w:lang w:eastAsia="ru-RU"/>
        </w:rPr>
        <w:t>ния договора о передаче функций;</w:t>
      </w:r>
      <w:r w:rsidR="004E1A1E" w:rsidRPr="00945A77">
        <w:rPr>
          <w:rFonts w:ascii="Times New Roman" w:eastAsia="Times New Roman" w:hAnsi="Times New Roman" w:cs="Times New Roman"/>
          <w:sz w:val="24"/>
          <w:szCs w:val="24"/>
          <w:lang w:eastAsia="ru-RU"/>
        </w:rPr>
        <w:t xml:space="preserve"> </w:t>
      </w:r>
    </w:p>
    <w:p w14:paraId="4FA85E12" w14:textId="40ED8D36" w:rsidR="00011AAF"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A552ED" w:rsidRPr="00945A77">
        <w:rPr>
          <w:rFonts w:ascii="Times New Roman" w:eastAsia="Times New Roman" w:hAnsi="Times New Roman" w:cs="Times New Roman"/>
          <w:sz w:val="24"/>
          <w:szCs w:val="24"/>
          <w:lang w:eastAsia="ru-RU"/>
        </w:rPr>
        <w:t>2.3.9</w:t>
      </w:r>
      <w:r w:rsidRPr="00945A77">
        <w:rPr>
          <w:rFonts w:ascii="Times New Roman" w:eastAsia="Times New Roman" w:hAnsi="Times New Roman" w:cs="Times New Roman"/>
          <w:sz w:val="24"/>
          <w:szCs w:val="24"/>
          <w:lang w:eastAsia="ru-RU"/>
        </w:rPr>
        <w:t>.</w:t>
      </w:r>
      <w:r w:rsidR="00011AAF" w:rsidRPr="00945A77">
        <w:rPr>
          <w:rFonts w:ascii="Times New Roman" w:hAnsi="Times New Roman" w:cs="Times New Roman"/>
          <w:sz w:val="24"/>
          <w:szCs w:val="24"/>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w:t>
      </w:r>
      <w:r w:rsidR="00011AAF" w:rsidRPr="00945A77">
        <w:rPr>
          <w:rFonts w:ascii="Times New Roman" w:eastAsia="Times New Roman" w:hAnsi="Times New Roman" w:cs="Times New Roman"/>
          <w:sz w:val="24"/>
          <w:szCs w:val="24"/>
          <w:lang w:eastAsia="ru-RU"/>
        </w:rPr>
        <w:t>срок не установлен Контрактом;</w:t>
      </w:r>
    </w:p>
    <w:p w14:paraId="7E7D281F" w14:textId="69536F9B" w:rsidR="004E1A1E" w:rsidRPr="00945A77" w:rsidRDefault="00E14593"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2.3.10. </w:t>
      </w:r>
      <w:r w:rsidR="004E1A1E" w:rsidRPr="00945A77">
        <w:rPr>
          <w:rFonts w:ascii="Times New Roman" w:eastAsia="Times New Roman" w:hAnsi="Times New Roman" w:cs="Times New Roman"/>
          <w:sz w:val="24"/>
          <w:szCs w:val="24"/>
          <w:lang w:eastAsia="ru-RU"/>
        </w:rPr>
        <w:t>При исполнении настоящего Контракта не допускается перемена Подрядчика за исключением случаев, если новый подрядчик является правопреемником Подрядчика по данному Контракту вследствие реорганизации первоначального Подрядчика в форме преобразования, слияния или присоединения.</w:t>
      </w:r>
    </w:p>
    <w:p w14:paraId="29E91FD9" w14:textId="4631388E" w:rsidR="00011AAF" w:rsidRPr="00945A77" w:rsidRDefault="00011AA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2.3.1</w:t>
      </w:r>
      <w:r w:rsidR="00E14593" w:rsidRPr="00945A77">
        <w:rPr>
          <w:rFonts w:ascii="Times New Roman" w:eastAsia="Times New Roman" w:hAnsi="Times New Roman" w:cs="Times New Roman"/>
          <w:sz w:val="24"/>
          <w:szCs w:val="24"/>
          <w:lang w:eastAsia="ru-RU"/>
        </w:rPr>
        <w:t>1</w:t>
      </w:r>
      <w:r w:rsidRPr="00945A77">
        <w:rPr>
          <w:rFonts w:ascii="Times New Roman" w:eastAsia="Times New Roman" w:hAnsi="Times New Roman" w:cs="Times New Roman"/>
          <w:sz w:val="24"/>
          <w:szCs w:val="24"/>
          <w:lang w:eastAsia="ru-RU"/>
        </w:rPr>
        <w:t xml:space="preserve">. В сроки и порядке, предусмотренные Контрактом, с участием Подрядчика осмотреть </w:t>
      </w:r>
      <w:r w:rsidRPr="00945A77">
        <w:rPr>
          <w:rFonts w:ascii="Times New Roman" w:eastAsia="Times New Roman" w:hAnsi="Times New Roman" w:cs="Times New Roman"/>
          <w:sz w:val="24"/>
          <w:szCs w:val="24"/>
          <w:lang w:eastAsia="ru-RU"/>
        </w:rPr>
        <w:br/>
        <w:t>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1DE9B1EA" w14:textId="3DCEEB9A" w:rsidR="00011AAF" w:rsidRPr="00945A77" w:rsidRDefault="00011AA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2.3.1</w:t>
      </w:r>
      <w:r w:rsidR="00E14593" w:rsidRPr="00945A77">
        <w:rPr>
          <w:rFonts w:ascii="Times New Roman" w:eastAsia="Times New Roman" w:hAnsi="Times New Roman" w:cs="Times New Roman"/>
          <w:sz w:val="24"/>
          <w:szCs w:val="24"/>
          <w:lang w:eastAsia="ru-RU"/>
        </w:rPr>
        <w:t>2</w:t>
      </w:r>
      <w:r w:rsidRPr="00945A77">
        <w:rPr>
          <w:rFonts w:ascii="Times New Roman" w:eastAsia="Times New Roman" w:hAnsi="Times New Roman" w:cs="Times New Roman"/>
          <w:sz w:val="24"/>
          <w:szCs w:val="24"/>
          <w:lang w:eastAsia="ru-RU"/>
        </w:rPr>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4B9886B8" w14:textId="0512D054" w:rsidR="00011AAF" w:rsidRPr="00945A77" w:rsidRDefault="00011AA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2.3.1</w:t>
      </w:r>
      <w:r w:rsidR="00E14593" w:rsidRPr="00945A77">
        <w:rPr>
          <w:rFonts w:ascii="Times New Roman" w:eastAsia="Times New Roman" w:hAnsi="Times New Roman" w:cs="Times New Roman"/>
          <w:sz w:val="24"/>
          <w:szCs w:val="24"/>
          <w:lang w:eastAsia="ru-RU"/>
        </w:rPr>
        <w:t>3</w:t>
      </w:r>
      <w:r w:rsidRPr="00945A77">
        <w:rPr>
          <w:rFonts w:ascii="Times New Roman" w:eastAsia="Times New Roman" w:hAnsi="Times New Roman" w:cs="Times New Roman"/>
          <w:sz w:val="24"/>
          <w:szCs w:val="24"/>
          <w:lang w:eastAsia="ru-RU"/>
        </w:rPr>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3A783053" w14:textId="34D5B1CD" w:rsidR="00011AAF" w:rsidRPr="00945A77" w:rsidRDefault="00011AA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2.3.1</w:t>
      </w:r>
      <w:r w:rsidR="00E14593" w:rsidRPr="00945A77">
        <w:rPr>
          <w:rFonts w:ascii="Times New Roman" w:eastAsia="Times New Roman" w:hAnsi="Times New Roman" w:cs="Times New Roman"/>
          <w:sz w:val="24"/>
          <w:szCs w:val="24"/>
          <w:lang w:eastAsia="ru-RU"/>
        </w:rPr>
        <w:t>4</w:t>
      </w:r>
      <w:r w:rsidRPr="00945A77">
        <w:rPr>
          <w:rFonts w:ascii="Times New Roman" w:eastAsia="Times New Roman" w:hAnsi="Times New Roman" w:cs="Times New Roman"/>
          <w:sz w:val="24"/>
          <w:szCs w:val="24"/>
          <w:lang w:eastAsia="ru-RU"/>
        </w:rPr>
        <w:t>. В случаях</w:t>
      </w:r>
      <w:r w:rsidRPr="00945A77">
        <w:rPr>
          <w:rFonts w:ascii="Times New Roman" w:hAnsi="Times New Roman" w:cs="Times New Roman"/>
          <w:sz w:val="24"/>
          <w:szCs w:val="24"/>
        </w:rPr>
        <w:t xml:space="preserve">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528CAFA7" w14:textId="69A722D1" w:rsidR="00E14593" w:rsidRPr="00945A77" w:rsidRDefault="0032120F" w:rsidP="00945A77">
      <w:pPr>
        <w:pStyle w:val="aff0"/>
        <w:spacing w:before="0" w:beforeAutospacing="0" w:after="0"/>
        <w:ind w:firstLine="709"/>
        <w:jc w:val="both"/>
      </w:pPr>
      <w:r w:rsidRPr="00945A77">
        <w:t>2.</w:t>
      </w:r>
      <w:r w:rsidR="00E14593" w:rsidRPr="00945A77">
        <w:t xml:space="preserve">3.15. Принять решение об одностороннем отказе от исполнения контракта в случаях, предусмотренных </w:t>
      </w:r>
      <w:r w:rsidR="00761883">
        <w:t>пунктом 1</w:t>
      </w:r>
      <w:r w:rsidR="00E14593" w:rsidRPr="00945A77">
        <w:t xml:space="preserve"> части 15 статьи 95 Федерального закона № 44-ФЗ.</w:t>
      </w:r>
    </w:p>
    <w:p w14:paraId="4C1E3FEC" w14:textId="77777777" w:rsidR="00E14593" w:rsidRPr="00945A77" w:rsidRDefault="00E14593" w:rsidP="00945A77">
      <w:pPr>
        <w:pStyle w:val="aff0"/>
        <w:spacing w:before="0" w:beforeAutospacing="0" w:after="0"/>
        <w:ind w:firstLine="709"/>
        <w:jc w:val="both"/>
      </w:pPr>
    </w:p>
    <w:p w14:paraId="3CF99CCD" w14:textId="3F872C68" w:rsidR="00E14593" w:rsidRPr="00945A77" w:rsidRDefault="00E14593" w:rsidP="00945A77">
      <w:pPr>
        <w:autoSpaceDE w:val="0"/>
        <w:autoSpaceDN w:val="0"/>
        <w:adjustRightInd w:val="0"/>
        <w:spacing w:after="0" w:line="240" w:lineRule="auto"/>
        <w:ind w:firstLine="709"/>
        <w:jc w:val="both"/>
        <w:rPr>
          <w:rFonts w:ascii="Times New Roman" w:hAnsi="Times New Roman" w:cs="Times New Roman"/>
          <w:b/>
          <w:sz w:val="24"/>
          <w:szCs w:val="24"/>
        </w:rPr>
      </w:pPr>
      <w:r w:rsidRPr="00945A77">
        <w:rPr>
          <w:rFonts w:ascii="Times New Roman" w:hAnsi="Times New Roman" w:cs="Times New Roman"/>
          <w:b/>
          <w:sz w:val="24"/>
          <w:szCs w:val="24"/>
        </w:rPr>
        <w:t>2.4. Заказчик вправе:</w:t>
      </w:r>
    </w:p>
    <w:p w14:paraId="31D0071C" w14:textId="77777777" w:rsidR="00E14593" w:rsidRPr="00945A77" w:rsidRDefault="00E14593" w:rsidP="00945A77">
      <w:pPr>
        <w:autoSpaceDE w:val="0"/>
        <w:autoSpaceDN w:val="0"/>
        <w:adjustRightInd w:val="0"/>
        <w:spacing w:after="0" w:line="240" w:lineRule="auto"/>
        <w:ind w:firstLine="709"/>
        <w:jc w:val="both"/>
        <w:rPr>
          <w:rFonts w:ascii="Times New Roman" w:hAnsi="Times New Roman" w:cs="Times New Roman"/>
          <w:b/>
          <w:sz w:val="24"/>
          <w:szCs w:val="24"/>
        </w:rPr>
      </w:pPr>
    </w:p>
    <w:p w14:paraId="4F0127D5" w14:textId="0B3E3274" w:rsidR="00E14593" w:rsidRPr="00945A77" w:rsidRDefault="00E14593"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2.4.1. Во всякое время проверять ход и качество работ, выполняемых подрядчиком, </w:t>
      </w:r>
      <w:r w:rsidR="00252F40"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не вмешиваясь в его деятельность;</w:t>
      </w:r>
    </w:p>
    <w:p w14:paraId="7A61FB87" w14:textId="77D88E9D" w:rsidR="00E14593" w:rsidRPr="00945A77" w:rsidRDefault="00E14593"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2.4.2. Требовать от подрядчика, надлежащего выполнения работ по контракту в соответствии </w:t>
      </w:r>
      <w:r w:rsidR="00252F40"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с условиями контракта, а также требовать своевременного устранения недостатков, выявленных как </w:t>
      </w:r>
      <w:r w:rsidR="00252F40"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в ходе приемки выполненных работ, так и в течение гарантийных сроков;</w:t>
      </w:r>
    </w:p>
    <w:p w14:paraId="1BFB727D" w14:textId="20993D43" w:rsidR="00E14593" w:rsidRPr="00945A77" w:rsidRDefault="00E14593"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2.4.3. Определять лиц, непосредственно участвующих в контроле за ходом выполнения подрядчиком работ и (или) участвующих в приемке работ;</w:t>
      </w:r>
    </w:p>
    <w:p w14:paraId="1863F669" w14:textId="49E4069C" w:rsidR="00E14593" w:rsidRPr="00945A77" w:rsidRDefault="00E14593" w:rsidP="00945A77">
      <w:pPr>
        <w:pStyle w:val="aff0"/>
        <w:spacing w:before="0" w:beforeAutospacing="0" w:after="0"/>
        <w:ind w:firstLine="709"/>
        <w:jc w:val="both"/>
      </w:pPr>
      <w:r w:rsidRPr="00945A77">
        <w:t xml:space="preserve">2.4.4. Устанавливать требования к гарантии качества выполненных работ, требования </w:t>
      </w:r>
      <w:r w:rsidR="00252F40" w:rsidRPr="00945A77">
        <w:br/>
      </w:r>
      <w:r w:rsidRPr="00945A77">
        <w:t>к гарантийным срокам, а также порядок и срок предоставления подрядчиком обеспечения гарантийных обязательств в соответствии с законодательством Российской Федерации;</w:t>
      </w:r>
    </w:p>
    <w:p w14:paraId="4DF0DB2F" w14:textId="4BDE65F7" w:rsidR="00E14593" w:rsidRPr="00945A77" w:rsidRDefault="00E14593" w:rsidP="00945A77">
      <w:pPr>
        <w:pStyle w:val="aff0"/>
        <w:spacing w:before="0" w:beforeAutospacing="0" w:after="0"/>
        <w:ind w:firstLine="709"/>
        <w:jc w:val="both"/>
      </w:pPr>
      <w:r w:rsidRPr="00945A77">
        <w:t xml:space="preserve">2.4.5. В случае досрочного исполнения подрядчиком обязательств по выполнению работ, предусмотренных графиком выполнения работ,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и графиком оплаты выполненных по контракту работ (при наличии такого графика). Цена контракта, отдельных этапов его исполнения и (или) отдельных видов работ при досрочном выполнении подрядчиком работ </w:t>
      </w:r>
      <w:r w:rsidR="00252F40" w:rsidRPr="00945A77">
        <w:br/>
      </w:r>
      <w:r w:rsidRPr="00945A77">
        <w:t>по контракту, их приемке и оплате заказчиком изменению не подлежит;</w:t>
      </w:r>
    </w:p>
    <w:p w14:paraId="2C156707" w14:textId="5F11B4A8" w:rsidR="00E14593" w:rsidRPr="00945A77" w:rsidRDefault="00E14593" w:rsidP="00945A77">
      <w:pPr>
        <w:pStyle w:val="aff0"/>
        <w:spacing w:before="0" w:beforeAutospacing="0" w:after="0"/>
        <w:ind w:firstLine="709"/>
        <w:jc w:val="both"/>
      </w:pPr>
      <w:r w:rsidRPr="00945A77">
        <w:t>2.4.6. В любое время потребовать от подрядчика приостановить выполнение работ с указанием даты и причины такой приостановки при наличии объективных обстоятельств, которые грозят годности результатов работ, и (или) в случае невозможности осуществления дальнейшего финансирования работ по не зависящим от заказчика причинам. О необходимости возобновления работ заказчик направляет подрядчику уведомление о возобновлении работ на объекте. Подрядчик должен возобновить работы в сроки, установленные зак</w:t>
      </w:r>
      <w:r w:rsidR="00863F43" w:rsidRPr="00945A77">
        <w:t>азчиком в указанном уведомлении;</w:t>
      </w:r>
    </w:p>
    <w:p w14:paraId="107173F0" w14:textId="039825ED" w:rsidR="00863F43" w:rsidRPr="00945A77" w:rsidRDefault="00863F43" w:rsidP="00945A77">
      <w:pPr>
        <w:pStyle w:val="aff0"/>
        <w:spacing w:before="0" w:beforeAutospacing="0" w:after="0"/>
        <w:ind w:firstLine="709"/>
        <w:jc w:val="both"/>
      </w:pPr>
      <w:r w:rsidRPr="00945A77">
        <w:t xml:space="preserve">2.4.7. Провести экспертизу поставленного товара, выполненной работы, оказанной услуги </w:t>
      </w:r>
      <w:r w:rsidRPr="00945A77">
        <w:br/>
        <w:t xml:space="preserve">с привлечением экспертов, экспертных организаций до принятия решения об одностороннем отказе </w:t>
      </w:r>
      <w:r w:rsidRPr="00945A77">
        <w:br/>
        <w:t>от исполнения контракта в соответствии с пунктом 9.5 настоящего Контракта.</w:t>
      </w:r>
    </w:p>
    <w:p w14:paraId="2279248D" w14:textId="4ADBB6CA" w:rsidR="0032120F" w:rsidRPr="00945A77" w:rsidRDefault="0032120F" w:rsidP="00945A77">
      <w:pPr>
        <w:spacing w:after="0" w:line="240" w:lineRule="auto"/>
        <w:ind w:firstLine="709"/>
        <w:jc w:val="both"/>
        <w:rPr>
          <w:rFonts w:ascii="Times New Roman" w:eastAsia="Times New Roman" w:hAnsi="Times New Roman" w:cs="Times New Roman"/>
          <w:sz w:val="24"/>
          <w:szCs w:val="24"/>
          <w:lang w:eastAsia="ru-RU"/>
        </w:rPr>
      </w:pPr>
    </w:p>
    <w:p w14:paraId="1C7BEF4B"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5997E151" w14:textId="7DC9768B"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3. ЦЕНА КОНТРАКТА И ПОРЯДОК ОПЛАТЫ РАБОТ</w:t>
      </w:r>
    </w:p>
    <w:p w14:paraId="32ABCECC"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2CEE9F31" w14:textId="7096A72E" w:rsidR="0008612F" w:rsidRDefault="009A7874" w:rsidP="005B538C">
      <w:pPr>
        <w:pStyle w:val="10"/>
        <w:keepNext w:val="0"/>
        <w:autoSpaceDE w:val="0"/>
        <w:autoSpaceDN w:val="0"/>
        <w:adjustRightInd w:val="0"/>
        <w:ind w:firstLine="709"/>
        <w:jc w:val="both"/>
        <w:rPr>
          <w:i/>
          <w:szCs w:val="24"/>
        </w:rPr>
      </w:pPr>
      <w:r w:rsidRPr="00945A77">
        <w:rPr>
          <w:szCs w:val="24"/>
        </w:rPr>
        <w:t xml:space="preserve">3.1. </w:t>
      </w:r>
      <w:r w:rsidR="00DA6374" w:rsidRPr="00945A77">
        <w:rPr>
          <w:rStyle w:val="afd"/>
          <w:szCs w:val="24"/>
        </w:rPr>
        <w:footnoteReference w:id="1"/>
      </w:r>
      <w:r w:rsidR="00B771A2" w:rsidRPr="00945A77">
        <w:rPr>
          <w:szCs w:val="24"/>
        </w:rPr>
        <w:t xml:space="preserve">Максимальное значение цены Контракта составляет </w:t>
      </w:r>
      <w:r w:rsidR="003D2389">
        <w:rPr>
          <w:b/>
          <w:szCs w:val="24"/>
        </w:rPr>
        <w:t>200 000 000</w:t>
      </w:r>
      <w:r w:rsidR="008F36E8" w:rsidRPr="00945A77">
        <w:rPr>
          <w:b/>
          <w:szCs w:val="24"/>
        </w:rPr>
        <w:t xml:space="preserve"> (</w:t>
      </w:r>
      <w:r w:rsidR="003D2389">
        <w:rPr>
          <w:b/>
          <w:szCs w:val="24"/>
        </w:rPr>
        <w:t>двести</w:t>
      </w:r>
      <w:r w:rsidR="008F36E8" w:rsidRPr="00945A77">
        <w:rPr>
          <w:b/>
          <w:szCs w:val="24"/>
        </w:rPr>
        <w:t xml:space="preserve"> миллионов) рублей, 00 копеек</w:t>
      </w:r>
      <w:r w:rsidR="006530BF" w:rsidRPr="00945A77">
        <w:rPr>
          <w:szCs w:val="24"/>
        </w:rPr>
        <w:t xml:space="preserve">, </w:t>
      </w:r>
      <w:r w:rsidR="00B46A26" w:rsidRPr="00945A77">
        <w:rPr>
          <w:i/>
          <w:szCs w:val="24"/>
        </w:rPr>
        <w:t xml:space="preserve">с учетом налога на добавленную стоимость </w:t>
      </w:r>
      <w:r w:rsidR="004D2C8C" w:rsidRPr="00945A77">
        <w:rPr>
          <w:i/>
          <w:szCs w:val="24"/>
        </w:rPr>
        <w:t xml:space="preserve">(далее- НДС) </w:t>
      </w:r>
      <w:r w:rsidR="00B46A26" w:rsidRPr="00945A77">
        <w:rPr>
          <w:i/>
          <w:szCs w:val="24"/>
        </w:rPr>
        <w:t xml:space="preserve">по налоговой ставке </w:t>
      </w:r>
      <w:r w:rsidR="0008612F">
        <w:rPr>
          <w:i/>
          <w:szCs w:val="24"/>
        </w:rPr>
        <w:t>22</w:t>
      </w:r>
      <w:r w:rsidR="00B46A26" w:rsidRPr="00945A77">
        <w:rPr>
          <w:i/>
          <w:szCs w:val="24"/>
        </w:rPr>
        <w:t xml:space="preserve"> </w:t>
      </w:r>
      <w:r w:rsidR="00DA6374" w:rsidRPr="00945A77">
        <w:rPr>
          <w:i/>
          <w:szCs w:val="24"/>
        </w:rPr>
        <w:t xml:space="preserve">% </w:t>
      </w:r>
      <w:r w:rsidR="00B46A26" w:rsidRPr="00945A77">
        <w:rPr>
          <w:i/>
          <w:szCs w:val="24"/>
        </w:rPr>
        <w:t>процент</w:t>
      </w:r>
      <w:r w:rsidR="0008612F">
        <w:rPr>
          <w:i/>
          <w:szCs w:val="24"/>
        </w:rPr>
        <w:t>а</w:t>
      </w:r>
      <w:r w:rsidR="005B538C">
        <w:rPr>
          <w:i/>
          <w:szCs w:val="24"/>
        </w:rPr>
        <w:t xml:space="preserve">. </w:t>
      </w:r>
    </w:p>
    <w:p w14:paraId="6543EFBF" w14:textId="7646EC2E" w:rsidR="00243BB6" w:rsidRPr="00945A77" w:rsidRDefault="00B46A26" w:rsidP="00945A77">
      <w:pPr>
        <w:spacing w:after="0" w:line="240" w:lineRule="auto"/>
        <w:ind w:firstLine="709"/>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3.2. Максимальное значение цены контракта</w:t>
      </w:r>
      <w:r w:rsidR="00243BB6" w:rsidRPr="00945A77">
        <w:rPr>
          <w:rFonts w:ascii="Times New Roman" w:eastAsia="Times New Roman" w:hAnsi="Times New Roman" w:cs="Times New Roman"/>
          <w:sz w:val="24"/>
          <w:szCs w:val="24"/>
          <w:lang w:eastAsia="ru-RU"/>
        </w:rPr>
        <w:t xml:space="preserve"> включает в себя стоимость работ, комплектующих и материалов необходимых для выполнения работ, </w:t>
      </w:r>
      <w:r w:rsidR="00243BB6" w:rsidRPr="00945A77">
        <w:rPr>
          <w:rFonts w:ascii="Times New Roman" w:hAnsi="Times New Roman" w:cs="Times New Roman"/>
          <w:sz w:val="24"/>
          <w:szCs w:val="24"/>
        </w:rPr>
        <w:t>в том числе налоги, сборы и другие обязательные платежи, которые подрядчик должен выплатить в связи с выполнением</w:t>
      </w:r>
      <w:r w:rsidR="0008612F">
        <w:rPr>
          <w:rFonts w:ascii="Times New Roman" w:hAnsi="Times New Roman" w:cs="Times New Roman"/>
          <w:sz w:val="24"/>
          <w:szCs w:val="24"/>
        </w:rPr>
        <w:t xml:space="preserve"> </w:t>
      </w:r>
      <w:r w:rsidR="00243BB6" w:rsidRPr="00945A77">
        <w:rPr>
          <w:rFonts w:ascii="Times New Roman" w:hAnsi="Times New Roman" w:cs="Times New Roman"/>
          <w:sz w:val="24"/>
          <w:szCs w:val="24"/>
        </w:rPr>
        <w:t>обязательств по Контракту в соответствии с законодательством Российской Федерации;</w:t>
      </w:r>
    </w:p>
    <w:p w14:paraId="13DA15AD" w14:textId="7A515D3B" w:rsidR="003B0031" w:rsidRPr="00945A77" w:rsidRDefault="009A7874"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Источник финансирования – бюджет субъекта Российской Федерации (дорожный фонд Ивановской области).</w:t>
      </w:r>
      <w:r w:rsidR="008F36E8" w:rsidRPr="00945A77">
        <w:rPr>
          <w:rFonts w:ascii="Times New Roman" w:hAnsi="Times New Roman" w:cs="Times New Roman"/>
          <w:sz w:val="24"/>
          <w:szCs w:val="24"/>
        </w:rPr>
        <w:t xml:space="preserve"> </w:t>
      </w:r>
    </w:p>
    <w:p w14:paraId="042930F2" w14:textId="44B6A47B" w:rsidR="009A7874" w:rsidRPr="00945A77" w:rsidRDefault="00243BB6"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Код бюджетной классификации:</w:t>
      </w:r>
    </w:p>
    <w:p w14:paraId="74F620C1" w14:textId="575196FA" w:rsidR="00243BB6" w:rsidRPr="00E045D0" w:rsidRDefault="00243BB6" w:rsidP="00945A77">
      <w:pPr>
        <w:spacing w:after="0" w:line="240" w:lineRule="auto"/>
        <w:ind w:firstLine="709"/>
        <w:jc w:val="both"/>
        <w:rPr>
          <w:rFonts w:ascii="Times New Roman" w:hAnsi="Times New Roman" w:cs="Times New Roman"/>
          <w:b/>
          <w:i/>
          <w:sz w:val="24"/>
          <w:szCs w:val="24"/>
        </w:rPr>
      </w:pPr>
      <w:r w:rsidRPr="00E045D0">
        <w:rPr>
          <w:rFonts w:ascii="Times New Roman" w:hAnsi="Times New Roman" w:cs="Times New Roman"/>
          <w:b/>
          <w:sz w:val="24"/>
          <w:szCs w:val="24"/>
        </w:rPr>
        <w:t>021 0409 123019Д003 244</w:t>
      </w:r>
    </w:p>
    <w:p w14:paraId="3B47564F" w14:textId="77777777" w:rsidR="008F36E8" w:rsidRPr="00945A77" w:rsidRDefault="008F36E8"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Планируемые платежи по годам:</w:t>
      </w:r>
    </w:p>
    <w:p w14:paraId="3AC6D67D" w14:textId="37819916" w:rsidR="008F36E8" w:rsidRPr="00945A77" w:rsidRDefault="008F36E8"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202</w:t>
      </w:r>
      <w:r w:rsidR="00243BB6" w:rsidRPr="00945A77">
        <w:rPr>
          <w:rFonts w:ascii="Times New Roman" w:hAnsi="Times New Roman" w:cs="Times New Roman"/>
          <w:sz w:val="24"/>
          <w:szCs w:val="24"/>
        </w:rPr>
        <w:t>6</w:t>
      </w:r>
      <w:r w:rsidRPr="00945A77">
        <w:rPr>
          <w:rFonts w:ascii="Times New Roman" w:hAnsi="Times New Roman" w:cs="Times New Roman"/>
          <w:sz w:val="24"/>
          <w:szCs w:val="24"/>
        </w:rPr>
        <w:t xml:space="preserve"> г. – </w:t>
      </w:r>
      <w:r w:rsidR="003D2389">
        <w:rPr>
          <w:rFonts w:ascii="Times New Roman" w:hAnsi="Times New Roman" w:cs="Times New Roman"/>
          <w:sz w:val="24"/>
          <w:szCs w:val="24"/>
        </w:rPr>
        <w:t>200</w:t>
      </w:r>
      <w:r w:rsidR="00243BB6" w:rsidRPr="00945A77">
        <w:rPr>
          <w:rFonts w:ascii="Times New Roman" w:hAnsi="Times New Roman" w:cs="Times New Roman"/>
          <w:sz w:val="24"/>
          <w:szCs w:val="24"/>
        </w:rPr>
        <w:t> 000 000,00</w:t>
      </w:r>
      <w:r w:rsidRPr="00945A77">
        <w:rPr>
          <w:rFonts w:ascii="Times New Roman" w:hAnsi="Times New Roman" w:cs="Times New Roman"/>
          <w:sz w:val="24"/>
          <w:szCs w:val="24"/>
        </w:rPr>
        <w:t xml:space="preserve"> руб</w:t>
      </w:r>
      <w:r w:rsidR="003D2389">
        <w:rPr>
          <w:rFonts w:ascii="Times New Roman" w:hAnsi="Times New Roman" w:cs="Times New Roman"/>
          <w:sz w:val="24"/>
          <w:szCs w:val="24"/>
        </w:rPr>
        <w:t>.</w:t>
      </w:r>
    </w:p>
    <w:p w14:paraId="3ECCF253" w14:textId="28889591" w:rsidR="00B771A2" w:rsidRPr="00945A77" w:rsidRDefault="00B771A2" w:rsidP="0008612F">
      <w:pPr>
        <w:ind w:firstLine="709"/>
        <w:jc w:val="both"/>
        <w:rPr>
          <w:rFonts w:ascii="Times New Roman" w:hAnsi="Times New Roman" w:cs="Times New Roman"/>
          <w:i/>
          <w:sz w:val="24"/>
          <w:szCs w:val="24"/>
        </w:rPr>
      </w:pPr>
      <w:r w:rsidRPr="00945A77">
        <w:rPr>
          <w:rFonts w:ascii="Times New Roman" w:hAnsi="Times New Roman" w:cs="Times New Roman"/>
          <w:sz w:val="24"/>
          <w:szCs w:val="24"/>
          <w:lang w:eastAsia="ar-SA"/>
        </w:rPr>
        <w:t>3.</w:t>
      </w:r>
      <w:r w:rsidR="00A06926" w:rsidRPr="00945A77">
        <w:rPr>
          <w:rFonts w:ascii="Times New Roman" w:hAnsi="Times New Roman" w:cs="Times New Roman"/>
          <w:sz w:val="24"/>
          <w:szCs w:val="24"/>
          <w:lang w:eastAsia="ar-SA"/>
        </w:rPr>
        <w:t xml:space="preserve">3. </w:t>
      </w:r>
      <w:r w:rsidRPr="00945A77">
        <w:rPr>
          <w:rFonts w:ascii="Times New Roman" w:hAnsi="Times New Roman" w:cs="Times New Roman"/>
          <w:sz w:val="24"/>
          <w:szCs w:val="24"/>
        </w:rPr>
        <w:t xml:space="preserve">Сумма цен единиц работы по результатам проведения открытого </w:t>
      </w:r>
      <w:r w:rsidR="00243BB6" w:rsidRPr="00945A77">
        <w:rPr>
          <w:rFonts w:ascii="Times New Roman" w:hAnsi="Times New Roman" w:cs="Times New Roman"/>
          <w:sz w:val="24"/>
          <w:szCs w:val="24"/>
        </w:rPr>
        <w:t>аукциона</w:t>
      </w:r>
      <w:r w:rsidRPr="00945A77">
        <w:rPr>
          <w:rFonts w:ascii="Times New Roman" w:hAnsi="Times New Roman" w:cs="Times New Roman"/>
          <w:sz w:val="24"/>
          <w:szCs w:val="24"/>
        </w:rPr>
        <w:t xml:space="preserve"> в электронной форме составляет </w:t>
      </w:r>
      <w:r w:rsidR="0008612F">
        <w:t xml:space="preserve">сумму цен единиц товара, работы, услуги </w:t>
      </w:r>
      <w:r w:rsidR="0008612F" w:rsidRPr="0008612F">
        <w:rPr>
          <w:rFonts w:ascii="Times New Roman" w:hAnsi="Times New Roman" w:cs="Times New Roman"/>
          <w:b/>
        </w:rPr>
        <w:t>4 290 732,00 (Четыре миллиона двести девяносто тысяч семьсот тридцать два рубля 00 копеек)</w:t>
      </w:r>
      <w:r w:rsidR="0008612F">
        <w:t xml:space="preserve"> </w:t>
      </w:r>
      <w:r w:rsidRPr="00945A77">
        <w:rPr>
          <w:rFonts w:ascii="Times New Roman" w:hAnsi="Times New Roman" w:cs="Times New Roman"/>
          <w:sz w:val="24"/>
          <w:szCs w:val="24"/>
        </w:rPr>
        <w:t xml:space="preserve">, </w:t>
      </w:r>
      <w:r w:rsidRPr="00945A77">
        <w:rPr>
          <w:rFonts w:ascii="Times New Roman" w:hAnsi="Times New Roman" w:cs="Times New Roman"/>
          <w:i/>
          <w:sz w:val="24"/>
          <w:szCs w:val="24"/>
        </w:rPr>
        <w:t xml:space="preserve">в том числе налог </w:t>
      </w:r>
      <w:r w:rsidR="00252F40" w:rsidRPr="00945A77">
        <w:rPr>
          <w:rFonts w:ascii="Times New Roman" w:hAnsi="Times New Roman" w:cs="Times New Roman"/>
          <w:i/>
          <w:sz w:val="24"/>
          <w:szCs w:val="24"/>
        </w:rPr>
        <w:br/>
      </w:r>
      <w:r w:rsidRPr="00945A77">
        <w:rPr>
          <w:rFonts w:ascii="Times New Roman" w:hAnsi="Times New Roman" w:cs="Times New Roman"/>
          <w:i/>
          <w:sz w:val="24"/>
          <w:szCs w:val="24"/>
        </w:rPr>
        <w:t xml:space="preserve">на добавленную стоимость по налоговой ставке </w:t>
      </w:r>
      <w:r w:rsidR="0008612F">
        <w:rPr>
          <w:rFonts w:ascii="Times New Roman" w:hAnsi="Times New Roman" w:cs="Times New Roman"/>
          <w:i/>
          <w:sz w:val="24"/>
          <w:szCs w:val="24"/>
        </w:rPr>
        <w:t>22</w:t>
      </w:r>
      <w:r w:rsidRPr="00945A77">
        <w:rPr>
          <w:rFonts w:ascii="Times New Roman" w:hAnsi="Times New Roman" w:cs="Times New Roman"/>
          <w:i/>
          <w:sz w:val="24"/>
          <w:szCs w:val="24"/>
        </w:rPr>
        <w:t xml:space="preserve"> (</w:t>
      </w:r>
      <w:r w:rsidR="0008612F">
        <w:rPr>
          <w:rFonts w:ascii="Times New Roman" w:hAnsi="Times New Roman" w:cs="Times New Roman"/>
          <w:i/>
          <w:sz w:val="24"/>
          <w:szCs w:val="24"/>
        </w:rPr>
        <w:t>двадцать два</w:t>
      </w:r>
      <w:r w:rsidRPr="00945A77">
        <w:rPr>
          <w:rFonts w:ascii="Times New Roman" w:hAnsi="Times New Roman" w:cs="Times New Roman"/>
          <w:i/>
          <w:sz w:val="24"/>
          <w:szCs w:val="24"/>
        </w:rPr>
        <w:t>)</w:t>
      </w:r>
      <w:r w:rsidR="0017585B" w:rsidRPr="00945A77">
        <w:rPr>
          <w:rFonts w:ascii="Times New Roman" w:hAnsi="Times New Roman" w:cs="Times New Roman"/>
          <w:i/>
          <w:sz w:val="24"/>
          <w:szCs w:val="24"/>
        </w:rPr>
        <w:t xml:space="preserve"> %</w:t>
      </w:r>
      <w:r w:rsidRPr="00945A77">
        <w:rPr>
          <w:rFonts w:ascii="Times New Roman" w:hAnsi="Times New Roman" w:cs="Times New Roman"/>
          <w:i/>
          <w:sz w:val="24"/>
          <w:szCs w:val="24"/>
        </w:rPr>
        <w:t xml:space="preserve"> процент</w:t>
      </w:r>
      <w:r w:rsidR="0017585B" w:rsidRPr="00945A77">
        <w:rPr>
          <w:rFonts w:ascii="Times New Roman" w:hAnsi="Times New Roman" w:cs="Times New Roman"/>
          <w:i/>
          <w:sz w:val="24"/>
          <w:szCs w:val="24"/>
        </w:rPr>
        <w:t>а</w:t>
      </w:r>
      <w:r w:rsidR="0008612F">
        <w:rPr>
          <w:rFonts w:ascii="Times New Roman" w:hAnsi="Times New Roman" w:cs="Times New Roman"/>
          <w:i/>
          <w:sz w:val="24"/>
          <w:szCs w:val="24"/>
        </w:rPr>
        <w:t xml:space="preserve">. </w:t>
      </w:r>
    </w:p>
    <w:p w14:paraId="158442B4" w14:textId="6850A8F3" w:rsidR="00243BB6" w:rsidRPr="00945A77" w:rsidRDefault="00B46A26"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3.</w:t>
      </w:r>
      <w:r w:rsidR="00A06926" w:rsidRPr="00945A77">
        <w:rPr>
          <w:rFonts w:ascii="Times New Roman" w:eastAsia="Times New Roman" w:hAnsi="Times New Roman" w:cs="Times New Roman"/>
          <w:sz w:val="24"/>
          <w:szCs w:val="24"/>
          <w:lang w:eastAsia="ru-RU"/>
        </w:rPr>
        <w:t>4</w:t>
      </w:r>
      <w:r w:rsidRPr="00945A77">
        <w:rPr>
          <w:rFonts w:ascii="Times New Roman" w:eastAsia="Times New Roman" w:hAnsi="Times New Roman" w:cs="Times New Roman"/>
          <w:sz w:val="24"/>
          <w:szCs w:val="24"/>
          <w:lang w:eastAsia="ru-RU"/>
        </w:rPr>
        <w:t xml:space="preserve">. </w:t>
      </w:r>
      <w:r w:rsidR="00243BB6" w:rsidRPr="00945A77">
        <w:rPr>
          <w:rFonts w:ascii="Times New Roman" w:eastAsia="Times New Roman" w:hAnsi="Times New Roman" w:cs="Times New Roman"/>
          <w:sz w:val="24"/>
          <w:szCs w:val="24"/>
          <w:lang w:eastAsia="ru-RU"/>
        </w:rPr>
        <w:t>Цена единиц работ определяется с применением понижающего коэффициента, рассчитанного как отношение общей суммы цен единиц работ, предложенной победителем аукциона в электронной форме при проведении аукциона, к начальной сумме цен единиц работ;</w:t>
      </w:r>
    </w:p>
    <w:p w14:paraId="1BBD8225" w14:textId="386B97D9" w:rsidR="00B771A2" w:rsidRPr="00945A77" w:rsidRDefault="00B46A26"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3.</w:t>
      </w:r>
      <w:r w:rsidR="00761883">
        <w:rPr>
          <w:rFonts w:ascii="Times New Roman" w:hAnsi="Times New Roman" w:cs="Times New Roman"/>
          <w:sz w:val="24"/>
          <w:szCs w:val="24"/>
        </w:rPr>
        <w:t>5</w:t>
      </w:r>
      <w:r w:rsidRPr="00945A77">
        <w:rPr>
          <w:rFonts w:ascii="Times New Roman" w:hAnsi="Times New Roman" w:cs="Times New Roman"/>
          <w:sz w:val="24"/>
          <w:szCs w:val="24"/>
        </w:rPr>
        <w:t xml:space="preserve">. </w:t>
      </w:r>
      <w:r w:rsidR="00A31010" w:rsidRPr="00945A77">
        <w:rPr>
          <w:rFonts w:ascii="Times New Roman" w:hAnsi="Times New Roman" w:cs="Times New Roman"/>
          <w:sz w:val="24"/>
          <w:szCs w:val="24"/>
        </w:rPr>
        <w:t xml:space="preserve">Оплата выполненных работ осуществляется по цене единицы работы исходя из объема фактически </w:t>
      </w:r>
      <w:r w:rsidR="00243BB6" w:rsidRPr="00945A77">
        <w:rPr>
          <w:rFonts w:ascii="Times New Roman" w:hAnsi="Times New Roman" w:cs="Times New Roman"/>
          <w:sz w:val="24"/>
          <w:szCs w:val="24"/>
        </w:rPr>
        <w:t>выполненных</w:t>
      </w:r>
      <w:r w:rsidR="00A31010" w:rsidRPr="00945A77">
        <w:rPr>
          <w:rFonts w:ascii="Times New Roman" w:hAnsi="Times New Roman" w:cs="Times New Roman"/>
          <w:sz w:val="24"/>
          <w:szCs w:val="24"/>
        </w:rPr>
        <w:t xml:space="preserve"> работ, по цене каждой </w:t>
      </w:r>
      <w:r w:rsidR="00243BB6" w:rsidRPr="00945A77">
        <w:rPr>
          <w:rFonts w:ascii="Times New Roman" w:hAnsi="Times New Roman" w:cs="Times New Roman"/>
          <w:sz w:val="24"/>
          <w:szCs w:val="24"/>
        </w:rPr>
        <w:t xml:space="preserve">единицы </w:t>
      </w:r>
      <w:r w:rsidR="00A31010" w:rsidRPr="00945A77">
        <w:rPr>
          <w:rFonts w:ascii="Times New Roman" w:hAnsi="Times New Roman" w:cs="Times New Roman"/>
          <w:sz w:val="24"/>
          <w:szCs w:val="24"/>
        </w:rPr>
        <w:t xml:space="preserve">работы, но в размере, не превышающем </w:t>
      </w:r>
      <w:r w:rsidR="006507E3" w:rsidRPr="00945A77">
        <w:rPr>
          <w:rFonts w:ascii="Times New Roman" w:hAnsi="Times New Roman" w:cs="Times New Roman"/>
          <w:sz w:val="24"/>
          <w:szCs w:val="24"/>
        </w:rPr>
        <w:t>м</w:t>
      </w:r>
      <w:r w:rsidR="00A31010" w:rsidRPr="00945A77">
        <w:rPr>
          <w:rFonts w:ascii="Times New Roman" w:hAnsi="Times New Roman" w:cs="Times New Roman"/>
          <w:sz w:val="24"/>
          <w:szCs w:val="24"/>
        </w:rPr>
        <w:t>аксималь</w:t>
      </w:r>
      <w:r w:rsidR="006507E3" w:rsidRPr="00945A77">
        <w:rPr>
          <w:rFonts w:ascii="Times New Roman" w:hAnsi="Times New Roman" w:cs="Times New Roman"/>
          <w:sz w:val="24"/>
          <w:szCs w:val="24"/>
        </w:rPr>
        <w:t>ного значения цены контракта</w:t>
      </w:r>
      <w:r w:rsidR="00243BB6" w:rsidRPr="00945A77">
        <w:rPr>
          <w:rFonts w:ascii="Times New Roman" w:hAnsi="Times New Roman" w:cs="Times New Roman"/>
          <w:sz w:val="24"/>
          <w:szCs w:val="24"/>
        </w:rPr>
        <w:t>;</w:t>
      </w:r>
    </w:p>
    <w:p w14:paraId="50368069" w14:textId="2F393047" w:rsidR="00A21CFF" w:rsidRPr="00945A77" w:rsidRDefault="00A21CF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3.</w:t>
      </w:r>
      <w:r w:rsidR="00761883">
        <w:rPr>
          <w:rFonts w:ascii="Times New Roman" w:eastAsia="Times New Roman" w:hAnsi="Times New Roman" w:cs="Times New Roman"/>
          <w:sz w:val="24"/>
          <w:szCs w:val="24"/>
          <w:lang w:eastAsia="ru-RU"/>
        </w:rPr>
        <w:t>6</w:t>
      </w:r>
      <w:r w:rsidRPr="00945A77">
        <w:rPr>
          <w:rFonts w:ascii="Times New Roman" w:eastAsia="Times New Roman" w:hAnsi="Times New Roman" w:cs="Times New Roman"/>
          <w:sz w:val="24"/>
          <w:szCs w:val="24"/>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r w:rsidR="00243BB6" w:rsidRPr="00945A77">
        <w:rPr>
          <w:rFonts w:ascii="Times New Roman" w:eastAsia="Times New Roman" w:hAnsi="Times New Roman" w:cs="Times New Roman"/>
          <w:sz w:val="24"/>
          <w:szCs w:val="24"/>
          <w:lang w:eastAsia="ru-RU"/>
        </w:rPr>
        <w:t xml:space="preserve"> Федерации Заказчиком;</w:t>
      </w:r>
    </w:p>
    <w:p w14:paraId="62FFF03A" w14:textId="66A3B50F" w:rsidR="00243BB6" w:rsidRPr="00945A77" w:rsidRDefault="00121731" w:rsidP="00945A77">
      <w:pPr>
        <w:spacing w:after="0" w:line="240" w:lineRule="auto"/>
        <w:ind w:firstLine="709"/>
        <w:jc w:val="both"/>
        <w:rPr>
          <w:rFonts w:ascii="Times New Roman" w:eastAsia="Arial Unicode MS" w:hAnsi="Times New Roman" w:cs="Times New Roman"/>
          <w:sz w:val="24"/>
          <w:szCs w:val="24"/>
          <w:bdr w:val="none" w:sz="0" w:space="0" w:color="auto" w:frame="1"/>
          <w:lang w:eastAsia="ru-RU"/>
        </w:rPr>
      </w:pPr>
      <w:r w:rsidRPr="00945A77">
        <w:rPr>
          <w:rFonts w:ascii="Times New Roman" w:eastAsia="Times New Roman" w:hAnsi="Times New Roman" w:cs="Times New Roman"/>
          <w:sz w:val="24"/>
          <w:szCs w:val="24"/>
          <w:lang w:eastAsia="ru-RU"/>
        </w:rPr>
        <w:t xml:space="preserve"> </w:t>
      </w:r>
      <w:r w:rsidR="00243BB6" w:rsidRPr="00945A77">
        <w:rPr>
          <w:rFonts w:ascii="Times New Roman" w:eastAsia="Times New Roman" w:hAnsi="Times New Roman" w:cs="Times New Roman"/>
          <w:sz w:val="24"/>
          <w:szCs w:val="24"/>
          <w:lang w:eastAsia="ru-RU"/>
        </w:rPr>
        <w:t>3.</w:t>
      </w:r>
      <w:r w:rsidR="00761883">
        <w:rPr>
          <w:rFonts w:ascii="Times New Roman" w:eastAsia="Times New Roman" w:hAnsi="Times New Roman" w:cs="Times New Roman"/>
          <w:sz w:val="24"/>
          <w:szCs w:val="24"/>
          <w:lang w:eastAsia="ru-RU"/>
        </w:rPr>
        <w:t>7</w:t>
      </w:r>
      <w:r w:rsidR="00243BB6" w:rsidRPr="00945A77">
        <w:rPr>
          <w:rFonts w:ascii="Times New Roman" w:eastAsia="Times New Roman" w:hAnsi="Times New Roman" w:cs="Times New Roman"/>
          <w:sz w:val="24"/>
          <w:szCs w:val="24"/>
          <w:lang w:eastAsia="ru-RU"/>
        </w:rPr>
        <w:t xml:space="preserve">. </w:t>
      </w:r>
      <w:r w:rsidR="00243BB6" w:rsidRPr="00945A77">
        <w:rPr>
          <w:rFonts w:ascii="Times New Roman" w:eastAsia="Arial Unicode MS" w:hAnsi="Times New Roman" w:cs="Times New Roman"/>
          <w:sz w:val="24"/>
          <w:szCs w:val="24"/>
          <w:bdr w:val="none" w:sz="0" w:space="0" w:color="auto" w:frame="1"/>
          <w:lang w:eastAsia="ru-RU"/>
        </w:rPr>
        <w:t xml:space="preserve">Оплату </w:t>
      </w:r>
      <w:r w:rsidR="00B46A26" w:rsidRPr="00945A77">
        <w:rPr>
          <w:rFonts w:ascii="Times New Roman" w:eastAsia="Arial Unicode MS" w:hAnsi="Times New Roman" w:cs="Times New Roman"/>
          <w:sz w:val="24"/>
          <w:szCs w:val="24"/>
          <w:bdr w:val="none" w:sz="0" w:space="0" w:color="auto" w:frame="1"/>
          <w:lang w:eastAsia="ru-RU"/>
        </w:rPr>
        <w:t>работ</w:t>
      </w:r>
      <w:r w:rsidR="00243BB6" w:rsidRPr="00945A77">
        <w:rPr>
          <w:rFonts w:ascii="Times New Roman" w:eastAsia="Arial Unicode MS" w:hAnsi="Times New Roman" w:cs="Times New Roman"/>
          <w:sz w:val="24"/>
          <w:szCs w:val="24"/>
          <w:bdr w:val="none" w:sz="0" w:space="0" w:color="auto" w:frame="1"/>
          <w:lang w:eastAsia="ru-RU"/>
        </w:rPr>
        <w:t>, не предусмотренных Контрактом, Заказчик не производит;</w:t>
      </w:r>
    </w:p>
    <w:p w14:paraId="69B55973" w14:textId="3FFDECF5" w:rsidR="00A21CFF" w:rsidRPr="00945A77" w:rsidRDefault="00121731"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A21CFF" w:rsidRPr="00945A77">
        <w:rPr>
          <w:rFonts w:ascii="Times New Roman" w:eastAsia="Times New Roman" w:hAnsi="Times New Roman" w:cs="Times New Roman"/>
          <w:sz w:val="24"/>
          <w:szCs w:val="24"/>
          <w:lang w:eastAsia="ru-RU"/>
        </w:rPr>
        <w:t>3.</w:t>
      </w:r>
      <w:r w:rsidR="00761883">
        <w:rPr>
          <w:rFonts w:ascii="Times New Roman" w:eastAsia="Times New Roman" w:hAnsi="Times New Roman" w:cs="Times New Roman"/>
          <w:sz w:val="24"/>
          <w:szCs w:val="24"/>
          <w:lang w:eastAsia="ru-RU"/>
        </w:rPr>
        <w:t>8</w:t>
      </w:r>
      <w:r w:rsidR="00A21CFF" w:rsidRPr="00945A77">
        <w:rPr>
          <w:rFonts w:ascii="Times New Roman" w:eastAsia="Times New Roman" w:hAnsi="Times New Roman" w:cs="Times New Roman"/>
          <w:sz w:val="24"/>
          <w:szCs w:val="24"/>
          <w:lang w:eastAsia="ru-RU"/>
        </w:rPr>
        <w:t>. В случае уменьшения Заказчику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им Контракта, Заказчик должен обеспечить согласование новых условий Контракта, в том числе цены и (или) сроков исполнения Контра</w:t>
      </w:r>
      <w:r w:rsidR="00B46A26" w:rsidRPr="00945A77">
        <w:rPr>
          <w:rFonts w:ascii="Times New Roman" w:eastAsia="Times New Roman" w:hAnsi="Times New Roman" w:cs="Times New Roman"/>
          <w:sz w:val="24"/>
          <w:szCs w:val="24"/>
          <w:lang w:eastAsia="ru-RU"/>
        </w:rPr>
        <w:t>кта, предусмотренных Контрактом;</w:t>
      </w:r>
    </w:p>
    <w:p w14:paraId="6D358477" w14:textId="39172505" w:rsidR="00A21CFF" w:rsidRPr="00945A77" w:rsidRDefault="00A21CFF" w:rsidP="00945A77">
      <w:pPr>
        <w:suppressAutoHyphens/>
        <w:spacing w:after="0" w:line="240" w:lineRule="auto"/>
        <w:ind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ru-RU"/>
        </w:rPr>
        <w:t>3.</w:t>
      </w:r>
      <w:r w:rsidR="00761883">
        <w:rPr>
          <w:rFonts w:ascii="Times New Roman" w:eastAsia="Times New Roman" w:hAnsi="Times New Roman" w:cs="Times New Roman"/>
          <w:sz w:val="24"/>
          <w:szCs w:val="24"/>
          <w:lang w:eastAsia="ru-RU"/>
        </w:rPr>
        <w:t>9</w:t>
      </w:r>
      <w:r w:rsidR="00B46A26" w:rsidRPr="00945A77">
        <w:rPr>
          <w:rFonts w:ascii="Times New Roman" w:eastAsia="Times New Roman" w:hAnsi="Times New Roman" w:cs="Times New Roman"/>
          <w:sz w:val="24"/>
          <w:szCs w:val="24"/>
          <w:lang w:eastAsia="ru-RU"/>
        </w:rPr>
        <w:t>.</w:t>
      </w:r>
      <w:r w:rsidRPr="00945A77">
        <w:rPr>
          <w:rFonts w:ascii="Times New Roman" w:eastAsia="Times New Roman" w:hAnsi="Times New Roman" w:cs="Times New Roman"/>
          <w:sz w:val="24"/>
          <w:szCs w:val="24"/>
          <w:lang w:eastAsia="ru-RU"/>
        </w:rPr>
        <w:t xml:space="preserve"> </w:t>
      </w:r>
      <w:r w:rsidR="00A06926" w:rsidRPr="00945A77">
        <w:rPr>
          <w:rFonts w:ascii="Times New Roman" w:eastAsia="Times New Roman" w:hAnsi="Times New Roman" w:cs="Times New Roman"/>
          <w:sz w:val="24"/>
          <w:szCs w:val="24"/>
          <w:lang w:eastAsia="ar-SA"/>
        </w:rPr>
        <w:t>Заказчик оплачивает результаты выполненных работ в размерах, установленных Контрактом, Графиком оплаты выполненных работ (Приложение № 4 к настоящему Контракту), являющегося его неотъемлемой частью, с учетом Графика выполнения строительно-монтажных работ (Приложение № 3 к настоящему Контракту), являющегося его неотъемлемой частью и сроки не более чем 7 (семь) рабочих дней с даты подписания Заказчиком документа о приемке усиленной квалифицированной подписью лица, имеющего право действовать от имени Заказчика (куратора контракта) в единой информационной системе;</w:t>
      </w:r>
    </w:p>
    <w:p w14:paraId="6E5B7E33" w14:textId="711C1423" w:rsidR="00A21CFF" w:rsidRPr="00945A77" w:rsidRDefault="00A21CFF"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3.</w:t>
      </w:r>
      <w:r w:rsidR="00A06926" w:rsidRPr="00945A77">
        <w:rPr>
          <w:rFonts w:ascii="Times New Roman" w:eastAsia="Times New Roman" w:hAnsi="Times New Roman" w:cs="Times New Roman"/>
          <w:sz w:val="24"/>
          <w:szCs w:val="24"/>
          <w:lang w:eastAsia="ru-RU"/>
        </w:rPr>
        <w:t>1</w:t>
      </w:r>
      <w:r w:rsidR="00761883">
        <w:rPr>
          <w:rFonts w:ascii="Times New Roman" w:eastAsia="Times New Roman" w:hAnsi="Times New Roman" w:cs="Times New Roman"/>
          <w:sz w:val="24"/>
          <w:szCs w:val="24"/>
          <w:lang w:eastAsia="ru-RU"/>
        </w:rPr>
        <w:t>0</w:t>
      </w:r>
      <w:r w:rsidRPr="00945A77">
        <w:rPr>
          <w:rFonts w:ascii="Times New Roman" w:eastAsia="Times New Roman" w:hAnsi="Times New Roman" w:cs="Times New Roman"/>
          <w:sz w:val="24"/>
          <w:szCs w:val="24"/>
          <w:lang w:eastAsia="ru-RU"/>
        </w:rPr>
        <w:t>. Валютой пл</w:t>
      </w:r>
      <w:r w:rsidR="00A06926" w:rsidRPr="00945A77">
        <w:rPr>
          <w:rFonts w:ascii="Times New Roman" w:eastAsia="Times New Roman" w:hAnsi="Times New Roman" w:cs="Times New Roman"/>
          <w:sz w:val="24"/>
          <w:szCs w:val="24"/>
          <w:lang w:eastAsia="ru-RU"/>
        </w:rPr>
        <w:t>атежа является российский рубль;</w:t>
      </w:r>
    </w:p>
    <w:p w14:paraId="3D8D7170" w14:textId="0B7852B1" w:rsidR="00A06926" w:rsidRPr="00945A77" w:rsidRDefault="00A21CFF" w:rsidP="00945A77">
      <w:pPr>
        <w:widowControl w:val="0"/>
        <w:tabs>
          <w:tab w:val="num" w:pos="0"/>
          <w:tab w:val="left" w:pos="993"/>
          <w:tab w:val="left" w:pos="1258"/>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3.</w:t>
      </w:r>
      <w:r w:rsidR="00B46A26" w:rsidRPr="00945A77">
        <w:rPr>
          <w:rFonts w:ascii="Times New Roman" w:eastAsia="Times New Roman" w:hAnsi="Times New Roman" w:cs="Times New Roman"/>
          <w:sz w:val="24"/>
          <w:szCs w:val="24"/>
          <w:lang w:eastAsia="ru-RU"/>
        </w:rPr>
        <w:t>1</w:t>
      </w:r>
      <w:r w:rsidR="00761883">
        <w:rPr>
          <w:rFonts w:ascii="Times New Roman" w:eastAsia="Times New Roman" w:hAnsi="Times New Roman" w:cs="Times New Roman"/>
          <w:sz w:val="24"/>
          <w:szCs w:val="24"/>
          <w:lang w:eastAsia="ru-RU"/>
        </w:rPr>
        <w:t>1</w:t>
      </w:r>
      <w:r w:rsidR="009A1C17" w:rsidRPr="00945A77">
        <w:rPr>
          <w:rFonts w:ascii="Times New Roman" w:eastAsia="Times New Roman" w:hAnsi="Times New Roman" w:cs="Times New Roman"/>
          <w:sz w:val="24"/>
          <w:szCs w:val="24"/>
          <w:lang w:eastAsia="ru-RU"/>
        </w:rPr>
        <w:t xml:space="preserve">. </w:t>
      </w:r>
      <w:r w:rsidR="00A06926" w:rsidRPr="00945A77">
        <w:rPr>
          <w:rFonts w:ascii="Times New Roman" w:hAnsi="Times New Roman" w:cs="Times New Roman"/>
          <w:sz w:val="24"/>
          <w:szCs w:val="24"/>
        </w:rPr>
        <w:t>Суммы в размере не исполненных Подрядчиком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Подрядчику или возвращает обеспечение исполнения контракта, уменьшенное на размер начисленных неустоек (штрафов, пеней);</w:t>
      </w:r>
    </w:p>
    <w:p w14:paraId="16B52802"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3ECC855B" w14:textId="77777777" w:rsidR="00A21CFF" w:rsidRPr="00945A77" w:rsidRDefault="00A21CFF" w:rsidP="00945A77">
      <w:pPr>
        <w:spacing w:after="0" w:line="240" w:lineRule="auto"/>
        <w:ind w:firstLine="709"/>
        <w:jc w:val="both"/>
        <w:rPr>
          <w:rFonts w:ascii="Times New Roman" w:eastAsia="Times New Roman" w:hAnsi="Times New Roman" w:cs="Times New Roman"/>
          <w:sz w:val="24"/>
          <w:szCs w:val="24"/>
          <w:lang w:eastAsia="ru-RU"/>
        </w:rPr>
      </w:pPr>
    </w:p>
    <w:p w14:paraId="4724C97A" w14:textId="5269F2CD"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 xml:space="preserve">4. СРОКИ </w:t>
      </w:r>
      <w:r w:rsidR="00252F40" w:rsidRPr="00945A77">
        <w:rPr>
          <w:rFonts w:ascii="Times New Roman" w:eastAsia="Times New Roman" w:hAnsi="Times New Roman" w:cs="Times New Roman"/>
          <w:b/>
          <w:sz w:val="24"/>
          <w:szCs w:val="24"/>
          <w:lang w:eastAsia="ru-RU"/>
        </w:rPr>
        <w:t xml:space="preserve">И МЕСТО </w:t>
      </w:r>
      <w:r w:rsidRPr="00945A77">
        <w:rPr>
          <w:rFonts w:ascii="Times New Roman" w:eastAsia="Times New Roman" w:hAnsi="Times New Roman" w:cs="Times New Roman"/>
          <w:b/>
          <w:sz w:val="24"/>
          <w:szCs w:val="24"/>
          <w:lang w:eastAsia="ru-RU"/>
        </w:rPr>
        <w:t>ВЫПОЛНЕНИЯ РАБОТ</w:t>
      </w:r>
    </w:p>
    <w:p w14:paraId="695229DB"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6FD0EF93" w14:textId="4E90F2AC" w:rsidR="00252F40" w:rsidRPr="00945A77" w:rsidRDefault="004E1A1E" w:rsidP="00945A77">
      <w:pPr>
        <w:spacing w:after="0" w:line="240" w:lineRule="auto"/>
        <w:ind w:firstLine="709"/>
        <w:jc w:val="both"/>
        <w:rPr>
          <w:rFonts w:ascii="Times New Roman" w:eastAsia="Calibri" w:hAnsi="Times New Roman" w:cs="Times New Roman"/>
          <w:sz w:val="24"/>
          <w:szCs w:val="24"/>
          <w:lang w:eastAsia="ru-RU"/>
        </w:rPr>
      </w:pPr>
      <w:r w:rsidRPr="00945A77">
        <w:rPr>
          <w:rFonts w:ascii="Times New Roman" w:eastAsia="Calibri" w:hAnsi="Times New Roman" w:cs="Times New Roman"/>
          <w:sz w:val="24"/>
          <w:szCs w:val="24"/>
          <w:lang w:eastAsia="ru-RU"/>
        </w:rPr>
        <w:t xml:space="preserve">4.1. Сроки выполнения работ: </w:t>
      </w:r>
    </w:p>
    <w:p w14:paraId="5518F8D3" w14:textId="02E70D52" w:rsidR="00252F40" w:rsidRPr="00945A77" w:rsidRDefault="008D1F08" w:rsidP="00945A77">
      <w:pPr>
        <w:spacing w:after="0" w:line="240" w:lineRule="auto"/>
        <w:jc w:val="both"/>
        <w:rPr>
          <w:rFonts w:ascii="Times New Roman" w:eastAsia="Calibri" w:hAnsi="Times New Roman" w:cs="Times New Roman"/>
          <w:sz w:val="24"/>
          <w:szCs w:val="24"/>
          <w:lang w:eastAsia="ru-RU"/>
        </w:rPr>
      </w:pPr>
      <w:r w:rsidRPr="00945A77">
        <w:rPr>
          <w:rFonts w:ascii="Times New Roman" w:eastAsia="Calibri" w:hAnsi="Times New Roman" w:cs="Times New Roman"/>
          <w:sz w:val="24"/>
          <w:szCs w:val="24"/>
          <w:lang w:eastAsia="ru-RU"/>
        </w:rPr>
        <w:t xml:space="preserve">с даты заключения контракта по </w:t>
      </w:r>
      <w:r w:rsidR="006507E3" w:rsidRPr="00945A77">
        <w:rPr>
          <w:rFonts w:ascii="Times New Roman" w:eastAsia="Calibri" w:hAnsi="Times New Roman" w:cs="Times New Roman"/>
          <w:sz w:val="24"/>
          <w:szCs w:val="24"/>
          <w:lang w:eastAsia="ru-RU"/>
        </w:rPr>
        <w:t>01.1</w:t>
      </w:r>
      <w:r w:rsidR="003D2389">
        <w:rPr>
          <w:rFonts w:ascii="Times New Roman" w:eastAsia="Calibri" w:hAnsi="Times New Roman" w:cs="Times New Roman"/>
          <w:sz w:val="24"/>
          <w:szCs w:val="24"/>
          <w:lang w:eastAsia="ru-RU"/>
        </w:rPr>
        <w:t>2</w:t>
      </w:r>
      <w:r w:rsidR="006507E3" w:rsidRPr="00945A77">
        <w:rPr>
          <w:rFonts w:ascii="Times New Roman" w:eastAsia="Calibri" w:hAnsi="Times New Roman" w:cs="Times New Roman"/>
          <w:sz w:val="24"/>
          <w:szCs w:val="24"/>
          <w:lang w:eastAsia="ru-RU"/>
        </w:rPr>
        <w:t>.202</w:t>
      </w:r>
      <w:r w:rsidR="003D2389">
        <w:rPr>
          <w:rFonts w:ascii="Times New Roman" w:eastAsia="Calibri" w:hAnsi="Times New Roman" w:cs="Times New Roman"/>
          <w:sz w:val="24"/>
          <w:szCs w:val="24"/>
          <w:lang w:eastAsia="ru-RU"/>
        </w:rPr>
        <w:t>6</w:t>
      </w:r>
      <w:r w:rsidR="00252F40" w:rsidRPr="00945A77">
        <w:rPr>
          <w:rFonts w:ascii="Times New Roman" w:eastAsia="Calibri" w:hAnsi="Times New Roman" w:cs="Times New Roman"/>
          <w:sz w:val="24"/>
          <w:szCs w:val="24"/>
          <w:lang w:eastAsia="ru-RU"/>
        </w:rPr>
        <w:t xml:space="preserve"> г., в соответствии с Графиком строительно-монтажных работ (Приложение № 3 к настоящему Контракту), являющегося его неотъемлемой частью;</w:t>
      </w:r>
    </w:p>
    <w:p w14:paraId="3CE64EB3" w14:textId="60147737" w:rsidR="00CF123F" w:rsidRPr="00945A77" w:rsidRDefault="00CF123F" w:rsidP="00945A77">
      <w:pPr>
        <w:spacing w:after="0" w:line="240" w:lineRule="auto"/>
        <w:ind w:firstLine="709"/>
        <w:jc w:val="both"/>
        <w:rPr>
          <w:rFonts w:ascii="Times New Roman" w:hAnsi="Times New Roman" w:cs="Times New Roman"/>
          <w:sz w:val="24"/>
          <w:szCs w:val="24"/>
        </w:rPr>
      </w:pPr>
      <w:r w:rsidRPr="00761883">
        <w:rPr>
          <w:rFonts w:ascii="Times New Roman" w:hAnsi="Times New Roman" w:cs="Times New Roman"/>
          <w:sz w:val="24"/>
          <w:szCs w:val="24"/>
        </w:rPr>
        <w:t>4.2. Выполнение работ по настоящему Контракту осущ</w:t>
      </w:r>
      <w:r w:rsidR="00761883" w:rsidRPr="00761883">
        <w:rPr>
          <w:rFonts w:ascii="Times New Roman" w:hAnsi="Times New Roman" w:cs="Times New Roman"/>
          <w:sz w:val="24"/>
          <w:szCs w:val="24"/>
        </w:rPr>
        <w:t>ествляется по заявкам Заказчика;</w:t>
      </w:r>
      <w:r w:rsidRPr="00761883">
        <w:rPr>
          <w:rFonts w:ascii="Times New Roman" w:hAnsi="Times New Roman" w:cs="Times New Roman"/>
          <w:sz w:val="24"/>
          <w:szCs w:val="24"/>
        </w:rPr>
        <w:t xml:space="preserve"> </w:t>
      </w:r>
    </w:p>
    <w:p w14:paraId="6A660F74" w14:textId="2E73B2C6" w:rsidR="00CF123F" w:rsidRPr="00945A77" w:rsidRDefault="00252F40" w:rsidP="00945A77">
      <w:pPr>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 xml:space="preserve">4.3. </w:t>
      </w:r>
      <w:r w:rsidR="00CF123F" w:rsidRPr="00945A77">
        <w:rPr>
          <w:rFonts w:ascii="Times New Roman" w:hAnsi="Times New Roman" w:cs="Times New Roman"/>
          <w:sz w:val="24"/>
          <w:szCs w:val="24"/>
        </w:rPr>
        <w:t xml:space="preserve">Заказчик в течение срока выполнения работ по Контракту направляет в адрес Подрядчика заявку(и). Заявка содержит вид работ, объем работ, срок в течение, которого работы должны быть выполнены. Техническое задание (Приложение № 1 к </w:t>
      </w:r>
      <w:r w:rsidRPr="00945A77">
        <w:rPr>
          <w:rFonts w:ascii="Times New Roman" w:hAnsi="Times New Roman" w:cs="Times New Roman"/>
          <w:sz w:val="24"/>
          <w:szCs w:val="24"/>
        </w:rPr>
        <w:t xml:space="preserve">настоящему </w:t>
      </w:r>
      <w:r w:rsidR="00CF123F" w:rsidRPr="00945A77">
        <w:rPr>
          <w:rFonts w:ascii="Times New Roman" w:hAnsi="Times New Roman" w:cs="Times New Roman"/>
          <w:sz w:val="24"/>
          <w:szCs w:val="24"/>
        </w:rPr>
        <w:t>Контракту) содержит виды работ, на которые Заказчик выдает заявку(и). Заявки отправляются на почтовый адрес либо по адресу электронной почты Подрядчика, указанные в реквизитах настоящего Контракта, либо иным видом связи, при котором подтверждается дата отправки и дата получения заявок, либо</w:t>
      </w:r>
      <w:r w:rsidRPr="00945A77">
        <w:rPr>
          <w:rFonts w:ascii="Times New Roman" w:hAnsi="Times New Roman" w:cs="Times New Roman"/>
          <w:sz w:val="24"/>
          <w:szCs w:val="24"/>
        </w:rPr>
        <w:t xml:space="preserve"> нарочно;</w:t>
      </w:r>
    </w:p>
    <w:p w14:paraId="45948C32" w14:textId="6C4544C1" w:rsidR="00252F40" w:rsidRPr="00945A77" w:rsidRDefault="00121731" w:rsidP="00945A77">
      <w:pPr>
        <w:widowControl w:val="0"/>
        <w:tabs>
          <w:tab w:val="left" w:pos="1134"/>
        </w:tabs>
        <w:suppressAutoHyphens/>
        <w:autoSpaceDE w:val="0"/>
        <w:spacing w:after="0" w:line="240" w:lineRule="auto"/>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ar-SA"/>
        </w:rPr>
        <w:t xml:space="preserve">           </w:t>
      </w:r>
      <w:r w:rsidR="0037141D" w:rsidRPr="00945A77">
        <w:rPr>
          <w:rFonts w:ascii="Times New Roman" w:eastAsia="Times New Roman" w:hAnsi="Times New Roman" w:cs="Times New Roman"/>
          <w:sz w:val="24"/>
          <w:szCs w:val="24"/>
          <w:lang w:eastAsia="ar-SA"/>
        </w:rPr>
        <w:t xml:space="preserve"> 4.</w:t>
      </w:r>
      <w:r w:rsidR="00761883">
        <w:rPr>
          <w:rFonts w:ascii="Times New Roman" w:eastAsia="Times New Roman" w:hAnsi="Times New Roman" w:cs="Times New Roman"/>
          <w:sz w:val="24"/>
          <w:szCs w:val="24"/>
          <w:lang w:eastAsia="ar-SA"/>
        </w:rPr>
        <w:t>4</w:t>
      </w:r>
      <w:r w:rsidR="0037141D" w:rsidRPr="00945A77">
        <w:rPr>
          <w:rFonts w:ascii="Times New Roman" w:eastAsia="Times New Roman" w:hAnsi="Times New Roman" w:cs="Times New Roman"/>
          <w:sz w:val="24"/>
          <w:szCs w:val="24"/>
          <w:lang w:eastAsia="ar-SA"/>
        </w:rPr>
        <w:t xml:space="preserve">. Место выполнения работ: </w:t>
      </w:r>
    </w:p>
    <w:p w14:paraId="07E230D0" w14:textId="2FE0BC75" w:rsidR="0037141D" w:rsidRPr="00945A77" w:rsidRDefault="008D1F08" w:rsidP="00945A77">
      <w:pPr>
        <w:widowControl w:val="0"/>
        <w:tabs>
          <w:tab w:val="left" w:pos="1134"/>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ar-SA"/>
        </w:rPr>
        <w:t xml:space="preserve">автомобильные дороги регионального и межмуниципального значения Ивановской области </w:t>
      </w:r>
      <w:r w:rsidR="00442D6C">
        <w:rPr>
          <w:rFonts w:ascii="Times New Roman" w:eastAsia="Times New Roman" w:hAnsi="Times New Roman" w:cs="Times New Roman"/>
          <w:sz w:val="24"/>
          <w:szCs w:val="24"/>
          <w:lang w:eastAsia="ar-SA"/>
        </w:rPr>
        <w:t>согласно п</w:t>
      </w:r>
      <w:r w:rsidR="00442D6C">
        <w:rPr>
          <w:rFonts w:ascii="Times New Roman" w:eastAsia="Times New Roman" w:hAnsi="Times New Roman" w:cs="Times New Roman"/>
          <w:lang w:eastAsia="ru-RU"/>
        </w:rPr>
        <w:t>ереч</w:t>
      </w:r>
      <w:r w:rsidR="003D2389" w:rsidRPr="00BE3B9C">
        <w:rPr>
          <w:rFonts w:ascii="Times New Roman" w:eastAsia="Times New Roman" w:hAnsi="Times New Roman" w:cs="Times New Roman"/>
          <w:lang w:eastAsia="ru-RU"/>
        </w:rPr>
        <w:t>н</w:t>
      </w:r>
      <w:r w:rsidR="00442D6C">
        <w:rPr>
          <w:rFonts w:ascii="Times New Roman" w:eastAsia="Times New Roman" w:hAnsi="Times New Roman" w:cs="Times New Roman"/>
          <w:lang w:eastAsia="ru-RU"/>
        </w:rPr>
        <w:t xml:space="preserve">я, </w:t>
      </w:r>
      <w:r w:rsidR="003D2389" w:rsidRPr="00BE3B9C">
        <w:rPr>
          <w:rFonts w:ascii="Times New Roman" w:eastAsia="Times New Roman" w:hAnsi="Times New Roman" w:cs="Times New Roman"/>
          <w:lang w:eastAsia="ru-RU"/>
        </w:rPr>
        <w:t>указан</w:t>
      </w:r>
      <w:r w:rsidR="00442D6C">
        <w:rPr>
          <w:rFonts w:ascii="Times New Roman" w:eastAsia="Times New Roman" w:hAnsi="Times New Roman" w:cs="Times New Roman"/>
          <w:lang w:eastAsia="ru-RU"/>
        </w:rPr>
        <w:t>ного</w:t>
      </w:r>
      <w:r w:rsidR="003D2389" w:rsidRPr="00BE3B9C">
        <w:rPr>
          <w:rFonts w:ascii="Times New Roman" w:eastAsia="Times New Roman" w:hAnsi="Times New Roman" w:cs="Times New Roman"/>
          <w:lang w:eastAsia="ru-RU"/>
        </w:rPr>
        <w:t xml:space="preserve"> в </w:t>
      </w:r>
      <w:r w:rsidR="003D2389" w:rsidRPr="00BE3B9C">
        <w:rPr>
          <w:rFonts w:ascii="Times New Roman" w:eastAsia="Droid Sans Fallback" w:hAnsi="Times New Roman"/>
          <w:lang w:eastAsia="zh-CN" w:bidi="hi-IN"/>
        </w:rPr>
        <w:t>распоряжении Правительства Ивановской области от 2 июля 2008 года N 222-рп «Об утверждении перечня автомобильных дорог общего пользования регионального или межмуниципального значения Ивановской области</w:t>
      </w:r>
      <w:r w:rsidR="00442D6C">
        <w:rPr>
          <w:rFonts w:ascii="Times New Roman" w:eastAsia="Droid Sans Fallback" w:hAnsi="Times New Roman"/>
          <w:lang w:eastAsia="zh-CN" w:bidi="hi-IN"/>
        </w:rPr>
        <w:t>»</w:t>
      </w:r>
      <w:r w:rsidR="0059793A" w:rsidRPr="00945A77">
        <w:rPr>
          <w:rFonts w:ascii="Times New Roman" w:eastAsia="Times New Roman" w:hAnsi="Times New Roman" w:cs="Times New Roman"/>
          <w:sz w:val="24"/>
          <w:szCs w:val="24"/>
          <w:lang w:eastAsia="ar-SA"/>
        </w:rPr>
        <w:t>;</w:t>
      </w:r>
    </w:p>
    <w:p w14:paraId="0B775C01" w14:textId="3B1A3E51" w:rsidR="004E1A1E" w:rsidRPr="00945A77" w:rsidRDefault="00A21CFF" w:rsidP="00945A77">
      <w:pPr>
        <w:spacing w:after="0" w:line="240" w:lineRule="auto"/>
        <w:ind w:firstLine="709"/>
        <w:jc w:val="both"/>
        <w:rPr>
          <w:rFonts w:ascii="Times New Roman" w:eastAsia="Calibri" w:hAnsi="Times New Roman" w:cs="Times New Roman"/>
          <w:sz w:val="24"/>
          <w:szCs w:val="24"/>
          <w:lang w:eastAsia="ru-RU"/>
        </w:rPr>
      </w:pPr>
      <w:r w:rsidRPr="00945A77">
        <w:rPr>
          <w:rFonts w:ascii="Times New Roman" w:eastAsia="Calibri" w:hAnsi="Times New Roman" w:cs="Times New Roman"/>
          <w:sz w:val="24"/>
          <w:szCs w:val="24"/>
          <w:lang w:eastAsia="ru-RU"/>
        </w:rPr>
        <w:t>4.</w:t>
      </w:r>
      <w:r w:rsidR="00115C26">
        <w:rPr>
          <w:rFonts w:ascii="Times New Roman" w:eastAsia="Calibri" w:hAnsi="Times New Roman" w:cs="Times New Roman"/>
          <w:sz w:val="24"/>
          <w:szCs w:val="24"/>
          <w:lang w:eastAsia="ru-RU"/>
        </w:rPr>
        <w:t>5</w:t>
      </w:r>
      <w:r w:rsidR="004E1A1E" w:rsidRPr="00945A77">
        <w:rPr>
          <w:rFonts w:ascii="Times New Roman" w:eastAsia="Calibri" w:hAnsi="Times New Roman" w:cs="Times New Roman"/>
          <w:sz w:val="24"/>
          <w:szCs w:val="24"/>
          <w:lang w:eastAsia="ru-RU"/>
        </w:rPr>
        <w:t>. Подрядчик не позднее 3 (трех) рабочих дней до фактической даты начала выполнения работ по Контракту направляет Заказчику уведомление с указанием даты, времени и места начал</w:t>
      </w:r>
      <w:r w:rsidR="00115C26">
        <w:rPr>
          <w:rFonts w:ascii="Times New Roman" w:eastAsia="Calibri" w:hAnsi="Times New Roman" w:cs="Times New Roman"/>
          <w:sz w:val="24"/>
          <w:szCs w:val="24"/>
          <w:lang w:eastAsia="ru-RU"/>
        </w:rPr>
        <w:t>а выполнения работ по Контракту;</w:t>
      </w:r>
    </w:p>
    <w:p w14:paraId="7D114DEE" w14:textId="39E50E7D" w:rsidR="004E1A1E" w:rsidRPr="00945A77" w:rsidRDefault="0059793A" w:rsidP="00945A77">
      <w:pPr>
        <w:spacing w:after="0" w:line="240" w:lineRule="auto"/>
        <w:ind w:firstLine="709"/>
        <w:jc w:val="both"/>
        <w:rPr>
          <w:rFonts w:ascii="Times New Roman" w:eastAsia="Calibri" w:hAnsi="Times New Roman" w:cs="Times New Roman"/>
          <w:sz w:val="24"/>
          <w:szCs w:val="24"/>
          <w:lang w:eastAsia="ru-RU"/>
        </w:rPr>
      </w:pPr>
      <w:r w:rsidRPr="00945A77">
        <w:rPr>
          <w:rFonts w:ascii="Times New Roman" w:eastAsia="Calibri" w:hAnsi="Times New Roman" w:cs="Times New Roman"/>
          <w:sz w:val="24"/>
          <w:szCs w:val="24"/>
          <w:lang w:eastAsia="ru-RU"/>
        </w:rPr>
        <w:t xml:space="preserve">4.5.1. </w:t>
      </w:r>
      <w:r w:rsidR="004E1A1E" w:rsidRPr="00945A77">
        <w:rPr>
          <w:rFonts w:ascii="Times New Roman" w:eastAsia="Calibri" w:hAnsi="Times New Roman" w:cs="Times New Roman"/>
          <w:sz w:val="24"/>
          <w:szCs w:val="24"/>
          <w:lang w:eastAsia="ru-RU"/>
        </w:rPr>
        <w:t>Уведомление должно содержать реквизиты Контракта (номер, дата заключения), реквизиты Подрядчика, наименование автомобильной</w:t>
      </w:r>
      <w:r w:rsidRPr="00945A77">
        <w:rPr>
          <w:rFonts w:ascii="Times New Roman" w:eastAsia="Calibri" w:hAnsi="Times New Roman" w:cs="Times New Roman"/>
          <w:sz w:val="24"/>
          <w:szCs w:val="24"/>
          <w:lang w:eastAsia="ru-RU"/>
        </w:rPr>
        <w:t xml:space="preserve"> дороги, адрес выполнения работ;</w:t>
      </w:r>
    </w:p>
    <w:p w14:paraId="1BE78CD0" w14:textId="2FA2336D" w:rsidR="004E1A1E" w:rsidRPr="00945A77" w:rsidRDefault="0059793A" w:rsidP="00945A77">
      <w:pPr>
        <w:spacing w:after="0" w:line="240" w:lineRule="auto"/>
        <w:ind w:firstLine="709"/>
        <w:jc w:val="both"/>
        <w:rPr>
          <w:rFonts w:ascii="Times New Roman" w:eastAsia="Calibri" w:hAnsi="Times New Roman" w:cs="Times New Roman"/>
          <w:sz w:val="24"/>
          <w:szCs w:val="24"/>
          <w:lang w:eastAsia="ru-RU"/>
        </w:rPr>
      </w:pPr>
      <w:r w:rsidRPr="00945A77">
        <w:rPr>
          <w:rFonts w:ascii="Times New Roman" w:eastAsia="Calibri" w:hAnsi="Times New Roman" w:cs="Times New Roman"/>
          <w:sz w:val="24"/>
          <w:szCs w:val="24"/>
          <w:lang w:eastAsia="ru-RU"/>
        </w:rPr>
        <w:t xml:space="preserve">4.5.2. </w:t>
      </w:r>
      <w:r w:rsidR="004E1A1E" w:rsidRPr="00945A77">
        <w:rPr>
          <w:rFonts w:ascii="Times New Roman" w:eastAsia="Calibri" w:hAnsi="Times New Roman" w:cs="Times New Roman"/>
          <w:sz w:val="24"/>
          <w:szCs w:val="24"/>
          <w:lang w:eastAsia="ru-RU"/>
        </w:rPr>
        <w:t>Акт начала выполнения работ по Контракту составляется Подрядчиком в произвольной письменной форме. Акт начала выполнения работ по Контракту подписывается ответственными, надлежащим образом уполномоченными лицами Сторон в день фактического начал</w:t>
      </w:r>
      <w:r w:rsidRPr="00945A77">
        <w:rPr>
          <w:rFonts w:ascii="Times New Roman" w:eastAsia="Calibri" w:hAnsi="Times New Roman" w:cs="Times New Roman"/>
          <w:sz w:val="24"/>
          <w:szCs w:val="24"/>
          <w:lang w:eastAsia="ru-RU"/>
        </w:rPr>
        <w:t>а выполнения работ по Контракту;</w:t>
      </w:r>
    </w:p>
    <w:p w14:paraId="4E802670"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254F83DC" w14:textId="77777777" w:rsidR="004E1A1E" w:rsidRPr="00945A77" w:rsidRDefault="004E1A1E" w:rsidP="00945A77">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5. СДАЧА И ПРИЕМКА РАБОТ</w:t>
      </w:r>
    </w:p>
    <w:p w14:paraId="76825B59"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01F749AA" w14:textId="49A09263" w:rsidR="00A21CFF" w:rsidRPr="00945A77" w:rsidRDefault="00A21CFF"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5.1. Заказчик своим приказом назначает представителя из числа работников Заказчика, который с момента заключения Контракта будет осуществлять контроль за исполнением настоящего Контракта и приемку</w:t>
      </w:r>
      <w:r w:rsidR="0059793A" w:rsidRPr="00945A77">
        <w:rPr>
          <w:rFonts w:ascii="Times New Roman" w:eastAsia="Times New Roman" w:hAnsi="Times New Roman" w:cs="Times New Roman"/>
          <w:sz w:val="24"/>
          <w:szCs w:val="24"/>
          <w:lang w:eastAsia="ru-RU"/>
        </w:rPr>
        <w:t xml:space="preserve"> выполненных работ по Контракту;</w:t>
      </w:r>
    </w:p>
    <w:p w14:paraId="78C42721" w14:textId="4EA09DF0" w:rsidR="00E86249" w:rsidRPr="00945A77" w:rsidRDefault="00A21CFF" w:rsidP="00945A77">
      <w:pPr>
        <w:pStyle w:val="aff0"/>
        <w:spacing w:before="0" w:beforeAutospacing="0" w:after="0"/>
        <w:ind w:firstLine="709"/>
        <w:jc w:val="both"/>
      </w:pPr>
      <w:r w:rsidRPr="00945A77">
        <w:t>5.2.</w:t>
      </w:r>
      <w:bookmarkStart w:id="2" w:name="Par1"/>
      <w:bookmarkEnd w:id="2"/>
      <w:r w:rsidR="0059793A" w:rsidRPr="00945A77">
        <w:t xml:space="preserve"> Подрядчик в течение 3 (трех)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w:t>
      </w:r>
      <w:r w:rsidR="00552516">
        <w:t xml:space="preserve">нформационной системе документ </w:t>
      </w:r>
      <w:r w:rsidR="0059793A" w:rsidRPr="00945A77">
        <w:t>о приемке, который должен содержать:</w:t>
      </w:r>
    </w:p>
    <w:p w14:paraId="5F768037" w14:textId="55C1C074" w:rsidR="0059793A" w:rsidRPr="00945A77" w:rsidRDefault="0059793A" w:rsidP="00945A77">
      <w:pPr>
        <w:pStyle w:val="aff0"/>
        <w:spacing w:before="0" w:beforeAutospacing="0" w:after="0"/>
        <w:ind w:firstLine="709"/>
        <w:contextualSpacing/>
        <w:jc w:val="both"/>
      </w:pPr>
      <w:r w:rsidRPr="00945A77">
        <w:t xml:space="preserve"> а) включенные в контракт в соответствии с </w:t>
      </w:r>
      <w:r w:rsidRPr="00945A77">
        <w:rPr>
          <w:rFonts w:eastAsiaTheme="majorEastAsia"/>
        </w:rPr>
        <w:t>пунктом 1 части 2 статьи 51</w:t>
      </w:r>
      <w:r w:rsidRPr="00945A77">
        <w:t xml:space="preserve"> Федерального закона № 44-ФЗ идентификационный код закупки, наименование, место нахождения заказчика, наименование объекта закупки, место выполнения работы, информацию о подрядчике, предусмотренную </w:t>
      </w:r>
      <w:r w:rsidRPr="00945A77">
        <w:rPr>
          <w:rFonts w:eastAsiaTheme="majorEastAsia"/>
        </w:rPr>
        <w:t>подпунктами "а"</w:t>
      </w:r>
      <w:r w:rsidRPr="00945A77">
        <w:t xml:space="preserve">, </w:t>
      </w:r>
      <w:r w:rsidRPr="00945A77">
        <w:rPr>
          <w:rFonts w:eastAsiaTheme="majorEastAsia"/>
        </w:rPr>
        <w:t>"г"</w:t>
      </w:r>
      <w:r w:rsidRPr="00945A77">
        <w:t xml:space="preserve"> и </w:t>
      </w:r>
      <w:r w:rsidRPr="00945A77">
        <w:rPr>
          <w:rFonts w:eastAsiaTheme="majorEastAsia"/>
        </w:rPr>
        <w:t>"е" части 1 статьи 43</w:t>
      </w:r>
      <w:r w:rsidRPr="00945A77">
        <w:t xml:space="preserve"> Федерального закона № 44-ФЗ, единицу измерения выполненной работы;</w:t>
      </w:r>
    </w:p>
    <w:p w14:paraId="6021981E" w14:textId="3BD163B3" w:rsidR="0059793A" w:rsidRPr="00945A77" w:rsidRDefault="0059793A" w:rsidP="00945A77">
      <w:pPr>
        <w:pStyle w:val="aff0"/>
        <w:spacing w:before="168" w:beforeAutospacing="0" w:after="0"/>
        <w:ind w:firstLine="709"/>
        <w:contextualSpacing/>
        <w:jc w:val="both"/>
      </w:pPr>
      <w:r w:rsidRPr="00945A77">
        <w:t xml:space="preserve">б) наименование выполненной работы; </w:t>
      </w:r>
    </w:p>
    <w:p w14:paraId="03D5A473" w14:textId="77777777" w:rsidR="0059793A" w:rsidRPr="00945A77" w:rsidRDefault="0059793A" w:rsidP="00945A77">
      <w:pPr>
        <w:pStyle w:val="aff0"/>
        <w:spacing w:before="168" w:beforeAutospacing="0" w:after="0"/>
        <w:ind w:firstLine="709"/>
        <w:contextualSpacing/>
        <w:jc w:val="both"/>
      </w:pPr>
      <w:r w:rsidRPr="00945A77">
        <w:t xml:space="preserve">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w:t>
      </w:r>
    </w:p>
    <w:p w14:paraId="36127252" w14:textId="77777777" w:rsidR="0059793A" w:rsidRPr="00945A77" w:rsidRDefault="0059793A" w:rsidP="00945A77">
      <w:pPr>
        <w:pStyle w:val="aff0"/>
        <w:spacing w:before="168" w:beforeAutospacing="0" w:after="0"/>
        <w:ind w:firstLine="709"/>
        <w:contextualSpacing/>
        <w:jc w:val="both"/>
      </w:pPr>
      <w:r w:rsidRPr="00945A77">
        <w:t xml:space="preserve">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 </w:t>
      </w:r>
    </w:p>
    <w:p w14:paraId="7CB88382" w14:textId="6AEA9A20" w:rsidR="0059793A" w:rsidRPr="00945A77" w:rsidRDefault="0059793A" w:rsidP="00945A77">
      <w:pPr>
        <w:pStyle w:val="aff0"/>
        <w:spacing w:before="168" w:beforeAutospacing="0" w:after="0"/>
        <w:ind w:firstLine="709"/>
        <w:contextualSpacing/>
        <w:jc w:val="both"/>
      </w:pPr>
      <w:r w:rsidRPr="00945A77">
        <w:t xml:space="preserve">д) информацию об объеме выполненной работы; </w:t>
      </w:r>
    </w:p>
    <w:p w14:paraId="4D9A1C9E" w14:textId="1BEA5665" w:rsidR="0059793A" w:rsidRPr="00945A77" w:rsidRDefault="0059793A" w:rsidP="00945A77">
      <w:pPr>
        <w:pStyle w:val="aff0"/>
        <w:spacing w:before="168" w:beforeAutospacing="0" w:after="0"/>
        <w:ind w:firstLine="709"/>
        <w:contextualSpacing/>
        <w:jc w:val="both"/>
      </w:pPr>
      <w:r w:rsidRPr="00945A77">
        <w:t xml:space="preserve">е) стоимость исполненных поставщиком (подрядчиком, исполнителем) обязательств, предусмотренных контрактом, с указанием цены за единицу выполненной работы; </w:t>
      </w:r>
    </w:p>
    <w:p w14:paraId="2C48C61F" w14:textId="18BBD417" w:rsidR="0059793A" w:rsidRPr="00945A77" w:rsidRDefault="0059793A" w:rsidP="00945A77">
      <w:pPr>
        <w:pStyle w:val="aff0"/>
        <w:spacing w:before="168" w:beforeAutospacing="0" w:after="0"/>
        <w:ind w:firstLine="709"/>
        <w:contextualSpacing/>
        <w:jc w:val="both"/>
      </w:pPr>
      <w:r w:rsidRPr="00945A77">
        <w:t xml:space="preserve">ж) иную информацию с учетом требований, установленных в соответствии с </w:t>
      </w:r>
      <w:r w:rsidRPr="00945A77">
        <w:rPr>
          <w:rFonts w:eastAsiaTheme="majorEastAsia"/>
        </w:rPr>
        <w:t>частью 3 статьи 5</w:t>
      </w:r>
      <w:r w:rsidRPr="00945A77">
        <w:t xml:space="preserve"> Федерального закона № 44-ФЗ; </w:t>
      </w:r>
    </w:p>
    <w:p w14:paraId="5FC1243A" w14:textId="530DE432"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5.2.1. К документу о приемк</w:t>
      </w:r>
      <w:r w:rsidR="00785978" w:rsidRPr="00945A77">
        <w:rPr>
          <w:rFonts w:ascii="Times New Roman" w:hAnsi="Times New Roman" w:cs="Times New Roman"/>
          <w:sz w:val="24"/>
          <w:szCs w:val="24"/>
        </w:rPr>
        <w:t>е, предусмотренному пунктом 5.2 настоящего</w:t>
      </w:r>
      <w:r w:rsidRPr="00945A77">
        <w:rPr>
          <w:rFonts w:ascii="Times New Roman" w:hAnsi="Times New Roman" w:cs="Times New Roman"/>
          <w:sz w:val="24"/>
          <w:szCs w:val="24"/>
        </w:rPr>
        <w:t xml:space="preserve"> </w:t>
      </w:r>
      <w:hyperlink w:anchor="Par1" w:history="1"/>
      <w:r w:rsidRPr="00945A77">
        <w:rPr>
          <w:rFonts w:ascii="Times New Roman" w:hAnsi="Times New Roman" w:cs="Times New Roman"/>
          <w:sz w:val="24"/>
          <w:szCs w:val="24"/>
        </w:rPr>
        <w:t>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w:t>
      </w:r>
      <w:r w:rsidR="00785978" w:rsidRPr="00945A77">
        <w:rPr>
          <w:rFonts w:ascii="Times New Roman" w:hAnsi="Times New Roman" w:cs="Times New Roman"/>
          <w:sz w:val="24"/>
          <w:szCs w:val="24"/>
        </w:rPr>
        <w:t>еет предусмотренная пунктом 5.2 настоящего</w:t>
      </w:r>
      <w:r w:rsidRPr="00945A77">
        <w:rPr>
          <w:rFonts w:ascii="Times New Roman" w:hAnsi="Times New Roman" w:cs="Times New Roman"/>
          <w:sz w:val="24"/>
          <w:szCs w:val="24"/>
        </w:rPr>
        <w:t xml:space="preserve"> </w:t>
      </w:r>
      <w:hyperlink w:anchor="Par1" w:history="1"/>
      <w:r w:rsidRPr="00945A77">
        <w:rPr>
          <w:rFonts w:ascii="Times New Roman" w:hAnsi="Times New Roman" w:cs="Times New Roman"/>
          <w:sz w:val="24"/>
          <w:szCs w:val="24"/>
        </w:rPr>
        <w:t>Контракта, содержащаяся в документе о приемке;</w:t>
      </w:r>
    </w:p>
    <w:p w14:paraId="0F97C1AE" w14:textId="0B973EB3"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 xml:space="preserve"> 5.2.2.  Документ о приемке, подписанный Подрядчиком, не позднее одного часа с момента его размещения в единой информационной системе в соответствии с пунктом 5.2 </w:t>
      </w:r>
      <w:r w:rsidR="00785978" w:rsidRPr="00945A77">
        <w:rPr>
          <w:rFonts w:ascii="Times New Roman" w:hAnsi="Times New Roman" w:cs="Times New Roman"/>
          <w:sz w:val="24"/>
          <w:szCs w:val="24"/>
        </w:rPr>
        <w:t xml:space="preserve">настоящего </w:t>
      </w:r>
      <w:hyperlink w:anchor="Par1" w:history="1"/>
      <w:r w:rsidRPr="00945A77">
        <w:rPr>
          <w:rFonts w:ascii="Times New Roman" w:hAnsi="Times New Roman" w:cs="Times New Roman"/>
          <w:sz w:val="24"/>
          <w:szCs w:val="24"/>
        </w:rPr>
        <w:t xml:space="preserve">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w:t>
      </w:r>
      <w:r w:rsidR="00785978" w:rsidRPr="00945A77">
        <w:rPr>
          <w:rFonts w:ascii="Times New Roman" w:hAnsi="Times New Roman" w:cs="Times New Roman"/>
          <w:sz w:val="24"/>
          <w:szCs w:val="24"/>
        </w:rPr>
        <w:br/>
      </w:r>
      <w:r w:rsidRPr="00945A77">
        <w:rPr>
          <w:rFonts w:ascii="Times New Roman" w:hAnsi="Times New Roman" w:cs="Times New Roman"/>
          <w:sz w:val="24"/>
          <w:szCs w:val="24"/>
        </w:rPr>
        <w:t>в соответствии с часовой зоной, в которой расположен заказчик;</w:t>
      </w:r>
    </w:p>
    <w:p w14:paraId="4BEDE64F" w14:textId="4AB4FDD4"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 xml:space="preserve">5.2.3.  В срок, установленный контрактом, но не позднее двадцати рабочих дней, следующих за днем поступления документа о приемке в соответствии с пунктом 5.2.2 </w:t>
      </w:r>
      <w:r w:rsidR="00785978" w:rsidRPr="00945A77">
        <w:rPr>
          <w:rFonts w:ascii="Times New Roman" w:hAnsi="Times New Roman" w:cs="Times New Roman"/>
          <w:sz w:val="24"/>
          <w:szCs w:val="24"/>
        </w:rPr>
        <w:t xml:space="preserve">настоящего </w:t>
      </w:r>
      <w:r w:rsidRPr="00945A77">
        <w:rPr>
          <w:rFonts w:ascii="Times New Roman" w:hAnsi="Times New Roman" w:cs="Times New Roman"/>
          <w:sz w:val="24"/>
          <w:szCs w:val="24"/>
        </w:rPr>
        <w:t xml:space="preserve">Контракта, Заказчик (за исключением случая создания приемочной комиссии в соответствии с частью 6 статьи 94 Федерального закона </w:t>
      </w:r>
      <w:r w:rsidR="00785978" w:rsidRPr="00945A77">
        <w:rPr>
          <w:rFonts w:ascii="Times New Roman" w:hAnsi="Times New Roman" w:cs="Times New Roman"/>
          <w:sz w:val="24"/>
          <w:szCs w:val="24"/>
        </w:rPr>
        <w:t>№ 44-ФЗ</w:t>
      </w:r>
      <w:r w:rsidRPr="00945A77">
        <w:rPr>
          <w:rFonts w:ascii="Times New Roman" w:hAnsi="Times New Roman" w:cs="Times New Roman"/>
          <w:sz w:val="24"/>
          <w:szCs w:val="24"/>
        </w:rPr>
        <w:t>) осуществляет одно из следующих действий:</w:t>
      </w:r>
      <w:bookmarkStart w:id="3" w:name="Par12"/>
      <w:bookmarkEnd w:id="3"/>
    </w:p>
    <w:p w14:paraId="00A94416" w14:textId="77777777"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8A5BC3B" w14:textId="77777777"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bookmarkStart w:id="4" w:name="Par13"/>
      <w:bookmarkEnd w:id="4"/>
      <w:r w:rsidRPr="00945A77">
        <w:rPr>
          <w:rFonts w:ascii="Times New Roman" w:hAnsi="Times New Roman" w:cs="Times New Roman"/>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09332524" w14:textId="7093D624"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 xml:space="preserve">5.2.4. В случае создания в соответствии с частью 6 статьи 94 Федерального закона </w:t>
      </w:r>
      <w:r w:rsidR="00785978" w:rsidRPr="00945A77">
        <w:rPr>
          <w:rFonts w:ascii="Times New Roman" w:hAnsi="Times New Roman" w:cs="Times New Roman"/>
          <w:sz w:val="24"/>
          <w:szCs w:val="24"/>
        </w:rPr>
        <w:t>№ 44-ФЗ</w:t>
      </w:r>
      <w:r w:rsidRPr="00945A77">
        <w:rPr>
          <w:rFonts w:ascii="Times New Roman" w:hAnsi="Times New Roman" w:cs="Times New Roman"/>
          <w:sz w:val="24"/>
          <w:szCs w:val="24"/>
        </w:rPr>
        <w:t xml:space="preserve"> приемочной комиссии не позднее двадцати рабочих дней, следующих за днем поступления заказчику документа о приемке в соответствии с 5.2.2 </w:t>
      </w:r>
      <w:r w:rsidR="00785978" w:rsidRPr="00945A77">
        <w:rPr>
          <w:rFonts w:ascii="Times New Roman" w:hAnsi="Times New Roman" w:cs="Times New Roman"/>
          <w:sz w:val="24"/>
          <w:szCs w:val="24"/>
        </w:rPr>
        <w:t xml:space="preserve">настоящего </w:t>
      </w:r>
      <w:r w:rsidRPr="00945A77">
        <w:rPr>
          <w:rFonts w:ascii="Times New Roman" w:hAnsi="Times New Roman" w:cs="Times New Roman"/>
          <w:sz w:val="24"/>
          <w:szCs w:val="24"/>
        </w:rPr>
        <w:t>Контракта:</w:t>
      </w:r>
    </w:p>
    <w:p w14:paraId="0A247EEB" w14:textId="77777777"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bookmarkStart w:id="5" w:name="Par15"/>
      <w:bookmarkEnd w:id="5"/>
      <w:r w:rsidRPr="00945A77">
        <w:rPr>
          <w:rFonts w:ascii="Times New Roman"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525B09F" w14:textId="728B0768"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bookmarkStart w:id="6" w:name="Par16"/>
      <w:bookmarkEnd w:id="6"/>
      <w:r w:rsidRPr="00945A77">
        <w:rPr>
          <w:rFonts w:ascii="Times New Roman" w:hAnsi="Times New Roman" w:cs="Times New Roman"/>
          <w:sz w:val="24"/>
          <w:szCs w:val="24"/>
        </w:rPr>
        <w:t xml:space="preserve">б) после подписания членами приемочной комиссии в соответствии с </w:t>
      </w:r>
      <w:hyperlink w:anchor="Par15" w:history="1">
        <w:r w:rsidRPr="00945A77">
          <w:rPr>
            <w:rFonts w:ascii="Times New Roman" w:hAnsi="Times New Roman" w:cs="Times New Roman"/>
            <w:sz w:val="24"/>
            <w:szCs w:val="24"/>
          </w:rPr>
          <w:t>подпунктом "а"</w:t>
        </w:r>
      </w:hyperlink>
      <w:r w:rsidRPr="00945A77">
        <w:rPr>
          <w:rFonts w:ascii="Times New Roman" w:hAnsi="Times New Roman" w:cs="Times New Roman"/>
          <w:sz w:val="24"/>
          <w:szCs w:val="24"/>
        </w:rPr>
        <w:t xml:space="preserve"> пункта 5.</w:t>
      </w:r>
      <w:r w:rsidR="00785978" w:rsidRPr="00945A77">
        <w:rPr>
          <w:rFonts w:ascii="Times New Roman" w:hAnsi="Times New Roman" w:cs="Times New Roman"/>
          <w:sz w:val="24"/>
          <w:szCs w:val="24"/>
        </w:rPr>
        <w:t>2</w:t>
      </w:r>
      <w:r w:rsidRPr="00945A77">
        <w:rPr>
          <w:rFonts w:ascii="Times New Roman" w:hAnsi="Times New Roman" w:cs="Times New Roman"/>
          <w:sz w:val="24"/>
          <w:szCs w:val="24"/>
        </w:rPr>
        <w:t xml:space="preserve">.4 </w:t>
      </w:r>
      <w:r w:rsidR="00785978" w:rsidRPr="00945A77">
        <w:rPr>
          <w:rFonts w:ascii="Times New Roman" w:hAnsi="Times New Roman" w:cs="Times New Roman"/>
          <w:sz w:val="24"/>
          <w:szCs w:val="24"/>
        </w:rPr>
        <w:t xml:space="preserve">настоящего </w:t>
      </w:r>
      <w:r w:rsidRPr="00945A77">
        <w:rPr>
          <w:rFonts w:ascii="Times New Roman" w:hAnsi="Times New Roman" w:cs="Times New Roman"/>
          <w:sz w:val="24"/>
          <w:szCs w:val="24"/>
        </w:rPr>
        <w:t xml:space="preserve">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5" w:history="1">
        <w:r w:rsidRPr="00945A77">
          <w:rPr>
            <w:rFonts w:ascii="Times New Roman" w:hAnsi="Times New Roman" w:cs="Times New Roman"/>
            <w:sz w:val="24"/>
            <w:szCs w:val="24"/>
          </w:rPr>
          <w:t>подпунктом "а"</w:t>
        </w:r>
      </w:hyperlink>
      <w:r w:rsidRPr="00945A77">
        <w:rPr>
          <w:rFonts w:ascii="Times New Roman" w:hAnsi="Times New Roman" w:cs="Times New Roman"/>
          <w:sz w:val="24"/>
          <w:szCs w:val="24"/>
        </w:rPr>
        <w:t xml:space="preserve"> пункта 5.2.4 </w:t>
      </w:r>
      <w:r w:rsidR="00785978" w:rsidRPr="00945A77">
        <w:rPr>
          <w:rFonts w:ascii="Times New Roman" w:hAnsi="Times New Roman" w:cs="Times New Roman"/>
          <w:sz w:val="24"/>
          <w:szCs w:val="24"/>
        </w:rPr>
        <w:t xml:space="preserve">настоящего </w:t>
      </w:r>
      <w:r w:rsidRPr="00945A77">
        <w:rPr>
          <w:rFonts w:ascii="Times New Roman" w:hAnsi="Times New Roman" w:cs="Times New Roman"/>
          <w:sz w:val="24"/>
          <w:szCs w:val="24"/>
        </w:rPr>
        <w:t>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1F5A6E5" w14:textId="3BF7D975"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bookmarkStart w:id="7" w:name="Par17"/>
      <w:bookmarkEnd w:id="7"/>
      <w:r w:rsidRPr="00945A77">
        <w:rPr>
          <w:rFonts w:ascii="Times New Roman" w:hAnsi="Times New Roman" w:cs="Times New Roman"/>
          <w:sz w:val="24"/>
          <w:szCs w:val="24"/>
        </w:rPr>
        <w:t>5.2.5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под</w:t>
      </w:r>
      <w:r w:rsidR="00785978" w:rsidRPr="00945A77">
        <w:rPr>
          <w:rFonts w:ascii="Times New Roman" w:hAnsi="Times New Roman" w:cs="Times New Roman"/>
          <w:sz w:val="24"/>
          <w:szCs w:val="24"/>
        </w:rPr>
        <w:t>пунктами «а» и «б» пункта 5.2.3</w:t>
      </w:r>
      <w:r w:rsidRPr="00945A77">
        <w:rPr>
          <w:rFonts w:ascii="Times New Roman" w:hAnsi="Times New Roman" w:cs="Times New Roman"/>
          <w:sz w:val="24"/>
          <w:szCs w:val="24"/>
        </w:rPr>
        <w:t xml:space="preserve"> и подпунктом «б» пункта</w:t>
      </w:r>
      <w:r w:rsidR="00785978" w:rsidRPr="00945A77">
        <w:rPr>
          <w:rFonts w:ascii="Times New Roman" w:hAnsi="Times New Roman" w:cs="Times New Roman"/>
          <w:sz w:val="24"/>
          <w:szCs w:val="24"/>
        </w:rPr>
        <w:t xml:space="preserve"> 5.2.4 настоящего</w:t>
      </w:r>
      <w:r w:rsidRPr="00945A77">
        <w:rPr>
          <w:rFonts w:ascii="Times New Roman" w:hAnsi="Times New Roman" w:cs="Times New Roman"/>
          <w:sz w:val="24"/>
          <w:szCs w:val="24"/>
        </w:rPr>
        <w:t xml:space="preserve"> Контракта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Подрядчик;</w:t>
      </w:r>
    </w:p>
    <w:p w14:paraId="48105E95" w14:textId="359C9CE5"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5.2.6</w:t>
      </w:r>
      <w:r w:rsidR="00785978" w:rsidRPr="00945A77">
        <w:rPr>
          <w:rFonts w:ascii="Times New Roman" w:hAnsi="Times New Roman" w:cs="Times New Roman"/>
          <w:sz w:val="24"/>
          <w:szCs w:val="24"/>
        </w:rPr>
        <w:t>.</w:t>
      </w:r>
      <w:r w:rsidRPr="00945A77">
        <w:rPr>
          <w:rFonts w:ascii="Times New Roman" w:hAnsi="Times New Roman" w:cs="Times New Roman"/>
          <w:sz w:val="24"/>
          <w:szCs w:val="24"/>
        </w:rPr>
        <w:t xml:space="preserve"> </w:t>
      </w:r>
      <w:r w:rsidR="00785978" w:rsidRPr="00945A77">
        <w:rPr>
          <w:rFonts w:ascii="Times New Roman" w:hAnsi="Times New Roman" w:cs="Times New Roman"/>
          <w:sz w:val="24"/>
          <w:szCs w:val="24"/>
        </w:rPr>
        <w:t xml:space="preserve">В </w:t>
      </w:r>
      <w:r w:rsidRPr="00945A77">
        <w:rPr>
          <w:rFonts w:ascii="Times New Roman" w:hAnsi="Times New Roman" w:cs="Times New Roman"/>
          <w:sz w:val="24"/>
          <w:szCs w:val="24"/>
        </w:rPr>
        <w:t>случае получения в соответствии с</w:t>
      </w:r>
      <w:r w:rsidR="00785978" w:rsidRPr="00945A77">
        <w:rPr>
          <w:rFonts w:ascii="Times New Roman" w:hAnsi="Times New Roman" w:cs="Times New Roman"/>
          <w:sz w:val="24"/>
          <w:szCs w:val="24"/>
        </w:rPr>
        <w:t xml:space="preserve"> пунктом</w:t>
      </w:r>
      <w:r w:rsidRPr="00945A77">
        <w:rPr>
          <w:rFonts w:ascii="Times New Roman" w:hAnsi="Times New Roman" w:cs="Times New Roman"/>
          <w:sz w:val="24"/>
          <w:szCs w:val="24"/>
        </w:rPr>
        <w:t xml:space="preserve"> 5.2.5</w:t>
      </w:r>
      <w:r w:rsidR="00785978" w:rsidRPr="00945A77">
        <w:rPr>
          <w:rFonts w:ascii="Times New Roman" w:hAnsi="Times New Roman" w:cs="Times New Roman"/>
          <w:sz w:val="24"/>
          <w:szCs w:val="24"/>
        </w:rPr>
        <w:t xml:space="preserve"> настоящего Контракта</w:t>
      </w:r>
      <w:r w:rsidRPr="00945A77">
        <w:rPr>
          <w:rFonts w:ascii="Times New Roman" w:hAnsi="Times New Roman" w:cs="Times New Roman"/>
          <w:sz w:val="24"/>
          <w:szCs w:val="24"/>
        </w:rPr>
        <w:t xml:space="preserve">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00785978" w:rsidRPr="00945A77">
        <w:rPr>
          <w:rFonts w:ascii="Times New Roman" w:hAnsi="Times New Roman" w:cs="Times New Roman"/>
          <w:sz w:val="24"/>
          <w:szCs w:val="24"/>
        </w:rPr>
        <w:t>№ 44-ФЗ</w:t>
      </w:r>
      <w:r w:rsidRPr="00945A77">
        <w:rPr>
          <w:rFonts w:ascii="Times New Roman" w:hAnsi="Times New Roman" w:cs="Times New Roman"/>
          <w:sz w:val="24"/>
          <w:szCs w:val="24"/>
        </w:rPr>
        <w:t>;</w:t>
      </w:r>
    </w:p>
    <w:p w14:paraId="3709473C" w14:textId="2DF4D253" w:rsidR="00A21CFF" w:rsidRPr="00945A77" w:rsidRDefault="00A21CFF" w:rsidP="00945A77">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rPr>
        <w:t>5.2.7. Датой приемки выполненной работы считается дата размещения в единой информационной системе документа о п</w:t>
      </w:r>
      <w:r w:rsidR="00785978" w:rsidRPr="00945A77">
        <w:rPr>
          <w:rFonts w:ascii="Times New Roman" w:hAnsi="Times New Roman" w:cs="Times New Roman"/>
          <w:sz w:val="24"/>
          <w:szCs w:val="24"/>
        </w:rPr>
        <w:t>риемке, подписанного Заказчиком;</w:t>
      </w:r>
    </w:p>
    <w:p w14:paraId="38094501" w14:textId="5DF520D3" w:rsidR="00E86249" w:rsidRPr="00945A77" w:rsidRDefault="00E86249" w:rsidP="00945A77">
      <w:pPr>
        <w:pStyle w:val="aff0"/>
        <w:spacing w:before="0" w:beforeAutospacing="0" w:after="0"/>
        <w:ind w:firstLine="709"/>
        <w:jc w:val="both"/>
      </w:pPr>
      <w:r w:rsidRPr="00945A77">
        <w:t xml:space="preserve">5.3. Внесение исправлений в документ о приемке, оформленный в соответствии с </w:t>
      </w:r>
      <w:r w:rsidRPr="00945A77">
        <w:rPr>
          <w:rFonts w:eastAsiaTheme="majorEastAsia"/>
        </w:rPr>
        <w:t>частью 13</w:t>
      </w:r>
      <w:r w:rsidRPr="00945A77">
        <w:t xml:space="preserve">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исправленного документа о приемке;</w:t>
      </w:r>
    </w:p>
    <w:p w14:paraId="79FE8FC0" w14:textId="307791D3" w:rsidR="00A21CFF" w:rsidRPr="00945A77" w:rsidRDefault="00A21CFF" w:rsidP="00945A77">
      <w:pPr>
        <w:tabs>
          <w:tab w:val="left" w:pos="0"/>
          <w:tab w:val="left" w:pos="1134"/>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45A77">
        <w:rPr>
          <w:rFonts w:ascii="Times New Roman" w:eastAsia="Times New Roman" w:hAnsi="Times New Roman" w:cs="Times New Roman"/>
          <w:sz w:val="24"/>
          <w:szCs w:val="24"/>
          <w:lang w:eastAsia="ar-SA"/>
        </w:rPr>
        <w:t>5.</w:t>
      </w:r>
      <w:r w:rsidR="00E86249" w:rsidRPr="00945A77">
        <w:rPr>
          <w:rFonts w:ascii="Times New Roman" w:eastAsia="Times New Roman" w:hAnsi="Times New Roman" w:cs="Times New Roman"/>
          <w:sz w:val="24"/>
          <w:szCs w:val="24"/>
          <w:lang w:eastAsia="ar-SA"/>
        </w:rPr>
        <w:t>4</w:t>
      </w:r>
      <w:r w:rsidRPr="00945A77">
        <w:rPr>
          <w:rFonts w:ascii="Times New Roman" w:eastAsia="Times New Roman" w:hAnsi="Times New Roman" w:cs="Times New Roman"/>
          <w:sz w:val="24"/>
          <w:szCs w:val="24"/>
          <w:lang w:eastAsia="ar-SA"/>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выполненной работы (ее результатов), осуществляется после предоставления Подрядчиком такого обеспечения в соответствии с </w:t>
      </w:r>
      <w:r w:rsidR="00785978" w:rsidRPr="00945A77">
        <w:rPr>
          <w:rFonts w:ascii="Times New Roman" w:eastAsia="Times New Roman" w:hAnsi="Times New Roman" w:cs="Times New Roman"/>
          <w:sz w:val="24"/>
          <w:szCs w:val="24"/>
          <w:lang w:eastAsia="ar-SA"/>
        </w:rPr>
        <w:t>Федеральным законом № 44-ФЗ</w:t>
      </w:r>
      <w:r w:rsidRPr="00945A77">
        <w:rPr>
          <w:rFonts w:ascii="Times New Roman" w:eastAsia="Times New Roman" w:hAnsi="Times New Roman" w:cs="Times New Roman"/>
          <w:sz w:val="24"/>
          <w:szCs w:val="24"/>
          <w:lang w:eastAsia="ar-SA"/>
        </w:rPr>
        <w:t xml:space="preserve"> в порядке и в сроки, </w:t>
      </w:r>
      <w:r w:rsidR="00552516">
        <w:rPr>
          <w:rFonts w:ascii="Times New Roman" w:eastAsia="Times New Roman" w:hAnsi="Times New Roman" w:cs="Times New Roman"/>
          <w:sz w:val="24"/>
          <w:szCs w:val="24"/>
          <w:lang w:eastAsia="ar-SA"/>
        </w:rPr>
        <w:t xml:space="preserve">установленные </w:t>
      </w:r>
      <w:r w:rsidR="00785978" w:rsidRPr="00945A77">
        <w:rPr>
          <w:rFonts w:ascii="Times New Roman" w:eastAsia="Times New Roman" w:hAnsi="Times New Roman" w:cs="Times New Roman"/>
          <w:sz w:val="24"/>
          <w:szCs w:val="24"/>
          <w:lang w:eastAsia="ar-SA"/>
        </w:rPr>
        <w:t>в настоящем Контракте;</w:t>
      </w:r>
    </w:p>
    <w:p w14:paraId="685151D2" w14:textId="3D6E8D4A" w:rsidR="00E86249" w:rsidRPr="00945A77" w:rsidRDefault="00E86249"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ar-SA"/>
        </w:rPr>
        <w:t xml:space="preserve">5.5. </w:t>
      </w:r>
      <w:r w:rsidRPr="00945A77">
        <w:rPr>
          <w:rFonts w:ascii="Times New Roman" w:eastAsia="Times New Roman" w:hAnsi="Times New Roman" w:cs="Times New Roman"/>
          <w:sz w:val="24"/>
          <w:szCs w:val="24"/>
          <w:lang w:eastAsia="ru-RU"/>
        </w:rPr>
        <w:t>Оформление документа о приемке выполненных работ за последний расчетный период по Контракту, осуществляется после предоставления Подрядчиком обеспечения гарантийных обязательств;</w:t>
      </w:r>
    </w:p>
    <w:p w14:paraId="46073EA2" w14:textId="158CAC65" w:rsidR="00E86249" w:rsidRPr="00945A77" w:rsidRDefault="00E86249" w:rsidP="00945A77">
      <w:pPr>
        <w:pStyle w:val="aff0"/>
        <w:spacing w:before="0" w:beforeAutospacing="0" w:after="0"/>
        <w:ind w:firstLine="709"/>
        <w:jc w:val="both"/>
      </w:pPr>
      <w:r w:rsidRPr="00945A77">
        <w:t>5.6.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r w:rsidR="00552516">
        <w:t xml:space="preserve"> Такие уведомления формируются </w:t>
      </w:r>
      <w:r w:rsidRPr="00945A77">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00B71E92" w14:textId="3C610272" w:rsidR="00E86249" w:rsidRPr="00945A77" w:rsidRDefault="00E86249" w:rsidP="00945A77">
      <w:pPr>
        <w:spacing w:after="0" w:line="240" w:lineRule="auto"/>
        <w:ind w:firstLine="709"/>
        <w:jc w:val="both"/>
        <w:rPr>
          <w:rFonts w:ascii="Times New Roman" w:eastAsia="Times New Roman" w:hAnsi="Times New Roman" w:cs="Times New Roman"/>
          <w:sz w:val="24"/>
          <w:szCs w:val="24"/>
          <w:lang w:eastAsia="ru-RU"/>
        </w:rPr>
      </w:pPr>
    </w:p>
    <w:p w14:paraId="70BF7D90"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7D40FDE3" w14:textId="2D911D9C"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6. ГАРАНТИИ КАЧЕСТВА ПО СДАННЫМ РАБОТАМ</w:t>
      </w:r>
    </w:p>
    <w:p w14:paraId="4158E1FB"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09E21F0C" w14:textId="7CC87F05"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6.1. Гарантии качества распространяются на все конструктивные элементы и работы, выполненные Подрядчиком и субподря</w:t>
      </w:r>
      <w:r w:rsidR="00641645" w:rsidRPr="00945A77">
        <w:rPr>
          <w:rFonts w:ascii="Times New Roman" w:eastAsia="Times New Roman" w:hAnsi="Times New Roman" w:cs="Times New Roman"/>
          <w:sz w:val="24"/>
          <w:szCs w:val="24"/>
          <w:lang w:eastAsia="ru-RU"/>
        </w:rPr>
        <w:t>дчиками по настоящему Контракту;</w:t>
      </w:r>
    </w:p>
    <w:p w14:paraId="42CDC010" w14:textId="71F5616B"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6.2. Подрядчик обязан устранить за свой счет любые дефекты в течение следующих гарантийных сроков:</w:t>
      </w:r>
    </w:p>
    <w:p w14:paraId="12DA0748" w14:textId="77777777" w:rsidR="004D754A" w:rsidRPr="004D754A" w:rsidRDefault="004D754A" w:rsidP="004D754A">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функциональная долговечность постоянной горизонтальной разметки, выполненной термопластиками, холодными пластиками толщиной нанесения 1,5 мм и более, штучными формами и полимерными лентами, - 1 год;</w:t>
      </w:r>
    </w:p>
    <w:p w14:paraId="51560C14" w14:textId="77777777" w:rsidR="004D754A" w:rsidRPr="004D754A" w:rsidRDefault="004D754A" w:rsidP="004D754A">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функциональная долговечность постоянной горизонтальной разметки, выполненной термопластиками, холодными пластиками толщиной нанесения менее 1,5 мм, - 6 месяцев;</w:t>
      </w:r>
    </w:p>
    <w:p w14:paraId="6D1A3A92" w14:textId="77777777" w:rsidR="004D754A" w:rsidRPr="004D754A" w:rsidRDefault="004D754A" w:rsidP="004D754A">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функциональная долговечность постоянной горизонтальной разметки, выполненной красками (эмалями), - 3 месяца.</w:t>
      </w:r>
    </w:p>
    <w:p w14:paraId="2ECFA67E" w14:textId="6B341BCC"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Гарантийный срок качества работ устанавлива</w:t>
      </w:r>
      <w:r w:rsidR="00F03A91" w:rsidRPr="00945A77">
        <w:rPr>
          <w:rFonts w:ascii="Times New Roman" w:eastAsia="Times New Roman" w:hAnsi="Times New Roman" w:cs="Times New Roman"/>
          <w:sz w:val="24"/>
          <w:szCs w:val="24"/>
          <w:lang w:eastAsia="ru-RU"/>
        </w:rPr>
        <w:t>ется с даты подписания Заказчиком</w:t>
      </w:r>
      <w:r w:rsidRPr="00945A77">
        <w:rPr>
          <w:rFonts w:ascii="Times New Roman" w:eastAsia="Times New Roman" w:hAnsi="Times New Roman" w:cs="Times New Roman"/>
          <w:sz w:val="24"/>
          <w:szCs w:val="24"/>
          <w:lang w:eastAsia="ru-RU"/>
        </w:rPr>
        <w:t xml:space="preserve"> </w:t>
      </w:r>
      <w:r w:rsidR="008801D0" w:rsidRPr="00945A77">
        <w:rPr>
          <w:rFonts w:ascii="Times New Roman" w:eastAsia="Times New Roman" w:hAnsi="Times New Roman" w:cs="Times New Roman"/>
          <w:sz w:val="24"/>
          <w:szCs w:val="24"/>
          <w:lang w:eastAsia="ru-RU"/>
        </w:rPr>
        <w:t xml:space="preserve">итогового документа о приемке выполненных работ в порядке, предусмотренном разделом 5 </w:t>
      </w:r>
      <w:r w:rsidR="00641645" w:rsidRPr="00945A77">
        <w:rPr>
          <w:rFonts w:ascii="Times New Roman" w:eastAsia="Times New Roman" w:hAnsi="Times New Roman" w:cs="Times New Roman"/>
          <w:sz w:val="24"/>
          <w:szCs w:val="24"/>
          <w:lang w:eastAsia="ru-RU"/>
        </w:rPr>
        <w:t>настоящего К</w:t>
      </w:r>
      <w:r w:rsidR="008801D0" w:rsidRPr="00945A77">
        <w:rPr>
          <w:rFonts w:ascii="Times New Roman" w:eastAsia="Times New Roman" w:hAnsi="Times New Roman" w:cs="Times New Roman"/>
          <w:sz w:val="24"/>
          <w:szCs w:val="24"/>
          <w:lang w:eastAsia="ru-RU"/>
        </w:rPr>
        <w:t>онтракта</w:t>
      </w:r>
      <w:r w:rsidR="004D754A">
        <w:rPr>
          <w:rFonts w:ascii="Times New Roman" w:eastAsia="Times New Roman" w:hAnsi="Times New Roman" w:cs="Times New Roman"/>
          <w:sz w:val="24"/>
          <w:szCs w:val="24"/>
          <w:lang w:eastAsia="ru-RU"/>
        </w:rPr>
        <w:t>.</w:t>
      </w:r>
    </w:p>
    <w:p w14:paraId="6F32F993" w14:textId="28F59F84"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6.3. Если в период действия гарантийных сроков обнаружатся дефекты,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3-х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удержанием или взысканием расходов по их выполнению с Подрядчика в порядке, установленном действующим законодательством </w:t>
      </w:r>
      <w:r w:rsidR="00641645"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и Контрактом. При отказе Подрядчика от составления или подписания акта обнаруженных дефектов Заказчи</w:t>
      </w:r>
      <w:r w:rsidR="00641645" w:rsidRPr="00945A77">
        <w:rPr>
          <w:rFonts w:ascii="Times New Roman" w:eastAsia="Times New Roman" w:hAnsi="Times New Roman" w:cs="Times New Roman"/>
          <w:sz w:val="24"/>
          <w:szCs w:val="24"/>
          <w:lang w:eastAsia="ru-RU"/>
        </w:rPr>
        <w:t>к составляет односторонний акт;</w:t>
      </w:r>
    </w:p>
    <w:p w14:paraId="119D7963" w14:textId="170BA687" w:rsidR="004E1A1E" w:rsidRPr="00945A77" w:rsidRDefault="004E1A1E" w:rsidP="00F2514C">
      <w:pPr>
        <w:keepNext/>
        <w:widowControl w:val="0"/>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ar-SA"/>
        </w:rPr>
        <w:t>6.4. При отказе Подря</w:t>
      </w:r>
      <w:r w:rsidRPr="00945A77">
        <w:rPr>
          <w:rFonts w:ascii="Times New Roman" w:eastAsia="Times New Roman" w:hAnsi="Times New Roman" w:cs="Times New Roman"/>
          <w:sz w:val="24"/>
          <w:szCs w:val="24"/>
          <w:lang w:eastAsia="ru-RU"/>
        </w:rPr>
        <w:t>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w:t>
      </w:r>
      <w:r w:rsidR="00641645" w:rsidRPr="00945A77">
        <w:rPr>
          <w:rFonts w:ascii="Times New Roman" w:eastAsia="Times New Roman" w:hAnsi="Times New Roman" w:cs="Times New Roman"/>
          <w:sz w:val="24"/>
          <w:szCs w:val="24"/>
          <w:lang w:eastAsia="ru-RU"/>
        </w:rPr>
        <w:t>ются Подрядчику в полном объёме;</w:t>
      </w:r>
    </w:p>
    <w:p w14:paraId="61467D8A" w14:textId="50BE4B93"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6.5. 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с момента (даты) завершения работ по устранению дефекта, оформляемый соответствующим актом.</w:t>
      </w:r>
    </w:p>
    <w:p w14:paraId="684B0846" w14:textId="77777777" w:rsidR="004E1A1E" w:rsidRPr="00945A77" w:rsidRDefault="004E1A1E" w:rsidP="00945A77">
      <w:pPr>
        <w:spacing w:after="0" w:line="240" w:lineRule="auto"/>
        <w:ind w:firstLine="709"/>
        <w:jc w:val="both"/>
        <w:rPr>
          <w:rFonts w:ascii="Times New Roman" w:eastAsia="Times New Roman" w:hAnsi="Times New Roman" w:cs="Times New Roman"/>
          <w:sz w:val="24"/>
          <w:szCs w:val="24"/>
          <w:lang w:eastAsia="ru-RU"/>
        </w:rPr>
      </w:pPr>
    </w:p>
    <w:p w14:paraId="218949E9" w14:textId="77777777" w:rsidR="004E1A1E"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7. ОТВЕТСТВЕННОСТЬ СТОРОН</w:t>
      </w:r>
      <w:r w:rsidR="002255B9" w:rsidRPr="00945A77">
        <w:rPr>
          <w:rFonts w:ascii="Times New Roman" w:eastAsia="Times New Roman" w:hAnsi="Times New Roman" w:cs="Times New Roman"/>
          <w:b/>
          <w:bCs/>
          <w:sz w:val="24"/>
          <w:szCs w:val="24"/>
          <w:vertAlign w:val="superscript"/>
          <w:lang w:eastAsia="ar-SA"/>
        </w:rPr>
        <w:footnoteReference w:id="2"/>
      </w:r>
    </w:p>
    <w:p w14:paraId="45A1CDC7" w14:textId="77777777" w:rsidR="00F2514C" w:rsidRPr="00945A77" w:rsidRDefault="00F2514C" w:rsidP="00945A77">
      <w:pPr>
        <w:spacing w:after="0" w:line="240" w:lineRule="auto"/>
        <w:ind w:firstLine="709"/>
        <w:jc w:val="center"/>
        <w:rPr>
          <w:rFonts w:ascii="Times New Roman" w:eastAsia="Times New Roman" w:hAnsi="Times New Roman" w:cs="Times New Roman"/>
          <w:b/>
          <w:sz w:val="24"/>
          <w:szCs w:val="24"/>
          <w:lang w:eastAsia="ru-RU"/>
        </w:rPr>
      </w:pPr>
    </w:p>
    <w:p w14:paraId="2AE53960" w14:textId="0EF25088"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7.1. Стороны за </w:t>
      </w:r>
      <w:r w:rsidR="00AC2872">
        <w:rPr>
          <w:rFonts w:ascii="Times New Roman" w:eastAsia="Times New Roman" w:hAnsi="Times New Roman" w:cs="Times New Roman"/>
          <w:sz w:val="24"/>
          <w:szCs w:val="24"/>
          <w:lang w:eastAsia="ru-RU"/>
        </w:rPr>
        <w:t xml:space="preserve">невыполнение или </w:t>
      </w:r>
      <w:r w:rsidRPr="00945A77">
        <w:rPr>
          <w:rFonts w:ascii="Times New Roman" w:eastAsia="Times New Roman" w:hAnsi="Times New Roman" w:cs="Times New Roman"/>
          <w:sz w:val="24"/>
          <w:szCs w:val="24"/>
          <w:lang w:eastAsia="ru-RU"/>
        </w:rPr>
        <w:t>ненадлежащее выполнение своих обязательств по настоящему Контракту несут ответственность в соответствии с действующим законодательством Российской Федерации</w:t>
      </w:r>
      <w:r w:rsidR="00A57A6F" w:rsidRPr="00945A77">
        <w:rPr>
          <w:rFonts w:ascii="Times New Roman" w:eastAsia="Times New Roman" w:hAnsi="Times New Roman" w:cs="Times New Roman"/>
          <w:sz w:val="24"/>
          <w:szCs w:val="24"/>
          <w:lang w:eastAsia="ru-RU"/>
        </w:rPr>
        <w:t xml:space="preserve"> </w:t>
      </w:r>
      <w:r w:rsidR="00AE72C6" w:rsidRPr="00945A77">
        <w:rPr>
          <w:rFonts w:ascii="Times New Roman" w:eastAsia="Times New Roman" w:hAnsi="Times New Roman" w:cs="Times New Roman"/>
          <w:sz w:val="24"/>
          <w:szCs w:val="24"/>
          <w:lang w:eastAsia="ru-RU"/>
        </w:rPr>
        <w:t xml:space="preserve">  </w:t>
      </w:r>
      <w:r w:rsidR="00DA6374" w:rsidRPr="00945A77">
        <w:rPr>
          <w:rFonts w:ascii="Times New Roman" w:eastAsia="Times New Roman" w:hAnsi="Times New Roman" w:cs="Times New Roman"/>
          <w:sz w:val="24"/>
          <w:szCs w:val="24"/>
          <w:lang w:eastAsia="ru-RU"/>
        </w:rPr>
        <w:t>и настоящим Контрактом;</w:t>
      </w:r>
    </w:p>
    <w:p w14:paraId="36D6E786" w14:textId="644220FB" w:rsidR="00CF123F" w:rsidRPr="00945A77" w:rsidRDefault="00CF123F" w:rsidP="00F2514C">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Неустойка по настоящему Контракту является законной и определяется статьей 34 Федерального закона </w:t>
      </w:r>
      <w:r w:rsidR="00DA6374" w:rsidRPr="00945A77">
        <w:rPr>
          <w:rFonts w:ascii="Times New Roman" w:eastAsia="Times New Roman" w:hAnsi="Times New Roman" w:cs="Times New Roman"/>
          <w:sz w:val="24"/>
          <w:szCs w:val="24"/>
          <w:lang w:eastAsia="ru-RU"/>
        </w:rPr>
        <w:t>№ 44-ФЗ</w:t>
      </w:r>
      <w:r w:rsidRPr="00945A77">
        <w:rPr>
          <w:rFonts w:ascii="Times New Roman" w:eastAsia="Times New Roman" w:hAnsi="Times New Roman" w:cs="Times New Roman"/>
          <w:sz w:val="24"/>
          <w:szCs w:val="24"/>
          <w:lang w:eastAsia="ru-RU"/>
        </w:rPr>
        <w:t xml:space="preserve"> и Постановлением Правительства РФ от 30.08.2017 №1042 </w:t>
      </w:r>
      <w:r w:rsidRPr="00945A77">
        <w:rPr>
          <w:rFonts w:ascii="Times New Roman" w:eastAsia="Calibri" w:hAnsi="Times New Roman" w:cs="Times New Roman"/>
          <w:sz w:val="24"/>
          <w:szCs w:val="24"/>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9F78CA" w:rsidRPr="00945A77">
        <w:rPr>
          <w:rFonts w:ascii="Times New Roman" w:eastAsia="Calibri" w:hAnsi="Times New Roman" w:cs="Times New Roman"/>
          <w:sz w:val="24"/>
          <w:szCs w:val="24"/>
          <w:lang w:eastAsia="ru-RU"/>
        </w:rPr>
        <w:br/>
      </w:r>
      <w:r w:rsidRPr="00945A77">
        <w:rPr>
          <w:rFonts w:ascii="Times New Roman" w:eastAsia="Calibri" w:hAnsi="Times New Roman" w:cs="Times New Roman"/>
          <w:sz w:val="24"/>
          <w:szCs w:val="24"/>
          <w:lang w:eastAsia="ru-RU"/>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N 1063» (далее – Правила).</w:t>
      </w:r>
    </w:p>
    <w:p w14:paraId="6D7CDCBD" w14:textId="28FCAC12" w:rsidR="00CF123F" w:rsidRPr="00945A77" w:rsidRDefault="00F2514C" w:rsidP="00F2514C">
      <w:pPr>
        <w:pStyle w:val="aff0"/>
        <w:spacing w:before="0" w:beforeAutospacing="0" w:after="0"/>
        <w:ind w:firstLine="709"/>
        <w:contextualSpacing/>
        <w:jc w:val="both"/>
      </w:pPr>
      <w:r>
        <w:t>7</w:t>
      </w:r>
      <w:r w:rsidR="00CF123F" w:rsidRPr="00945A77">
        <w:t xml:space="preserve">.2. </w:t>
      </w:r>
      <w:r w:rsidR="009F78CA" w:rsidRPr="00945A77">
        <w:t xml:space="preserve">В случае просрочки исполнения заказчиком обязательств, предусмотренных контрактом, </w:t>
      </w:r>
      <w:r w:rsidR="009F78CA" w:rsidRPr="00945A77">
        <w:b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14:paraId="6A2D2F6D" w14:textId="67266949" w:rsidR="00A57A6F" w:rsidRPr="00945A77" w:rsidRDefault="00CF123F" w:rsidP="00F2514C">
      <w:pPr>
        <w:pStyle w:val="aff0"/>
        <w:spacing w:before="0" w:beforeAutospacing="0" w:after="0"/>
        <w:ind w:firstLine="709"/>
        <w:contextualSpacing/>
        <w:jc w:val="both"/>
      </w:pPr>
      <w:r w:rsidRPr="00945A77">
        <w:t xml:space="preserve">7.2.1. </w:t>
      </w:r>
      <w:r w:rsidR="009F78CA" w:rsidRPr="00945A7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w:t>
      </w:r>
      <w:r w:rsidR="0038052A">
        <w:t xml:space="preserve">срока исполнения обязательства </w:t>
      </w:r>
      <w:r w:rsidR="009F78CA" w:rsidRPr="00945A77">
        <w:t xml:space="preserve">в размере одной трехсотой действующей на дату уплаты пеней </w:t>
      </w:r>
      <w:r w:rsidR="009F78CA" w:rsidRPr="00945A77">
        <w:rPr>
          <w:rFonts w:eastAsiaTheme="majorEastAsia"/>
        </w:rPr>
        <w:t>ключевой ставки</w:t>
      </w:r>
      <w:r w:rsidR="009F78CA" w:rsidRPr="00945A77">
        <w:t xml:space="preserve"> Центрального банка Российской Федерации от не уплаченной в срок суммы;</w:t>
      </w:r>
    </w:p>
    <w:p w14:paraId="1600BBCA" w14:textId="7514133B" w:rsidR="00CF123F" w:rsidRPr="00945A77" w:rsidRDefault="00CF123F" w:rsidP="00F2514C">
      <w:pPr>
        <w:pStyle w:val="aff0"/>
        <w:spacing w:before="0" w:beforeAutospacing="0" w:after="0"/>
        <w:ind w:firstLine="709"/>
        <w:contextualSpacing/>
        <w:jc w:val="both"/>
      </w:pPr>
      <w:r w:rsidRPr="00945A77">
        <w:t xml:space="preserve">7.2.2. </w:t>
      </w:r>
      <w:r w:rsidR="009F78CA" w:rsidRPr="00945A77">
        <w:t xml:space="preserve">За каждый факт неисполнения заказчиком обязательств, предусмотренных контрактом, </w:t>
      </w:r>
      <w:r w:rsidR="00F2514C">
        <w:br/>
      </w:r>
      <w:r w:rsidR="009F78CA" w:rsidRPr="00945A77">
        <w:t>за исключением просрочки исполнения обязательств, предусмотренных контрактом, размер штрафа устанавливается в следующем порядке:</w:t>
      </w:r>
    </w:p>
    <w:p w14:paraId="571B7D18" w14:textId="77777777" w:rsidR="009F78CA" w:rsidRPr="00945A77" w:rsidRDefault="009F78CA"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14:paraId="549AF03D" w14:textId="77777777" w:rsidR="009F78CA" w:rsidRPr="00945A77" w:rsidRDefault="009F78CA" w:rsidP="00F2514C">
      <w:pPr>
        <w:spacing w:before="168"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б) 5000 рублей, если цена контракта составляет от 3 млн. рублей до 50 млн. рублей (включительно); </w:t>
      </w:r>
    </w:p>
    <w:p w14:paraId="56FF2AED" w14:textId="77777777" w:rsidR="009F78CA" w:rsidRPr="00945A77" w:rsidRDefault="009F78CA" w:rsidP="00F2514C">
      <w:pPr>
        <w:spacing w:before="168"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в) 10000 рублей, если цена контракта составляет от 50 млн. рублей до 100 млн. рублей (включительно); </w:t>
      </w:r>
    </w:p>
    <w:p w14:paraId="161EACFA" w14:textId="77777777" w:rsidR="009F78CA" w:rsidRPr="00945A77" w:rsidRDefault="009F78CA" w:rsidP="00F2514C">
      <w:pPr>
        <w:spacing w:before="168"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г) 100000 рублей, если цена контракта превышает 100 млн. рублей. </w:t>
      </w:r>
    </w:p>
    <w:p w14:paraId="6E042287" w14:textId="1895BB0F" w:rsidR="00CF123F" w:rsidRPr="00945A77" w:rsidRDefault="00CF123F" w:rsidP="00F2514C">
      <w:pPr>
        <w:pStyle w:val="aff0"/>
        <w:spacing w:before="0" w:beforeAutospacing="0" w:after="0"/>
        <w:ind w:firstLine="709"/>
        <w:contextualSpacing/>
        <w:jc w:val="both"/>
      </w:pPr>
      <w:r w:rsidRPr="00945A77">
        <w:t xml:space="preserve">7.3. </w:t>
      </w:r>
      <w:r w:rsidR="009F78CA" w:rsidRPr="00945A77">
        <w:t xml:space="preserve">В случае просрочки исполнения </w:t>
      </w:r>
      <w:r w:rsidR="0038052A" w:rsidRPr="00945A77">
        <w:t xml:space="preserve">поставщиком (подрядчиком, исполнителем) </w:t>
      </w:r>
      <w:r w:rsidR="009F78CA" w:rsidRPr="00945A77">
        <w:t>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F469A9A" w14:textId="4A475B21" w:rsidR="00CF123F" w:rsidRPr="00945A77" w:rsidRDefault="00CF123F" w:rsidP="00F2514C">
      <w:pPr>
        <w:pStyle w:val="aff0"/>
        <w:spacing w:before="0" w:beforeAutospacing="0" w:after="0"/>
        <w:ind w:firstLine="709"/>
        <w:contextualSpacing/>
        <w:jc w:val="both"/>
      </w:pPr>
      <w:r w:rsidRPr="00945A77">
        <w:t xml:space="preserve">7.3.1. </w:t>
      </w:r>
      <w:r w:rsidR="009F78CA" w:rsidRPr="00945A77">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51447" w:rsidRPr="00945A77">
        <w:t>подрядчиком</w:t>
      </w:r>
      <w:r w:rsidR="009F78CA" w:rsidRPr="00945A77">
        <w:t>, за исключением случаев, если законодательством Российской Федерации установлен иной порядок начисления пени;</w:t>
      </w:r>
    </w:p>
    <w:p w14:paraId="277F8079" w14:textId="661D997A" w:rsidR="009F78CA" w:rsidRPr="00945A77" w:rsidRDefault="00CF123F" w:rsidP="00F2514C">
      <w:pPr>
        <w:pStyle w:val="aff0"/>
        <w:spacing w:before="0" w:beforeAutospacing="0" w:after="0"/>
        <w:ind w:firstLine="709"/>
        <w:contextualSpacing/>
        <w:jc w:val="both"/>
      </w:pPr>
      <w:r w:rsidRPr="00945A77">
        <w:t>7.3.</w:t>
      </w:r>
      <w:r w:rsidR="009F78CA" w:rsidRPr="00945A77">
        <w:t>2</w:t>
      </w:r>
      <w:r w:rsidRPr="00945A77">
        <w:t xml:space="preserve">. </w:t>
      </w:r>
      <w:r w:rsidR="009F78CA" w:rsidRPr="00945A77">
        <w:t xml:space="preserve">За каждый факт неисполнения или ненадлежащего исполнения </w:t>
      </w:r>
      <w:r w:rsidR="0038052A" w:rsidRPr="00945A77">
        <w:t>поставщиком (подрядчиком, исполнителем)</w:t>
      </w:r>
      <w:r w:rsidR="009F78CA" w:rsidRPr="00945A77">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945A77">
        <w:t xml:space="preserve">: </w:t>
      </w:r>
    </w:p>
    <w:p w14:paraId="61705C06"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а) 10 процентов цены контракта (этапа) в случае, если цена контракта (этапа) не превышает 3 млн. рублей;</w:t>
      </w:r>
    </w:p>
    <w:p w14:paraId="2E87499E"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б) 5 процентов цены контракта (этапа) в случае, если цена контракта (этапа) составляет от 3 млн. рублей до 50 млн. рублей (включительно); </w:t>
      </w:r>
    </w:p>
    <w:p w14:paraId="171FFA68"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в) 1 процент цены контракта (этапа) в случае, если цена контракта (этапа) составляет от 50 млн. рублей до 100 млн. рублей (включительно); </w:t>
      </w:r>
    </w:p>
    <w:p w14:paraId="40D6309D"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г) 0,5 процента цены контракта (этапа) в случае, если цена контракта (этапа) составляет от 100 млн. рублей до 500 млн. рублей (включительно); </w:t>
      </w:r>
    </w:p>
    <w:p w14:paraId="7413BFCA"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д) 0,4 процента цены контракта (этапа) в случае, если цена контракта (этапа) составляет от 500 млн. рублей до 1 млрд. рублей (включительно); </w:t>
      </w:r>
    </w:p>
    <w:p w14:paraId="34B19089"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е) 0,3 процента цены контракта (этапа) в случае, если цена контракта (этапа) составляет от 1 млрд. рублей до 2 млрд. рублей (включительно); </w:t>
      </w:r>
    </w:p>
    <w:p w14:paraId="1B029DD4"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ж) 0,25 процента цены контракта (этапа) в случае, если цена контракта (этапа) составляет от 2 млрд. рублей до 5 млрд. рублей (включительно); </w:t>
      </w:r>
    </w:p>
    <w:p w14:paraId="4E6DA17C" w14:textId="77777777" w:rsidR="009F78CA"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з) 0,2 процента цены контракта (этапа) в случае, если цена контракта (этапа) составляет от 5 млрд. рублей до 10 млрд. рублей (включительно); </w:t>
      </w:r>
    </w:p>
    <w:p w14:paraId="703FE048" w14:textId="0B016E34" w:rsidR="00A5482B" w:rsidRPr="0038052A" w:rsidRDefault="009F78CA" w:rsidP="00F2514C">
      <w:pPr>
        <w:spacing w:before="168"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 xml:space="preserve">и) 0,1 процента цены контракта (этапа) в случае, если цена контракта (этапа) превышает 10 млрд. рублей. </w:t>
      </w:r>
    </w:p>
    <w:p w14:paraId="726885DA" w14:textId="2E1C3919" w:rsidR="00CF123F" w:rsidRPr="00945A77" w:rsidRDefault="00CF123F" w:rsidP="00F2514C">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7.3.3. За каждый факт неисполнения или ненадлежащего исполнения </w:t>
      </w:r>
      <w:r w:rsidR="0038052A" w:rsidRPr="0038052A">
        <w:rPr>
          <w:rFonts w:ascii="Times New Roman" w:hAnsi="Times New Roman" w:cs="Times New Roman"/>
          <w:sz w:val="24"/>
          <w:szCs w:val="24"/>
        </w:rPr>
        <w:t>поставщиком (подрядчиком, исполнителем)</w:t>
      </w:r>
      <w:r w:rsidRPr="00945A77">
        <w:rPr>
          <w:rFonts w:ascii="Times New Roman" w:eastAsia="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в том числе:</w:t>
      </w:r>
    </w:p>
    <w:p w14:paraId="7873E81C" w14:textId="7E99E252" w:rsidR="00CF123F" w:rsidRPr="00F2514C"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необеспечение </w:t>
      </w:r>
      <w:r w:rsidRPr="00945A77">
        <w:rPr>
          <w:rFonts w:ascii="Times New Roman" w:eastAsia="Calibri" w:hAnsi="Times New Roman" w:cs="Times New Roman"/>
          <w:bCs/>
          <w:sz w:val="24"/>
          <w:szCs w:val="24"/>
          <w:lang w:eastAsia="ru-RU"/>
        </w:rPr>
        <w:t>бесперебойного и безопасного движения транспортных средств на участках производства работ;</w:t>
      </w:r>
    </w:p>
    <w:p w14:paraId="3AD3296A" w14:textId="5F47918B" w:rsidR="00CF123F" w:rsidRPr="00115C26" w:rsidRDefault="00CF123F" w:rsidP="00115C26">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r w:rsidRPr="00945A77">
        <w:rPr>
          <w:rFonts w:ascii="Times New Roman" w:eastAsia="Calibri" w:hAnsi="Times New Roman" w:cs="Times New Roman"/>
          <w:bCs/>
          <w:sz w:val="24"/>
          <w:szCs w:val="24"/>
          <w:lang w:eastAsia="ru-RU"/>
        </w:rPr>
        <w:t xml:space="preserve">- за представление документов, указанных в </w:t>
      </w:r>
      <w:r w:rsidR="00051447" w:rsidRPr="00945A77">
        <w:rPr>
          <w:rFonts w:ascii="Times New Roman" w:eastAsia="Calibri" w:hAnsi="Times New Roman" w:cs="Times New Roman"/>
          <w:bCs/>
          <w:sz w:val="24"/>
          <w:szCs w:val="24"/>
          <w:lang w:eastAsia="ru-RU"/>
        </w:rPr>
        <w:t>подпунктах «б» - «г» пункта</w:t>
      </w:r>
      <w:r w:rsidRPr="00945A77">
        <w:rPr>
          <w:rFonts w:ascii="Times New Roman" w:eastAsia="Calibri" w:hAnsi="Times New Roman" w:cs="Times New Roman"/>
          <w:bCs/>
          <w:sz w:val="24"/>
          <w:szCs w:val="24"/>
          <w:lang w:eastAsia="ru-RU"/>
        </w:rPr>
        <w:t xml:space="preserve"> 2.1.17 настоящего Контракта, содержащих недостоверные сведения, либо их непредставление или представление таких документов с </w:t>
      </w:r>
      <w:r w:rsidR="00115C26">
        <w:rPr>
          <w:rFonts w:ascii="Times New Roman" w:eastAsia="Calibri" w:hAnsi="Times New Roman" w:cs="Times New Roman"/>
          <w:bCs/>
          <w:sz w:val="24"/>
          <w:szCs w:val="24"/>
          <w:lang w:eastAsia="ru-RU"/>
        </w:rPr>
        <w:t xml:space="preserve">нарушением установленных сроков, </w:t>
      </w:r>
      <w:r w:rsidRPr="00945A77">
        <w:rPr>
          <w:rFonts w:ascii="Times New Roman" w:eastAsia="Times New Roman" w:hAnsi="Times New Roman" w:cs="Times New Roman"/>
          <w:sz w:val="24"/>
          <w:szCs w:val="24"/>
          <w:lang w:eastAsia="ru-RU"/>
        </w:rPr>
        <w:t xml:space="preserve">Заказчик начисляет Подрядчику неустойку </w:t>
      </w:r>
      <w:r w:rsidR="00051447" w:rsidRPr="00945A77">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в виде штрафа в размере:</w:t>
      </w:r>
    </w:p>
    <w:p w14:paraId="51E89249" w14:textId="77777777" w:rsidR="00CF123F" w:rsidRPr="0038052A" w:rsidRDefault="00CF123F" w:rsidP="00F2514C">
      <w:pPr>
        <w:widowControl w:val="0"/>
        <w:autoSpaceDE w:val="0"/>
        <w:autoSpaceDN w:val="0"/>
        <w:spacing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а) 1 тысяча рублей, если цена контракта не превышает 3 млн. рублей;</w:t>
      </w:r>
    </w:p>
    <w:p w14:paraId="6240DEFF" w14:textId="77777777" w:rsidR="00CF123F" w:rsidRPr="0038052A" w:rsidRDefault="00CF123F" w:rsidP="00F2514C">
      <w:pPr>
        <w:widowControl w:val="0"/>
        <w:autoSpaceDE w:val="0"/>
        <w:autoSpaceDN w:val="0"/>
        <w:spacing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б) 5 тысяч рублей, если цена контракта составляет от 3 млн. рублей до 50 млн. рублей (включительно);</w:t>
      </w:r>
    </w:p>
    <w:p w14:paraId="6DB7CCBA" w14:textId="77777777" w:rsidR="00CF123F" w:rsidRPr="0038052A" w:rsidRDefault="00CF123F" w:rsidP="00F2514C">
      <w:pPr>
        <w:widowControl w:val="0"/>
        <w:autoSpaceDE w:val="0"/>
        <w:autoSpaceDN w:val="0"/>
        <w:spacing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в) 10 тысяч рублей, если цена контракта составляет от 50 млн. рублей до 100 млн. рублей (включительно);</w:t>
      </w:r>
    </w:p>
    <w:p w14:paraId="3F35F195" w14:textId="77777777" w:rsidR="00CF123F" w:rsidRPr="0038052A" w:rsidRDefault="00CF123F" w:rsidP="00F2514C">
      <w:pPr>
        <w:widowControl w:val="0"/>
        <w:autoSpaceDE w:val="0"/>
        <w:autoSpaceDN w:val="0"/>
        <w:spacing w:after="0" w:line="240" w:lineRule="auto"/>
        <w:ind w:firstLine="709"/>
        <w:contextualSpacing/>
        <w:jc w:val="both"/>
        <w:rPr>
          <w:rFonts w:ascii="Times New Roman" w:eastAsia="Times New Roman" w:hAnsi="Times New Roman" w:cs="Times New Roman"/>
          <w:i/>
          <w:sz w:val="24"/>
          <w:szCs w:val="24"/>
          <w:lang w:eastAsia="ru-RU"/>
        </w:rPr>
      </w:pPr>
      <w:r w:rsidRPr="0038052A">
        <w:rPr>
          <w:rFonts w:ascii="Times New Roman" w:eastAsia="Times New Roman" w:hAnsi="Times New Roman" w:cs="Times New Roman"/>
          <w:i/>
          <w:sz w:val="24"/>
          <w:szCs w:val="24"/>
          <w:lang w:eastAsia="ru-RU"/>
        </w:rPr>
        <w:t>г) 100 тысяч рублей, если цена контракта превышает 100 млн. рублей.</w:t>
      </w:r>
    </w:p>
    <w:p w14:paraId="1381BE45" w14:textId="515B2D0D"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Calibri" w:hAnsi="Times New Roman" w:cs="Times New Roman"/>
          <w:sz w:val="24"/>
          <w:szCs w:val="24"/>
        </w:rPr>
        <w:t>7.4</w:t>
      </w:r>
      <w:r w:rsidRPr="00945A77">
        <w:rPr>
          <w:rFonts w:ascii="Times New Roman" w:eastAsia="Times New Roman" w:hAnsi="Times New Roman" w:cs="Times New Roman"/>
          <w:sz w:val="24"/>
          <w:szCs w:val="24"/>
          <w:lang w:eastAsia="ru-RU"/>
        </w:rPr>
        <w:t>. За неисполнение обязательства, предусмотренного п</w:t>
      </w:r>
      <w:r w:rsidR="00051447" w:rsidRPr="00945A77">
        <w:rPr>
          <w:rFonts w:ascii="Times New Roman" w:eastAsia="Times New Roman" w:hAnsi="Times New Roman" w:cs="Times New Roman"/>
          <w:sz w:val="24"/>
          <w:szCs w:val="24"/>
          <w:lang w:eastAsia="ru-RU"/>
        </w:rPr>
        <w:t>одпункте «а» пункта</w:t>
      </w:r>
      <w:r w:rsidRPr="00945A77">
        <w:rPr>
          <w:rFonts w:ascii="Times New Roman" w:eastAsia="Times New Roman" w:hAnsi="Times New Roman" w:cs="Times New Roman"/>
          <w:sz w:val="24"/>
          <w:szCs w:val="24"/>
          <w:lang w:eastAsia="ru-RU"/>
        </w:rPr>
        <w:t xml:space="preserve"> 2.1.17 настоящего Контракта, Заказчик начисляет Подрядчику неустойку в виде штрафа в размере 5 процентов объема привлечения субподрядчиков, соисполнителей из числа субъектов малого предпринимательства, социально ориентированных некоммерческих организаций, установленного Контрактом</w:t>
      </w:r>
      <w:r w:rsidR="003F626E" w:rsidRPr="00945A77">
        <w:rPr>
          <w:rFonts w:ascii="Times New Roman" w:eastAsia="Times New Roman" w:hAnsi="Times New Roman" w:cs="Times New Roman"/>
          <w:sz w:val="24"/>
          <w:szCs w:val="24"/>
          <w:lang w:eastAsia="ru-RU"/>
        </w:rPr>
        <w:t>;</w:t>
      </w:r>
    </w:p>
    <w:p w14:paraId="1E2E1660" w14:textId="26AAA9D2" w:rsidR="00CF123F" w:rsidRPr="00945A77" w:rsidRDefault="00CF123F" w:rsidP="00F2514C">
      <w:pPr>
        <w:pStyle w:val="ConsPlusNormal"/>
        <w:ind w:firstLine="709"/>
        <w:contextualSpacing/>
        <w:jc w:val="both"/>
        <w:rPr>
          <w:rFonts w:ascii="Times New Roman" w:hAnsi="Times New Roman" w:cs="Times New Roman"/>
          <w:sz w:val="24"/>
          <w:szCs w:val="24"/>
        </w:rPr>
      </w:pPr>
      <w:r w:rsidRPr="00945A77">
        <w:rPr>
          <w:rFonts w:ascii="Times New Roman" w:hAnsi="Times New Roman" w:cs="Times New Roman"/>
          <w:sz w:val="24"/>
          <w:szCs w:val="24"/>
        </w:rPr>
        <w:t>7.5. Общая сумма начисленных штрафов за неисполнение или ненадлежащее исполнение Подрядчиком обязательств, предусмотренных Контрактом, не</w:t>
      </w:r>
      <w:r w:rsidR="003F626E" w:rsidRPr="00945A77">
        <w:rPr>
          <w:rFonts w:ascii="Times New Roman" w:hAnsi="Times New Roman" w:cs="Times New Roman"/>
          <w:sz w:val="24"/>
          <w:szCs w:val="24"/>
        </w:rPr>
        <w:t xml:space="preserve"> может превышать цену Контракта;</w:t>
      </w:r>
    </w:p>
    <w:p w14:paraId="691D2189" w14:textId="058E4DB6"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7.7. Общая сумма начисленных штрафов за ненадлежащее исполнение Заказчиком обязательств, предусмотренных контрактом, не</w:t>
      </w:r>
      <w:r w:rsidR="003F626E" w:rsidRPr="00945A77">
        <w:rPr>
          <w:rFonts w:ascii="Times New Roman" w:eastAsia="Times New Roman" w:hAnsi="Times New Roman" w:cs="Times New Roman"/>
          <w:sz w:val="24"/>
          <w:szCs w:val="24"/>
          <w:lang w:eastAsia="ru-RU"/>
        </w:rPr>
        <w:t xml:space="preserve"> может превышать цену Контракта;</w:t>
      </w:r>
    </w:p>
    <w:p w14:paraId="1D9C7B9C" w14:textId="5B9AE715" w:rsidR="00CF123F" w:rsidRPr="00945A77" w:rsidRDefault="00CF123F" w:rsidP="00F2514C">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945A77">
        <w:rPr>
          <w:rFonts w:ascii="Times New Roman" w:hAnsi="Times New Roman" w:cs="Times New Roman"/>
          <w:bCs/>
          <w:sz w:val="24"/>
          <w:szCs w:val="24"/>
        </w:rPr>
        <w:t xml:space="preserve">7.8.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00F2514C">
        <w:rPr>
          <w:rFonts w:ascii="Times New Roman" w:hAnsi="Times New Roman" w:cs="Times New Roman"/>
          <w:bCs/>
          <w:sz w:val="24"/>
          <w:szCs w:val="24"/>
        </w:rPr>
        <w:br/>
      </w:r>
      <w:r w:rsidRPr="00945A77">
        <w:rPr>
          <w:rFonts w:ascii="Times New Roman" w:hAnsi="Times New Roman" w:cs="Times New Roman"/>
          <w:bCs/>
          <w:sz w:val="24"/>
          <w:szCs w:val="24"/>
        </w:rPr>
        <w:t>и порядок его начисления устанавливается контрактом в соответствии с законод</w:t>
      </w:r>
      <w:r w:rsidR="003F626E" w:rsidRPr="00945A77">
        <w:rPr>
          <w:rFonts w:ascii="Times New Roman" w:hAnsi="Times New Roman" w:cs="Times New Roman"/>
          <w:bCs/>
          <w:sz w:val="24"/>
          <w:szCs w:val="24"/>
        </w:rPr>
        <w:t>ательством Российской Федерации;</w:t>
      </w:r>
    </w:p>
    <w:p w14:paraId="173EC64C" w14:textId="608C495F" w:rsidR="00CF123F" w:rsidRPr="00945A77" w:rsidRDefault="00CF123F" w:rsidP="00F251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F626E" w:rsidRPr="00945A77">
        <w:rPr>
          <w:rFonts w:ascii="Times New Roman" w:eastAsia="Times New Roman" w:hAnsi="Times New Roman" w:cs="Times New Roman"/>
          <w:sz w:val="24"/>
          <w:szCs w:val="24"/>
          <w:lang w:eastAsia="ru-RU"/>
        </w:rPr>
        <w:t>силы или по вине другой Стороны;</w:t>
      </w:r>
    </w:p>
    <w:p w14:paraId="5E4A150B" w14:textId="2B24D3BB"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7.10.  Неустойка взимается путем направления виновной стороне претензии. Претензия должна быть рассмотрена и оплачена в течение 10 (десяти) дней со дня ее получения по реквизитам, указанным в претензии. По истечении указанного срока сумма неустойки подлежит</w:t>
      </w:r>
      <w:r w:rsidR="003F626E" w:rsidRPr="00945A77">
        <w:rPr>
          <w:rFonts w:ascii="Times New Roman" w:eastAsia="Times New Roman" w:hAnsi="Times New Roman" w:cs="Times New Roman"/>
          <w:sz w:val="24"/>
          <w:szCs w:val="24"/>
          <w:lang w:eastAsia="ru-RU"/>
        </w:rPr>
        <w:t xml:space="preserve"> взысканию в установленном порядке;</w:t>
      </w:r>
    </w:p>
    <w:p w14:paraId="5B16331E" w14:textId="056588DA" w:rsidR="00CF123F" w:rsidRPr="00945A77" w:rsidRDefault="003F626E"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7.10.1. </w:t>
      </w:r>
      <w:r w:rsidR="00CF123F" w:rsidRPr="00945A77">
        <w:rPr>
          <w:rFonts w:ascii="Times New Roman" w:eastAsia="Times New Roman" w:hAnsi="Times New Roman" w:cs="Times New Roman"/>
          <w:sz w:val="24"/>
          <w:szCs w:val="24"/>
          <w:lang w:eastAsia="ru-RU"/>
        </w:rPr>
        <w:t xml:space="preserve">Датой оплаты неустойки считается день зачисления денежных средств на счет, указанный в претензии.  Уплата неустойки не освобождает Стороны от выполнения </w:t>
      </w:r>
      <w:r w:rsidRPr="00945A77">
        <w:rPr>
          <w:rFonts w:ascii="Times New Roman" w:eastAsia="Times New Roman" w:hAnsi="Times New Roman" w:cs="Times New Roman"/>
          <w:sz w:val="24"/>
          <w:szCs w:val="24"/>
          <w:lang w:eastAsia="ru-RU"/>
        </w:rPr>
        <w:t>своих обязательств по Контракту;</w:t>
      </w:r>
    </w:p>
    <w:p w14:paraId="7DB3E3DB" w14:textId="2B0C77F1"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7.11. Подрядчик несет полную юридическую, в том числе имущественную, ответственность перед Заказчиком в соответствии с условиями настоящего Контракта за действия субподрядчиков, которых он привлек к исполнению </w:t>
      </w:r>
      <w:r w:rsidR="003F626E" w:rsidRPr="00945A77">
        <w:rPr>
          <w:rFonts w:ascii="Times New Roman" w:eastAsia="Times New Roman" w:hAnsi="Times New Roman" w:cs="Times New Roman"/>
          <w:sz w:val="24"/>
          <w:szCs w:val="24"/>
          <w:lang w:eastAsia="ru-RU"/>
        </w:rPr>
        <w:t>своих обязанностей по Контракту;</w:t>
      </w:r>
    </w:p>
    <w:p w14:paraId="79394037" w14:textId="12FBA94F" w:rsidR="00CF123F" w:rsidRPr="00945A77"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7.12. Подрядчик несет гражданско-правовую, административную и иную юридическую ответственность за последствия дорожно-транспортных и иных происшествий, произошедших                  по  причине неудовлетворительных дорожных условий, возникших вследствие нарушений Подрядчиком при производстве работ на Объекте действующего законодательства, условий Контракта, в том числе требований нормативно-технических документов и правовых актов, указанных </w:t>
      </w:r>
      <w:r w:rsidR="00F2514C">
        <w:rPr>
          <w:rFonts w:ascii="Times New Roman" w:eastAsia="Times New Roman" w:hAnsi="Times New Roman" w:cs="Times New Roman"/>
          <w:sz w:val="24"/>
          <w:szCs w:val="24"/>
          <w:lang w:eastAsia="ru-RU"/>
        </w:rPr>
        <w:br/>
      </w:r>
      <w:r w:rsidRPr="00945A77">
        <w:rPr>
          <w:rFonts w:ascii="Times New Roman" w:eastAsia="Times New Roman" w:hAnsi="Times New Roman" w:cs="Times New Roman"/>
          <w:sz w:val="24"/>
          <w:szCs w:val="24"/>
          <w:lang w:eastAsia="ru-RU"/>
        </w:rPr>
        <w:t xml:space="preserve">в </w:t>
      </w:r>
      <w:r w:rsidR="003F626E" w:rsidRPr="00945A77">
        <w:rPr>
          <w:rFonts w:ascii="Times New Roman" w:eastAsia="Times New Roman" w:hAnsi="Times New Roman" w:cs="Times New Roman"/>
          <w:sz w:val="24"/>
          <w:szCs w:val="24"/>
          <w:lang w:eastAsia="ru-RU"/>
        </w:rPr>
        <w:t>Техническом задании (</w:t>
      </w:r>
      <w:r w:rsidRPr="00945A77">
        <w:rPr>
          <w:rFonts w:ascii="Times New Roman" w:eastAsia="Times New Roman" w:hAnsi="Times New Roman" w:cs="Times New Roman"/>
          <w:sz w:val="24"/>
          <w:szCs w:val="24"/>
          <w:lang w:eastAsia="ru-RU"/>
        </w:rPr>
        <w:t xml:space="preserve">Приложение № 1 </w:t>
      </w:r>
      <w:r w:rsidR="003F626E" w:rsidRPr="00945A77">
        <w:rPr>
          <w:rFonts w:ascii="Times New Roman" w:eastAsia="Times New Roman" w:hAnsi="Times New Roman" w:cs="Times New Roman"/>
          <w:sz w:val="24"/>
          <w:szCs w:val="24"/>
          <w:lang w:eastAsia="ru-RU"/>
        </w:rPr>
        <w:t>к настоящему Контракту)</w:t>
      </w:r>
      <w:r w:rsidRPr="00945A77">
        <w:rPr>
          <w:rFonts w:ascii="Times New Roman" w:eastAsia="Times New Roman" w:hAnsi="Times New Roman" w:cs="Times New Roman"/>
          <w:sz w:val="24"/>
          <w:szCs w:val="24"/>
          <w:lang w:eastAsia="ru-RU"/>
        </w:rPr>
        <w:t>, (за исключением ДТП, произошедших вследствие  обстоятельств непреодолимой силы или по вине участников дорожного движения), в том числе отвечает перед третьими лицами – за причиненный им вред (материальный, моральный, вред здоровью).</w:t>
      </w:r>
    </w:p>
    <w:p w14:paraId="24618155" w14:textId="77777777" w:rsidR="00CF123F" w:rsidRPr="00945A77" w:rsidRDefault="00CF123F" w:rsidP="00945A77">
      <w:pPr>
        <w:spacing w:after="0" w:line="240" w:lineRule="auto"/>
        <w:ind w:firstLine="709"/>
        <w:jc w:val="both"/>
        <w:rPr>
          <w:rFonts w:ascii="Times New Roman" w:eastAsia="Times New Roman" w:hAnsi="Times New Roman" w:cs="Times New Roman"/>
          <w:b/>
          <w:sz w:val="24"/>
          <w:szCs w:val="24"/>
          <w:lang w:eastAsia="ru-RU"/>
        </w:rPr>
      </w:pPr>
    </w:p>
    <w:p w14:paraId="4BAB5D64" w14:textId="77777777"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8. ОБСТОЯТЕЛЬСТВА НЕПРЕОДОЛИМОЙ СИЛЫ</w:t>
      </w:r>
    </w:p>
    <w:p w14:paraId="082A920F"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6431FCEC" w14:textId="070AD701"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8.1.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r w:rsidR="00253535" w:rsidRPr="00945A77">
        <w:rPr>
          <w:rFonts w:ascii="Times New Roman" w:eastAsia="Times New Roman" w:hAnsi="Times New Roman" w:cs="Times New Roman"/>
          <w:sz w:val="24"/>
          <w:szCs w:val="24"/>
          <w:lang w:eastAsia="ru-RU"/>
        </w:rPr>
        <w:t xml:space="preserve"> в соответствии с требо</w:t>
      </w:r>
      <w:r w:rsidR="00F2514C">
        <w:rPr>
          <w:rFonts w:ascii="Times New Roman" w:eastAsia="Times New Roman" w:hAnsi="Times New Roman" w:cs="Times New Roman"/>
          <w:sz w:val="24"/>
          <w:szCs w:val="24"/>
          <w:lang w:eastAsia="ru-RU"/>
        </w:rPr>
        <w:t>ваниями законодательства РФ;</w:t>
      </w:r>
    </w:p>
    <w:p w14:paraId="6CC0E1C4" w14:textId="3409025E"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эпидемии, аварии, забастовки, а также постановления или распоряжения органов госу</w:t>
      </w:r>
      <w:r w:rsidR="00F2514C">
        <w:rPr>
          <w:rFonts w:ascii="Times New Roman" w:eastAsia="Times New Roman" w:hAnsi="Times New Roman" w:cs="Times New Roman"/>
          <w:sz w:val="24"/>
          <w:szCs w:val="24"/>
          <w:lang w:eastAsia="ru-RU"/>
        </w:rPr>
        <w:t>дарственной власти и управления;</w:t>
      </w:r>
    </w:p>
    <w:p w14:paraId="3EA21BF5" w14:textId="4B2C8134"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8.2. О наступлении обстоятельств непреодолимой силы одна из Сторон в установленном законом порядке обязана уведомить об этом другую Сторону в </w:t>
      </w:r>
      <w:r w:rsidR="00874B73" w:rsidRPr="00945A77">
        <w:rPr>
          <w:rFonts w:ascii="Times New Roman" w:eastAsia="Times New Roman" w:hAnsi="Times New Roman" w:cs="Times New Roman"/>
          <w:sz w:val="24"/>
          <w:szCs w:val="24"/>
          <w:lang w:eastAsia="ru-RU"/>
        </w:rPr>
        <w:t>двух</w:t>
      </w:r>
      <w:r w:rsidRPr="00945A77">
        <w:rPr>
          <w:rFonts w:ascii="Times New Roman" w:eastAsia="Times New Roman" w:hAnsi="Times New Roman" w:cs="Times New Roman"/>
          <w:sz w:val="24"/>
          <w:szCs w:val="24"/>
          <w:lang w:eastAsia="ru-RU"/>
        </w:rPr>
        <w:t>дневный срок. Далее Стороны обязаны обсудить целесообразность дальнейшего продолжения работ. В случае, если выполнение работ по Контракту по мнению Сторон в дальнейшем невозможно, Контракт подлежит расторжению по соглашению Сторон.</w:t>
      </w:r>
    </w:p>
    <w:p w14:paraId="6C17544D"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560A070E" w14:textId="7990112A"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9. СРОК ДЕЙСТВИЯ КОНТРАКТА, ПОРЯДОК ЕГО</w:t>
      </w:r>
    </w:p>
    <w:p w14:paraId="59BD924E" w14:textId="77777777" w:rsidR="004E1A1E" w:rsidRPr="00945A77" w:rsidRDefault="004E1A1E" w:rsidP="00945A77">
      <w:pPr>
        <w:spacing w:after="0" w:line="240" w:lineRule="auto"/>
        <w:ind w:firstLine="709"/>
        <w:jc w:val="center"/>
        <w:rPr>
          <w:rFonts w:ascii="Times New Roman" w:eastAsia="Times New Roman" w:hAnsi="Times New Roman" w:cs="Times New Roman"/>
          <w:b/>
          <w:sz w:val="24"/>
          <w:szCs w:val="24"/>
          <w:lang w:eastAsia="ru-RU"/>
        </w:rPr>
      </w:pPr>
      <w:r w:rsidRPr="00945A77">
        <w:rPr>
          <w:rFonts w:ascii="Times New Roman" w:eastAsia="Times New Roman" w:hAnsi="Times New Roman" w:cs="Times New Roman"/>
          <w:b/>
          <w:sz w:val="24"/>
          <w:szCs w:val="24"/>
          <w:lang w:eastAsia="ru-RU"/>
        </w:rPr>
        <w:t>ИЗМЕНЕНИЯ И РАСТОРЖЕНИЯ</w:t>
      </w:r>
    </w:p>
    <w:p w14:paraId="58A29B97" w14:textId="77777777" w:rsidR="004E1A1E" w:rsidRPr="00945A77" w:rsidRDefault="004E1A1E" w:rsidP="00945A77">
      <w:pPr>
        <w:spacing w:after="0" w:line="240" w:lineRule="auto"/>
        <w:ind w:firstLine="709"/>
        <w:jc w:val="both"/>
        <w:rPr>
          <w:rFonts w:ascii="Times New Roman" w:eastAsia="Times New Roman" w:hAnsi="Times New Roman" w:cs="Times New Roman"/>
          <w:b/>
          <w:sz w:val="24"/>
          <w:szCs w:val="24"/>
          <w:lang w:eastAsia="ru-RU"/>
        </w:rPr>
      </w:pPr>
    </w:p>
    <w:p w14:paraId="14D3E74D" w14:textId="7ACD6941" w:rsidR="00462E9A" w:rsidRPr="00945A77" w:rsidRDefault="004E1A1E" w:rsidP="006141DE">
      <w:pPr>
        <w:spacing w:line="240" w:lineRule="auto"/>
        <w:ind w:firstLine="709"/>
        <w:contextualSpacing/>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 xml:space="preserve">9.1. Срок </w:t>
      </w:r>
      <w:r w:rsidR="0037141D" w:rsidRPr="00945A77">
        <w:rPr>
          <w:rFonts w:ascii="Times New Roman" w:eastAsia="Times New Roman" w:hAnsi="Times New Roman" w:cs="Times New Roman"/>
          <w:sz w:val="24"/>
          <w:szCs w:val="24"/>
          <w:lang w:eastAsia="ru-RU"/>
        </w:rPr>
        <w:t>действия</w:t>
      </w:r>
      <w:r w:rsidRPr="00945A77">
        <w:rPr>
          <w:rFonts w:ascii="Times New Roman" w:eastAsia="Times New Roman" w:hAnsi="Times New Roman" w:cs="Times New Roman"/>
          <w:sz w:val="24"/>
          <w:szCs w:val="24"/>
          <w:lang w:eastAsia="ru-RU"/>
        </w:rPr>
        <w:t xml:space="preserve"> Контракта: </w:t>
      </w:r>
      <w:r w:rsidR="00965AE0" w:rsidRPr="00945A77">
        <w:rPr>
          <w:rFonts w:ascii="Times New Roman" w:eastAsia="Times New Roman" w:hAnsi="Times New Roman" w:cs="Times New Roman"/>
          <w:sz w:val="24"/>
          <w:szCs w:val="24"/>
          <w:lang w:eastAsia="ru-RU"/>
        </w:rPr>
        <w:t xml:space="preserve">с даты заключения контракта до </w:t>
      </w:r>
      <w:r w:rsidR="00DE1629">
        <w:rPr>
          <w:rFonts w:ascii="Times New Roman" w:eastAsia="Times New Roman" w:hAnsi="Times New Roman" w:cs="Times New Roman"/>
          <w:sz w:val="24"/>
          <w:szCs w:val="24"/>
          <w:lang w:eastAsia="ru-RU"/>
        </w:rPr>
        <w:t>30.01</w:t>
      </w:r>
      <w:r w:rsidR="003F626E" w:rsidRPr="00945A77">
        <w:rPr>
          <w:rFonts w:ascii="Times New Roman" w:eastAsia="Times New Roman" w:hAnsi="Times New Roman" w:cs="Times New Roman"/>
          <w:sz w:val="24"/>
          <w:szCs w:val="24"/>
          <w:lang w:eastAsia="ru-RU"/>
        </w:rPr>
        <w:t>.2027</w:t>
      </w:r>
      <w:r w:rsidR="00D527DF" w:rsidRPr="00945A77">
        <w:rPr>
          <w:rFonts w:ascii="Times New Roman" w:eastAsia="Times New Roman" w:hAnsi="Times New Roman" w:cs="Times New Roman"/>
          <w:sz w:val="24"/>
          <w:szCs w:val="24"/>
          <w:lang w:eastAsia="ru-RU"/>
        </w:rPr>
        <w:t xml:space="preserve"> </w:t>
      </w:r>
      <w:r w:rsidR="00462E9A" w:rsidRPr="00945A77">
        <w:rPr>
          <w:rFonts w:ascii="Times New Roman" w:eastAsia="Times New Roman" w:hAnsi="Times New Roman" w:cs="Times New Roman"/>
          <w:sz w:val="24"/>
          <w:szCs w:val="24"/>
          <w:lang w:eastAsia="ru-RU"/>
        </w:rPr>
        <w:t xml:space="preserve">года. </w:t>
      </w:r>
      <w:r w:rsidR="00462E9A" w:rsidRPr="00945A77">
        <w:rPr>
          <w:rFonts w:ascii="Times New Roman" w:hAnsi="Times New Roman" w:cs="Times New Roman"/>
          <w:sz w:val="24"/>
          <w:szCs w:val="24"/>
        </w:rPr>
        <w:t>Окончание срока действия Контракта не влечет прекращения неисполненных обязательств Сторон</w:t>
      </w:r>
      <w:r w:rsidR="006141DE">
        <w:rPr>
          <w:rFonts w:ascii="Times New Roman" w:hAnsi="Times New Roman" w:cs="Times New Roman"/>
          <w:sz w:val="24"/>
          <w:szCs w:val="24"/>
        </w:rPr>
        <w:t xml:space="preserve"> </w:t>
      </w:r>
      <w:r w:rsidR="00552516">
        <w:rPr>
          <w:rFonts w:ascii="Times New Roman" w:hAnsi="Times New Roman" w:cs="Times New Roman"/>
          <w:sz w:val="24"/>
          <w:szCs w:val="24"/>
        </w:rPr>
        <w:t xml:space="preserve">по контракту, </w:t>
      </w:r>
      <w:r w:rsidR="00462E9A" w:rsidRPr="00945A77">
        <w:rPr>
          <w:rFonts w:ascii="Times New Roman" w:hAnsi="Times New Roman" w:cs="Times New Roman"/>
          <w:sz w:val="24"/>
          <w:szCs w:val="24"/>
        </w:rPr>
        <w:t>не освобождает Стороны от ответственности за его нарушение</w:t>
      </w:r>
      <w:r w:rsidR="003F626E" w:rsidRPr="00945A77">
        <w:rPr>
          <w:rFonts w:ascii="Times New Roman" w:eastAsia="Times New Roman" w:hAnsi="Times New Roman" w:cs="Times New Roman"/>
          <w:sz w:val="24"/>
          <w:szCs w:val="24"/>
          <w:lang w:eastAsia="ru-RU"/>
        </w:rPr>
        <w:t>;</w:t>
      </w:r>
    </w:p>
    <w:p w14:paraId="265727A3" w14:textId="77777777" w:rsidR="00462E9A" w:rsidRPr="00945A77" w:rsidRDefault="00462E9A" w:rsidP="006141DE">
      <w:pPr>
        <w:spacing w:line="240" w:lineRule="auto"/>
        <w:ind w:firstLine="709"/>
        <w:contextualSpacing/>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ar-SA"/>
        </w:rPr>
        <w:t xml:space="preserve">9.2. </w:t>
      </w:r>
      <w:r w:rsidR="006F44A6" w:rsidRPr="00945A77">
        <w:rPr>
          <w:rFonts w:ascii="Times New Roman" w:eastAsia="Times New Roman" w:hAnsi="Times New Roman" w:cs="Times New Roman"/>
          <w:sz w:val="24"/>
          <w:szCs w:val="24"/>
          <w:lang w:eastAsia="ar-SA"/>
        </w:rPr>
        <w:t>Настоящий контракт прекращает свое действие: исполнением сторонами своих обязательств по настоящему Контракту, в случае одностороннего отказа от исполнения Контракта; по иным основаниям, предусмотренным действующим законодательством.</w:t>
      </w:r>
      <w:r w:rsidR="00874B73" w:rsidRPr="00945A77">
        <w:rPr>
          <w:rFonts w:ascii="Times New Roman" w:eastAsia="Times New Roman" w:hAnsi="Times New Roman" w:cs="Times New Roman"/>
          <w:sz w:val="24"/>
          <w:szCs w:val="24"/>
          <w:lang w:eastAsia="ar-SA"/>
        </w:rPr>
        <w:t xml:space="preserve"> </w:t>
      </w:r>
      <w:r w:rsidR="004E1A1E" w:rsidRPr="00945A77">
        <w:rPr>
          <w:rFonts w:ascii="Times New Roman" w:eastAsia="Times New Roman" w:hAnsi="Times New Roman" w:cs="Times New Roman"/>
          <w:sz w:val="24"/>
          <w:szCs w:val="24"/>
          <w:lang w:eastAsia="ru-RU"/>
        </w:rPr>
        <w:t xml:space="preserve">Гарантийные обязательства сохраняют свою силу в течение сроков, указанных в пункте 6.2 </w:t>
      </w:r>
      <w:r w:rsidRPr="00945A77">
        <w:rPr>
          <w:rFonts w:ascii="Times New Roman" w:eastAsia="Times New Roman" w:hAnsi="Times New Roman" w:cs="Times New Roman"/>
          <w:sz w:val="24"/>
          <w:szCs w:val="24"/>
          <w:lang w:eastAsia="ru-RU"/>
        </w:rPr>
        <w:t xml:space="preserve">настоящего </w:t>
      </w:r>
      <w:r w:rsidR="004E1A1E" w:rsidRPr="00945A77">
        <w:rPr>
          <w:rFonts w:ascii="Times New Roman" w:eastAsia="Times New Roman" w:hAnsi="Times New Roman" w:cs="Times New Roman"/>
          <w:sz w:val="24"/>
          <w:szCs w:val="24"/>
          <w:lang w:eastAsia="ru-RU"/>
        </w:rPr>
        <w:t>Контракта.</w:t>
      </w:r>
      <w:r w:rsidR="00874B73"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Обязательства Подрядчика по настоящему Контракту, неисполненные на дату истечения срока действия настоящего Контракта, сохраняют свою силу до полного исполнения Подрядчиком своих обязательств. Обязательство Заказчика по оплате стоимости выполненных Подрядчиком работ, неисполненное на дату истечения срока действия настоящего Контракта, сохраняет свою силу до полной опл</w:t>
      </w:r>
      <w:r w:rsidR="003F626E" w:rsidRPr="00945A77">
        <w:rPr>
          <w:rFonts w:ascii="Times New Roman" w:eastAsia="Times New Roman" w:hAnsi="Times New Roman" w:cs="Times New Roman"/>
          <w:sz w:val="24"/>
          <w:szCs w:val="24"/>
          <w:lang w:eastAsia="ru-RU"/>
        </w:rPr>
        <w:t>аты стоимости выполненных работ;</w:t>
      </w:r>
    </w:p>
    <w:p w14:paraId="36F263F1" w14:textId="77777777" w:rsidR="008815C9" w:rsidRPr="00945A77" w:rsidRDefault="00DD49AF" w:rsidP="00F2514C">
      <w:pPr>
        <w:spacing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9.</w:t>
      </w:r>
      <w:r w:rsidR="008815C9" w:rsidRPr="00945A77">
        <w:rPr>
          <w:rFonts w:ascii="Times New Roman" w:eastAsia="Times New Roman" w:hAnsi="Times New Roman" w:cs="Times New Roman"/>
          <w:sz w:val="24"/>
          <w:szCs w:val="24"/>
          <w:lang w:eastAsia="ru-RU"/>
        </w:rPr>
        <w:t>3</w:t>
      </w:r>
      <w:r w:rsidRPr="00945A77">
        <w:rPr>
          <w:rFonts w:ascii="Times New Roman" w:eastAsia="Times New Roman" w:hAnsi="Times New Roman" w:cs="Times New Roman"/>
          <w:sz w:val="24"/>
          <w:szCs w:val="24"/>
          <w:lang w:eastAsia="ru-RU"/>
        </w:rPr>
        <w:t>.</w:t>
      </w:r>
      <w:r w:rsidR="00462E9A" w:rsidRPr="00945A77">
        <w:rPr>
          <w:rFonts w:ascii="Times New Roman" w:hAnsi="Times New Roman" w:cs="Times New Roman"/>
          <w:sz w:val="24"/>
          <w:szCs w:val="24"/>
        </w:rPr>
        <w:t xml:space="preserve"> </w:t>
      </w:r>
      <w:r w:rsidRPr="00945A77">
        <w:rPr>
          <w:rFonts w:ascii="Times New Roman" w:eastAsia="Times New Roman" w:hAnsi="Times New Roman" w:cs="Times New Roman"/>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и ч</w:t>
      </w:r>
      <w:r w:rsidR="003F626E" w:rsidRPr="00945A77">
        <w:rPr>
          <w:rFonts w:ascii="Times New Roman" w:eastAsia="Times New Roman" w:hAnsi="Times New Roman" w:cs="Times New Roman"/>
          <w:sz w:val="24"/>
          <w:szCs w:val="24"/>
          <w:lang w:eastAsia="ru-RU"/>
        </w:rPr>
        <w:t>астью</w:t>
      </w:r>
      <w:r w:rsidRPr="00945A77">
        <w:rPr>
          <w:rFonts w:ascii="Times New Roman" w:eastAsia="Times New Roman" w:hAnsi="Times New Roman" w:cs="Times New Roman"/>
          <w:sz w:val="24"/>
          <w:szCs w:val="24"/>
          <w:lang w:eastAsia="ru-RU"/>
        </w:rPr>
        <w:t xml:space="preserve"> 65.1 статьи 112 Федерального закона </w:t>
      </w:r>
      <w:r w:rsidR="003F626E" w:rsidRPr="00945A77">
        <w:rPr>
          <w:rFonts w:ascii="Times New Roman" w:eastAsia="Times New Roman" w:hAnsi="Times New Roman" w:cs="Times New Roman"/>
          <w:sz w:val="24"/>
          <w:szCs w:val="24"/>
          <w:lang w:eastAsia="ru-RU"/>
        </w:rPr>
        <w:t>№ 44-ФЗ</w:t>
      </w:r>
      <w:r w:rsidRPr="00945A77">
        <w:rPr>
          <w:rFonts w:ascii="Times New Roman" w:eastAsia="Times New Roman" w:hAnsi="Times New Roman" w:cs="Times New Roman"/>
          <w:sz w:val="24"/>
          <w:szCs w:val="24"/>
          <w:lang w:eastAsia="ru-RU"/>
        </w:rPr>
        <w:t xml:space="preserve"> и действующего законодательства.  При изменении Контракта обязательства сторон</w:t>
      </w:r>
      <w:r w:rsidR="003F626E" w:rsidRPr="00945A77">
        <w:rPr>
          <w:rFonts w:ascii="Times New Roman" w:eastAsia="Times New Roman" w:hAnsi="Times New Roman" w:cs="Times New Roman"/>
          <w:sz w:val="24"/>
          <w:szCs w:val="24"/>
          <w:lang w:eastAsia="ru-RU"/>
        </w:rPr>
        <w:t xml:space="preserve"> сохраняются в измененном виде;</w:t>
      </w:r>
    </w:p>
    <w:p w14:paraId="36D8747D" w14:textId="5C0CFE99" w:rsidR="008815C9" w:rsidRPr="00945A77" w:rsidRDefault="00863F43" w:rsidP="00F2514C">
      <w:pPr>
        <w:spacing w:line="240" w:lineRule="auto"/>
        <w:ind w:firstLine="709"/>
        <w:contextualSpacing/>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9.</w:t>
      </w:r>
      <w:r w:rsidR="008815C9" w:rsidRPr="00945A77">
        <w:rPr>
          <w:rFonts w:ascii="Times New Roman" w:hAnsi="Times New Roman" w:cs="Times New Roman"/>
          <w:sz w:val="24"/>
          <w:szCs w:val="24"/>
        </w:rPr>
        <w:t>4</w:t>
      </w:r>
      <w:r w:rsidRPr="00945A77">
        <w:rPr>
          <w:rFonts w:ascii="Times New Roman" w:eastAsia="Times New Roman" w:hAnsi="Times New Roman" w:cs="Times New Roman"/>
          <w:sz w:val="24"/>
          <w:szCs w:val="24"/>
          <w:lang w:eastAsia="ru-RU"/>
        </w:rPr>
        <w:t xml:space="preserve">. </w:t>
      </w:r>
      <w:r w:rsidRPr="00945A77">
        <w:rPr>
          <w:rFonts w:ascii="Times New Roman" w:hAnsi="Times New Roman" w:cs="Times New Roman"/>
          <w:sz w:val="24"/>
          <w:szCs w:val="24"/>
        </w:rPr>
        <w:t>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частью 5 статьи 103 Федерального закона № 44-ФЗ, такое соглашение не размещается на официальном сайте;</w:t>
      </w:r>
    </w:p>
    <w:p w14:paraId="3CB8C270" w14:textId="77777777" w:rsidR="008815C9" w:rsidRPr="00945A77" w:rsidRDefault="00863F43" w:rsidP="00F2514C">
      <w:pPr>
        <w:spacing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hAnsi="Times New Roman" w:cs="Times New Roman"/>
          <w:sz w:val="24"/>
          <w:szCs w:val="24"/>
        </w:rPr>
        <w:t>9.</w:t>
      </w:r>
      <w:r w:rsidR="008815C9" w:rsidRPr="00945A77">
        <w:rPr>
          <w:rFonts w:ascii="Times New Roman" w:hAnsi="Times New Roman" w:cs="Times New Roman"/>
          <w:sz w:val="24"/>
          <w:szCs w:val="24"/>
        </w:rPr>
        <w:t>5</w:t>
      </w:r>
      <w:r w:rsidRPr="00945A77">
        <w:rPr>
          <w:rFonts w:ascii="Times New Roman" w:hAnsi="Times New Roman" w:cs="Times New Roman"/>
          <w:sz w:val="24"/>
          <w:szCs w:val="24"/>
        </w:rPr>
        <w:t xml:space="preserve">. </w:t>
      </w:r>
      <w:r w:rsidR="008815C9" w:rsidRPr="00945A77">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обязательства сторон прекращаются;</w:t>
      </w:r>
    </w:p>
    <w:p w14:paraId="73D20E66" w14:textId="648023A8" w:rsidR="004E1A1E" w:rsidRPr="00945A77" w:rsidRDefault="004E1A1E" w:rsidP="00F2514C">
      <w:pPr>
        <w:spacing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9.</w:t>
      </w:r>
      <w:r w:rsidR="008815C9" w:rsidRPr="00945A77">
        <w:rPr>
          <w:rFonts w:ascii="Times New Roman" w:eastAsia="Times New Roman" w:hAnsi="Times New Roman" w:cs="Times New Roman"/>
          <w:sz w:val="24"/>
          <w:szCs w:val="24"/>
          <w:lang w:eastAsia="ru-RU"/>
        </w:rPr>
        <w:t>6</w:t>
      </w:r>
      <w:r w:rsidRPr="00945A77">
        <w:rPr>
          <w:rFonts w:ascii="Times New Roman" w:eastAsia="Times New Roman" w:hAnsi="Times New Roman" w:cs="Times New Roman"/>
          <w:sz w:val="24"/>
          <w:szCs w:val="24"/>
          <w:lang w:eastAsia="ru-RU"/>
        </w:rPr>
        <w:t xml:space="preserve">. </w:t>
      </w:r>
      <w:r w:rsidR="008815C9" w:rsidRPr="00945A77">
        <w:rPr>
          <w:rFonts w:ascii="Times New Roman" w:hAnsi="Times New Roman" w:cs="Times New Roman"/>
          <w:sz w:val="24"/>
          <w:szCs w:val="24"/>
        </w:rPr>
        <w:t>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частью 5 статьи 103 Федерального закона № 44-ФЗ, такое соглашение не размещается на официальном сайте;</w:t>
      </w:r>
    </w:p>
    <w:p w14:paraId="5C7F5FEE" w14:textId="24BCADC1" w:rsidR="0008429A"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9.</w:t>
      </w:r>
      <w:r w:rsidR="008815C9" w:rsidRPr="00945A77">
        <w:rPr>
          <w:rFonts w:ascii="Times New Roman" w:eastAsia="Times New Roman" w:hAnsi="Times New Roman" w:cs="Times New Roman"/>
          <w:sz w:val="24"/>
          <w:szCs w:val="24"/>
          <w:lang w:eastAsia="ru-RU"/>
        </w:rPr>
        <w:t>7</w:t>
      </w:r>
      <w:r w:rsidRPr="00945A77">
        <w:rPr>
          <w:rFonts w:ascii="Times New Roman" w:eastAsia="Times New Roman" w:hAnsi="Times New Roman" w:cs="Times New Roman"/>
          <w:sz w:val="24"/>
          <w:szCs w:val="24"/>
          <w:lang w:eastAsia="ru-RU"/>
        </w:rPr>
        <w:t xml:space="preserve">. </w:t>
      </w:r>
      <w:r w:rsidR="0008429A" w:rsidRPr="00945A77">
        <w:rPr>
          <w:rFonts w:ascii="Times New Roman" w:eastAsia="Times New Roman" w:hAnsi="Times New Roman" w:cs="Times New Roman"/>
          <w:sz w:val="24"/>
          <w:szCs w:val="24"/>
          <w:lang w:eastAsia="ar-SA"/>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статьей 717 Гражданского кодекса Российской Федерации).</w:t>
      </w:r>
      <w:r w:rsidR="0008429A" w:rsidRPr="00945A77">
        <w:rPr>
          <w:rFonts w:ascii="Times New Roman" w:hAnsi="Times New Roman" w:cs="Times New Roman"/>
          <w:sz w:val="24"/>
          <w:szCs w:val="24"/>
        </w:rPr>
        <w:t xml:space="preserve"> В настоящий контракт включено условие </w:t>
      </w:r>
      <w:r w:rsidR="0008429A" w:rsidRPr="00945A77">
        <w:rPr>
          <w:rFonts w:ascii="Times New Roman" w:eastAsia="Times New Roman" w:hAnsi="Times New Roman" w:cs="Times New Roman"/>
          <w:sz w:val="24"/>
          <w:szCs w:val="24"/>
          <w:lang w:eastAsia="ar-SA"/>
        </w:rPr>
        <w:t xml:space="preserve">о возможности одностороннего отказа от исполнения контракта в соответствии с положениями статьи 95 </w:t>
      </w:r>
      <w:r w:rsidR="003F626E" w:rsidRPr="00945A77">
        <w:rPr>
          <w:rFonts w:ascii="Times New Roman" w:eastAsia="Times New Roman" w:hAnsi="Times New Roman" w:cs="Times New Roman"/>
          <w:sz w:val="24"/>
          <w:szCs w:val="24"/>
          <w:lang w:eastAsia="ar-SA"/>
        </w:rPr>
        <w:t>Федерального з</w:t>
      </w:r>
      <w:r w:rsidR="0008429A" w:rsidRPr="00945A77">
        <w:rPr>
          <w:rFonts w:ascii="Times New Roman" w:eastAsia="Times New Roman" w:hAnsi="Times New Roman" w:cs="Times New Roman"/>
          <w:sz w:val="24"/>
          <w:szCs w:val="24"/>
          <w:lang w:eastAsia="ar-SA"/>
        </w:rPr>
        <w:t xml:space="preserve">акона </w:t>
      </w:r>
      <w:r w:rsidR="003F626E" w:rsidRPr="00945A77">
        <w:rPr>
          <w:rFonts w:ascii="Times New Roman" w:eastAsia="Times New Roman" w:hAnsi="Times New Roman" w:cs="Times New Roman"/>
          <w:sz w:val="24"/>
          <w:szCs w:val="24"/>
          <w:lang w:eastAsia="ar-SA"/>
        </w:rPr>
        <w:t>№ 44-ФЗ;</w:t>
      </w:r>
    </w:p>
    <w:p w14:paraId="1D90177D" w14:textId="647151A5"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9.</w:t>
      </w:r>
      <w:r w:rsidR="008815C9" w:rsidRPr="00945A77">
        <w:rPr>
          <w:rFonts w:ascii="Times New Roman" w:eastAsia="Times New Roman" w:hAnsi="Times New Roman" w:cs="Times New Roman"/>
          <w:sz w:val="24"/>
          <w:szCs w:val="24"/>
          <w:lang w:eastAsia="ru-RU"/>
        </w:rPr>
        <w:t>8</w:t>
      </w:r>
      <w:r w:rsidRPr="00945A77">
        <w:rPr>
          <w:rFonts w:ascii="Times New Roman" w:eastAsia="Times New Roman" w:hAnsi="Times New Roman" w:cs="Times New Roman"/>
          <w:sz w:val="24"/>
          <w:szCs w:val="24"/>
          <w:lang w:eastAsia="ru-RU"/>
        </w:rPr>
        <w:t xml:space="preserve">. Заказчик вправе принять решение об одностороннем отказе от исполнения настоящего Контракта в связи с нарушением Подрядчиком существенных условий настоящего Контракта, на основании Гражданского кодекса Российской Федерации, в порядке, предусмотренном статьей 95 Федерального закона </w:t>
      </w:r>
      <w:r w:rsidR="003F626E" w:rsidRPr="00945A77">
        <w:rPr>
          <w:rFonts w:ascii="Times New Roman" w:eastAsia="Times New Roman" w:hAnsi="Times New Roman" w:cs="Times New Roman"/>
          <w:sz w:val="24"/>
          <w:szCs w:val="24"/>
          <w:lang w:eastAsia="ru-RU"/>
        </w:rPr>
        <w:t>№ 44-ФЗ;</w:t>
      </w:r>
    </w:p>
    <w:p w14:paraId="3BE1CAB6" w14:textId="77777777"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Для целей применения настоящего пункта нарушением Подрядчиком существенных условий настоящего Контракта признаются:</w:t>
      </w:r>
    </w:p>
    <w:p w14:paraId="602A79B6" w14:textId="794812CF"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(п. 2 ст. 715 ГК РФ);</w:t>
      </w:r>
    </w:p>
    <w:p w14:paraId="588C33E7" w14:textId="5C863C1B"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w:t>
      </w:r>
      <w:r w:rsidR="00F2514C">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ru-RU"/>
        </w:rPr>
        <w:t>если во время выполнения работы станет очевидным, что она не будет выполнена надлежащим образом, при неисполнении Подрядчиком в назначенный срок требования об устранении недостатков (п. 3 ст. 715 ГК РФ);</w:t>
      </w:r>
    </w:p>
    <w:p w14:paraId="15AFF744" w14:textId="77777777" w:rsidR="004E1A1E"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14:paraId="1AADB715" w14:textId="77196880" w:rsidR="0090651C" w:rsidRPr="00945A77"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при существенном нарушении Подрядчиком срока (более, чем на 7 (семь) календарных дней) окончания работ по Объек</w:t>
      </w:r>
      <w:r w:rsidR="003F626E" w:rsidRPr="00945A77">
        <w:rPr>
          <w:rFonts w:ascii="Times New Roman" w:eastAsia="Times New Roman" w:hAnsi="Times New Roman" w:cs="Times New Roman"/>
          <w:sz w:val="24"/>
          <w:szCs w:val="24"/>
          <w:lang w:eastAsia="ru-RU"/>
        </w:rPr>
        <w:t>ту, предусмотренного Контрактом;</w:t>
      </w:r>
    </w:p>
    <w:p w14:paraId="09BB711E" w14:textId="4B267A2E" w:rsidR="00CF123F" w:rsidRPr="00945A77" w:rsidRDefault="004E1A1E" w:rsidP="00F2514C">
      <w:pPr>
        <w:autoSpaceDE w:val="0"/>
        <w:autoSpaceDN w:val="0"/>
        <w:adjustRightInd w:val="0"/>
        <w:spacing w:after="0" w:line="240" w:lineRule="auto"/>
        <w:ind w:firstLine="709"/>
        <w:jc w:val="both"/>
        <w:rPr>
          <w:rFonts w:ascii="Times New Roman" w:hAnsi="Times New Roman" w:cs="Times New Roman"/>
          <w:sz w:val="24"/>
          <w:szCs w:val="24"/>
        </w:rPr>
      </w:pPr>
      <w:r w:rsidRPr="00945A77">
        <w:rPr>
          <w:rFonts w:ascii="Times New Roman" w:eastAsia="Times New Roman" w:hAnsi="Times New Roman" w:cs="Times New Roman"/>
          <w:sz w:val="24"/>
          <w:szCs w:val="24"/>
          <w:lang w:eastAsia="ru-RU"/>
        </w:rPr>
        <w:t xml:space="preserve">9.6. </w:t>
      </w:r>
      <w:r w:rsidR="00CF123F" w:rsidRPr="00945A77">
        <w:rPr>
          <w:rFonts w:ascii="Times New Roman" w:hAnsi="Times New Roman" w:cs="Times New Roman"/>
          <w:sz w:val="24"/>
          <w:szCs w:val="24"/>
        </w:rPr>
        <w:t>Заказчик обязан принять решение об одностороннем отказе от исполнения контракта в случаях:</w:t>
      </w:r>
    </w:p>
    <w:p w14:paraId="61082468" w14:textId="77777777" w:rsidR="00462E9A" w:rsidRPr="00945A77" w:rsidRDefault="00462E9A" w:rsidP="00F2514C">
      <w:pPr>
        <w:pStyle w:val="aff0"/>
        <w:spacing w:before="0" w:beforeAutospacing="0" w:after="0"/>
        <w:ind w:firstLine="709"/>
        <w:contextualSpacing/>
        <w:jc w:val="both"/>
      </w:pPr>
      <w:bookmarkStart w:id="8" w:name="Par2"/>
      <w:bookmarkEnd w:id="8"/>
      <w:r w:rsidRPr="00945A77">
        <w:t>1) если в ходе исполнения контракта установлено, что:</w:t>
      </w:r>
    </w:p>
    <w:p w14:paraId="106983EC" w14:textId="76980AA9" w:rsidR="00462E9A" w:rsidRPr="00945A77" w:rsidRDefault="00462E9A" w:rsidP="00F2514C">
      <w:pPr>
        <w:pStyle w:val="aff0"/>
        <w:spacing w:before="168" w:beforeAutospacing="0" w:after="0"/>
        <w:ind w:firstLine="709"/>
        <w:contextualSpacing/>
        <w:jc w:val="both"/>
      </w:pPr>
      <w:bookmarkStart w:id="9" w:name="p1"/>
      <w:bookmarkEnd w:id="9"/>
      <w:r w:rsidRPr="00945A77">
        <w:t xml:space="preserve">а) подрядчик)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44-ФЗ предусмотрена документация о закупке) требованиям к участникам закупки (за исключением требования, предусмотренного </w:t>
      </w:r>
      <w:r w:rsidRPr="00945A77">
        <w:rPr>
          <w:rFonts w:eastAsiaTheme="majorEastAsia"/>
        </w:rPr>
        <w:t>частью 1.1</w:t>
      </w:r>
      <w:r w:rsidRPr="00945A77">
        <w:t xml:space="preserve"> (при наличии такого требования) статьи 31 Федерального закона</w:t>
      </w:r>
      <w:r w:rsidR="00863F43" w:rsidRPr="00945A77">
        <w:t xml:space="preserve"> № 4-ФЗ</w:t>
      </w:r>
      <w:r w:rsidRPr="00945A77">
        <w:t xml:space="preserve">) и (или) поставляемому товару; </w:t>
      </w:r>
    </w:p>
    <w:p w14:paraId="3AF6BBEB" w14:textId="775DEBC7" w:rsidR="00462E9A" w:rsidRPr="00945A77" w:rsidRDefault="00462E9A" w:rsidP="00F2514C">
      <w:pPr>
        <w:pStyle w:val="aff0"/>
        <w:spacing w:before="168" w:beforeAutospacing="0" w:after="0"/>
        <w:ind w:firstLine="709"/>
        <w:contextualSpacing/>
        <w:jc w:val="both"/>
      </w:pPr>
      <w:r w:rsidRPr="00945A77">
        <w:t xml:space="preserve">б) при определении </w:t>
      </w:r>
      <w:r w:rsidR="00863F43" w:rsidRPr="00945A77">
        <w:t xml:space="preserve">подрядчика подрядчик </w:t>
      </w:r>
      <w:r w:rsidRPr="00945A77">
        <w:t xml:space="preserve">представил недостоверную информацию о своем соответствии и (или) соответствии поставляемого товара требованиям, указанным в </w:t>
      </w:r>
      <w:r w:rsidRPr="00945A77">
        <w:rPr>
          <w:rFonts w:eastAsiaTheme="majorEastAsia"/>
        </w:rPr>
        <w:t>подпункте "а"</w:t>
      </w:r>
      <w:r w:rsidRPr="00945A77">
        <w:t xml:space="preserve"> настоящего пункта, что позволило ему стать победителем определения </w:t>
      </w:r>
      <w:r w:rsidR="00863F43" w:rsidRPr="00945A77">
        <w:t>подрядчика</w:t>
      </w:r>
      <w:r w:rsidRPr="00945A77">
        <w:t xml:space="preserve">; </w:t>
      </w:r>
    </w:p>
    <w:p w14:paraId="3FCB0689" w14:textId="77777777" w:rsidR="00F2514C" w:rsidRDefault="00462E9A" w:rsidP="00F2514C">
      <w:pPr>
        <w:pStyle w:val="aff0"/>
        <w:spacing w:before="168" w:beforeAutospacing="0" w:after="0"/>
        <w:ind w:firstLine="709"/>
        <w:contextualSpacing/>
        <w:jc w:val="both"/>
      </w:pPr>
      <w:r w:rsidRPr="00945A77">
        <w:t>в) если вследствие реорганизации юридического лица, являющ</w:t>
      </w:r>
      <w:r w:rsidR="00863F43" w:rsidRPr="00945A77">
        <w:t xml:space="preserve">егося подрядчиком </w:t>
      </w:r>
      <w:r w:rsidRPr="00945A77">
        <w:t xml:space="preserve">,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r w:rsidRPr="00945A77">
        <w:rPr>
          <w:rFonts w:eastAsiaTheme="majorEastAsia"/>
        </w:rPr>
        <w:t>подпунктами "а"</w:t>
      </w:r>
      <w:r w:rsidRPr="00945A77">
        <w:t xml:space="preserve"> и </w:t>
      </w:r>
      <w:r w:rsidRPr="00945A77">
        <w:rPr>
          <w:rFonts w:eastAsiaTheme="majorEastAsia"/>
        </w:rPr>
        <w:t>"б" пункта 1 части 2 статьи 14</w:t>
      </w:r>
      <w:r w:rsidRPr="00945A77">
        <w:t xml:space="preserve"> Федерального закона </w:t>
      </w:r>
      <w:r w:rsidR="00863F43" w:rsidRPr="00945A77">
        <w:t xml:space="preserve">№ 44-ФЗ </w:t>
      </w:r>
      <w:r w:rsidRPr="00945A77">
        <w:t xml:space="preserve">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являлся российским лицом, либо в соответствии с </w:t>
      </w:r>
      <w:r w:rsidRPr="00945A77">
        <w:rPr>
          <w:rFonts w:eastAsiaTheme="majorEastAsia"/>
        </w:rPr>
        <w:t>подпунктом "в" пункта 1 части 2 статьи 14</w:t>
      </w:r>
      <w:r w:rsidRPr="00945A77">
        <w:t xml:space="preserve"> Федерального закона </w:t>
      </w:r>
      <w:r w:rsidR="00863F43" w:rsidRPr="00945A77">
        <w:t xml:space="preserve">№ 44-ФЗ </w:t>
      </w:r>
      <w:r w:rsidRPr="00945A77">
        <w:t xml:space="preserve">установлено преимущество в отношении работ, услуг, соответственно выполняемых, оказываемых российскими лицами, и подрядчик являлся российским лицом; </w:t>
      </w:r>
    </w:p>
    <w:p w14:paraId="11E424C1" w14:textId="6AC6826B" w:rsidR="004E1A1E" w:rsidRPr="00945A77" w:rsidRDefault="004E1A1E" w:rsidP="00F2514C">
      <w:pPr>
        <w:pStyle w:val="aff0"/>
        <w:spacing w:before="168" w:beforeAutospacing="0" w:after="0"/>
        <w:ind w:firstLine="709"/>
        <w:contextualSpacing/>
        <w:jc w:val="both"/>
      </w:pPr>
      <w:r w:rsidRPr="00945A77">
        <w:t>9.7. Подрядчик вправе принять решение об одностороннем отказе от исполнения настоящего Контракта в случаях, если Заказчик препятствует исполнению Контракта (ст. 719 ГК РФ):</w:t>
      </w:r>
    </w:p>
    <w:p w14:paraId="63EA74E3" w14:textId="77777777" w:rsidR="00F2514C" w:rsidRDefault="004E1A1E"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остановка Заказчиком хода производства работ по независящим от Подрядчика причинам на срок, превышающий 1/3 (одн</w:t>
      </w:r>
      <w:r w:rsidR="00863F43" w:rsidRPr="00945A77">
        <w:rPr>
          <w:rFonts w:ascii="Times New Roman" w:eastAsia="Times New Roman" w:hAnsi="Times New Roman" w:cs="Times New Roman"/>
          <w:sz w:val="24"/>
          <w:szCs w:val="24"/>
          <w:lang w:eastAsia="ru-RU"/>
        </w:rPr>
        <w:t>у треть) срока выполнения работ;</w:t>
      </w:r>
      <w:r w:rsidR="00F2514C">
        <w:rPr>
          <w:rFonts w:ascii="Times New Roman" w:eastAsia="Times New Roman" w:hAnsi="Times New Roman" w:cs="Times New Roman"/>
          <w:sz w:val="24"/>
          <w:szCs w:val="24"/>
          <w:lang w:eastAsia="ru-RU"/>
        </w:rPr>
        <w:tab/>
      </w:r>
    </w:p>
    <w:p w14:paraId="7B778643" w14:textId="34930800" w:rsidR="00F2514C" w:rsidRDefault="00121731"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 </w:t>
      </w:r>
      <w:r w:rsidR="004E1A1E" w:rsidRPr="00945A77">
        <w:rPr>
          <w:rFonts w:ascii="Times New Roman" w:eastAsia="Times New Roman" w:hAnsi="Times New Roman" w:cs="Times New Roman"/>
          <w:sz w:val="24"/>
          <w:szCs w:val="24"/>
          <w:lang w:eastAsia="ru-RU"/>
        </w:rPr>
        <w:t>9.</w:t>
      </w:r>
      <w:r w:rsidRPr="00945A77">
        <w:rPr>
          <w:rFonts w:ascii="Times New Roman" w:eastAsia="Times New Roman" w:hAnsi="Times New Roman" w:cs="Times New Roman"/>
          <w:sz w:val="24"/>
          <w:szCs w:val="24"/>
          <w:lang w:eastAsia="ru-RU"/>
        </w:rPr>
        <w:t>8</w:t>
      </w:r>
      <w:r w:rsidR="004E1A1E" w:rsidRPr="00945A77">
        <w:rPr>
          <w:rFonts w:ascii="Times New Roman" w:eastAsia="Times New Roman" w:hAnsi="Times New Roman" w:cs="Times New Roman"/>
          <w:sz w:val="24"/>
          <w:szCs w:val="24"/>
          <w:lang w:eastAsia="ru-RU"/>
        </w:rPr>
        <w:t>. Расторжение настоящего Контракта не освобождает Стороны от ответственности, уст</w:t>
      </w:r>
      <w:r w:rsidR="00863F43" w:rsidRPr="00945A77">
        <w:rPr>
          <w:rFonts w:ascii="Times New Roman" w:eastAsia="Times New Roman" w:hAnsi="Times New Roman" w:cs="Times New Roman"/>
          <w:sz w:val="24"/>
          <w:szCs w:val="24"/>
          <w:lang w:eastAsia="ru-RU"/>
        </w:rPr>
        <w:t>ановленной настоящим Контрактом;</w:t>
      </w:r>
    </w:p>
    <w:p w14:paraId="59152802" w14:textId="09CD82A1" w:rsidR="00863F43" w:rsidRPr="00F2514C" w:rsidRDefault="00863F43" w:rsidP="00F2514C">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9.</w:t>
      </w:r>
      <w:r w:rsidR="00121731" w:rsidRPr="00945A77">
        <w:rPr>
          <w:rFonts w:ascii="Times New Roman" w:hAnsi="Times New Roman" w:cs="Times New Roman"/>
          <w:sz w:val="24"/>
          <w:szCs w:val="24"/>
        </w:rPr>
        <w:t>9</w:t>
      </w:r>
      <w:r w:rsidRPr="00945A77">
        <w:rPr>
          <w:rFonts w:ascii="Times New Roman" w:eastAsia="Times New Roman" w:hAnsi="Times New Roman" w:cs="Times New Roman"/>
          <w:sz w:val="24"/>
          <w:szCs w:val="24"/>
          <w:lang w:eastAsia="ru-RU"/>
        </w:rPr>
        <w:t xml:space="preserve">. </w:t>
      </w:r>
      <w:r w:rsidRPr="00945A77">
        <w:rPr>
          <w:rFonts w:ascii="Times New Roman" w:hAnsi="Times New Roman" w:cs="Times New Roman"/>
          <w:sz w:val="24"/>
          <w:szCs w:val="24"/>
        </w:rPr>
        <w:t>Любые изменения и дополнения к настоящему контракту, не противоречащие действующему законодательству РФ, оформляются допол</w:t>
      </w:r>
      <w:r w:rsidR="00552516">
        <w:rPr>
          <w:rFonts w:ascii="Times New Roman" w:hAnsi="Times New Roman" w:cs="Times New Roman"/>
          <w:sz w:val="24"/>
          <w:szCs w:val="24"/>
        </w:rPr>
        <w:t xml:space="preserve">нительными соглашениями Сторон </w:t>
      </w:r>
      <w:r w:rsidRPr="00945A77">
        <w:rPr>
          <w:rFonts w:ascii="Times New Roman" w:hAnsi="Times New Roman" w:cs="Times New Roman"/>
          <w:sz w:val="24"/>
          <w:szCs w:val="24"/>
        </w:rPr>
        <w:t>в соответствии с частью 1.7 статьи 95 Федерального закона № 44-ФЗ. Дополнительные соглашения являются неотъемлемой частью контракта;</w:t>
      </w:r>
    </w:p>
    <w:p w14:paraId="3BDDA3B8" w14:textId="55B7B84E" w:rsidR="00863F43" w:rsidRPr="00945A77" w:rsidRDefault="00863F43" w:rsidP="00F2514C">
      <w:pPr>
        <w:pStyle w:val="aff0"/>
        <w:spacing w:before="0" w:beforeAutospacing="0" w:after="0"/>
        <w:ind w:firstLine="709"/>
        <w:jc w:val="both"/>
      </w:pPr>
      <w:r w:rsidRPr="00945A77">
        <w:t>9.1</w:t>
      </w:r>
      <w:r w:rsidR="00121731" w:rsidRPr="00945A77">
        <w:t>0</w:t>
      </w:r>
      <w:r w:rsidRPr="00945A77">
        <w:t>. В случае принятия заказчиком предусмотренного пунктом 9.5 настоящего контракта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осуществляется в порядке, установленном частью 12.1 статьи 95 Федерального закона № 44-ФЗ;</w:t>
      </w:r>
    </w:p>
    <w:p w14:paraId="40DE9705" w14:textId="4C7F5D47" w:rsidR="00863F43" w:rsidRPr="00945A77" w:rsidRDefault="00863F43" w:rsidP="00F2514C">
      <w:pPr>
        <w:pStyle w:val="aff0"/>
        <w:spacing w:before="0" w:beforeAutospacing="0" w:after="0"/>
        <w:ind w:firstLine="709"/>
        <w:jc w:val="both"/>
      </w:pPr>
      <w:r w:rsidRPr="00945A77">
        <w:t>9.1</w:t>
      </w:r>
      <w:r w:rsidR="00121731" w:rsidRPr="00945A77">
        <w:t>1</w:t>
      </w:r>
      <w:r w:rsidRPr="00945A77">
        <w:t>. Решение заказчика об одностороннем отказе от исполн</w:t>
      </w:r>
      <w:r w:rsidR="00552516">
        <w:t xml:space="preserve">ения контракта вступает в силу </w:t>
      </w:r>
      <w:r w:rsidRPr="00945A77">
        <w:t>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654781A" w14:textId="6954CCFD" w:rsidR="00863F43" w:rsidRPr="00945A77" w:rsidRDefault="00121731" w:rsidP="00F2514C">
      <w:pPr>
        <w:pStyle w:val="aff0"/>
        <w:spacing w:before="0" w:beforeAutospacing="0" w:after="0"/>
        <w:ind w:firstLine="709"/>
        <w:jc w:val="both"/>
      </w:pPr>
      <w:r w:rsidRPr="00945A77">
        <w:t>9.12</w:t>
      </w:r>
      <w:r w:rsidR="00863F43" w:rsidRPr="00945A77">
        <w:t>. Заказчик обязан отменить не вступившее в силу р</w:t>
      </w:r>
      <w:r w:rsidR="00552516">
        <w:t xml:space="preserve">ешение об одностороннем отказе </w:t>
      </w:r>
      <w:r w:rsidR="00863F43" w:rsidRPr="00945A77">
        <w:t>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2.4.5 настоящего контракта;</w:t>
      </w:r>
    </w:p>
    <w:p w14:paraId="61905CC1" w14:textId="03873B9E" w:rsidR="00863F43" w:rsidRPr="00945A77" w:rsidRDefault="00121731" w:rsidP="00F2514C">
      <w:pPr>
        <w:pStyle w:val="aff0"/>
        <w:spacing w:before="0" w:beforeAutospacing="0" w:after="0"/>
        <w:ind w:firstLine="709"/>
        <w:jc w:val="both"/>
      </w:pPr>
      <w:bookmarkStart w:id="10" w:name="p0"/>
      <w:bookmarkEnd w:id="10"/>
      <w:r w:rsidRPr="00945A77">
        <w:t>9.13.</w:t>
      </w:r>
      <w:r w:rsidR="00863F43" w:rsidRPr="00945A77">
        <w:t xml:space="preserve"> В случае принятия </w:t>
      </w:r>
      <w:r w:rsidRPr="00945A77">
        <w:t xml:space="preserve">подрядчиком </w:t>
      </w:r>
      <w:r w:rsidR="00863F43" w:rsidRPr="00945A77">
        <w:t xml:space="preserve">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порядке, установленном частью 20.1 статьи 95 </w:t>
      </w:r>
      <w:r w:rsidRPr="00945A77">
        <w:t>Федерального з</w:t>
      </w:r>
      <w:r w:rsidR="00863F43" w:rsidRPr="00945A77">
        <w:t>акона № 44-ФЗ;</w:t>
      </w:r>
    </w:p>
    <w:p w14:paraId="7A4333BF" w14:textId="35AA7E2E" w:rsidR="00863F43" w:rsidRPr="00945A77" w:rsidRDefault="00121731" w:rsidP="00F2514C">
      <w:pPr>
        <w:pStyle w:val="aff0"/>
        <w:spacing w:before="0" w:beforeAutospacing="0" w:after="0"/>
        <w:ind w:firstLine="709"/>
        <w:jc w:val="both"/>
      </w:pPr>
      <w:r w:rsidRPr="00945A77">
        <w:t>9.14</w:t>
      </w:r>
      <w:r w:rsidR="00863F43" w:rsidRPr="00945A77">
        <w:t xml:space="preserve">. Решение </w:t>
      </w:r>
      <w:r w:rsidRPr="00945A77">
        <w:t>подрядчика</w:t>
      </w:r>
      <w:r w:rsidR="00863F43" w:rsidRPr="00945A77">
        <w:t xml:space="preserve"> об одностороннем отказе от исполнения контракта вступает в силуи контракт считается расторгнутым через десять дней с даты надлежащего уведомления </w:t>
      </w:r>
      <w:r w:rsidRPr="00945A77">
        <w:t>подрядчиком</w:t>
      </w:r>
      <w:r w:rsidR="00863F43" w:rsidRPr="00945A77">
        <w:t xml:space="preserve"> заказчика об одностороннем отказе от исполнения контракта;</w:t>
      </w:r>
    </w:p>
    <w:p w14:paraId="7F252C35" w14:textId="5986FF66" w:rsidR="00863F43" w:rsidRPr="00945A77" w:rsidRDefault="00121731" w:rsidP="00F2514C">
      <w:pPr>
        <w:pStyle w:val="aff0"/>
        <w:spacing w:before="0" w:beforeAutospacing="0" w:after="0"/>
        <w:ind w:firstLine="709"/>
        <w:jc w:val="both"/>
      </w:pPr>
      <w:r w:rsidRPr="00945A77">
        <w:t>9.15.</w:t>
      </w:r>
      <w:r w:rsidR="00863F43" w:rsidRPr="00945A77">
        <w:t xml:space="preserve"> </w:t>
      </w:r>
      <w:r w:rsidRPr="00945A77">
        <w:t>Подрядчик</w:t>
      </w:r>
      <w:r w:rsidR="00863F43" w:rsidRPr="00945A77">
        <w:t xml:space="preserve"> обязан отменить не вступившее в силу р</w:t>
      </w:r>
      <w:r w:rsidR="00552516">
        <w:t xml:space="preserve">ешение об одностороннем отказе </w:t>
      </w:r>
      <w:r w:rsidR="00863F43" w:rsidRPr="00945A77">
        <w:t xml:space="preserve">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01DD6FA" w14:textId="5ABCD0F2" w:rsidR="00863F43" w:rsidRPr="00945A77" w:rsidRDefault="00121731" w:rsidP="00F2514C">
      <w:pPr>
        <w:pStyle w:val="aff0"/>
        <w:spacing w:before="0" w:beforeAutospacing="0" w:after="0"/>
        <w:ind w:firstLine="709"/>
        <w:jc w:val="both"/>
      </w:pPr>
      <w:r w:rsidRPr="00945A77">
        <w:t>9.16.</w:t>
      </w:r>
      <w:r w:rsidR="00863F43" w:rsidRPr="00945A77">
        <w:t xml:space="preserve"> При расторжении контракта в связи с односторо</w:t>
      </w:r>
      <w:r w:rsidR="00552516">
        <w:t xml:space="preserve">нним отказом стороны контракта </w:t>
      </w:r>
      <w:r w:rsidR="00863F43" w:rsidRPr="00945A77">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0AAD8C" w14:textId="77777777" w:rsidR="0090651C" w:rsidRPr="00945A77" w:rsidRDefault="0090651C" w:rsidP="00945A77">
      <w:pPr>
        <w:spacing w:after="0" w:line="240" w:lineRule="auto"/>
        <w:ind w:firstLine="709"/>
        <w:jc w:val="both"/>
        <w:rPr>
          <w:rFonts w:ascii="Times New Roman" w:eastAsia="Times New Roman" w:hAnsi="Times New Roman" w:cs="Times New Roman"/>
          <w:sz w:val="24"/>
          <w:szCs w:val="24"/>
          <w:lang w:eastAsia="ru-RU"/>
        </w:rPr>
      </w:pPr>
    </w:p>
    <w:p w14:paraId="13B0D377" w14:textId="52CD33AE" w:rsidR="004E1A1E" w:rsidRPr="00945A77" w:rsidRDefault="004E1A1E" w:rsidP="00945A77">
      <w:pPr>
        <w:spacing w:after="0" w:line="240" w:lineRule="auto"/>
        <w:ind w:firstLine="709"/>
        <w:jc w:val="center"/>
        <w:rPr>
          <w:rFonts w:ascii="Times New Roman" w:eastAsia="Calibri" w:hAnsi="Times New Roman" w:cs="Times New Roman"/>
          <w:caps/>
          <w:sz w:val="24"/>
          <w:szCs w:val="24"/>
          <w:lang w:eastAsia="ru-RU"/>
        </w:rPr>
      </w:pPr>
      <w:r w:rsidRPr="00945A77">
        <w:rPr>
          <w:rFonts w:ascii="Times New Roman" w:eastAsia="Calibri" w:hAnsi="Times New Roman" w:cs="Times New Roman"/>
          <w:b/>
          <w:caps/>
          <w:sz w:val="24"/>
          <w:szCs w:val="24"/>
          <w:lang w:eastAsia="ru-RU"/>
        </w:rPr>
        <w:t xml:space="preserve">10. </w:t>
      </w:r>
      <w:r w:rsidR="00051447" w:rsidRPr="00945A77">
        <w:rPr>
          <w:rStyle w:val="afd"/>
          <w:rFonts w:ascii="Times New Roman" w:eastAsia="Calibri" w:hAnsi="Times New Roman" w:cs="Times New Roman"/>
          <w:b/>
          <w:caps/>
          <w:sz w:val="24"/>
          <w:szCs w:val="24"/>
          <w:lang w:eastAsia="ru-RU"/>
        </w:rPr>
        <w:footnoteReference w:id="3"/>
      </w:r>
      <w:r w:rsidRPr="00945A77">
        <w:rPr>
          <w:rFonts w:ascii="Times New Roman" w:eastAsia="Calibri" w:hAnsi="Times New Roman" w:cs="Times New Roman"/>
          <w:b/>
          <w:caps/>
          <w:sz w:val="24"/>
          <w:szCs w:val="24"/>
          <w:lang w:eastAsia="ru-RU"/>
        </w:rPr>
        <w:t>Обеспечение исполнения Контракта</w:t>
      </w:r>
    </w:p>
    <w:p w14:paraId="01AD3C99" w14:textId="77777777" w:rsidR="004E1A1E" w:rsidRPr="00945A77" w:rsidRDefault="004E1A1E" w:rsidP="00945A77">
      <w:pPr>
        <w:autoSpaceDE w:val="0"/>
        <w:autoSpaceDN w:val="0"/>
        <w:adjustRightInd w:val="0"/>
        <w:spacing w:after="0" w:line="240" w:lineRule="auto"/>
        <w:ind w:firstLine="709"/>
        <w:jc w:val="both"/>
        <w:outlineLvl w:val="1"/>
        <w:rPr>
          <w:rFonts w:ascii="Times New Roman" w:eastAsia="Calibri" w:hAnsi="Times New Roman" w:cs="Times New Roman"/>
          <w:sz w:val="24"/>
          <w:szCs w:val="24"/>
          <w:lang w:eastAsia="ru-RU"/>
        </w:rPr>
      </w:pPr>
    </w:p>
    <w:p w14:paraId="6DFA6E2E" w14:textId="18A8AD28" w:rsidR="00CF123F" w:rsidRPr="00945A77" w:rsidRDefault="00CF123F" w:rsidP="00F2514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1" w:name="P354"/>
      <w:bookmarkEnd w:id="11"/>
      <w:r w:rsidRPr="00945A77">
        <w:rPr>
          <w:rFonts w:ascii="Times New Roman" w:eastAsia="Times New Roman" w:hAnsi="Times New Roman" w:cs="Times New Roman"/>
          <w:sz w:val="24"/>
          <w:szCs w:val="24"/>
          <w:lang w:eastAsia="ru-RU"/>
        </w:rPr>
        <w:t>10.1. Исполнение Контракта может обеспечиваться предоставлением независимой гарантии, соответствующей требованиям статьи 45 Федеральног</w:t>
      </w:r>
      <w:r w:rsidR="00EA7CE1" w:rsidRPr="00945A77">
        <w:rPr>
          <w:rFonts w:ascii="Times New Roman" w:eastAsia="Times New Roman" w:hAnsi="Times New Roman" w:cs="Times New Roman"/>
          <w:sz w:val="24"/>
          <w:szCs w:val="24"/>
          <w:lang w:eastAsia="ru-RU"/>
        </w:rPr>
        <w:t xml:space="preserve">о закона </w:t>
      </w:r>
      <w:r w:rsidR="00051447" w:rsidRPr="00945A77">
        <w:rPr>
          <w:rFonts w:ascii="Times New Roman" w:eastAsia="Times New Roman" w:hAnsi="Times New Roman" w:cs="Times New Roman"/>
          <w:sz w:val="24"/>
          <w:szCs w:val="24"/>
          <w:lang w:eastAsia="ru-RU"/>
        </w:rPr>
        <w:t>№ 44-ФЗ</w:t>
      </w:r>
      <w:r w:rsidR="00EA7CE1"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ru-RU"/>
        </w:rPr>
        <w:t xml:space="preserve">или внесением денежных средств на указанный Заказчиком счет, на котором в соответствии </w:t>
      </w:r>
      <w:r w:rsidR="00EA7CE1" w:rsidRPr="00945A77">
        <w:rPr>
          <w:rFonts w:ascii="Times New Roman" w:eastAsia="Times New Roman" w:hAnsi="Times New Roman" w:cs="Times New Roman"/>
          <w:sz w:val="24"/>
          <w:szCs w:val="24"/>
          <w:lang w:eastAsia="ru-RU"/>
        </w:rPr>
        <w:t>с</w:t>
      </w:r>
      <w:r w:rsidRPr="00945A77">
        <w:rPr>
          <w:rFonts w:ascii="Times New Roman" w:eastAsia="Times New Roman" w:hAnsi="Times New Roman" w:cs="Times New Roman"/>
          <w:sz w:val="24"/>
          <w:szCs w:val="24"/>
          <w:lang w:eastAsia="ru-RU"/>
        </w:rPr>
        <w:t xml:space="preserve">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w:t>
      </w:r>
      <w:r w:rsidR="00051447" w:rsidRPr="00945A77">
        <w:rPr>
          <w:rFonts w:ascii="Times New Roman" w:eastAsia="Times New Roman" w:hAnsi="Times New Roman" w:cs="Times New Roman"/>
          <w:sz w:val="24"/>
          <w:szCs w:val="24"/>
          <w:lang w:eastAsia="ru-RU"/>
        </w:rPr>
        <w:t>№ 44-ФЗ</w:t>
      </w:r>
      <w:r w:rsidRPr="00945A77">
        <w:rPr>
          <w:rFonts w:ascii="Times New Roman" w:eastAsia="Times New Roman" w:hAnsi="Times New Roman" w:cs="Times New Roman"/>
          <w:sz w:val="24"/>
          <w:szCs w:val="24"/>
          <w:lang w:eastAsia="ru-RU"/>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w:t>
      </w:r>
      <w:r w:rsidR="00051447" w:rsidRPr="00945A77">
        <w:rPr>
          <w:rFonts w:ascii="Times New Roman" w:eastAsia="Times New Roman" w:hAnsi="Times New Roman" w:cs="Times New Roman"/>
          <w:sz w:val="24"/>
          <w:szCs w:val="24"/>
          <w:lang w:eastAsia="ru-RU"/>
        </w:rPr>
        <w:t>№ 44-ФЗ;</w:t>
      </w:r>
    </w:p>
    <w:p w14:paraId="2B5D2815" w14:textId="765585C1" w:rsidR="00F2514C" w:rsidRDefault="00CF123F"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10.2. Обеспечение исполнения настоящего Контракта устанавливается в размере </w:t>
      </w:r>
      <w:r w:rsidR="00F2514C">
        <w:rPr>
          <w:rFonts w:ascii="Times New Roman" w:eastAsia="Times New Roman" w:hAnsi="Times New Roman" w:cs="Times New Roman"/>
          <w:sz w:val="24"/>
          <w:szCs w:val="24"/>
          <w:lang w:eastAsia="ru-RU"/>
        </w:rPr>
        <w:t>10</w:t>
      </w:r>
      <w:r w:rsidR="0098006B" w:rsidRPr="00945A77">
        <w:rPr>
          <w:rFonts w:ascii="Times New Roman" w:eastAsia="Times New Roman" w:hAnsi="Times New Roman" w:cs="Times New Roman"/>
          <w:sz w:val="24"/>
          <w:szCs w:val="24"/>
          <w:lang w:eastAsia="ru-RU"/>
        </w:rPr>
        <w:t xml:space="preserve"> </w:t>
      </w:r>
      <w:r w:rsidRPr="00945A77">
        <w:rPr>
          <w:rFonts w:ascii="Times New Roman" w:eastAsia="Times New Roman" w:hAnsi="Times New Roman" w:cs="Times New Roman"/>
          <w:sz w:val="24"/>
          <w:szCs w:val="24"/>
          <w:lang w:eastAsia="ru-RU"/>
        </w:rPr>
        <w:t xml:space="preserve">% </w:t>
      </w:r>
      <w:r w:rsidR="00051447" w:rsidRPr="00945A77">
        <w:rPr>
          <w:rFonts w:ascii="Times New Roman" w:eastAsia="Times New Roman" w:hAnsi="Times New Roman" w:cs="Times New Roman"/>
          <w:sz w:val="24"/>
          <w:szCs w:val="24"/>
          <w:lang w:eastAsia="ru-RU"/>
        </w:rPr>
        <w:t>максимального значения</w:t>
      </w:r>
      <w:r w:rsidRPr="00945A77">
        <w:rPr>
          <w:rFonts w:ascii="Times New Roman" w:eastAsia="Times New Roman" w:hAnsi="Times New Roman" w:cs="Times New Roman"/>
          <w:sz w:val="24"/>
          <w:szCs w:val="24"/>
          <w:lang w:eastAsia="ru-RU"/>
        </w:rPr>
        <w:t xml:space="preserve"> цены контракта, что составляет</w:t>
      </w:r>
      <w:r w:rsidR="009F4920" w:rsidRPr="00945A77">
        <w:rPr>
          <w:rFonts w:ascii="Times New Roman" w:eastAsia="Times New Roman" w:hAnsi="Times New Roman" w:cs="Times New Roman"/>
          <w:sz w:val="24"/>
          <w:szCs w:val="24"/>
          <w:lang w:eastAsia="ru-RU"/>
        </w:rPr>
        <w:t xml:space="preserve"> </w:t>
      </w:r>
      <w:r w:rsidR="00DE1629">
        <w:rPr>
          <w:rFonts w:ascii="Times New Roman" w:eastAsia="Times New Roman" w:hAnsi="Times New Roman" w:cs="Times New Roman"/>
          <w:b/>
          <w:sz w:val="24"/>
          <w:szCs w:val="24"/>
          <w:lang w:eastAsia="ru-RU"/>
        </w:rPr>
        <w:t>20</w:t>
      </w:r>
      <w:r w:rsidR="00051447" w:rsidRPr="00F2514C">
        <w:rPr>
          <w:rFonts w:ascii="Times New Roman" w:eastAsia="Times New Roman" w:hAnsi="Times New Roman" w:cs="Times New Roman"/>
          <w:b/>
          <w:sz w:val="24"/>
          <w:szCs w:val="24"/>
          <w:lang w:eastAsia="ru-RU"/>
        </w:rPr>
        <w:t> 000 000</w:t>
      </w:r>
      <w:r w:rsidR="009F4920" w:rsidRPr="00F2514C">
        <w:rPr>
          <w:rFonts w:ascii="Times New Roman" w:eastAsia="Times New Roman" w:hAnsi="Times New Roman" w:cs="Times New Roman"/>
          <w:b/>
          <w:sz w:val="24"/>
          <w:szCs w:val="24"/>
          <w:lang w:eastAsia="ru-RU"/>
        </w:rPr>
        <w:t xml:space="preserve"> (</w:t>
      </w:r>
      <w:r w:rsidR="00DE1629">
        <w:rPr>
          <w:rFonts w:ascii="Times New Roman" w:eastAsia="Times New Roman" w:hAnsi="Times New Roman" w:cs="Times New Roman"/>
          <w:b/>
          <w:sz w:val="24"/>
          <w:szCs w:val="24"/>
          <w:lang w:eastAsia="ru-RU"/>
        </w:rPr>
        <w:t>Двадцать</w:t>
      </w:r>
      <w:r w:rsidR="00F2514C">
        <w:rPr>
          <w:rFonts w:ascii="Times New Roman" w:eastAsia="Times New Roman" w:hAnsi="Times New Roman" w:cs="Times New Roman"/>
          <w:b/>
          <w:sz w:val="24"/>
          <w:szCs w:val="24"/>
          <w:lang w:eastAsia="ru-RU"/>
        </w:rPr>
        <w:t xml:space="preserve"> миллионов</w:t>
      </w:r>
      <w:r w:rsidRPr="00F2514C">
        <w:rPr>
          <w:rFonts w:ascii="Times New Roman" w:eastAsia="Times New Roman" w:hAnsi="Times New Roman" w:cs="Times New Roman"/>
          <w:b/>
          <w:sz w:val="24"/>
          <w:szCs w:val="24"/>
          <w:lang w:eastAsia="ru-RU"/>
        </w:rPr>
        <w:t>) рубл</w:t>
      </w:r>
      <w:r w:rsidR="009F4920" w:rsidRPr="00F2514C">
        <w:rPr>
          <w:rFonts w:ascii="Times New Roman" w:eastAsia="Times New Roman" w:hAnsi="Times New Roman" w:cs="Times New Roman"/>
          <w:b/>
          <w:sz w:val="24"/>
          <w:szCs w:val="24"/>
          <w:lang w:eastAsia="ru-RU"/>
        </w:rPr>
        <w:t>ей 00</w:t>
      </w:r>
      <w:r w:rsidR="00051447" w:rsidRPr="00F2514C">
        <w:rPr>
          <w:rFonts w:ascii="Times New Roman" w:eastAsia="Times New Roman" w:hAnsi="Times New Roman" w:cs="Times New Roman"/>
          <w:b/>
          <w:sz w:val="24"/>
          <w:szCs w:val="24"/>
          <w:lang w:eastAsia="ru-RU"/>
        </w:rPr>
        <w:t xml:space="preserve"> копе</w:t>
      </w:r>
      <w:r w:rsidR="00945A77" w:rsidRPr="00F2514C">
        <w:rPr>
          <w:rFonts w:ascii="Times New Roman" w:eastAsia="Times New Roman" w:hAnsi="Times New Roman" w:cs="Times New Roman"/>
          <w:b/>
          <w:sz w:val="24"/>
          <w:szCs w:val="24"/>
          <w:lang w:eastAsia="ru-RU"/>
        </w:rPr>
        <w:t>ек</w:t>
      </w:r>
      <w:r w:rsidR="00051447" w:rsidRPr="00945A77">
        <w:rPr>
          <w:rFonts w:ascii="Times New Roman" w:eastAsia="Times New Roman" w:hAnsi="Times New Roman" w:cs="Times New Roman"/>
          <w:sz w:val="24"/>
          <w:szCs w:val="24"/>
          <w:lang w:eastAsia="ru-RU"/>
        </w:rPr>
        <w:t>;</w:t>
      </w:r>
    </w:p>
    <w:p w14:paraId="6148CD5C" w14:textId="30582749" w:rsidR="00E65703" w:rsidRPr="00F2514C" w:rsidRDefault="00E65703" w:rsidP="00F2514C">
      <w:pPr>
        <w:spacing w:after="0" w:line="240" w:lineRule="auto"/>
        <w:ind w:firstLine="709"/>
        <w:contextualSpacing/>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 xml:space="preserve">10.3. </w:t>
      </w:r>
      <w:r w:rsidRPr="00945A77">
        <w:rPr>
          <w:rFonts w:ascii="Times New Roman" w:hAnsi="Times New Roman" w:cs="Times New Roman"/>
          <w:sz w:val="24"/>
          <w:szCs w:val="24"/>
        </w:rPr>
        <w:t>Обеспечение исполнения Контракта распространяет</w:t>
      </w:r>
      <w:r w:rsidR="00552516">
        <w:rPr>
          <w:rFonts w:ascii="Times New Roman" w:hAnsi="Times New Roman" w:cs="Times New Roman"/>
          <w:sz w:val="24"/>
          <w:szCs w:val="24"/>
        </w:rPr>
        <w:t xml:space="preserve">ся на обязательства Подрядчика </w:t>
      </w:r>
      <w:r w:rsidRPr="00945A77">
        <w:rPr>
          <w:rFonts w:ascii="Times New Roman" w:hAnsi="Times New Roman" w:cs="Times New Roman"/>
          <w:sz w:val="24"/>
          <w:szCs w:val="24"/>
        </w:rPr>
        <w:t>по выполнению работ по Контракту, по оплате начисленных неустоек (штрафов, пеней);</w:t>
      </w:r>
    </w:p>
    <w:p w14:paraId="3BFE670A" w14:textId="40FB3E21" w:rsidR="00051447" w:rsidRPr="00945A77" w:rsidRDefault="00051447" w:rsidP="00F2514C">
      <w:pPr>
        <w:suppressAutoHyphens/>
        <w:ind w:firstLine="709"/>
        <w:contextualSpacing/>
        <w:jc w:val="both"/>
        <w:rPr>
          <w:rFonts w:ascii="Times New Roman" w:hAnsi="Times New Roman" w:cs="Times New Roman"/>
          <w:i/>
          <w:sz w:val="24"/>
          <w:szCs w:val="24"/>
        </w:rPr>
      </w:pPr>
      <w:r w:rsidRPr="00945A77">
        <w:rPr>
          <w:rFonts w:ascii="Times New Roman" w:hAnsi="Times New Roman" w:cs="Times New Roman"/>
          <w:i/>
          <w:color w:val="000000" w:themeColor="text1"/>
          <w:sz w:val="24"/>
          <w:szCs w:val="24"/>
        </w:rPr>
        <w:t xml:space="preserve">В случае если предложенная Подрядчиком </w:t>
      </w:r>
      <w:r w:rsidRPr="00945A77">
        <w:rPr>
          <w:rFonts w:ascii="Times New Roman" w:hAnsi="Times New Roman" w:cs="Times New Roman"/>
          <w:i/>
          <w:sz w:val="24"/>
          <w:szCs w:val="24"/>
        </w:rPr>
        <w:t xml:space="preserve">сумма цен единиц Работ </w:t>
      </w:r>
      <w:r w:rsidRPr="00945A77">
        <w:rPr>
          <w:rFonts w:ascii="Times New Roman" w:hAnsi="Times New Roman" w:cs="Times New Roman"/>
          <w:i/>
          <w:color w:val="000000" w:themeColor="text1"/>
          <w:sz w:val="24"/>
          <w:szCs w:val="24"/>
        </w:rPr>
        <w:t>снижена на двадцать пять и более процентов по отношению к начальной сумме</w:t>
      </w:r>
      <w:r w:rsidRPr="00945A77">
        <w:rPr>
          <w:rFonts w:ascii="Times New Roman" w:hAnsi="Times New Roman" w:cs="Times New Roman"/>
          <w:i/>
          <w:sz w:val="24"/>
          <w:szCs w:val="24"/>
        </w:rPr>
        <w:t xml:space="preserve"> цен единиц работ </w:t>
      </w:r>
      <w:r w:rsidRPr="00945A77">
        <w:rPr>
          <w:rFonts w:ascii="Times New Roman" w:hAnsi="Times New Roman" w:cs="Times New Roman"/>
          <w:i/>
          <w:color w:val="000000" w:themeColor="text1"/>
          <w:sz w:val="24"/>
          <w:szCs w:val="24"/>
        </w:rPr>
        <w:t xml:space="preserve">подрядчик предоставляет обеспечение исполнения Контракта с учетом положений статьи 37 Федерального закона № 44-ФЗ; </w:t>
      </w:r>
    </w:p>
    <w:p w14:paraId="5EE5FBE9" w14:textId="717419CA" w:rsidR="00CF123F" w:rsidRPr="00945A77" w:rsidRDefault="00CF123F" w:rsidP="00F2514C">
      <w:pPr>
        <w:tabs>
          <w:tab w:val="num" w:pos="1134"/>
        </w:tabs>
        <w:spacing w:after="0" w:line="240" w:lineRule="auto"/>
        <w:ind w:firstLine="709"/>
        <w:contextualSpacing/>
        <w:jc w:val="both"/>
        <w:rPr>
          <w:rFonts w:ascii="Times New Roman" w:eastAsia="Calibri" w:hAnsi="Times New Roman" w:cs="Times New Roman"/>
          <w:color w:val="000000" w:themeColor="text1"/>
          <w:sz w:val="24"/>
          <w:szCs w:val="24"/>
          <w:lang w:eastAsia="ru-RU"/>
        </w:rPr>
      </w:pPr>
      <w:r w:rsidRPr="00945A77">
        <w:rPr>
          <w:rFonts w:ascii="Times New Roman" w:eastAsia="Calibri" w:hAnsi="Times New Roman" w:cs="Times New Roman"/>
          <w:sz w:val="24"/>
          <w:szCs w:val="24"/>
          <w:lang w:eastAsia="ru-RU"/>
        </w:rPr>
        <w:t>10.</w:t>
      </w:r>
      <w:r w:rsidR="00945A77">
        <w:rPr>
          <w:rFonts w:ascii="Times New Roman" w:eastAsia="Calibri" w:hAnsi="Times New Roman" w:cs="Times New Roman"/>
          <w:sz w:val="24"/>
          <w:szCs w:val="24"/>
          <w:lang w:eastAsia="ru-RU"/>
        </w:rPr>
        <w:t>4</w:t>
      </w:r>
      <w:r w:rsidRPr="00945A77">
        <w:rPr>
          <w:rFonts w:ascii="Times New Roman" w:eastAsia="Calibri" w:hAnsi="Times New Roman" w:cs="Times New Roman"/>
          <w:sz w:val="24"/>
          <w:szCs w:val="24"/>
          <w:lang w:eastAsia="ru-RU"/>
        </w:rPr>
        <w:t xml:space="preserve">. </w:t>
      </w:r>
      <w:r w:rsidRPr="00945A77">
        <w:rPr>
          <w:rFonts w:ascii="Times New Roman" w:eastAsia="Calibri" w:hAnsi="Times New Roman" w:cs="Times New Roman"/>
          <w:color w:val="000000" w:themeColor="text1"/>
          <w:sz w:val="24"/>
          <w:szCs w:val="24"/>
          <w:lang w:eastAsia="ru-RU"/>
        </w:rPr>
        <w:t>В случае, если Подрядчиком выбран способ обеспечения исполнения Контр</w:t>
      </w:r>
      <w:r w:rsidR="00F2514C">
        <w:rPr>
          <w:rFonts w:ascii="Times New Roman" w:eastAsia="Calibri" w:hAnsi="Times New Roman" w:cs="Times New Roman"/>
          <w:color w:val="000000" w:themeColor="text1"/>
          <w:sz w:val="24"/>
          <w:szCs w:val="24"/>
          <w:lang w:eastAsia="ru-RU"/>
        </w:rPr>
        <w:t xml:space="preserve">акта в </w:t>
      </w:r>
      <w:r w:rsidRPr="00945A77">
        <w:rPr>
          <w:rFonts w:ascii="Times New Roman" w:eastAsia="Calibri" w:hAnsi="Times New Roman" w:cs="Times New Roman"/>
          <w:color w:val="000000" w:themeColor="text1"/>
          <w:sz w:val="24"/>
          <w:szCs w:val="24"/>
          <w:lang w:eastAsia="ru-RU"/>
        </w:rPr>
        <w:t>форме независимой гарантии, то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w:t>
      </w:r>
      <w:r w:rsidR="00051447" w:rsidRPr="00945A77">
        <w:rPr>
          <w:rFonts w:ascii="Times New Roman" w:eastAsia="Calibri" w:hAnsi="Times New Roman" w:cs="Times New Roman"/>
          <w:color w:val="000000" w:themeColor="text1"/>
          <w:sz w:val="24"/>
          <w:szCs w:val="24"/>
          <w:lang w:eastAsia="ru-RU"/>
        </w:rPr>
        <w:t xml:space="preserve"> Федерации ос</w:t>
      </w:r>
      <w:r w:rsidR="00F2514C">
        <w:rPr>
          <w:rFonts w:ascii="Times New Roman" w:eastAsia="Calibri" w:hAnsi="Times New Roman" w:cs="Times New Roman"/>
          <w:color w:val="000000" w:themeColor="text1"/>
          <w:sz w:val="24"/>
          <w:szCs w:val="24"/>
          <w:lang w:eastAsia="ru-RU"/>
        </w:rPr>
        <w:t xml:space="preserve">нований для отказа </w:t>
      </w:r>
      <w:r w:rsidR="00051447" w:rsidRPr="00945A77">
        <w:rPr>
          <w:rFonts w:ascii="Times New Roman" w:eastAsia="Calibri" w:hAnsi="Times New Roman" w:cs="Times New Roman"/>
          <w:color w:val="000000" w:themeColor="text1"/>
          <w:sz w:val="24"/>
          <w:szCs w:val="24"/>
          <w:lang w:eastAsia="ru-RU"/>
        </w:rPr>
        <w:t>в удовлетворении этого требования;</w:t>
      </w:r>
    </w:p>
    <w:p w14:paraId="357A46A5" w14:textId="40E7E6BF" w:rsidR="00F2514C" w:rsidRDefault="00CF123F" w:rsidP="00F2514C">
      <w:pPr>
        <w:pStyle w:val="aff0"/>
        <w:spacing w:before="0" w:beforeAutospacing="0" w:after="0" w:line="288" w:lineRule="atLeast"/>
        <w:ind w:firstLine="709"/>
        <w:jc w:val="both"/>
      </w:pPr>
      <w:r w:rsidRPr="00945A77">
        <w:rPr>
          <w:rFonts w:eastAsia="Calibri"/>
        </w:rPr>
        <w:t>10.</w:t>
      </w:r>
      <w:r w:rsidR="00945A77">
        <w:rPr>
          <w:rFonts w:eastAsia="Calibri"/>
        </w:rPr>
        <w:t>5</w:t>
      </w:r>
      <w:r w:rsidRPr="00945A77">
        <w:rPr>
          <w:rFonts w:eastAsia="Calibri"/>
        </w:rPr>
        <w:t xml:space="preserve">. </w:t>
      </w:r>
      <w:r w:rsidRPr="00945A77">
        <w:t>В случае, если Подрядчик предоставляет обеспечение исполнения Контракта путем внесения денежных средств, то Заказчик обязан вернуть денежные средства Подрядчику</w:t>
      </w:r>
      <w:r w:rsidR="00E65703" w:rsidRPr="00945A77">
        <w:t xml:space="preserve">, в том числе часть этих денежных средств в случае уменьшения размера обеспечения исполнения контракта в соответствии с </w:t>
      </w:r>
      <w:r w:rsidR="00E65703" w:rsidRPr="00945A77">
        <w:rPr>
          <w:rFonts w:eastAsiaTheme="majorEastAsia"/>
        </w:rPr>
        <w:t>частями 7</w:t>
      </w:r>
      <w:r w:rsidR="00E65703" w:rsidRPr="00945A77">
        <w:t xml:space="preserve">, </w:t>
      </w:r>
      <w:r w:rsidR="00E65703" w:rsidRPr="00945A77">
        <w:rPr>
          <w:rFonts w:eastAsiaTheme="majorEastAsia"/>
        </w:rPr>
        <w:t>7.1</w:t>
      </w:r>
      <w:r w:rsidR="00E65703" w:rsidRPr="00945A77">
        <w:t xml:space="preserve"> и </w:t>
      </w:r>
      <w:r w:rsidR="00E65703" w:rsidRPr="00945A77">
        <w:rPr>
          <w:rFonts w:eastAsiaTheme="majorEastAsia"/>
        </w:rPr>
        <w:t>7.2 статьи 96</w:t>
      </w:r>
      <w:r w:rsidR="00E65703" w:rsidRPr="00945A77">
        <w:t xml:space="preserve"> Федерального закона № 44-ФЗ за </w:t>
      </w:r>
      <w:r w:rsidRPr="00945A77">
        <w:t xml:space="preserve">вычетом произведенных в соответствии с законодательством Российской Федерации и Контрактом удержаний в течение </w:t>
      </w:r>
      <w:r w:rsidR="00E65703" w:rsidRPr="00945A77">
        <w:t>30 (</w:t>
      </w:r>
      <w:r w:rsidRPr="00945A77">
        <w:t>тридцати</w:t>
      </w:r>
      <w:r w:rsidR="00E65703" w:rsidRPr="00945A77">
        <w:t>)</w:t>
      </w:r>
      <w:r w:rsidRPr="00945A77">
        <w:t xml:space="preserve"> дней с даты исполнения </w:t>
      </w:r>
      <w:r w:rsidRPr="00945A77">
        <w:rPr>
          <w:rFonts w:eastAsia="Calibri"/>
        </w:rPr>
        <w:t>Подрядчиком обязатель</w:t>
      </w:r>
      <w:r w:rsidR="00E65703" w:rsidRPr="00945A77">
        <w:rPr>
          <w:rFonts w:eastAsia="Calibri"/>
        </w:rPr>
        <w:t>ств, предусмотренных Контрактом</w:t>
      </w:r>
      <w:r w:rsidR="00187010">
        <w:rPr>
          <w:rFonts w:eastAsia="Calibri"/>
        </w:rPr>
        <w:t>.</w:t>
      </w:r>
    </w:p>
    <w:p w14:paraId="4926A939" w14:textId="2EF4EB74" w:rsidR="00E65703" w:rsidRPr="00945A77" w:rsidRDefault="00CF123F" w:rsidP="00F2514C">
      <w:pPr>
        <w:pStyle w:val="aff0"/>
        <w:spacing w:before="0" w:beforeAutospacing="0" w:after="0" w:line="288" w:lineRule="atLeast"/>
        <w:ind w:firstLine="709"/>
        <w:jc w:val="both"/>
      </w:pPr>
      <w:r w:rsidRPr="00945A77">
        <w:t>10.</w:t>
      </w:r>
      <w:r w:rsidR="00945A77">
        <w:t>6</w:t>
      </w:r>
      <w:r w:rsidRPr="00945A77">
        <w:t xml:space="preserve">. </w:t>
      </w:r>
      <w:bookmarkStart w:id="12" w:name="Par0"/>
      <w:bookmarkEnd w:id="12"/>
      <w:r w:rsidR="00E65703" w:rsidRPr="00945A77">
        <w:t xml:space="preserve">В ходе исполнения контракта </w:t>
      </w:r>
      <w:r w:rsidR="00945A77" w:rsidRPr="00945A77">
        <w:t>подрядчик</w:t>
      </w:r>
      <w:r w:rsidR="00E65703" w:rsidRPr="00945A77">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sidR="00E65703" w:rsidRPr="00945A77">
        <w:rPr>
          <w:rFonts w:eastAsiaTheme="majorEastAsia"/>
        </w:rPr>
        <w:t>частями 7.2</w:t>
      </w:r>
      <w:r w:rsidR="00E65703" w:rsidRPr="00945A77">
        <w:t xml:space="preserve"> и </w:t>
      </w:r>
      <w:r w:rsidR="00E65703" w:rsidRPr="00945A77">
        <w:rPr>
          <w:rFonts w:eastAsiaTheme="majorEastAsia"/>
        </w:rPr>
        <w:t>7.3</w:t>
      </w:r>
      <w:r w:rsidR="00E65703" w:rsidRPr="00945A77">
        <w:t xml:space="preserve"> </w:t>
      </w:r>
      <w:r w:rsidR="00945A77" w:rsidRPr="00945A77">
        <w:t>Федерального закона № 44-ФЗ</w:t>
      </w:r>
      <w:r w:rsidR="00E65703" w:rsidRPr="00945A77">
        <w:t xml:space="preserve">. </w:t>
      </w:r>
      <w:r w:rsidR="00945A77" w:rsidRPr="00945A77">
        <w:t>Подрядчик</w:t>
      </w:r>
      <w:r w:rsidR="00E65703" w:rsidRPr="00945A77">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945A77" w:rsidRPr="00945A77">
        <w:t>;</w:t>
      </w:r>
    </w:p>
    <w:p w14:paraId="32BD4DA1" w14:textId="5DFC6511" w:rsidR="00945A77" w:rsidRPr="00945A77" w:rsidRDefault="00F2514C" w:rsidP="00F2514C">
      <w:pPr>
        <w:spacing w:line="240" w:lineRule="auto"/>
        <w:ind w:firstLine="709"/>
        <w:rPr>
          <w:rFonts w:ascii="Times New Roman" w:hAnsi="Times New Roman" w:cs="Times New Roman"/>
          <w:i/>
          <w:sz w:val="24"/>
          <w:szCs w:val="24"/>
        </w:rPr>
      </w:pPr>
      <w:r>
        <w:rPr>
          <w:rFonts w:ascii="Times New Roman" w:eastAsia="Calibri" w:hAnsi="Times New Roman" w:cs="Times New Roman"/>
          <w:sz w:val="24"/>
          <w:szCs w:val="24"/>
        </w:rPr>
        <w:t xml:space="preserve">  </w:t>
      </w:r>
      <w:r w:rsidR="00290659" w:rsidRPr="00945A77">
        <w:rPr>
          <w:rFonts w:ascii="Times New Roman" w:eastAsia="Calibri" w:hAnsi="Times New Roman" w:cs="Times New Roman"/>
          <w:sz w:val="24"/>
          <w:szCs w:val="24"/>
        </w:rPr>
        <w:t>10.</w:t>
      </w:r>
      <w:r w:rsidR="00945A77">
        <w:rPr>
          <w:rFonts w:ascii="Times New Roman" w:eastAsia="Calibri" w:hAnsi="Times New Roman" w:cs="Times New Roman"/>
          <w:sz w:val="24"/>
          <w:szCs w:val="24"/>
        </w:rPr>
        <w:t>7</w:t>
      </w:r>
      <w:r w:rsidR="00290659" w:rsidRPr="00945A77">
        <w:rPr>
          <w:rFonts w:ascii="Times New Roman" w:eastAsia="Calibri" w:hAnsi="Times New Roman" w:cs="Times New Roman"/>
          <w:sz w:val="24"/>
          <w:szCs w:val="24"/>
        </w:rPr>
        <w:t>.</w:t>
      </w:r>
      <w:r w:rsidR="00945A77" w:rsidRPr="00945A77">
        <w:rPr>
          <w:rFonts w:ascii="Times New Roman" w:hAnsi="Times New Roman" w:cs="Times New Roman"/>
          <w:i/>
          <w:sz w:val="24"/>
          <w:szCs w:val="24"/>
        </w:rPr>
        <w:t xml:space="preserve"> Реквизиты счета Заказчика для перечисления денежных средств по обеспечению исполнения контракта: ИНН 3728012825   КПП 370201001 ЕКС 40102810845370000102 в ОКЦ №1 Волго-Вятское ГУ Банка России//УФК по Ивановской области г. Иваново Департамент финансов Ивановской области (Департамент дорожного хозяйства и транспорта Ивановской области л/сч. 05332000830) БИК 042202102 Казначейский счет 03222643240000003300. </w:t>
      </w:r>
    </w:p>
    <w:p w14:paraId="42EA72ED" w14:textId="05F8F6D8" w:rsidR="004D34ED" w:rsidRPr="00945A77" w:rsidRDefault="004D34ED" w:rsidP="00945A77">
      <w:pPr>
        <w:keepLines/>
        <w:spacing w:after="0" w:line="240" w:lineRule="auto"/>
        <w:jc w:val="both"/>
        <w:rPr>
          <w:rFonts w:ascii="Times New Roman" w:eastAsia="Calibri" w:hAnsi="Times New Roman" w:cs="Times New Roman"/>
          <w:sz w:val="24"/>
          <w:szCs w:val="24"/>
        </w:rPr>
      </w:pPr>
    </w:p>
    <w:p w14:paraId="3747B761" w14:textId="77777777" w:rsidR="004E1A1E" w:rsidRPr="00945A77" w:rsidRDefault="004E1A1E" w:rsidP="00945A77">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552D070" w14:textId="3635372E" w:rsidR="004E1A1E" w:rsidRPr="00945A77" w:rsidRDefault="004E1A1E" w:rsidP="00945A77">
      <w:pPr>
        <w:autoSpaceDE w:val="0"/>
        <w:autoSpaceDN w:val="0"/>
        <w:adjustRightInd w:val="0"/>
        <w:spacing w:after="0" w:line="240" w:lineRule="auto"/>
        <w:ind w:firstLine="709"/>
        <w:jc w:val="center"/>
        <w:outlineLvl w:val="1"/>
        <w:rPr>
          <w:rFonts w:ascii="Times New Roman" w:eastAsia="Calibri" w:hAnsi="Times New Roman" w:cs="Times New Roman"/>
          <w:b/>
          <w:bCs/>
          <w:caps/>
          <w:sz w:val="24"/>
          <w:szCs w:val="24"/>
          <w:lang w:eastAsia="ru-RU"/>
        </w:rPr>
      </w:pPr>
      <w:r w:rsidRPr="00945A77">
        <w:rPr>
          <w:rFonts w:ascii="Times New Roman" w:eastAsia="Calibri" w:hAnsi="Times New Roman" w:cs="Times New Roman"/>
          <w:b/>
          <w:caps/>
          <w:sz w:val="24"/>
          <w:szCs w:val="24"/>
          <w:lang w:eastAsia="ru-RU"/>
        </w:rPr>
        <w:t>11. Обеспечение</w:t>
      </w:r>
      <w:r w:rsidRPr="00945A77">
        <w:rPr>
          <w:rFonts w:ascii="Times New Roman" w:eastAsia="Calibri" w:hAnsi="Times New Roman" w:cs="Times New Roman"/>
          <w:b/>
          <w:bCs/>
          <w:caps/>
          <w:sz w:val="24"/>
          <w:szCs w:val="24"/>
          <w:lang w:eastAsia="ru-RU"/>
        </w:rPr>
        <w:t xml:space="preserve"> гарантийных обязательств</w:t>
      </w:r>
    </w:p>
    <w:p w14:paraId="65134E79" w14:textId="77777777" w:rsidR="004E1A1E" w:rsidRPr="00945A77" w:rsidRDefault="004E1A1E" w:rsidP="00945A77">
      <w:pPr>
        <w:autoSpaceDE w:val="0"/>
        <w:autoSpaceDN w:val="0"/>
        <w:adjustRightInd w:val="0"/>
        <w:spacing w:after="0" w:line="240" w:lineRule="auto"/>
        <w:ind w:firstLine="709"/>
        <w:jc w:val="both"/>
        <w:outlineLvl w:val="1"/>
        <w:rPr>
          <w:rFonts w:ascii="Times New Roman" w:eastAsia="Calibri" w:hAnsi="Times New Roman" w:cs="Times New Roman"/>
          <w:b/>
          <w:bCs/>
          <w:caps/>
          <w:sz w:val="24"/>
          <w:szCs w:val="24"/>
          <w:lang w:eastAsia="ru-RU"/>
        </w:rPr>
      </w:pPr>
    </w:p>
    <w:p w14:paraId="733F1791" w14:textId="1B8C1551" w:rsidR="00945A77" w:rsidRPr="00F714BF" w:rsidRDefault="00945A77" w:rsidP="00F2514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11.1. </w:t>
      </w:r>
      <w:r w:rsidRPr="00F714BF">
        <w:rPr>
          <w:rFonts w:ascii="Times New Roman" w:hAnsi="Times New Roman" w:cs="Times New Roman"/>
          <w:sz w:val="24"/>
          <w:szCs w:val="24"/>
        </w:rPr>
        <w:t xml:space="preserve">Гарантийные обязательства могут обеспечиваться предоставлением независимой гарантии, выданной банком и соответствующей требованиям статьи 45 </w:t>
      </w:r>
      <w:r w:rsidRPr="00F714BF">
        <w:rPr>
          <w:rFonts w:ascii="Times New Roman" w:eastAsia="Times New Roman" w:hAnsi="Times New Roman" w:cs="Times New Roman"/>
          <w:sz w:val="24"/>
          <w:szCs w:val="24"/>
          <w:lang w:eastAsia="ru-RU"/>
        </w:rPr>
        <w:t>Федерального закона № 44-ФЗ</w:t>
      </w:r>
      <w:r w:rsidRPr="00F714BF">
        <w:rPr>
          <w:rFonts w:ascii="Times New Roman" w:hAnsi="Times New Roman" w:cs="Times New Roman"/>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w:t>
      </w:r>
      <w:r w:rsidRPr="00F714BF">
        <w:rPr>
          <w:rFonts w:ascii="Times New Roman" w:eastAsia="Calibri" w:hAnsi="Times New Roman" w:cs="Times New Roman"/>
          <w:sz w:val="24"/>
          <w:szCs w:val="24"/>
        </w:rPr>
        <w:t>гарантийных обязательств</w:t>
      </w:r>
      <w:r w:rsidRPr="00F714BF">
        <w:rPr>
          <w:rFonts w:ascii="Times New Roman" w:hAnsi="Times New Roman" w:cs="Times New Roman"/>
          <w:sz w:val="24"/>
          <w:szCs w:val="24"/>
        </w:rPr>
        <w:t xml:space="preserve">, срок действия независимой гарантии определяются в соответствии с требованиями </w:t>
      </w:r>
      <w:r w:rsidRPr="00F714BF">
        <w:rPr>
          <w:rFonts w:ascii="Times New Roman" w:eastAsia="Times New Roman" w:hAnsi="Times New Roman" w:cs="Times New Roman"/>
          <w:sz w:val="24"/>
          <w:szCs w:val="24"/>
          <w:lang w:eastAsia="ru-RU"/>
        </w:rPr>
        <w:t>Федерального закона № 44-ФЗ</w:t>
      </w:r>
      <w:r w:rsidRPr="00F714BF">
        <w:rPr>
          <w:rFonts w:ascii="Times New Roman" w:hAnsi="Times New Roman" w:cs="Times New Roman"/>
          <w:sz w:val="24"/>
          <w:szCs w:val="24"/>
        </w:rPr>
        <w:t xml:space="preserve"> участником закупки, </w:t>
      </w:r>
      <w:r>
        <w:rPr>
          <w:rFonts w:ascii="Times New Roman" w:hAnsi="Times New Roman" w:cs="Times New Roman"/>
          <w:sz w:val="24"/>
          <w:szCs w:val="24"/>
        </w:rPr>
        <w:br/>
      </w:r>
      <w:r w:rsidRPr="00F714BF">
        <w:rPr>
          <w:rFonts w:ascii="Times New Roman" w:hAnsi="Times New Roman" w:cs="Times New Roman"/>
          <w:sz w:val="24"/>
          <w:szCs w:val="24"/>
        </w:rPr>
        <w:t xml:space="preserve">с которым заключается контракт, самостоятельно. В случае предоставления Подрядчиком независимой гарантии в качестве способа обеспечения гарантийных обязательств по контракту срок ее действия должен превышать предусмотренный контрактом срок гарантийных обязательств не менее чем на 1 (один) месяц, в том числе в случае его изменения в соответствии со статьей 95 </w:t>
      </w:r>
      <w:r w:rsidRPr="00F714BF">
        <w:rPr>
          <w:rFonts w:ascii="Times New Roman" w:eastAsia="Times New Roman" w:hAnsi="Times New Roman" w:cs="Times New Roman"/>
          <w:sz w:val="24"/>
          <w:szCs w:val="24"/>
          <w:lang w:eastAsia="ru-RU"/>
        </w:rPr>
        <w:t>Федерального закона № 44-ФЗ</w:t>
      </w:r>
      <w:r>
        <w:rPr>
          <w:rFonts w:ascii="Times New Roman" w:hAnsi="Times New Roman" w:cs="Times New Roman"/>
          <w:sz w:val="24"/>
          <w:szCs w:val="24"/>
        </w:rPr>
        <w:t>;</w:t>
      </w:r>
    </w:p>
    <w:p w14:paraId="5677FB6D" w14:textId="65512CB1" w:rsidR="00945A77" w:rsidRPr="00F714BF" w:rsidRDefault="00945A77" w:rsidP="00F2514C">
      <w:pPr>
        <w:spacing w:after="0" w:line="240" w:lineRule="auto"/>
        <w:ind w:firstLine="709"/>
        <w:jc w:val="both"/>
        <w:rPr>
          <w:rFonts w:ascii="Times New Roman" w:eastAsia="Calibri" w:hAnsi="Times New Roman" w:cs="Times New Roman"/>
          <w:b/>
          <w:sz w:val="24"/>
          <w:szCs w:val="24"/>
        </w:rPr>
      </w:pPr>
      <w:r w:rsidRPr="00F714BF">
        <w:rPr>
          <w:rFonts w:ascii="Times New Roman" w:hAnsi="Times New Roman" w:cs="Times New Roman"/>
          <w:sz w:val="24"/>
          <w:szCs w:val="24"/>
        </w:rPr>
        <w:t>1</w:t>
      </w:r>
      <w:r>
        <w:rPr>
          <w:rFonts w:ascii="Times New Roman" w:hAnsi="Times New Roman" w:cs="Times New Roman"/>
          <w:sz w:val="24"/>
          <w:szCs w:val="24"/>
        </w:rPr>
        <w:t>1</w:t>
      </w:r>
      <w:r w:rsidRPr="00F714BF">
        <w:rPr>
          <w:rFonts w:ascii="Times New Roman" w:hAnsi="Times New Roman" w:cs="Times New Roman"/>
          <w:sz w:val="24"/>
          <w:szCs w:val="24"/>
        </w:rPr>
        <w:t xml:space="preserve">.2. Обеспечение </w:t>
      </w:r>
      <w:r w:rsidRPr="00F714BF">
        <w:rPr>
          <w:rFonts w:ascii="Times New Roman" w:eastAsia="Calibri" w:hAnsi="Times New Roman" w:cs="Times New Roman"/>
          <w:sz w:val="24"/>
          <w:szCs w:val="24"/>
        </w:rPr>
        <w:t xml:space="preserve">гарантийных обязательств по настоящему Контракту </w:t>
      </w:r>
      <w:r w:rsidRPr="00F714BF">
        <w:rPr>
          <w:rFonts w:ascii="Times New Roman" w:hAnsi="Times New Roman" w:cs="Times New Roman"/>
          <w:sz w:val="24"/>
          <w:szCs w:val="24"/>
        </w:rPr>
        <w:t xml:space="preserve">устанавливается </w:t>
      </w:r>
      <w:r>
        <w:rPr>
          <w:rFonts w:ascii="Times New Roman" w:hAnsi="Times New Roman" w:cs="Times New Roman"/>
          <w:sz w:val="24"/>
          <w:szCs w:val="24"/>
        </w:rPr>
        <w:br/>
      </w:r>
      <w:r w:rsidRPr="00F714BF">
        <w:rPr>
          <w:rFonts w:ascii="Times New Roman" w:hAnsi="Times New Roman" w:cs="Times New Roman"/>
          <w:sz w:val="24"/>
          <w:szCs w:val="24"/>
        </w:rPr>
        <w:t xml:space="preserve">в размере </w:t>
      </w:r>
      <w:r w:rsidRPr="00F714BF">
        <w:rPr>
          <w:rFonts w:ascii="Times New Roman" w:hAnsi="Times New Roman" w:cs="Times New Roman"/>
          <w:b/>
          <w:sz w:val="24"/>
          <w:szCs w:val="24"/>
        </w:rPr>
        <w:t>1 %</w:t>
      </w:r>
      <w:r w:rsidRPr="00F714BF">
        <w:rPr>
          <w:rFonts w:ascii="Times New Roman" w:hAnsi="Times New Roman" w:cs="Times New Roman"/>
          <w:sz w:val="24"/>
          <w:szCs w:val="24"/>
        </w:rPr>
        <w:t xml:space="preserve"> </w:t>
      </w:r>
      <w:r>
        <w:rPr>
          <w:rFonts w:ascii="Times New Roman" w:hAnsi="Times New Roman" w:cs="Times New Roman"/>
          <w:sz w:val="24"/>
          <w:szCs w:val="24"/>
        </w:rPr>
        <w:t>максимального значения</w:t>
      </w:r>
      <w:r w:rsidRPr="00F714BF">
        <w:rPr>
          <w:rFonts w:ascii="Times New Roman" w:hAnsi="Times New Roman" w:cs="Times New Roman"/>
          <w:sz w:val="24"/>
          <w:szCs w:val="24"/>
        </w:rPr>
        <w:t xml:space="preserve"> цены контракта, </w:t>
      </w:r>
      <w:r w:rsidRPr="00F714BF">
        <w:rPr>
          <w:rFonts w:ascii="Times New Roman" w:eastAsia="Calibri" w:hAnsi="Times New Roman" w:cs="Times New Roman"/>
          <w:sz w:val="24"/>
          <w:szCs w:val="24"/>
        </w:rPr>
        <w:t>что составляет</w:t>
      </w:r>
      <w:r w:rsidRPr="00F714BF">
        <w:rPr>
          <w:rFonts w:ascii="Times New Roman" w:eastAsia="Calibri" w:hAnsi="Times New Roman" w:cs="Times New Roman"/>
          <w:b/>
          <w:iCs/>
          <w:sz w:val="24"/>
          <w:szCs w:val="24"/>
        </w:rPr>
        <w:t xml:space="preserve"> </w:t>
      </w:r>
      <w:r w:rsidR="00DE1629">
        <w:rPr>
          <w:rFonts w:ascii="Times New Roman" w:eastAsia="Calibri" w:hAnsi="Times New Roman" w:cs="Times New Roman"/>
          <w:b/>
          <w:iCs/>
          <w:sz w:val="24"/>
          <w:szCs w:val="24"/>
        </w:rPr>
        <w:t>2 000 000</w:t>
      </w:r>
      <w:r w:rsidRPr="00E55E91">
        <w:rPr>
          <w:rFonts w:ascii="Times New Roman" w:eastAsia="Calibri" w:hAnsi="Times New Roman" w:cs="Times New Roman"/>
          <w:b/>
          <w:iCs/>
          <w:sz w:val="24"/>
          <w:szCs w:val="24"/>
        </w:rPr>
        <w:t xml:space="preserve"> (</w:t>
      </w:r>
      <w:r w:rsidR="00DE1629">
        <w:rPr>
          <w:rFonts w:ascii="Times New Roman" w:eastAsia="Calibri" w:hAnsi="Times New Roman" w:cs="Times New Roman"/>
          <w:b/>
          <w:iCs/>
          <w:sz w:val="24"/>
          <w:szCs w:val="24"/>
        </w:rPr>
        <w:t>два миллиона</w:t>
      </w:r>
      <w:r w:rsidRPr="00E55E91">
        <w:rPr>
          <w:rFonts w:ascii="Times New Roman" w:eastAsia="Calibri" w:hAnsi="Times New Roman" w:cs="Times New Roman"/>
          <w:b/>
          <w:iCs/>
          <w:sz w:val="24"/>
          <w:szCs w:val="24"/>
        </w:rPr>
        <w:t xml:space="preserve">) рублей </w:t>
      </w:r>
      <w:r w:rsidR="00F2514C">
        <w:rPr>
          <w:rFonts w:ascii="Times New Roman" w:eastAsia="Calibri" w:hAnsi="Times New Roman" w:cs="Times New Roman"/>
          <w:b/>
          <w:iCs/>
          <w:sz w:val="24"/>
          <w:szCs w:val="24"/>
        </w:rPr>
        <w:t>00</w:t>
      </w:r>
      <w:r w:rsidRPr="00E55E91">
        <w:rPr>
          <w:rFonts w:ascii="Times New Roman" w:eastAsia="Calibri" w:hAnsi="Times New Roman" w:cs="Times New Roman"/>
          <w:b/>
          <w:iCs/>
          <w:sz w:val="24"/>
          <w:szCs w:val="24"/>
        </w:rPr>
        <w:t xml:space="preserve"> копеек</w:t>
      </w:r>
      <w:r w:rsidR="00DE1629">
        <w:rPr>
          <w:rFonts w:ascii="Times New Roman" w:eastAsia="Calibri" w:hAnsi="Times New Roman" w:cs="Times New Roman"/>
          <w:b/>
          <w:iCs/>
          <w:sz w:val="24"/>
          <w:szCs w:val="24"/>
        </w:rPr>
        <w:t>.</w:t>
      </w:r>
    </w:p>
    <w:p w14:paraId="53F57836" w14:textId="2AB44191" w:rsidR="00945A77" w:rsidRPr="00F714BF" w:rsidRDefault="00945A77" w:rsidP="00F2514C">
      <w:pPr>
        <w:spacing w:after="0" w:line="240" w:lineRule="auto"/>
        <w:ind w:firstLine="709"/>
        <w:jc w:val="both"/>
        <w:rPr>
          <w:rFonts w:ascii="Times New Roman" w:hAnsi="Times New Roman" w:cs="Times New Roman"/>
          <w:sz w:val="24"/>
          <w:szCs w:val="24"/>
        </w:rPr>
      </w:pPr>
      <w:r w:rsidRPr="00F714BF">
        <w:rPr>
          <w:rFonts w:ascii="Times New Roman" w:hAnsi="Times New Roman" w:cs="Times New Roman"/>
          <w:sz w:val="24"/>
          <w:szCs w:val="24"/>
        </w:rPr>
        <w:t>1</w:t>
      </w:r>
      <w:r>
        <w:rPr>
          <w:rFonts w:ascii="Times New Roman" w:hAnsi="Times New Roman" w:cs="Times New Roman"/>
          <w:sz w:val="24"/>
          <w:szCs w:val="24"/>
        </w:rPr>
        <w:t>1</w:t>
      </w:r>
      <w:r w:rsidRPr="00F714BF">
        <w:rPr>
          <w:rFonts w:ascii="Times New Roman" w:hAnsi="Times New Roman" w:cs="Times New Roman"/>
          <w:sz w:val="24"/>
          <w:szCs w:val="24"/>
        </w:rPr>
        <w:t xml:space="preserve">.3. Оформление документа о приемке в эксплуатацию объекта осуществляется только после предоставления Подрядчиком обеспечения гарантийных обязательств по контракту в виде независимой гарантии, соответствующей требованиям </w:t>
      </w:r>
      <w:hyperlink r:id="rId9" w:history="1">
        <w:r w:rsidRPr="00F714BF">
          <w:rPr>
            <w:rFonts w:ascii="Times New Roman" w:hAnsi="Times New Roman" w:cs="Times New Roman"/>
            <w:sz w:val="24"/>
            <w:szCs w:val="24"/>
          </w:rPr>
          <w:t>ст</w:t>
        </w:r>
        <w:r>
          <w:rPr>
            <w:rFonts w:ascii="Times New Roman" w:hAnsi="Times New Roman" w:cs="Times New Roman"/>
            <w:sz w:val="24"/>
            <w:szCs w:val="24"/>
          </w:rPr>
          <w:t>атьи</w:t>
        </w:r>
        <w:r w:rsidRPr="00F714BF">
          <w:rPr>
            <w:rFonts w:ascii="Times New Roman" w:hAnsi="Times New Roman" w:cs="Times New Roman"/>
            <w:sz w:val="24"/>
            <w:szCs w:val="24"/>
          </w:rPr>
          <w:t xml:space="preserve"> 45</w:t>
        </w:r>
      </w:hyperlink>
      <w:r w:rsidRPr="00F714BF">
        <w:rPr>
          <w:rFonts w:ascii="Times New Roman" w:hAnsi="Times New Roman" w:cs="Times New Roman"/>
          <w:sz w:val="24"/>
          <w:szCs w:val="24"/>
        </w:rPr>
        <w:t xml:space="preserve"> </w:t>
      </w:r>
      <w:r w:rsidRPr="00F714BF">
        <w:rPr>
          <w:rFonts w:ascii="Times New Roman" w:eastAsia="Times New Roman" w:hAnsi="Times New Roman" w:cs="Times New Roman"/>
          <w:sz w:val="24"/>
          <w:szCs w:val="24"/>
          <w:lang w:eastAsia="ru-RU"/>
        </w:rPr>
        <w:t>Федерального закона № 44-ФЗ</w:t>
      </w:r>
      <w:r w:rsidRPr="00F714BF">
        <w:rPr>
          <w:rFonts w:ascii="Times New Roman" w:hAnsi="Times New Roman" w:cs="Times New Roman"/>
          <w:sz w:val="24"/>
          <w:szCs w:val="24"/>
        </w:rPr>
        <w:t>, или внесения дене</w:t>
      </w:r>
      <w:r>
        <w:rPr>
          <w:rFonts w:ascii="Times New Roman" w:hAnsi="Times New Roman" w:cs="Times New Roman"/>
          <w:sz w:val="24"/>
          <w:szCs w:val="24"/>
        </w:rPr>
        <w:t>жных средств на счет Заказчика;</w:t>
      </w:r>
      <w:r w:rsidRPr="00F714BF">
        <w:rPr>
          <w:rFonts w:ascii="Times New Roman" w:hAnsi="Times New Roman" w:cs="Times New Roman"/>
          <w:sz w:val="24"/>
          <w:szCs w:val="24"/>
        </w:rPr>
        <w:t xml:space="preserve"> </w:t>
      </w:r>
    </w:p>
    <w:p w14:paraId="0B1193E0" w14:textId="44393E45" w:rsidR="00945A77" w:rsidRPr="00F714BF" w:rsidRDefault="00945A77" w:rsidP="00F2514C">
      <w:pPr>
        <w:tabs>
          <w:tab w:val="left" w:pos="1134"/>
        </w:tabs>
        <w:spacing w:after="0" w:line="240" w:lineRule="auto"/>
        <w:ind w:firstLine="709"/>
        <w:jc w:val="both"/>
        <w:rPr>
          <w:rFonts w:ascii="Times New Roman" w:eastAsia="Calibri" w:hAnsi="Times New Roman" w:cs="Times New Roman"/>
          <w:sz w:val="24"/>
          <w:szCs w:val="24"/>
        </w:rPr>
      </w:pPr>
      <w:r w:rsidRPr="00F714BF">
        <w:rPr>
          <w:rFonts w:ascii="Times New Roman" w:hAnsi="Times New Roman" w:cs="Times New Roman"/>
          <w:sz w:val="24"/>
          <w:szCs w:val="24"/>
        </w:rPr>
        <w:t>1</w:t>
      </w:r>
      <w:r>
        <w:rPr>
          <w:rFonts w:ascii="Times New Roman" w:hAnsi="Times New Roman" w:cs="Times New Roman"/>
          <w:sz w:val="24"/>
          <w:szCs w:val="24"/>
        </w:rPr>
        <w:t>1</w:t>
      </w:r>
      <w:r w:rsidRPr="00F714BF">
        <w:rPr>
          <w:rFonts w:ascii="Times New Roman" w:hAnsi="Times New Roman" w:cs="Times New Roman"/>
          <w:sz w:val="24"/>
          <w:szCs w:val="24"/>
        </w:rPr>
        <w:t>.4.</w:t>
      </w:r>
      <w:r w:rsidRPr="00F714BF">
        <w:rPr>
          <w:rFonts w:ascii="Times New Roman" w:eastAsia="Calibri" w:hAnsi="Times New Roman" w:cs="Times New Roman"/>
          <w:sz w:val="24"/>
          <w:szCs w:val="24"/>
        </w:rPr>
        <w:t xml:space="preserve">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r w:rsidRPr="00F714BF">
        <w:rPr>
          <w:rFonts w:ascii="Times New Roman" w:hAnsi="Times New Roman" w:cs="Times New Roman"/>
          <w:sz w:val="24"/>
          <w:szCs w:val="24"/>
          <w:lang w:eastAsia="ar-SA"/>
        </w:rPr>
        <w:t xml:space="preserve">В качестве обеспечения </w:t>
      </w:r>
      <w:r w:rsidRPr="00F714BF">
        <w:rPr>
          <w:rFonts w:ascii="Times New Roman" w:eastAsia="Calibri" w:hAnsi="Times New Roman" w:cs="Times New Roman"/>
          <w:sz w:val="24"/>
          <w:szCs w:val="24"/>
        </w:rPr>
        <w:t>гарантийных обязательств</w:t>
      </w:r>
      <w:r w:rsidRPr="00F714BF">
        <w:rPr>
          <w:rFonts w:ascii="Times New Roman" w:hAnsi="Times New Roman" w:cs="Times New Roman"/>
          <w:sz w:val="24"/>
          <w:szCs w:val="24"/>
          <w:lang w:eastAsia="ar-SA"/>
        </w:rPr>
        <w:t xml:space="preserve"> принимается независимая гарантия, выданная банком, который соответствует требованиям, установленным в статье 45 </w:t>
      </w:r>
      <w:r w:rsidRPr="00F714BF">
        <w:rPr>
          <w:rFonts w:ascii="Times New Roman" w:eastAsia="Times New Roman" w:hAnsi="Times New Roman" w:cs="Times New Roman"/>
          <w:sz w:val="24"/>
          <w:szCs w:val="24"/>
          <w:lang w:eastAsia="ru-RU"/>
        </w:rPr>
        <w:t>Федерального закона № 44-ФЗ</w:t>
      </w:r>
      <w:r w:rsidRPr="00F714BF">
        <w:rPr>
          <w:rFonts w:ascii="Times New Roman" w:hAnsi="Times New Roman" w:cs="Times New Roman"/>
          <w:sz w:val="24"/>
          <w:szCs w:val="24"/>
          <w:lang w:eastAsia="ar-SA"/>
        </w:rPr>
        <w:t xml:space="preserve">. Заказчик принимает независимую гарантию, выданную банком, соответствующим требованиям, установленным Правительством Российской Федерации.  </w:t>
      </w:r>
      <w:r>
        <w:rPr>
          <w:rStyle w:val="afd"/>
          <w:rFonts w:ascii="Times New Roman" w:hAnsi="Times New Roman" w:cs="Times New Roman"/>
          <w:sz w:val="24"/>
          <w:szCs w:val="24"/>
          <w:lang w:eastAsia="ar-SA"/>
        </w:rPr>
        <w:footnoteReference w:id="4"/>
      </w:r>
      <w:r w:rsidRPr="00F714BF">
        <w:rPr>
          <w:rFonts w:ascii="Times New Roman" w:hAnsi="Times New Roman" w:cs="Times New Roman"/>
          <w:sz w:val="24"/>
          <w:szCs w:val="24"/>
          <w:lang w:eastAsia="ar-SA"/>
        </w:rPr>
        <w:t>Независимая гарантия должна соответствовать дополнительным требованиям к банковской гарантии, установленным Правительством Российской Федерации</w:t>
      </w:r>
      <w:r w:rsidRPr="00F714BF">
        <w:rPr>
          <w:rFonts w:ascii="Times New Roman" w:eastAsia="Times New Roman" w:hAnsi="Times New Roman" w:cs="Times New Roman"/>
          <w:sz w:val="24"/>
          <w:szCs w:val="24"/>
          <w:lang w:eastAsia="ar-SA"/>
        </w:rPr>
        <w:t>.</w:t>
      </w:r>
    </w:p>
    <w:p w14:paraId="3C62AD33" w14:textId="3BE06E04" w:rsidR="00945A77" w:rsidRPr="00F714BF" w:rsidRDefault="00945A77" w:rsidP="00F2514C">
      <w:pPr>
        <w:autoSpaceDE w:val="0"/>
        <w:autoSpaceDN w:val="0"/>
        <w:adjustRightInd w:val="0"/>
        <w:spacing w:after="0" w:line="240" w:lineRule="auto"/>
        <w:ind w:firstLine="709"/>
        <w:jc w:val="both"/>
        <w:rPr>
          <w:rFonts w:ascii="Times New Roman" w:eastAsia="Calibri" w:hAnsi="Times New Roman" w:cs="Times New Roman"/>
          <w:sz w:val="24"/>
          <w:szCs w:val="24"/>
        </w:rPr>
      </w:pPr>
      <w:r w:rsidRPr="00F714BF">
        <w:rPr>
          <w:rFonts w:ascii="Times New Roman" w:eastAsia="Calibri" w:hAnsi="Times New Roman" w:cs="Times New Roman"/>
          <w:sz w:val="24"/>
          <w:szCs w:val="24"/>
        </w:rPr>
        <w:t>1</w:t>
      </w:r>
      <w:r>
        <w:rPr>
          <w:rFonts w:ascii="Times New Roman" w:eastAsia="Calibri" w:hAnsi="Times New Roman" w:cs="Times New Roman"/>
          <w:sz w:val="24"/>
          <w:szCs w:val="24"/>
        </w:rPr>
        <w:t>1</w:t>
      </w:r>
      <w:r w:rsidRPr="00F714BF">
        <w:rPr>
          <w:rFonts w:ascii="Times New Roman" w:eastAsia="Calibri" w:hAnsi="Times New Roman" w:cs="Times New Roman"/>
          <w:sz w:val="24"/>
          <w:szCs w:val="24"/>
        </w:rPr>
        <w:t xml:space="preserve">.5. </w:t>
      </w:r>
      <w:r w:rsidRPr="00F714BF">
        <w:rPr>
          <w:rFonts w:ascii="Times New Roman" w:hAnsi="Times New Roman" w:cs="Times New Roman"/>
          <w:sz w:val="24"/>
          <w:szCs w:val="24"/>
        </w:rPr>
        <w:t xml:space="preserve">В случае, если Подрядчик предоставляет обеспечение </w:t>
      </w:r>
      <w:r w:rsidRPr="00F714BF">
        <w:rPr>
          <w:rFonts w:ascii="Times New Roman" w:eastAsia="Calibri" w:hAnsi="Times New Roman" w:cs="Times New Roman"/>
          <w:sz w:val="24"/>
          <w:szCs w:val="24"/>
        </w:rPr>
        <w:t xml:space="preserve">гарантийных обязательств </w:t>
      </w:r>
      <w:r w:rsidRPr="00F714BF">
        <w:rPr>
          <w:rFonts w:ascii="Times New Roman" w:hAnsi="Times New Roman" w:cs="Times New Roman"/>
          <w:sz w:val="24"/>
          <w:szCs w:val="24"/>
        </w:rPr>
        <w:t xml:space="preserve">путем внесения денежных средств, то Заказчик обязан вернуть денежные средства Подрядчику за   вычетом произведенных в соответствии с законодательством Российской Федерации и Контрактом удержаний в течение 30 (тридцати) дней </w:t>
      </w:r>
      <w:r w:rsidRPr="00F714BF">
        <w:rPr>
          <w:rFonts w:ascii="Times New Roman" w:eastAsia="Calibri" w:hAnsi="Times New Roman" w:cs="Times New Roman"/>
          <w:sz w:val="24"/>
          <w:szCs w:val="24"/>
        </w:rPr>
        <w:t>с даты исполнения Подрядчиком об</w:t>
      </w:r>
      <w:r>
        <w:rPr>
          <w:rFonts w:ascii="Times New Roman" w:eastAsia="Calibri" w:hAnsi="Times New Roman" w:cs="Times New Roman"/>
          <w:sz w:val="24"/>
          <w:szCs w:val="24"/>
        </w:rPr>
        <w:t>язательств</w:t>
      </w:r>
      <w:r w:rsidR="00187010">
        <w:rPr>
          <w:rFonts w:ascii="Times New Roman" w:eastAsia="Calibri" w:hAnsi="Times New Roman" w:cs="Times New Roman"/>
          <w:sz w:val="24"/>
          <w:szCs w:val="24"/>
        </w:rPr>
        <w:t>.</w:t>
      </w:r>
    </w:p>
    <w:p w14:paraId="5D42136E" w14:textId="7F619EBC" w:rsidR="00657F6E" w:rsidRDefault="00945A77" w:rsidP="00F2514C">
      <w:pPr>
        <w:keepLines/>
        <w:spacing w:after="0" w:line="240" w:lineRule="auto"/>
        <w:ind w:firstLine="709"/>
        <w:jc w:val="both"/>
        <w:rPr>
          <w:rFonts w:ascii="Times New Roman" w:eastAsia="Calibri" w:hAnsi="Times New Roman" w:cs="Times New Roman"/>
          <w:sz w:val="24"/>
          <w:szCs w:val="24"/>
        </w:rPr>
      </w:pPr>
      <w:r w:rsidRPr="00F714BF">
        <w:rPr>
          <w:rFonts w:ascii="Times New Roman" w:hAnsi="Times New Roman" w:cs="Times New Roman"/>
          <w:sz w:val="24"/>
          <w:szCs w:val="24"/>
        </w:rPr>
        <w:t>1</w:t>
      </w:r>
      <w:r>
        <w:rPr>
          <w:rFonts w:ascii="Times New Roman" w:hAnsi="Times New Roman" w:cs="Times New Roman"/>
          <w:sz w:val="24"/>
          <w:szCs w:val="24"/>
        </w:rPr>
        <w:t>1</w:t>
      </w:r>
      <w:r w:rsidRPr="00F714BF">
        <w:rPr>
          <w:rFonts w:ascii="Times New Roman" w:hAnsi="Times New Roman" w:cs="Times New Roman"/>
          <w:sz w:val="24"/>
          <w:szCs w:val="24"/>
        </w:rPr>
        <w:t xml:space="preserve">.6. </w:t>
      </w:r>
      <w:r w:rsidRPr="00F714BF">
        <w:rPr>
          <w:rFonts w:ascii="Times New Roman" w:eastAsia="Calibri" w:hAnsi="Times New Roman" w:cs="Times New Roman"/>
          <w:sz w:val="24"/>
          <w:szCs w:val="24"/>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w:t>
      </w:r>
      <w:r>
        <w:rPr>
          <w:rFonts w:ascii="Times New Roman" w:eastAsia="Calibri" w:hAnsi="Times New Roman" w:cs="Times New Roman"/>
          <w:sz w:val="24"/>
          <w:szCs w:val="24"/>
        </w:rPr>
        <w:t>ечение гарантийных обязательств;</w:t>
      </w:r>
    </w:p>
    <w:p w14:paraId="52C6DF12" w14:textId="4AF04A5D" w:rsidR="00945A77" w:rsidRPr="00F714BF" w:rsidRDefault="00945A77" w:rsidP="00F2514C">
      <w:pPr>
        <w:keepLines/>
        <w:spacing w:after="0" w:line="240" w:lineRule="auto"/>
        <w:ind w:firstLine="709"/>
        <w:jc w:val="both"/>
        <w:rPr>
          <w:rFonts w:ascii="Times New Roman" w:eastAsia="Calibri" w:hAnsi="Times New Roman" w:cs="Times New Roman"/>
          <w:sz w:val="24"/>
          <w:szCs w:val="24"/>
        </w:rPr>
      </w:pPr>
      <w:r w:rsidRPr="00F714BF">
        <w:rPr>
          <w:rFonts w:ascii="Times New Roman" w:eastAsia="Calibri" w:hAnsi="Times New Roman" w:cs="Times New Roman"/>
          <w:sz w:val="24"/>
          <w:szCs w:val="24"/>
        </w:rPr>
        <w:t>1</w:t>
      </w:r>
      <w:r>
        <w:rPr>
          <w:rFonts w:ascii="Times New Roman" w:eastAsia="Calibri" w:hAnsi="Times New Roman" w:cs="Times New Roman"/>
          <w:sz w:val="24"/>
          <w:szCs w:val="24"/>
        </w:rPr>
        <w:t>1</w:t>
      </w:r>
      <w:r w:rsidRPr="00F714BF">
        <w:rPr>
          <w:rFonts w:ascii="Times New Roman" w:eastAsia="Calibri" w:hAnsi="Times New Roman" w:cs="Times New Roman"/>
          <w:sz w:val="24"/>
          <w:szCs w:val="24"/>
        </w:rPr>
        <w:t xml:space="preserve">.7. Реквизиты счета Заказчика для перечисления денежных средств: </w:t>
      </w:r>
    </w:p>
    <w:p w14:paraId="32688A82" w14:textId="77777777" w:rsidR="00945A77" w:rsidRDefault="00945A77" w:rsidP="00F2514C">
      <w:pPr>
        <w:suppressAutoHyphens/>
        <w:spacing w:after="0" w:line="240" w:lineRule="auto"/>
        <w:ind w:firstLine="709"/>
        <w:jc w:val="both"/>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ИНН 3728012825   КПП 370201001 ЕКС 40102810845370000102 в ОКЦ № 1 ВВ ГУ Банка России//УФК по Ивановской области г. Иваново Департамент финансов Ивановской области (Департамент дорожного хозяйства и транспорта Ивановской области л/сч. 05332000830) БИК 042202102 Казначейский счет 03222643240000003300. </w:t>
      </w:r>
    </w:p>
    <w:p w14:paraId="6CB441A3" w14:textId="77777777" w:rsidR="00657F6E" w:rsidRDefault="00657F6E" w:rsidP="00945A77">
      <w:pPr>
        <w:suppressAutoHyphens/>
        <w:spacing w:after="0" w:line="240" w:lineRule="auto"/>
        <w:ind w:firstLine="567"/>
        <w:jc w:val="both"/>
        <w:rPr>
          <w:rFonts w:ascii="Times New Roman" w:eastAsia="Times New Roman" w:hAnsi="Times New Roman" w:cs="Times New Roman"/>
          <w:sz w:val="24"/>
          <w:szCs w:val="24"/>
          <w:lang w:eastAsia="ru-RU"/>
        </w:rPr>
      </w:pPr>
    </w:p>
    <w:p w14:paraId="3B60A867" w14:textId="584F32F8" w:rsidR="00657F6E" w:rsidRPr="00384E99" w:rsidRDefault="00657F6E" w:rsidP="00657F6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r w:rsidRPr="00384E99">
        <w:rPr>
          <w:rFonts w:ascii="Times New Roman" w:eastAsia="Times New Roman" w:hAnsi="Times New Roman" w:cs="Times New Roman"/>
          <w:b/>
          <w:sz w:val="24"/>
          <w:szCs w:val="24"/>
          <w:lang w:eastAsia="ru-RU"/>
        </w:rPr>
        <w:t>. КАЗНАЧЕЙСКОЕ СОПРОВОЖДЕНИЕ</w:t>
      </w:r>
    </w:p>
    <w:p w14:paraId="062954B5" w14:textId="77777777" w:rsidR="00657F6E" w:rsidRPr="00384E99" w:rsidRDefault="00657F6E" w:rsidP="00657F6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AA35CB2" w14:textId="7B72B380"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.1.  Все расчеты по контракту подле</w:t>
      </w:r>
      <w:r>
        <w:rPr>
          <w:rFonts w:ascii="Times New Roman" w:eastAsia="Times New Roman" w:hAnsi="Times New Roman" w:cs="Times New Roman"/>
          <w:sz w:val="24"/>
          <w:szCs w:val="24"/>
          <w:lang w:eastAsia="ru-RU"/>
        </w:rPr>
        <w:t>жат казначейскому сопровождению;</w:t>
      </w:r>
    </w:p>
    <w:p w14:paraId="68281AAA" w14:textId="06604B7F"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 xml:space="preserve">.1.1. По Контракту осуществляется казначейское сопровождение целевых средств </w:t>
      </w:r>
      <w:r>
        <w:rPr>
          <w:rFonts w:ascii="Times New Roman" w:eastAsia="Times New Roman" w:hAnsi="Times New Roman" w:cs="Times New Roman"/>
          <w:sz w:val="24"/>
          <w:szCs w:val="24"/>
          <w:lang w:eastAsia="ru-RU"/>
        </w:rPr>
        <w:br/>
      </w:r>
      <w:r w:rsidRPr="00384E99">
        <w:rPr>
          <w:rFonts w:ascii="Times New Roman" w:eastAsia="Times New Roman" w:hAnsi="Times New Roman" w:cs="Times New Roman"/>
          <w:sz w:val="24"/>
          <w:szCs w:val="24"/>
          <w:lang w:eastAsia="ru-RU"/>
        </w:rPr>
        <w:t>в соответствии с законода</w:t>
      </w:r>
      <w:r>
        <w:rPr>
          <w:rFonts w:ascii="Times New Roman" w:eastAsia="Times New Roman" w:hAnsi="Times New Roman" w:cs="Times New Roman"/>
          <w:sz w:val="24"/>
          <w:szCs w:val="24"/>
          <w:lang w:eastAsia="ru-RU"/>
        </w:rPr>
        <w:t>тельством Российской Федерации;</w:t>
      </w:r>
    </w:p>
    <w:p w14:paraId="6593CB4A" w14:textId="7CC60834"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2514C">
        <w:rPr>
          <w:rFonts w:ascii="Times New Roman" w:eastAsia="Times New Roman" w:hAnsi="Times New Roman" w:cs="Times New Roman"/>
          <w:sz w:val="24"/>
          <w:szCs w:val="24"/>
          <w:lang w:eastAsia="ru-RU"/>
        </w:rPr>
        <w:t>2</w:t>
      </w:r>
      <w:r w:rsidRPr="00384E99">
        <w:rPr>
          <w:rFonts w:ascii="Times New Roman" w:eastAsia="Times New Roman" w:hAnsi="Times New Roman" w:cs="Times New Roman"/>
          <w:sz w:val="24"/>
          <w:szCs w:val="24"/>
          <w:lang w:eastAsia="ru-RU"/>
        </w:rPr>
        <w:t>.2. Казначейское сопровождение осуществляется Федеральным казначейством в соответствии с Бюджетным кодексом Российской Федерации и правилами казначейского сопровождения, утвержденными постановлением Правительства Российской Федерации от 24.11.2021 № 2024 (далее - прави</w:t>
      </w:r>
      <w:r>
        <w:rPr>
          <w:rFonts w:ascii="Times New Roman" w:eastAsia="Times New Roman" w:hAnsi="Times New Roman" w:cs="Times New Roman"/>
          <w:sz w:val="24"/>
          <w:szCs w:val="24"/>
          <w:lang w:eastAsia="ru-RU"/>
        </w:rPr>
        <w:t>ла казначейского сопровождения);</w:t>
      </w:r>
    </w:p>
    <w:p w14:paraId="71EAC66C" w14:textId="2B01F305"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2514C">
        <w:rPr>
          <w:rFonts w:ascii="Times New Roman" w:eastAsia="Times New Roman" w:hAnsi="Times New Roman" w:cs="Times New Roman"/>
          <w:sz w:val="24"/>
          <w:szCs w:val="24"/>
          <w:lang w:eastAsia="ru-RU"/>
        </w:rPr>
        <w:t>2</w:t>
      </w:r>
      <w:r w:rsidRPr="00384E99">
        <w:rPr>
          <w:rFonts w:ascii="Times New Roman" w:eastAsia="Times New Roman" w:hAnsi="Times New Roman" w:cs="Times New Roman"/>
          <w:sz w:val="24"/>
          <w:szCs w:val="24"/>
          <w:lang w:eastAsia="ru-RU"/>
        </w:rPr>
        <w:t>.3. Операции с целевыми средствами участников казначейского сопровождения осуществляются в порядке, установленном Федеральным казначейством, на казначейском счете, предусмотренном Бюджетным кодексом Российской Федерации, и отражаются на аналитических разделах, открываемых в территориальном органе Федерального казначейства п</w:t>
      </w:r>
      <w:r>
        <w:rPr>
          <w:rFonts w:ascii="Times New Roman" w:eastAsia="Times New Roman" w:hAnsi="Times New Roman" w:cs="Times New Roman"/>
          <w:sz w:val="24"/>
          <w:szCs w:val="24"/>
          <w:lang w:eastAsia="ru-RU"/>
        </w:rPr>
        <w:t>о Контракту;</w:t>
      </w:r>
    </w:p>
    <w:p w14:paraId="56CB16B1" w14:textId="70627A1B"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E99">
        <w:rPr>
          <w:rFonts w:ascii="Times New Roman" w:eastAsia="Times New Roman" w:hAnsi="Times New Roman" w:cs="Times New Roman"/>
          <w:sz w:val="24"/>
          <w:szCs w:val="24"/>
          <w:lang w:eastAsia="ru-RU"/>
        </w:rPr>
        <w:t xml:space="preserve">Порядок открытия и ведения лицевых счетов территориальными органами Федерального казначейства участниками казначейского сопровождения утвержден приказом Федерального казначейства от 22 декабря 2021 года </w:t>
      </w:r>
      <w:r>
        <w:rPr>
          <w:rFonts w:ascii="Times New Roman" w:eastAsia="Times New Roman" w:hAnsi="Times New Roman" w:cs="Times New Roman"/>
          <w:sz w:val="24"/>
          <w:szCs w:val="24"/>
          <w:lang w:eastAsia="ru-RU"/>
        </w:rPr>
        <w:t>№ 44н (далее – приказ ФК № 44н);</w:t>
      </w:r>
    </w:p>
    <w:p w14:paraId="48326F13" w14:textId="5D4FEAD8"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.4. В рамках казначейского сопровождения Подрядчик обязан:</w:t>
      </w:r>
    </w:p>
    <w:p w14:paraId="51DBFF86" w14:textId="4179E61B"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.4.1. Открыть лицевой счет для осуществления и отражения операций со средствами участников казначейского сопровождения в территориальном о</w:t>
      </w:r>
      <w:r>
        <w:rPr>
          <w:rFonts w:ascii="Times New Roman" w:eastAsia="Times New Roman" w:hAnsi="Times New Roman" w:cs="Times New Roman"/>
          <w:sz w:val="24"/>
          <w:szCs w:val="24"/>
          <w:lang w:eastAsia="ru-RU"/>
        </w:rPr>
        <w:t>ргане Федерального казначейства</w:t>
      </w:r>
      <w:r w:rsidRPr="00384E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384E99">
        <w:rPr>
          <w:rFonts w:ascii="Times New Roman" w:eastAsia="Times New Roman" w:hAnsi="Times New Roman" w:cs="Times New Roman"/>
          <w:sz w:val="24"/>
          <w:szCs w:val="24"/>
          <w:lang w:eastAsia="ru-RU"/>
        </w:rPr>
        <w:t>в соответствии с порядком, ут</w:t>
      </w:r>
      <w:r>
        <w:rPr>
          <w:rFonts w:ascii="Times New Roman" w:eastAsia="Times New Roman" w:hAnsi="Times New Roman" w:cs="Times New Roman"/>
          <w:sz w:val="24"/>
          <w:szCs w:val="24"/>
          <w:lang w:eastAsia="ru-RU"/>
        </w:rPr>
        <w:t>вержденным приказом ФК №44н;</w:t>
      </w:r>
    </w:p>
    <w:p w14:paraId="7FE6866D" w14:textId="65595379"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.4.2. Представлять в органы Федерального казначейства документы, предусмотренные Порядком санкционирования операций (пп. 2 п. 2 ст. 242.23 БК РФ); (да</w:t>
      </w:r>
      <w:r>
        <w:rPr>
          <w:rFonts w:ascii="Times New Roman" w:eastAsia="Times New Roman" w:hAnsi="Times New Roman" w:cs="Times New Roman"/>
          <w:sz w:val="24"/>
          <w:szCs w:val="24"/>
          <w:lang w:eastAsia="ru-RU"/>
        </w:rPr>
        <w:t>лее – порядок санкционирования);</w:t>
      </w:r>
    </w:p>
    <w:p w14:paraId="49C00021" w14:textId="75A4BD85"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.4.3.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п. 4 ст. 242.23 БК РФ порядком санкционирования операций со средствами участников казначейского сопровождения (пп. 3 п. 2 ст. 242.23 БК Р</w:t>
      </w:r>
      <w:r>
        <w:rPr>
          <w:rFonts w:ascii="Times New Roman" w:eastAsia="Times New Roman" w:hAnsi="Times New Roman" w:cs="Times New Roman"/>
          <w:sz w:val="24"/>
          <w:szCs w:val="24"/>
          <w:lang w:eastAsia="ru-RU"/>
        </w:rPr>
        <w:t>Ф, пп. "г" п. 10 Правил N 2024)</w:t>
      </w:r>
      <w:r w:rsidRPr="00384E99">
        <w:rPr>
          <w:rFonts w:ascii="Times New Roman" w:eastAsia="Times New Roman" w:hAnsi="Times New Roman" w:cs="Times New Roman"/>
          <w:sz w:val="24"/>
          <w:szCs w:val="24"/>
          <w:lang w:eastAsia="ru-RU"/>
        </w:rPr>
        <w:t>;</w:t>
      </w:r>
    </w:p>
    <w:p w14:paraId="65D1C7A1" w14:textId="73BC0C17"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.4.4. Осуществлять ведение раздельного учета результатов финансово-хозяйственной деятельности по контракту в соответствии с Порядком, утвержденным Приказом Минфина России от 10.12.2021 N 210н (пп. 4 п. 2 ст. 242.23 БК РФ</w:t>
      </w:r>
      <w:r>
        <w:rPr>
          <w:rFonts w:ascii="Times New Roman" w:eastAsia="Times New Roman" w:hAnsi="Times New Roman" w:cs="Times New Roman"/>
          <w:sz w:val="24"/>
          <w:szCs w:val="24"/>
          <w:lang w:eastAsia="ru-RU"/>
        </w:rPr>
        <w:t>, пп. "д" п. 10 Правил N 2024)</w:t>
      </w:r>
      <w:r w:rsidRPr="00384E99">
        <w:rPr>
          <w:rFonts w:ascii="Times New Roman" w:eastAsia="Times New Roman" w:hAnsi="Times New Roman" w:cs="Times New Roman"/>
          <w:sz w:val="24"/>
          <w:szCs w:val="24"/>
          <w:lang w:eastAsia="ru-RU"/>
        </w:rPr>
        <w:t>;</w:t>
      </w:r>
    </w:p>
    <w:p w14:paraId="3BE45CEE" w14:textId="11A7DBCB"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.5.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(п. 3 ст. 242.23 БК РФ):</w:t>
      </w:r>
    </w:p>
    <w:p w14:paraId="42CDF073" w14:textId="11B65125"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 России или в кредитной организации;</w:t>
      </w:r>
    </w:p>
    <w:p w14:paraId="718E4B62" w14:textId="72F540B2"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 xml:space="preserve">.5.2.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w:t>
      </w:r>
      <w:r>
        <w:rPr>
          <w:rFonts w:ascii="Times New Roman" w:eastAsia="Times New Roman" w:hAnsi="Times New Roman" w:cs="Times New Roman"/>
          <w:sz w:val="24"/>
          <w:szCs w:val="24"/>
          <w:lang w:eastAsia="ru-RU"/>
        </w:rPr>
        <w:t>РФ (муниципальных образованиях);</w:t>
      </w:r>
    </w:p>
    <w:p w14:paraId="7AEEE61C" w14:textId="77777777"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E99">
        <w:rPr>
          <w:rFonts w:ascii="Times New Roman" w:eastAsia="Times New Roman" w:hAnsi="Times New Roman" w:cs="Times New Roman"/>
          <w:sz w:val="24"/>
          <w:szCs w:val="24"/>
          <w:lang w:eastAsia="ru-RU"/>
        </w:rPr>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(пп. "е" п. 10 Правил N 2024);</w:t>
      </w:r>
    </w:p>
    <w:p w14:paraId="39FEB596" w14:textId="753D96EE"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.5.3. На счета, открытые в учреждении Банка России или в кредитной организации юридическому лицу, за исключением случаев, перечисленных в пп. 3 п. 3 ст. 242.23 БК РФ;</w:t>
      </w:r>
    </w:p>
    <w:p w14:paraId="7B89073E" w14:textId="04322577" w:rsidR="00657F6E" w:rsidRPr="00384E99"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.5.4.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w:t>
      </w:r>
      <w:r>
        <w:rPr>
          <w:rFonts w:ascii="Times New Roman" w:eastAsia="Times New Roman" w:hAnsi="Times New Roman" w:cs="Times New Roman"/>
          <w:sz w:val="24"/>
          <w:szCs w:val="24"/>
          <w:lang w:eastAsia="ru-RU"/>
        </w:rPr>
        <w:t>ществляемых платежными агентами;</w:t>
      </w:r>
    </w:p>
    <w:p w14:paraId="52E7C7DD" w14:textId="53A19B80" w:rsidR="00657F6E" w:rsidRPr="00F714BF" w:rsidRDefault="00657F6E" w:rsidP="00657F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84E99">
        <w:rPr>
          <w:rFonts w:ascii="Times New Roman" w:eastAsia="Times New Roman" w:hAnsi="Times New Roman" w:cs="Times New Roman"/>
          <w:sz w:val="24"/>
          <w:szCs w:val="24"/>
          <w:lang w:eastAsia="ru-RU"/>
        </w:rPr>
        <w:t>.6. 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пп. 3 п. 3 ст. 242.23 БК РФ, а также обязательств по накладным расходам, связанным с исполнением настоящего контракта, в соответствии с Порядком санкционирования операций (пп. "ж" п. 10 Правил N 2024).</w:t>
      </w:r>
    </w:p>
    <w:p w14:paraId="6FC2B7EC" w14:textId="77777777" w:rsidR="008815C9" w:rsidRPr="00945A77" w:rsidRDefault="008815C9" w:rsidP="00945A77">
      <w:pPr>
        <w:suppressAutoHyphens/>
        <w:spacing w:after="0" w:line="240" w:lineRule="auto"/>
        <w:ind w:firstLine="709"/>
        <w:jc w:val="both"/>
        <w:rPr>
          <w:rFonts w:ascii="Times New Roman" w:eastAsia="Calibri" w:hAnsi="Times New Roman" w:cs="Times New Roman"/>
          <w:sz w:val="24"/>
          <w:szCs w:val="24"/>
        </w:rPr>
      </w:pPr>
    </w:p>
    <w:p w14:paraId="319357B2" w14:textId="66F77F41" w:rsidR="008815C9" w:rsidRPr="00945A77" w:rsidRDefault="008815C9" w:rsidP="00657F6E">
      <w:pPr>
        <w:widowControl w:val="0"/>
        <w:suppressAutoHyphens/>
        <w:spacing w:line="240" w:lineRule="auto"/>
        <w:ind w:left="900" w:firstLine="709"/>
        <w:jc w:val="center"/>
        <w:rPr>
          <w:rFonts w:ascii="Times New Roman" w:hAnsi="Times New Roman" w:cs="Times New Roman"/>
          <w:b/>
          <w:sz w:val="24"/>
          <w:szCs w:val="24"/>
          <w:lang w:eastAsia="ar-SA"/>
        </w:rPr>
      </w:pPr>
      <w:r w:rsidRPr="00945A77">
        <w:rPr>
          <w:rFonts w:ascii="Times New Roman" w:hAnsi="Times New Roman" w:cs="Times New Roman"/>
          <w:b/>
          <w:sz w:val="24"/>
          <w:szCs w:val="24"/>
        </w:rPr>
        <w:t>1</w:t>
      </w:r>
      <w:r w:rsidR="00657F6E">
        <w:rPr>
          <w:rFonts w:ascii="Times New Roman" w:hAnsi="Times New Roman" w:cs="Times New Roman"/>
          <w:b/>
          <w:sz w:val="24"/>
          <w:szCs w:val="24"/>
        </w:rPr>
        <w:t>3</w:t>
      </w:r>
      <w:r w:rsidRPr="00945A77">
        <w:rPr>
          <w:rFonts w:ascii="Times New Roman" w:hAnsi="Times New Roman" w:cs="Times New Roman"/>
          <w:b/>
          <w:sz w:val="24"/>
          <w:szCs w:val="24"/>
        </w:rPr>
        <w:t xml:space="preserve">. </w:t>
      </w:r>
      <w:r w:rsidRPr="00945A77">
        <w:rPr>
          <w:rFonts w:ascii="Times New Roman" w:hAnsi="Times New Roman" w:cs="Times New Roman"/>
          <w:b/>
          <w:sz w:val="24"/>
          <w:szCs w:val="24"/>
          <w:lang w:eastAsia="ar-SA"/>
        </w:rPr>
        <w:t>ПОРЯДОК УРЕГУЛИРОВАНИЯ СПОРОВ</w:t>
      </w:r>
    </w:p>
    <w:p w14:paraId="1ADD3559" w14:textId="77777777" w:rsidR="00657F6E" w:rsidRDefault="008815C9" w:rsidP="00657F6E">
      <w:pPr>
        <w:keepLines/>
        <w:spacing w:after="0" w:line="240" w:lineRule="auto"/>
        <w:ind w:firstLine="709"/>
        <w:jc w:val="both"/>
        <w:rPr>
          <w:rFonts w:ascii="Times New Roman" w:hAnsi="Times New Roman" w:cs="Times New Roman"/>
          <w:sz w:val="24"/>
          <w:szCs w:val="24"/>
        </w:rPr>
      </w:pPr>
      <w:r w:rsidRPr="00945A77">
        <w:rPr>
          <w:rFonts w:ascii="Times New Roman" w:hAnsi="Times New Roman" w:cs="Times New Roman"/>
          <w:sz w:val="24"/>
          <w:szCs w:val="24"/>
          <w:lang w:eastAsia="ar-SA"/>
        </w:rPr>
        <w:t>1</w:t>
      </w:r>
      <w:r w:rsidR="00657F6E">
        <w:rPr>
          <w:rFonts w:ascii="Times New Roman" w:hAnsi="Times New Roman" w:cs="Times New Roman"/>
          <w:sz w:val="24"/>
          <w:szCs w:val="24"/>
          <w:lang w:eastAsia="ar-SA"/>
        </w:rPr>
        <w:t>3</w:t>
      </w:r>
      <w:r w:rsidRPr="00945A77">
        <w:rPr>
          <w:rFonts w:ascii="Times New Roman" w:hAnsi="Times New Roman" w:cs="Times New Roman"/>
          <w:sz w:val="24"/>
          <w:szCs w:val="24"/>
          <w:lang w:eastAsia="ar-SA"/>
        </w:rPr>
        <w:t xml:space="preserve">.1. </w:t>
      </w:r>
      <w:r w:rsidR="00657F6E" w:rsidRPr="00F714BF">
        <w:rPr>
          <w:rFonts w:ascii="Times New Roman" w:hAnsi="Times New Roman" w:cs="Times New Roman"/>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w:t>
      </w:r>
      <w:r w:rsidR="00657F6E">
        <w:rPr>
          <w:rFonts w:ascii="Times New Roman" w:hAnsi="Times New Roman" w:cs="Times New Roman"/>
          <w:sz w:val="24"/>
          <w:szCs w:val="24"/>
        </w:rPr>
        <w:t>или недобросовестного поведения;</w:t>
      </w:r>
    </w:p>
    <w:p w14:paraId="7C98246C" w14:textId="5A17CEDB" w:rsidR="008815C9" w:rsidRPr="00945A77" w:rsidRDefault="00657F6E" w:rsidP="00657F6E">
      <w:pPr>
        <w:keepLine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 xml:space="preserve">13.2. </w:t>
      </w:r>
      <w:r w:rsidR="008815C9" w:rsidRPr="00945A77">
        <w:rPr>
          <w:rFonts w:ascii="Times New Roman" w:hAnsi="Times New Roman" w:cs="Times New Roman"/>
          <w:sz w:val="24"/>
          <w:szCs w:val="24"/>
          <w:lang w:eastAsia="ar-SA"/>
        </w:rPr>
        <w:t>Все споры по настоящему Контракту разрешаются</w:t>
      </w:r>
      <w:r w:rsidR="00552516">
        <w:rPr>
          <w:rFonts w:ascii="Times New Roman" w:hAnsi="Times New Roman" w:cs="Times New Roman"/>
          <w:sz w:val="24"/>
          <w:szCs w:val="24"/>
          <w:lang w:eastAsia="ar-SA"/>
        </w:rPr>
        <w:t xml:space="preserve"> путем переговоров, а в случае </w:t>
      </w:r>
      <w:r w:rsidR="008815C9" w:rsidRPr="00945A77">
        <w:rPr>
          <w:rFonts w:ascii="Times New Roman" w:hAnsi="Times New Roman" w:cs="Times New Roman"/>
          <w:sz w:val="24"/>
          <w:szCs w:val="24"/>
          <w:lang w:eastAsia="ar-SA"/>
        </w:rPr>
        <w:t>не достижения взаимного согласия – в Арбитражном суде Ивановской области, с обязательным соблюдением претензионного порядка;</w:t>
      </w:r>
    </w:p>
    <w:p w14:paraId="0EDF5D17" w14:textId="5E6795DA" w:rsidR="00657F6E" w:rsidRDefault="008815C9" w:rsidP="00657F6E">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hAnsi="Times New Roman" w:cs="Times New Roman"/>
          <w:sz w:val="24"/>
          <w:szCs w:val="24"/>
        </w:rPr>
        <w:t>1</w:t>
      </w:r>
      <w:r w:rsidR="00657F6E">
        <w:rPr>
          <w:rFonts w:ascii="Times New Roman" w:hAnsi="Times New Roman" w:cs="Times New Roman"/>
          <w:sz w:val="24"/>
          <w:szCs w:val="24"/>
        </w:rPr>
        <w:t>3</w:t>
      </w:r>
      <w:r w:rsidRPr="00945A77">
        <w:rPr>
          <w:rFonts w:ascii="Times New Roman" w:hAnsi="Times New Roman" w:cs="Times New Roman"/>
          <w:sz w:val="24"/>
          <w:szCs w:val="24"/>
        </w:rPr>
        <w:t>.</w:t>
      </w:r>
      <w:r w:rsidR="00657F6E">
        <w:rPr>
          <w:rFonts w:ascii="Times New Roman" w:hAnsi="Times New Roman" w:cs="Times New Roman"/>
          <w:sz w:val="24"/>
          <w:szCs w:val="24"/>
        </w:rPr>
        <w:t>3</w:t>
      </w:r>
      <w:r w:rsidRPr="00945A77">
        <w:rPr>
          <w:rFonts w:ascii="Times New Roman" w:hAnsi="Times New Roman" w:cs="Times New Roman"/>
          <w:sz w:val="24"/>
          <w:szCs w:val="24"/>
        </w:rPr>
        <w:t xml:space="preserve">. </w:t>
      </w:r>
      <w:r w:rsidRPr="00945A77">
        <w:rPr>
          <w:rFonts w:ascii="Times New Roman" w:eastAsia="Calibri" w:hAnsi="Times New Roman" w:cs="Times New Roman"/>
          <w:sz w:val="24"/>
          <w:szCs w:val="24"/>
        </w:rPr>
        <w:t xml:space="preserve">Все уведомления Сторон (кроме претензионной переписки, которая осуществляется в соответствии ч. 16 ст. 94 </w:t>
      </w:r>
      <w:r w:rsidR="00113FDC">
        <w:rPr>
          <w:rFonts w:ascii="Times New Roman" w:eastAsia="Calibri" w:hAnsi="Times New Roman" w:cs="Times New Roman"/>
          <w:sz w:val="24"/>
          <w:szCs w:val="24"/>
        </w:rPr>
        <w:t>Федерального закона № 44-ФЗ</w:t>
      </w:r>
      <w:r w:rsidRPr="00945A77">
        <w:rPr>
          <w:rFonts w:ascii="Times New Roman" w:eastAsia="Calibri" w:hAnsi="Times New Roman" w:cs="Times New Roman"/>
          <w:sz w:val="24"/>
          <w:szCs w:val="24"/>
        </w:rPr>
        <w:t>), связанные с исполнением Контракта, направляются в письменной форме нарочным отправлением или с использованием электронной почты</w:t>
      </w:r>
      <w:r w:rsidR="00657F6E">
        <w:rPr>
          <w:rFonts w:ascii="Times New Roman" w:eastAsia="Times New Roman" w:hAnsi="Times New Roman" w:cs="Times New Roman"/>
          <w:sz w:val="24"/>
          <w:szCs w:val="24"/>
          <w:lang w:eastAsia="ru-RU"/>
        </w:rPr>
        <w:t>;</w:t>
      </w:r>
    </w:p>
    <w:p w14:paraId="0967F72B" w14:textId="77777777" w:rsidR="00657F6E" w:rsidRDefault="00657F6E" w:rsidP="00657F6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13.4. </w:t>
      </w:r>
      <w:r w:rsidR="008815C9" w:rsidRPr="00945A77">
        <w:rPr>
          <w:rFonts w:ascii="Times New Roman" w:eastAsia="Times New Roman" w:hAnsi="Times New Roman" w:cs="Times New Roman"/>
          <w:sz w:val="24"/>
          <w:szCs w:val="24"/>
          <w:lang w:eastAsia="ru-RU"/>
        </w:rPr>
        <w:t>В случае отправления уведомлений посредством электронной почты уведомления считаются полученными Стороной в день их отправки</w:t>
      </w:r>
      <w:r w:rsidR="008815C9" w:rsidRPr="00945A77">
        <w:rPr>
          <w:rFonts w:ascii="Times New Roman" w:hAnsi="Times New Roman" w:cs="Times New Roman"/>
          <w:sz w:val="24"/>
          <w:szCs w:val="24"/>
        </w:rPr>
        <w:t>;</w:t>
      </w:r>
    </w:p>
    <w:p w14:paraId="4AFC39F8" w14:textId="7481D036" w:rsidR="008815C9" w:rsidRPr="00657F6E" w:rsidRDefault="00657F6E" w:rsidP="00657F6E">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13.5. </w:t>
      </w:r>
      <w:r w:rsidR="008815C9" w:rsidRPr="00945A77">
        <w:rPr>
          <w:rFonts w:ascii="Times New Roman" w:hAnsi="Times New Roman" w:cs="Times New Roman"/>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9744D6" w14:textId="01D2601D" w:rsidR="00657F6E" w:rsidRDefault="008815C9" w:rsidP="00657F6E">
      <w:pPr>
        <w:tabs>
          <w:tab w:val="left" w:pos="1134"/>
        </w:tabs>
        <w:spacing w:line="240" w:lineRule="auto"/>
        <w:ind w:firstLine="709"/>
        <w:contextualSpacing/>
        <w:jc w:val="both"/>
        <w:rPr>
          <w:rFonts w:ascii="Times New Roman" w:hAnsi="Times New Roman" w:cs="Times New Roman"/>
          <w:sz w:val="24"/>
          <w:szCs w:val="24"/>
          <w:lang w:eastAsia="ar-SA"/>
        </w:rPr>
      </w:pPr>
      <w:r w:rsidRPr="00945A77">
        <w:rPr>
          <w:rFonts w:ascii="Times New Roman" w:hAnsi="Times New Roman" w:cs="Times New Roman"/>
          <w:sz w:val="24"/>
          <w:szCs w:val="24"/>
        </w:rPr>
        <w:t>1</w:t>
      </w:r>
      <w:r w:rsidR="00657F6E">
        <w:rPr>
          <w:rFonts w:ascii="Times New Roman" w:hAnsi="Times New Roman" w:cs="Times New Roman"/>
          <w:sz w:val="24"/>
          <w:szCs w:val="24"/>
        </w:rPr>
        <w:t>3</w:t>
      </w:r>
      <w:r w:rsidRPr="00945A77">
        <w:rPr>
          <w:rFonts w:ascii="Times New Roman" w:hAnsi="Times New Roman" w:cs="Times New Roman"/>
          <w:sz w:val="24"/>
          <w:szCs w:val="24"/>
        </w:rPr>
        <w:t>.</w:t>
      </w:r>
      <w:r w:rsidR="00657F6E">
        <w:rPr>
          <w:rFonts w:ascii="Times New Roman" w:hAnsi="Times New Roman" w:cs="Times New Roman"/>
          <w:sz w:val="24"/>
          <w:szCs w:val="24"/>
        </w:rPr>
        <w:t>6</w:t>
      </w:r>
      <w:r w:rsidRPr="00945A77">
        <w:rPr>
          <w:rFonts w:ascii="Times New Roman" w:hAnsi="Times New Roman" w:cs="Times New Roman"/>
          <w:sz w:val="24"/>
          <w:szCs w:val="24"/>
        </w:rPr>
        <w:t>. Срок рассмотрения претензии составляет 10 кале</w:t>
      </w:r>
      <w:r w:rsidR="00552516">
        <w:rPr>
          <w:rFonts w:ascii="Times New Roman" w:hAnsi="Times New Roman" w:cs="Times New Roman"/>
          <w:sz w:val="24"/>
          <w:szCs w:val="24"/>
        </w:rPr>
        <w:t xml:space="preserve">ндарных дней с даты размещения </w:t>
      </w:r>
      <w:r w:rsidRPr="00945A77">
        <w:rPr>
          <w:rFonts w:ascii="Times New Roman" w:hAnsi="Times New Roman" w:cs="Times New Roman"/>
          <w:sz w:val="24"/>
          <w:szCs w:val="24"/>
        </w:rPr>
        <w:t xml:space="preserve">в </w:t>
      </w:r>
      <w:r w:rsidR="00657F6E">
        <w:rPr>
          <w:rFonts w:ascii="Times New Roman" w:hAnsi="Times New Roman" w:cs="Times New Roman"/>
          <w:sz w:val="24"/>
          <w:szCs w:val="24"/>
        </w:rPr>
        <w:t>единой информационной системе</w:t>
      </w:r>
      <w:r w:rsidRPr="00945A77">
        <w:rPr>
          <w:rFonts w:ascii="Times New Roman" w:hAnsi="Times New Roman" w:cs="Times New Roman"/>
          <w:sz w:val="24"/>
          <w:szCs w:val="24"/>
        </w:rPr>
        <w:t>;</w:t>
      </w:r>
    </w:p>
    <w:p w14:paraId="56120063" w14:textId="592AA8B5" w:rsidR="00657F6E" w:rsidRDefault="008815C9" w:rsidP="00657F6E">
      <w:pPr>
        <w:tabs>
          <w:tab w:val="left" w:pos="1134"/>
        </w:tabs>
        <w:spacing w:line="240" w:lineRule="auto"/>
        <w:ind w:firstLine="709"/>
        <w:contextualSpacing/>
        <w:jc w:val="both"/>
        <w:rPr>
          <w:rFonts w:ascii="Times New Roman" w:hAnsi="Times New Roman" w:cs="Times New Roman"/>
          <w:sz w:val="24"/>
          <w:szCs w:val="24"/>
          <w:lang w:eastAsia="ar-SA"/>
        </w:rPr>
      </w:pPr>
      <w:r w:rsidRPr="00945A77">
        <w:rPr>
          <w:rFonts w:ascii="Times New Roman" w:hAnsi="Times New Roman" w:cs="Times New Roman"/>
          <w:sz w:val="24"/>
          <w:szCs w:val="24"/>
        </w:rPr>
        <w:t>1</w:t>
      </w:r>
      <w:r w:rsidR="00657F6E">
        <w:rPr>
          <w:rFonts w:ascii="Times New Roman" w:hAnsi="Times New Roman" w:cs="Times New Roman"/>
          <w:sz w:val="24"/>
          <w:szCs w:val="24"/>
        </w:rPr>
        <w:t>3</w:t>
      </w:r>
      <w:r w:rsidRPr="00945A77">
        <w:rPr>
          <w:rFonts w:ascii="Times New Roman" w:hAnsi="Times New Roman" w:cs="Times New Roman"/>
          <w:sz w:val="24"/>
          <w:szCs w:val="24"/>
        </w:rPr>
        <w:t>.</w:t>
      </w:r>
      <w:r w:rsidR="00657F6E">
        <w:rPr>
          <w:rFonts w:ascii="Times New Roman" w:hAnsi="Times New Roman" w:cs="Times New Roman"/>
          <w:sz w:val="24"/>
          <w:szCs w:val="24"/>
        </w:rPr>
        <w:t>7</w:t>
      </w:r>
      <w:r w:rsidRPr="00945A77">
        <w:rPr>
          <w:rFonts w:ascii="Times New Roman" w:hAnsi="Times New Roman" w:cs="Times New Roman"/>
          <w:sz w:val="24"/>
          <w:szCs w:val="24"/>
        </w:rPr>
        <w:t xml:space="preserve">. Уведомления, не относящиеся к пункту </w:t>
      </w:r>
      <w:r w:rsidR="00657F6E">
        <w:rPr>
          <w:rFonts w:ascii="Times New Roman" w:hAnsi="Times New Roman" w:cs="Times New Roman"/>
          <w:sz w:val="24"/>
          <w:szCs w:val="24"/>
        </w:rPr>
        <w:t>13.3</w:t>
      </w:r>
      <w:r w:rsidRPr="00945A77">
        <w:rPr>
          <w:rFonts w:ascii="Times New Roman" w:hAnsi="Times New Roman" w:cs="Times New Roman"/>
          <w:sz w:val="24"/>
          <w:szCs w:val="24"/>
        </w:rPr>
        <w:t xml:space="preserve"> наст</w:t>
      </w:r>
      <w:r w:rsidR="00552516">
        <w:rPr>
          <w:rFonts w:ascii="Times New Roman" w:hAnsi="Times New Roman" w:cs="Times New Roman"/>
          <w:sz w:val="24"/>
          <w:szCs w:val="24"/>
        </w:rPr>
        <w:t xml:space="preserve">оящего Контракта, направляются </w:t>
      </w:r>
      <w:r w:rsidRPr="00945A77">
        <w:rPr>
          <w:rFonts w:ascii="Times New Roman" w:hAnsi="Times New Roman" w:cs="Times New Roman"/>
          <w:sz w:val="24"/>
          <w:szCs w:val="24"/>
        </w:rPr>
        <w:t>в письменной форме нарочным отправлением или с использованием электронной почты;</w:t>
      </w:r>
    </w:p>
    <w:p w14:paraId="01B9FF52" w14:textId="11868F25" w:rsidR="00657F6E" w:rsidRDefault="008815C9" w:rsidP="00657F6E">
      <w:pPr>
        <w:tabs>
          <w:tab w:val="left" w:pos="1134"/>
        </w:tabs>
        <w:spacing w:line="240" w:lineRule="auto"/>
        <w:ind w:firstLine="709"/>
        <w:contextualSpacing/>
        <w:jc w:val="both"/>
        <w:rPr>
          <w:rFonts w:ascii="Times New Roman" w:hAnsi="Times New Roman" w:cs="Times New Roman"/>
          <w:sz w:val="24"/>
          <w:szCs w:val="24"/>
          <w:lang w:eastAsia="ar-SA"/>
        </w:rPr>
      </w:pPr>
      <w:r w:rsidRPr="00945A77">
        <w:rPr>
          <w:rFonts w:ascii="Times New Roman" w:hAnsi="Times New Roman" w:cs="Times New Roman"/>
          <w:sz w:val="24"/>
          <w:szCs w:val="24"/>
        </w:rPr>
        <w:t>1</w:t>
      </w:r>
      <w:r w:rsidR="00657F6E">
        <w:rPr>
          <w:rFonts w:ascii="Times New Roman" w:hAnsi="Times New Roman" w:cs="Times New Roman"/>
          <w:sz w:val="24"/>
          <w:szCs w:val="24"/>
        </w:rPr>
        <w:t>3</w:t>
      </w:r>
      <w:r w:rsidRPr="00945A77">
        <w:rPr>
          <w:rFonts w:ascii="Times New Roman" w:hAnsi="Times New Roman" w:cs="Times New Roman"/>
          <w:sz w:val="24"/>
          <w:szCs w:val="24"/>
        </w:rPr>
        <w:t>.</w:t>
      </w:r>
      <w:r w:rsidR="00657F6E">
        <w:rPr>
          <w:rFonts w:ascii="Times New Roman" w:hAnsi="Times New Roman" w:cs="Times New Roman"/>
          <w:sz w:val="24"/>
          <w:szCs w:val="24"/>
        </w:rPr>
        <w:t>8</w:t>
      </w:r>
      <w:r w:rsidRPr="00945A77">
        <w:rPr>
          <w:rFonts w:ascii="Times New Roman" w:hAnsi="Times New Roman" w:cs="Times New Roman"/>
          <w:sz w:val="24"/>
          <w:szCs w:val="24"/>
        </w:rPr>
        <w:t>. В случае отправления уведомлений посредством электронной почты уведомления считаются полученн</w:t>
      </w:r>
      <w:r w:rsidR="00657F6E">
        <w:rPr>
          <w:rFonts w:ascii="Times New Roman" w:hAnsi="Times New Roman" w:cs="Times New Roman"/>
          <w:sz w:val="24"/>
          <w:szCs w:val="24"/>
        </w:rPr>
        <w:t>ыми Стороной в день их отправки;</w:t>
      </w:r>
    </w:p>
    <w:p w14:paraId="70028B70" w14:textId="57849E04" w:rsidR="008815C9" w:rsidRPr="00945A77" w:rsidRDefault="008815C9" w:rsidP="00657F6E">
      <w:pPr>
        <w:tabs>
          <w:tab w:val="left" w:pos="1134"/>
        </w:tabs>
        <w:spacing w:line="240" w:lineRule="auto"/>
        <w:ind w:firstLine="709"/>
        <w:contextualSpacing/>
        <w:jc w:val="both"/>
        <w:rPr>
          <w:rFonts w:ascii="Times New Roman" w:hAnsi="Times New Roman" w:cs="Times New Roman"/>
          <w:sz w:val="24"/>
          <w:szCs w:val="24"/>
          <w:lang w:eastAsia="ar-SA"/>
        </w:rPr>
      </w:pPr>
      <w:r w:rsidRPr="00945A77">
        <w:rPr>
          <w:rFonts w:ascii="Times New Roman" w:hAnsi="Times New Roman" w:cs="Times New Roman"/>
          <w:sz w:val="24"/>
          <w:szCs w:val="24"/>
        </w:rPr>
        <w:t xml:space="preserve">Уведомления Заказчиком </w:t>
      </w:r>
      <w:r w:rsidR="00657F6E">
        <w:rPr>
          <w:rFonts w:ascii="Times New Roman" w:hAnsi="Times New Roman" w:cs="Times New Roman"/>
          <w:sz w:val="24"/>
          <w:szCs w:val="24"/>
        </w:rPr>
        <w:t>Подрядчика</w:t>
      </w:r>
      <w:r w:rsidRPr="00945A77">
        <w:rPr>
          <w:rFonts w:ascii="Times New Roman" w:hAnsi="Times New Roman" w:cs="Times New Roman"/>
          <w:sz w:val="24"/>
          <w:szCs w:val="24"/>
        </w:rPr>
        <w:t xml:space="preserve"> направляются с адреса электронной почты Заказчика: </w:t>
      </w:r>
      <w:hyperlink r:id="rId10" w:history="1">
        <w:r w:rsidRPr="00945A77">
          <w:rPr>
            <w:rStyle w:val="ac"/>
            <w:rFonts w:ascii="Times New Roman" w:hAnsi="Times New Roman" w:cs="Times New Roman"/>
            <w:sz w:val="24"/>
            <w:szCs w:val="24"/>
            <w:lang w:val="en-US"/>
          </w:rPr>
          <w:t>doroga</w:t>
        </w:r>
        <w:r w:rsidRPr="00945A77">
          <w:rPr>
            <w:rStyle w:val="ac"/>
            <w:rFonts w:ascii="Times New Roman" w:hAnsi="Times New Roman" w:cs="Times New Roman"/>
            <w:sz w:val="24"/>
            <w:szCs w:val="24"/>
          </w:rPr>
          <w:t>@</w:t>
        </w:r>
        <w:r w:rsidRPr="00945A77">
          <w:rPr>
            <w:rStyle w:val="ac"/>
            <w:rFonts w:ascii="Times New Roman" w:hAnsi="Times New Roman" w:cs="Times New Roman"/>
            <w:sz w:val="24"/>
            <w:szCs w:val="24"/>
            <w:lang w:val="en-US"/>
          </w:rPr>
          <w:t>ivreg</w:t>
        </w:r>
        <w:r w:rsidRPr="00945A77">
          <w:rPr>
            <w:rStyle w:val="ac"/>
            <w:rFonts w:ascii="Times New Roman" w:hAnsi="Times New Roman" w:cs="Times New Roman"/>
            <w:sz w:val="24"/>
            <w:szCs w:val="24"/>
          </w:rPr>
          <w:t>.</w:t>
        </w:r>
        <w:r w:rsidRPr="00945A77">
          <w:rPr>
            <w:rStyle w:val="ac"/>
            <w:rFonts w:ascii="Times New Roman" w:hAnsi="Times New Roman" w:cs="Times New Roman"/>
            <w:sz w:val="24"/>
            <w:szCs w:val="24"/>
            <w:lang w:val="en-US"/>
          </w:rPr>
          <w:t>ru</w:t>
        </w:r>
      </w:hyperlink>
      <w:r w:rsidRPr="00945A77">
        <w:rPr>
          <w:rFonts w:ascii="Times New Roman" w:hAnsi="Times New Roman" w:cs="Times New Roman"/>
          <w:sz w:val="24"/>
          <w:szCs w:val="24"/>
        </w:rPr>
        <w:t xml:space="preserve"> на адрес электронной почты </w:t>
      </w:r>
      <w:r w:rsidR="00657F6E">
        <w:rPr>
          <w:rFonts w:ascii="Times New Roman" w:hAnsi="Times New Roman" w:cs="Times New Roman"/>
          <w:sz w:val="24"/>
          <w:szCs w:val="24"/>
        </w:rPr>
        <w:t>Подрядчика</w:t>
      </w:r>
      <w:r w:rsidRPr="00945A77">
        <w:rPr>
          <w:rFonts w:ascii="Times New Roman" w:hAnsi="Times New Roman" w:cs="Times New Roman"/>
          <w:sz w:val="24"/>
          <w:szCs w:val="24"/>
        </w:rPr>
        <w:t>:</w:t>
      </w:r>
      <w:r w:rsidR="00657F6E">
        <w:rPr>
          <w:rFonts w:ascii="Times New Roman" w:hAnsi="Times New Roman" w:cs="Times New Roman"/>
          <w:color w:val="212121"/>
          <w:sz w:val="24"/>
          <w:szCs w:val="24"/>
          <w:shd w:val="clear" w:color="auto" w:fill="FFFFFF"/>
        </w:rPr>
        <w:t>_____________</w:t>
      </w:r>
      <w:r w:rsidRPr="00945A77">
        <w:rPr>
          <w:rFonts w:ascii="Times New Roman" w:hAnsi="Times New Roman" w:cs="Times New Roman"/>
          <w:sz w:val="24"/>
          <w:szCs w:val="24"/>
        </w:rPr>
        <w:t>;</w:t>
      </w:r>
    </w:p>
    <w:p w14:paraId="1C16CBC0" w14:textId="5B9A0C0F" w:rsidR="008815C9" w:rsidRPr="00BF4E4E" w:rsidRDefault="008815C9" w:rsidP="00BF4E4E">
      <w:pPr>
        <w:spacing w:line="240" w:lineRule="auto"/>
        <w:ind w:firstLine="709"/>
        <w:contextualSpacing/>
        <w:jc w:val="both"/>
        <w:rPr>
          <w:rFonts w:ascii="Times New Roman" w:hAnsi="Times New Roman" w:cs="Times New Roman"/>
          <w:sz w:val="24"/>
          <w:szCs w:val="24"/>
        </w:rPr>
      </w:pPr>
      <w:r w:rsidRPr="00945A77">
        <w:rPr>
          <w:rFonts w:ascii="Times New Roman" w:hAnsi="Times New Roman" w:cs="Times New Roman"/>
          <w:sz w:val="24"/>
          <w:szCs w:val="24"/>
        </w:rPr>
        <w:t xml:space="preserve">Уведомления </w:t>
      </w:r>
      <w:r w:rsidR="00657F6E">
        <w:rPr>
          <w:rFonts w:ascii="Times New Roman" w:hAnsi="Times New Roman" w:cs="Times New Roman"/>
          <w:sz w:val="24"/>
          <w:szCs w:val="24"/>
        </w:rPr>
        <w:t>Подрядчиком</w:t>
      </w:r>
      <w:r w:rsidR="001C6949">
        <w:rPr>
          <w:rFonts w:ascii="Times New Roman" w:hAnsi="Times New Roman" w:cs="Times New Roman"/>
          <w:sz w:val="24"/>
          <w:szCs w:val="24"/>
        </w:rPr>
        <w:t xml:space="preserve"> Заказчика направляются с адрес</w:t>
      </w:r>
      <w:r w:rsidRPr="00945A77">
        <w:rPr>
          <w:rFonts w:ascii="Times New Roman" w:hAnsi="Times New Roman" w:cs="Times New Roman"/>
          <w:sz w:val="24"/>
          <w:szCs w:val="24"/>
        </w:rPr>
        <w:t xml:space="preserve"> электронной почты </w:t>
      </w:r>
      <w:r w:rsidR="00657F6E">
        <w:rPr>
          <w:rFonts w:ascii="Times New Roman" w:hAnsi="Times New Roman" w:cs="Times New Roman"/>
          <w:sz w:val="24"/>
          <w:szCs w:val="24"/>
        </w:rPr>
        <w:t>подрядчика</w:t>
      </w:r>
      <w:r w:rsidRPr="00945A77">
        <w:rPr>
          <w:rFonts w:ascii="Times New Roman" w:hAnsi="Times New Roman" w:cs="Times New Roman"/>
          <w:sz w:val="24"/>
          <w:szCs w:val="24"/>
        </w:rPr>
        <w:t xml:space="preserve">: </w:t>
      </w:r>
      <w:r w:rsidR="00657F6E">
        <w:rPr>
          <w:rFonts w:ascii="Times New Roman" w:hAnsi="Times New Roman" w:cs="Times New Roman"/>
          <w:color w:val="212121"/>
          <w:sz w:val="24"/>
          <w:szCs w:val="24"/>
          <w:shd w:val="clear" w:color="auto" w:fill="FFFFFF"/>
        </w:rPr>
        <w:t>__________</w:t>
      </w:r>
      <w:r w:rsidRPr="00945A77">
        <w:rPr>
          <w:rFonts w:ascii="Times New Roman" w:hAnsi="Times New Roman" w:cs="Times New Roman"/>
          <w:color w:val="000000"/>
          <w:sz w:val="24"/>
          <w:szCs w:val="24"/>
          <w:shd w:val="clear" w:color="auto" w:fill="FFFFFF"/>
        </w:rPr>
        <w:t xml:space="preserve"> </w:t>
      </w:r>
      <w:r w:rsidRPr="00945A77">
        <w:rPr>
          <w:rFonts w:ascii="Times New Roman" w:hAnsi="Times New Roman" w:cs="Times New Roman"/>
          <w:sz w:val="24"/>
          <w:szCs w:val="24"/>
        </w:rPr>
        <w:t xml:space="preserve">на адрес электронной почты Заказчика: </w:t>
      </w:r>
      <w:hyperlink r:id="rId11" w:history="1">
        <w:r w:rsidRPr="00945A77">
          <w:rPr>
            <w:rStyle w:val="ac"/>
            <w:rFonts w:ascii="Times New Roman" w:hAnsi="Times New Roman" w:cs="Times New Roman"/>
            <w:sz w:val="24"/>
            <w:szCs w:val="24"/>
            <w:lang w:val="en-US"/>
          </w:rPr>
          <w:t>doroga</w:t>
        </w:r>
        <w:r w:rsidRPr="00945A77">
          <w:rPr>
            <w:rStyle w:val="ac"/>
            <w:rFonts w:ascii="Times New Roman" w:hAnsi="Times New Roman" w:cs="Times New Roman"/>
            <w:sz w:val="24"/>
            <w:szCs w:val="24"/>
          </w:rPr>
          <w:t>@</w:t>
        </w:r>
        <w:r w:rsidRPr="00945A77">
          <w:rPr>
            <w:rStyle w:val="ac"/>
            <w:rFonts w:ascii="Times New Roman" w:hAnsi="Times New Roman" w:cs="Times New Roman"/>
            <w:sz w:val="24"/>
            <w:szCs w:val="24"/>
            <w:lang w:val="en-US"/>
          </w:rPr>
          <w:t>ivreg</w:t>
        </w:r>
        <w:r w:rsidRPr="00945A77">
          <w:rPr>
            <w:rStyle w:val="ac"/>
            <w:rFonts w:ascii="Times New Roman" w:hAnsi="Times New Roman" w:cs="Times New Roman"/>
            <w:sz w:val="24"/>
            <w:szCs w:val="24"/>
          </w:rPr>
          <w:t>.</w:t>
        </w:r>
        <w:r w:rsidRPr="00945A77">
          <w:rPr>
            <w:rStyle w:val="ac"/>
            <w:rFonts w:ascii="Times New Roman" w:hAnsi="Times New Roman" w:cs="Times New Roman"/>
            <w:sz w:val="24"/>
            <w:szCs w:val="24"/>
            <w:lang w:val="en-US"/>
          </w:rPr>
          <w:t>ru</w:t>
        </w:r>
      </w:hyperlink>
      <w:r w:rsidR="00BF4E4E">
        <w:rPr>
          <w:rFonts w:ascii="Times New Roman" w:hAnsi="Times New Roman" w:cs="Times New Roman"/>
          <w:sz w:val="24"/>
          <w:szCs w:val="24"/>
        </w:rPr>
        <w:t>;</w:t>
      </w:r>
    </w:p>
    <w:p w14:paraId="4DCC15EC" w14:textId="77777777" w:rsidR="004E1A1E" w:rsidRPr="00945A77" w:rsidRDefault="004E1A1E" w:rsidP="00945A77">
      <w:pPr>
        <w:autoSpaceDE w:val="0"/>
        <w:autoSpaceDN w:val="0"/>
        <w:adjustRightInd w:val="0"/>
        <w:spacing w:after="0" w:line="240" w:lineRule="auto"/>
        <w:ind w:firstLine="709"/>
        <w:jc w:val="both"/>
        <w:rPr>
          <w:rFonts w:ascii="Times New Roman" w:eastAsia="Times New Roman" w:hAnsi="Times New Roman" w:cs="Times New Roman"/>
          <w:b/>
          <w:caps/>
          <w:sz w:val="24"/>
          <w:szCs w:val="24"/>
          <w:lang w:eastAsia="ru-RU"/>
        </w:rPr>
      </w:pPr>
    </w:p>
    <w:p w14:paraId="2971D880" w14:textId="0B8E5FBE" w:rsidR="004E1A1E" w:rsidRPr="00945A77" w:rsidRDefault="004E1A1E" w:rsidP="00657F6E">
      <w:pPr>
        <w:autoSpaceDE w:val="0"/>
        <w:autoSpaceDN w:val="0"/>
        <w:adjustRightInd w:val="0"/>
        <w:spacing w:after="0" w:line="240" w:lineRule="auto"/>
        <w:ind w:firstLine="709"/>
        <w:jc w:val="center"/>
        <w:rPr>
          <w:rFonts w:ascii="Times New Roman" w:eastAsia="Times New Roman" w:hAnsi="Times New Roman" w:cs="Times New Roman"/>
          <w:b/>
          <w:caps/>
          <w:sz w:val="24"/>
          <w:szCs w:val="24"/>
          <w:lang w:eastAsia="ru-RU"/>
        </w:rPr>
      </w:pPr>
      <w:r w:rsidRPr="00945A77">
        <w:rPr>
          <w:rFonts w:ascii="Times New Roman" w:eastAsia="Times New Roman" w:hAnsi="Times New Roman" w:cs="Times New Roman"/>
          <w:b/>
          <w:caps/>
          <w:sz w:val="24"/>
          <w:szCs w:val="24"/>
          <w:lang w:eastAsia="ru-RU"/>
        </w:rPr>
        <w:t>1</w:t>
      </w:r>
      <w:r w:rsidR="00657F6E">
        <w:rPr>
          <w:rFonts w:ascii="Times New Roman" w:eastAsia="Times New Roman" w:hAnsi="Times New Roman" w:cs="Times New Roman"/>
          <w:b/>
          <w:caps/>
          <w:sz w:val="24"/>
          <w:szCs w:val="24"/>
          <w:lang w:eastAsia="ru-RU"/>
        </w:rPr>
        <w:t>4</w:t>
      </w:r>
      <w:r w:rsidRPr="00945A77">
        <w:rPr>
          <w:rFonts w:ascii="Times New Roman" w:eastAsia="Times New Roman" w:hAnsi="Times New Roman" w:cs="Times New Roman"/>
          <w:b/>
          <w:caps/>
          <w:sz w:val="24"/>
          <w:szCs w:val="24"/>
          <w:lang w:eastAsia="ru-RU"/>
        </w:rPr>
        <w:t>. Прочие условия</w:t>
      </w:r>
    </w:p>
    <w:p w14:paraId="0F8B7135" w14:textId="77777777" w:rsidR="004E1A1E" w:rsidRPr="00945A77" w:rsidRDefault="004E1A1E" w:rsidP="00945A77">
      <w:pPr>
        <w:widowControl w:val="0"/>
        <w:tabs>
          <w:tab w:val="left" w:pos="0"/>
        </w:tabs>
        <w:autoSpaceDE w:val="0"/>
        <w:autoSpaceDN w:val="0"/>
        <w:adjustRightInd w:val="0"/>
        <w:spacing w:after="0" w:line="240" w:lineRule="auto"/>
        <w:ind w:firstLine="709"/>
        <w:contextualSpacing/>
        <w:jc w:val="both"/>
        <w:outlineLvl w:val="1"/>
        <w:rPr>
          <w:rFonts w:ascii="Times New Roman" w:eastAsia="Times New Roman" w:hAnsi="Times New Roman" w:cs="Times New Roman"/>
          <w:b/>
          <w:sz w:val="24"/>
          <w:szCs w:val="24"/>
          <w:lang w:eastAsia="ru-RU"/>
        </w:rPr>
      </w:pPr>
    </w:p>
    <w:p w14:paraId="537C2835" w14:textId="1EAE8570" w:rsidR="00494462" w:rsidRPr="00945A77"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1</w:t>
      </w:r>
      <w:r w:rsidR="00657F6E">
        <w:rPr>
          <w:rFonts w:ascii="Times New Roman" w:eastAsia="Times New Roman" w:hAnsi="Times New Roman" w:cs="Times New Roman"/>
          <w:sz w:val="24"/>
          <w:szCs w:val="24"/>
          <w:lang w:eastAsia="ru-RU"/>
        </w:rPr>
        <w:t>4</w:t>
      </w:r>
      <w:r w:rsidRPr="00945A77">
        <w:rPr>
          <w:rFonts w:ascii="Times New Roman" w:eastAsia="Times New Roman" w:hAnsi="Times New Roman" w:cs="Times New Roman"/>
          <w:sz w:val="24"/>
          <w:szCs w:val="24"/>
          <w:lang w:eastAsia="ru-RU"/>
        </w:rPr>
        <w:t xml:space="preserve">.1. </w:t>
      </w:r>
      <w:r w:rsidR="00657F6E" w:rsidRPr="00F714BF">
        <w:rPr>
          <w:rFonts w:ascii="Times New Roman" w:eastAsia="Times New Roman" w:hAnsi="Times New Roman" w:cs="Times New Roman"/>
          <w:sz w:val="24"/>
          <w:szCs w:val="24"/>
          <w:lang w:eastAsia="ru-RU"/>
        </w:rPr>
        <w:t xml:space="preserve">Контракт заключен в электронной форме в порядке, предусмотренном статьей 51 Федерального закона </w:t>
      </w:r>
      <w:r w:rsidR="00657F6E">
        <w:rPr>
          <w:rFonts w:ascii="Times New Roman" w:eastAsia="Times New Roman" w:hAnsi="Times New Roman" w:cs="Times New Roman"/>
          <w:sz w:val="24"/>
          <w:szCs w:val="24"/>
          <w:lang w:eastAsia="ru-RU"/>
        </w:rPr>
        <w:t>№ 44-ФЗ;</w:t>
      </w:r>
      <w:r w:rsidRPr="00945A77">
        <w:rPr>
          <w:rFonts w:ascii="Times New Roman" w:eastAsia="Times New Roman" w:hAnsi="Times New Roman" w:cs="Times New Roman"/>
          <w:sz w:val="24"/>
          <w:szCs w:val="24"/>
          <w:lang w:eastAsia="ru-RU"/>
        </w:rPr>
        <w:t xml:space="preserve">  </w:t>
      </w:r>
    </w:p>
    <w:p w14:paraId="5D1F5BA2" w14:textId="620C1A6C" w:rsidR="00494462" w:rsidRPr="00945A77"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1</w:t>
      </w:r>
      <w:r w:rsidR="00657F6E">
        <w:rPr>
          <w:rFonts w:ascii="Times New Roman" w:eastAsia="Times New Roman" w:hAnsi="Times New Roman" w:cs="Times New Roman"/>
          <w:sz w:val="24"/>
          <w:szCs w:val="24"/>
          <w:lang w:eastAsia="ru-RU"/>
        </w:rPr>
        <w:t>4</w:t>
      </w:r>
      <w:r w:rsidRPr="00945A77">
        <w:rPr>
          <w:rFonts w:ascii="Times New Roman" w:eastAsia="Times New Roman" w:hAnsi="Times New Roman" w:cs="Times New Roman"/>
          <w:sz w:val="24"/>
          <w:szCs w:val="24"/>
          <w:lang w:eastAsia="ru-RU"/>
        </w:rPr>
        <w:t>.3. Во всем, что не предусмотрено Контрактом, Стороны руководствуются законод</w:t>
      </w:r>
      <w:r w:rsidR="00657F6E">
        <w:rPr>
          <w:rFonts w:ascii="Times New Roman" w:eastAsia="Times New Roman" w:hAnsi="Times New Roman" w:cs="Times New Roman"/>
          <w:sz w:val="24"/>
          <w:szCs w:val="24"/>
          <w:lang w:eastAsia="ru-RU"/>
        </w:rPr>
        <w:t>ательством Российской Федерации;</w:t>
      </w:r>
    </w:p>
    <w:p w14:paraId="170B42A6" w14:textId="0FFEE0AA" w:rsidR="00494462" w:rsidRPr="00945A77"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945A77">
        <w:rPr>
          <w:rFonts w:ascii="Times New Roman" w:eastAsia="Times New Roman" w:hAnsi="Times New Roman" w:cs="Times New Roman"/>
          <w:sz w:val="24"/>
          <w:szCs w:val="24"/>
          <w:lang w:eastAsia="ru-RU"/>
        </w:rPr>
        <w:t>1</w:t>
      </w:r>
      <w:r w:rsidR="00657F6E">
        <w:rPr>
          <w:rFonts w:ascii="Times New Roman" w:eastAsia="Times New Roman" w:hAnsi="Times New Roman" w:cs="Times New Roman"/>
          <w:sz w:val="24"/>
          <w:szCs w:val="24"/>
          <w:lang w:eastAsia="ru-RU"/>
        </w:rPr>
        <w:t>4</w:t>
      </w:r>
      <w:r w:rsidRPr="00945A77">
        <w:rPr>
          <w:rFonts w:ascii="Times New Roman" w:eastAsia="Times New Roman" w:hAnsi="Times New Roman" w:cs="Times New Roman"/>
          <w:sz w:val="24"/>
          <w:szCs w:val="24"/>
          <w:lang w:eastAsia="ru-RU"/>
        </w:rPr>
        <w:t>.4. Неотъемлемыми частями Контракта являются:</w:t>
      </w:r>
    </w:p>
    <w:p w14:paraId="2608AA41" w14:textId="03176B84" w:rsidR="00494462" w:rsidRPr="00743A3A"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При</w:t>
      </w:r>
      <w:r w:rsidR="00657F6E" w:rsidRPr="00743A3A">
        <w:rPr>
          <w:rFonts w:ascii="Times New Roman" w:eastAsia="Times New Roman" w:hAnsi="Times New Roman" w:cs="Times New Roman"/>
          <w:sz w:val="24"/>
          <w:szCs w:val="24"/>
          <w:lang w:eastAsia="ru-RU"/>
        </w:rPr>
        <w:t>ложение №1. Техническое задание</w:t>
      </w:r>
    </w:p>
    <w:p w14:paraId="3578522F" w14:textId="7B029ED4" w:rsidR="00494462" w:rsidRPr="00743A3A"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 xml:space="preserve">Приложение №2. </w:t>
      </w:r>
      <w:r w:rsidR="00743A3A" w:rsidRPr="00743A3A">
        <w:rPr>
          <w:rFonts w:ascii="Times New Roman" w:eastAsia="Times New Roman" w:hAnsi="Times New Roman" w:cs="Times New Roman"/>
          <w:sz w:val="24"/>
          <w:szCs w:val="24"/>
          <w:lang w:eastAsia="ru-RU"/>
        </w:rPr>
        <w:t>Сметная документация</w:t>
      </w:r>
    </w:p>
    <w:p w14:paraId="2E941A6F" w14:textId="4B7E102B" w:rsidR="00743A3A" w:rsidRPr="00743A3A"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 xml:space="preserve">Приложение №3. </w:t>
      </w:r>
      <w:r w:rsidR="00743A3A" w:rsidRPr="00743A3A">
        <w:rPr>
          <w:rFonts w:ascii="Times New Roman" w:eastAsia="Times New Roman" w:hAnsi="Times New Roman" w:cs="Times New Roman"/>
          <w:sz w:val="24"/>
          <w:szCs w:val="24"/>
          <w:lang w:eastAsia="ru-RU"/>
        </w:rPr>
        <w:t>График выполнения строитель-монтажных работ</w:t>
      </w:r>
    </w:p>
    <w:p w14:paraId="3E3F13F8" w14:textId="78D21322" w:rsidR="00743A3A" w:rsidRPr="00743A3A" w:rsidRDefault="00494462" w:rsidP="00945A77">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Приложение №4</w:t>
      </w:r>
      <w:r w:rsidR="00743A3A" w:rsidRPr="00743A3A">
        <w:rPr>
          <w:rFonts w:ascii="Times New Roman" w:eastAsia="Times New Roman" w:hAnsi="Times New Roman" w:cs="Times New Roman"/>
          <w:sz w:val="24"/>
          <w:szCs w:val="24"/>
          <w:lang w:eastAsia="ru-RU"/>
        </w:rPr>
        <w:t>.</w:t>
      </w:r>
      <w:r w:rsidRPr="00743A3A">
        <w:rPr>
          <w:rFonts w:ascii="Times New Roman" w:eastAsia="Times New Roman" w:hAnsi="Times New Roman" w:cs="Times New Roman"/>
          <w:sz w:val="24"/>
          <w:szCs w:val="24"/>
          <w:lang w:eastAsia="ru-RU"/>
        </w:rPr>
        <w:t xml:space="preserve"> </w:t>
      </w:r>
      <w:r w:rsidR="00743A3A" w:rsidRPr="00743A3A">
        <w:rPr>
          <w:rFonts w:ascii="Times New Roman" w:eastAsia="Times New Roman" w:hAnsi="Times New Roman" w:cs="Times New Roman"/>
          <w:sz w:val="24"/>
          <w:szCs w:val="24"/>
          <w:lang w:eastAsia="ru-RU"/>
        </w:rPr>
        <w:t>График оплаты</w:t>
      </w:r>
    </w:p>
    <w:p w14:paraId="1C8B8E29" w14:textId="34FCFBBB" w:rsidR="00743A3A" w:rsidRPr="00743A3A" w:rsidRDefault="00743A3A" w:rsidP="00743A3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494462" w:rsidRPr="00743A3A">
        <w:rPr>
          <w:rFonts w:ascii="Times New Roman" w:eastAsia="Times New Roman" w:hAnsi="Times New Roman" w:cs="Times New Roman"/>
          <w:sz w:val="24"/>
          <w:szCs w:val="24"/>
          <w:lang w:eastAsia="ru-RU"/>
        </w:rPr>
        <w:t>5.</w:t>
      </w:r>
      <w:r w:rsidRPr="00743A3A">
        <w:rPr>
          <w:rFonts w:ascii="Times New Roman" w:eastAsia="Times New Roman" w:hAnsi="Times New Roman" w:cs="Times New Roman"/>
          <w:sz w:val="24"/>
          <w:szCs w:val="24"/>
          <w:lang w:eastAsia="ru-RU"/>
        </w:rPr>
        <w:t xml:space="preserve"> Отчет о привлеченных субподрядчиках из числа субъектов малого предпринимательства, социально ориентированных некоммерческих организаций.</w:t>
      </w:r>
    </w:p>
    <w:p w14:paraId="453D016E" w14:textId="77777777" w:rsidR="00743A3A" w:rsidRPr="00743A3A" w:rsidRDefault="00743A3A" w:rsidP="00743A3A">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 xml:space="preserve">Приложение № 6. Регламент фотофиксации при выполнении работ. </w:t>
      </w:r>
    </w:p>
    <w:p w14:paraId="597739F9" w14:textId="77777777" w:rsidR="00743A3A" w:rsidRPr="00743A3A" w:rsidRDefault="00743A3A" w:rsidP="00743A3A">
      <w:pPr>
        <w:spacing w:after="0" w:line="240" w:lineRule="auto"/>
        <w:ind w:firstLine="709"/>
        <w:jc w:val="both"/>
        <w:rPr>
          <w:rFonts w:ascii="Times New Roman" w:eastAsia="Times New Roman" w:hAnsi="Times New Roman" w:cs="Times New Roman"/>
          <w:sz w:val="24"/>
          <w:szCs w:val="24"/>
          <w:lang w:eastAsia="ru-RU"/>
        </w:rPr>
      </w:pPr>
      <w:r w:rsidRPr="00743A3A">
        <w:rPr>
          <w:rFonts w:ascii="Times New Roman" w:eastAsia="Times New Roman" w:hAnsi="Times New Roman" w:cs="Times New Roman"/>
          <w:sz w:val="24"/>
          <w:szCs w:val="24"/>
          <w:lang w:eastAsia="ru-RU"/>
        </w:rPr>
        <w:t>Приложение №7. Протокол согласования суммы цен выполняемых работ.</w:t>
      </w:r>
    </w:p>
    <w:p w14:paraId="2801C0AD" w14:textId="77777777" w:rsidR="00657F6E" w:rsidRDefault="00657F6E" w:rsidP="00BF4E4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0FFC3B2" w14:textId="77777777" w:rsidR="003B0031" w:rsidRDefault="003B0031" w:rsidP="0092386D">
      <w:pPr>
        <w:spacing w:after="0" w:line="240" w:lineRule="auto"/>
        <w:jc w:val="both"/>
        <w:rPr>
          <w:rFonts w:ascii="Times New Roman" w:eastAsia="Times New Roman" w:hAnsi="Times New Roman" w:cs="Times New Roman"/>
          <w:b/>
          <w:sz w:val="24"/>
          <w:szCs w:val="24"/>
          <w:lang w:eastAsia="ru-RU"/>
        </w:rPr>
      </w:pPr>
    </w:p>
    <w:p w14:paraId="42C790E1" w14:textId="77777777" w:rsidR="00BF4E4E" w:rsidRDefault="00BF4E4E" w:rsidP="00BF4E4E">
      <w:pPr>
        <w:spacing w:after="0" w:line="240" w:lineRule="auto"/>
        <w:jc w:val="both"/>
        <w:rPr>
          <w:rFonts w:ascii="Times New Roman" w:eastAsia="Times New Roman" w:hAnsi="Times New Roman" w:cs="Times New Roman"/>
          <w:sz w:val="24"/>
          <w:szCs w:val="24"/>
          <w:lang w:eastAsia="ru-RU"/>
        </w:rPr>
      </w:pPr>
    </w:p>
    <w:p w14:paraId="3E0F52AD" w14:textId="77777777" w:rsidR="00BF4E4E" w:rsidRPr="00F714BF" w:rsidRDefault="00BF4E4E" w:rsidP="00BF4E4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714BF">
        <w:rPr>
          <w:rFonts w:ascii="Times New Roman" w:eastAsia="Times New Roman" w:hAnsi="Times New Roman" w:cs="Times New Roman"/>
          <w:b/>
          <w:sz w:val="24"/>
          <w:szCs w:val="24"/>
          <w:lang w:eastAsia="ru-RU"/>
        </w:rPr>
        <w:t>15. МЕСТО НАХОЖДЕНИЯ, ПОЧТОВЫЙ АДРЕС И РЕКВИЗИТЫ СТОРОН:</w:t>
      </w:r>
    </w:p>
    <w:p w14:paraId="6CE384FF" w14:textId="77777777" w:rsidR="00BF4E4E" w:rsidRPr="00F714BF" w:rsidRDefault="00BF4E4E" w:rsidP="00BF4E4E">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Layout w:type="fixed"/>
        <w:tblLook w:val="0000" w:firstRow="0" w:lastRow="0" w:firstColumn="0" w:lastColumn="0" w:noHBand="0" w:noVBand="0"/>
      </w:tblPr>
      <w:tblGrid>
        <w:gridCol w:w="4253"/>
        <w:gridCol w:w="5528"/>
      </w:tblGrid>
      <w:tr w:rsidR="00BF4E4E" w:rsidRPr="00F714BF" w14:paraId="56724F28" w14:textId="77777777" w:rsidTr="00091119">
        <w:tc>
          <w:tcPr>
            <w:tcW w:w="4253" w:type="dxa"/>
            <w:shd w:val="clear" w:color="auto" w:fill="auto"/>
          </w:tcPr>
          <w:p w14:paraId="6F7215C8" w14:textId="77777777" w:rsidR="00BF4E4E" w:rsidRPr="00F714BF" w:rsidRDefault="00BF4E4E" w:rsidP="00091119">
            <w:pPr>
              <w:jc w:val="center"/>
              <w:rPr>
                <w:rFonts w:ascii="Times New Roman" w:hAnsi="Times New Roman" w:cs="Times New Roman"/>
                <w:b/>
                <w:bCs/>
                <w:sz w:val="24"/>
                <w:szCs w:val="24"/>
              </w:rPr>
            </w:pPr>
            <w:r w:rsidRPr="00F714BF">
              <w:rPr>
                <w:rFonts w:ascii="Times New Roman" w:hAnsi="Times New Roman" w:cs="Times New Roman"/>
                <w:b/>
                <w:bCs/>
                <w:sz w:val="24"/>
                <w:szCs w:val="24"/>
              </w:rPr>
              <w:t>ЗАКАЗЧИК:</w:t>
            </w:r>
          </w:p>
          <w:p w14:paraId="06BA9046" w14:textId="77777777" w:rsidR="00BF4E4E" w:rsidRPr="00F714BF" w:rsidRDefault="00BF4E4E" w:rsidP="00091119">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w:t>
            </w:r>
            <w:r w:rsidRPr="00F714BF">
              <w:rPr>
                <w:rFonts w:ascii="Times New Roman" w:hAnsi="Times New Roman" w:cs="Times New Roman"/>
                <w:b/>
                <w:sz w:val="24"/>
                <w:szCs w:val="24"/>
              </w:rPr>
              <w:t>транспорта Ивановской области.</w:t>
            </w:r>
          </w:p>
          <w:p w14:paraId="3E3D6F39" w14:textId="77777777" w:rsidR="00BF4E4E" w:rsidRPr="00F714BF" w:rsidRDefault="00BF4E4E" w:rsidP="00091119">
            <w:pPr>
              <w:contextualSpacing/>
              <w:rPr>
                <w:rFonts w:ascii="Times New Roman" w:hAnsi="Times New Roman" w:cs="Times New Roman"/>
                <w:sz w:val="24"/>
                <w:szCs w:val="24"/>
                <w:lang w:val="en-US"/>
              </w:rPr>
            </w:pPr>
            <w:r w:rsidRPr="00F714BF">
              <w:rPr>
                <w:rFonts w:ascii="Times New Roman" w:hAnsi="Times New Roman" w:cs="Times New Roman"/>
                <w:sz w:val="24"/>
                <w:szCs w:val="24"/>
              </w:rPr>
              <w:t>ИНН</w:t>
            </w:r>
            <w:r w:rsidRPr="00F714BF">
              <w:rPr>
                <w:rFonts w:ascii="Times New Roman" w:hAnsi="Times New Roman" w:cs="Times New Roman"/>
                <w:sz w:val="24"/>
                <w:szCs w:val="24"/>
                <w:lang w:val="en-US"/>
              </w:rPr>
              <w:t xml:space="preserve">: 3728012825 </w:t>
            </w:r>
          </w:p>
          <w:p w14:paraId="55E0B479" w14:textId="77777777" w:rsidR="00BF4E4E" w:rsidRPr="00F714BF" w:rsidRDefault="00BF4E4E" w:rsidP="00091119">
            <w:pPr>
              <w:contextualSpacing/>
              <w:rPr>
                <w:rFonts w:ascii="Times New Roman" w:hAnsi="Times New Roman" w:cs="Times New Roman"/>
                <w:sz w:val="24"/>
                <w:szCs w:val="24"/>
                <w:lang w:val="en-US"/>
              </w:rPr>
            </w:pPr>
            <w:r w:rsidRPr="00F714BF">
              <w:rPr>
                <w:rFonts w:ascii="Times New Roman" w:hAnsi="Times New Roman" w:cs="Times New Roman"/>
                <w:sz w:val="24"/>
                <w:szCs w:val="24"/>
              </w:rPr>
              <w:t>КПП</w:t>
            </w:r>
            <w:r w:rsidRPr="00F714BF">
              <w:rPr>
                <w:rFonts w:ascii="Times New Roman" w:hAnsi="Times New Roman" w:cs="Times New Roman"/>
                <w:sz w:val="24"/>
                <w:szCs w:val="24"/>
                <w:lang w:val="en-US"/>
              </w:rPr>
              <w:t>: 370201001</w:t>
            </w:r>
          </w:p>
          <w:p w14:paraId="28786CD6" w14:textId="77777777" w:rsidR="00BF4E4E" w:rsidRPr="00F714BF" w:rsidRDefault="00BF4E4E" w:rsidP="00091119">
            <w:pPr>
              <w:contextualSpacing/>
              <w:rPr>
                <w:rFonts w:ascii="Times New Roman" w:hAnsi="Times New Roman" w:cs="Times New Roman"/>
                <w:sz w:val="24"/>
                <w:szCs w:val="24"/>
                <w:lang w:val="en-US"/>
              </w:rPr>
            </w:pPr>
            <w:r w:rsidRPr="00F714BF">
              <w:rPr>
                <w:rFonts w:ascii="Times New Roman" w:hAnsi="Times New Roman" w:cs="Times New Roman"/>
                <w:sz w:val="24"/>
                <w:szCs w:val="24"/>
                <w:lang w:val="en-US"/>
              </w:rPr>
              <w:t xml:space="preserve">Email: </w:t>
            </w:r>
            <w:hyperlink r:id="rId12" w:history="1">
              <w:r w:rsidRPr="00F714BF">
                <w:rPr>
                  <w:rStyle w:val="ac"/>
                  <w:szCs w:val="24"/>
                  <w:lang w:val="en-US"/>
                </w:rPr>
                <w:t>doroga@ivreg.ru</w:t>
              </w:r>
            </w:hyperlink>
            <w:r w:rsidRPr="00F714BF">
              <w:rPr>
                <w:rFonts w:ascii="Times New Roman" w:hAnsi="Times New Roman" w:cs="Times New Roman"/>
                <w:sz w:val="24"/>
                <w:szCs w:val="24"/>
                <w:lang w:val="en-US"/>
              </w:rPr>
              <w:t xml:space="preserve"> </w:t>
            </w:r>
          </w:p>
          <w:p w14:paraId="2EF41048" w14:textId="77777777" w:rsidR="00BF4E4E" w:rsidRPr="00F714BF" w:rsidRDefault="00BF4E4E" w:rsidP="00091119">
            <w:pPr>
              <w:contextualSpacing/>
              <w:rPr>
                <w:rFonts w:ascii="Times New Roman" w:hAnsi="Times New Roman" w:cs="Times New Roman"/>
                <w:sz w:val="24"/>
                <w:szCs w:val="24"/>
              </w:rPr>
            </w:pPr>
            <w:r w:rsidRPr="00F714BF">
              <w:rPr>
                <w:rFonts w:ascii="Times New Roman" w:hAnsi="Times New Roman" w:cs="Times New Roman"/>
                <w:sz w:val="24"/>
                <w:szCs w:val="24"/>
              </w:rPr>
              <w:t xml:space="preserve">Телефон: +7 (4932) 56-17-04 </w:t>
            </w:r>
          </w:p>
          <w:p w14:paraId="64215905"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b/>
                <w:sz w:val="24"/>
                <w:szCs w:val="24"/>
              </w:rPr>
              <w:t>Место нахождения:</w:t>
            </w:r>
            <w:r w:rsidRPr="00F714BF">
              <w:rPr>
                <w:rFonts w:ascii="Times New Roman" w:hAnsi="Times New Roman" w:cs="Times New Roman"/>
                <w:sz w:val="24"/>
                <w:szCs w:val="24"/>
              </w:rPr>
              <w:t xml:space="preserve"> 153013, </w:t>
            </w:r>
            <w:r w:rsidRPr="00F714BF">
              <w:rPr>
                <w:rFonts w:ascii="Times New Roman" w:hAnsi="Times New Roman" w:cs="Times New Roman"/>
                <w:sz w:val="24"/>
                <w:szCs w:val="24"/>
              </w:rPr>
              <w:br/>
              <w:t>г. Иваново, ул. Куконковых, д. 139.</w:t>
            </w:r>
          </w:p>
          <w:p w14:paraId="6E60FDDD"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b/>
                <w:sz w:val="24"/>
                <w:szCs w:val="24"/>
              </w:rPr>
              <w:t>Почтовый адрес:</w:t>
            </w:r>
            <w:r w:rsidRPr="00F714BF">
              <w:rPr>
                <w:rFonts w:ascii="Times New Roman" w:hAnsi="Times New Roman" w:cs="Times New Roman"/>
                <w:sz w:val="24"/>
                <w:szCs w:val="24"/>
              </w:rPr>
              <w:t xml:space="preserve"> 153013, г. Иваново, ул. Куконковых, д. 139.</w:t>
            </w:r>
          </w:p>
          <w:p w14:paraId="19F7FA74"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b/>
                <w:sz w:val="24"/>
                <w:szCs w:val="24"/>
              </w:rPr>
              <w:t>Банковские реквизиты:</w:t>
            </w:r>
            <w:r w:rsidRPr="00F714BF">
              <w:rPr>
                <w:rFonts w:ascii="Times New Roman" w:hAnsi="Times New Roman" w:cs="Times New Roman"/>
                <w:sz w:val="24"/>
                <w:szCs w:val="24"/>
              </w:rPr>
              <w:t xml:space="preserve"> </w:t>
            </w:r>
          </w:p>
          <w:p w14:paraId="594FEEA9"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sz w:val="24"/>
                <w:szCs w:val="24"/>
              </w:rPr>
              <w:t>ЕКС 40102810845370000102 в ОКЦ №1 Волго-Вятском ГУ Банка России//УФК по Ивановской области г. Иваново</w:t>
            </w:r>
          </w:p>
          <w:p w14:paraId="6A839DE9"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sz w:val="24"/>
                <w:szCs w:val="24"/>
              </w:rPr>
              <w:t xml:space="preserve">БИК 042202102 Лиц.сч. 03332000830 </w:t>
            </w:r>
          </w:p>
          <w:p w14:paraId="564DEFA6" w14:textId="77777777" w:rsidR="00BF4E4E" w:rsidRPr="00F714BF" w:rsidRDefault="00BF4E4E" w:rsidP="00091119">
            <w:pPr>
              <w:spacing w:line="240" w:lineRule="atLeast"/>
              <w:contextualSpacing/>
              <w:rPr>
                <w:rFonts w:ascii="Times New Roman" w:hAnsi="Times New Roman" w:cs="Times New Roman"/>
                <w:sz w:val="24"/>
                <w:szCs w:val="24"/>
              </w:rPr>
            </w:pPr>
            <w:r w:rsidRPr="00F714BF">
              <w:rPr>
                <w:rFonts w:ascii="Times New Roman" w:hAnsi="Times New Roman" w:cs="Times New Roman"/>
                <w:sz w:val="24"/>
                <w:szCs w:val="24"/>
              </w:rPr>
              <w:t>Казначейский счет 03221643240000003300</w:t>
            </w:r>
          </w:p>
          <w:p w14:paraId="06EFA4C0" w14:textId="77777777" w:rsidR="00BF4E4E" w:rsidRDefault="00BF4E4E" w:rsidP="00091119">
            <w:pPr>
              <w:rPr>
                <w:rFonts w:ascii="Times New Roman" w:hAnsi="Times New Roman" w:cs="Times New Roman"/>
                <w:bCs/>
                <w:sz w:val="24"/>
                <w:szCs w:val="24"/>
              </w:rPr>
            </w:pPr>
          </w:p>
          <w:p w14:paraId="32900D60" w14:textId="77777777" w:rsidR="00BF4E4E" w:rsidRDefault="00BF4E4E" w:rsidP="00091119">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5B5DFB7B" w14:textId="77777777" w:rsidR="00BF4E4E" w:rsidRPr="00C426EB" w:rsidRDefault="00BF4E4E" w:rsidP="00091119">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3F859532" w14:textId="77777777" w:rsidR="00BF4E4E" w:rsidRPr="00C426EB" w:rsidRDefault="00BF4E4E" w:rsidP="00091119">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Pr>
                <w:rFonts w:ascii="Times New Roman" w:hAnsi="Times New Roman" w:cs="Times New Roman"/>
                <w:iCs/>
                <w:sz w:val="24"/>
                <w:szCs w:val="24"/>
              </w:rPr>
              <w:t xml:space="preserve">              </w:t>
            </w:r>
            <w:r w:rsidRPr="00C426EB">
              <w:rPr>
                <w:rFonts w:ascii="Times New Roman" w:hAnsi="Times New Roman" w:cs="Times New Roman"/>
                <w:iCs/>
                <w:sz w:val="24"/>
                <w:szCs w:val="24"/>
              </w:rPr>
              <w:t>Департамента дорожного хозяйства и транспорта Ивановской области</w:t>
            </w:r>
          </w:p>
          <w:p w14:paraId="02B96E24" w14:textId="77777777" w:rsidR="00BF4E4E" w:rsidRDefault="00BF4E4E" w:rsidP="00091119">
            <w:pPr>
              <w:rPr>
                <w:rFonts w:ascii="Times New Roman" w:hAnsi="Times New Roman" w:cs="Times New Roman"/>
                <w:bCs/>
                <w:sz w:val="24"/>
                <w:szCs w:val="24"/>
              </w:rPr>
            </w:pPr>
          </w:p>
          <w:p w14:paraId="3EA75184" w14:textId="739DCF54" w:rsidR="00BF4E4E" w:rsidRDefault="00BF4E4E" w:rsidP="00BF4E4E">
            <w:pPr>
              <w:pStyle w:val="313"/>
              <w:snapToGrid w:val="0"/>
              <w:rPr>
                <w:rFonts w:ascii="Times New Roman" w:hAnsi="Times New Roman" w:cs="Times New Roman"/>
                <w:iCs/>
                <w:sz w:val="24"/>
                <w:szCs w:val="24"/>
              </w:rPr>
            </w:pPr>
            <w:r>
              <w:rPr>
                <w:rFonts w:ascii="Times New Roman" w:hAnsi="Times New Roman" w:cs="Times New Roman"/>
                <w:iCs/>
                <w:sz w:val="24"/>
                <w:szCs w:val="24"/>
              </w:rPr>
              <w:t>________________/И.Е. Власов</w:t>
            </w:r>
            <w:r w:rsidRPr="00F714BF">
              <w:rPr>
                <w:rFonts w:ascii="Times New Roman" w:hAnsi="Times New Roman" w:cs="Times New Roman"/>
                <w:iCs/>
                <w:sz w:val="24"/>
                <w:szCs w:val="24"/>
              </w:rPr>
              <w:t>/</w:t>
            </w:r>
          </w:p>
          <w:p w14:paraId="33EF0A39" w14:textId="77777777" w:rsidR="00BF4E4E" w:rsidRDefault="00BF4E4E" w:rsidP="00091119">
            <w:pPr>
              <w:rPr>
                <w:rFonts w:ascii="Times New Roman" w:hAnsi="Times New Roman" w:cs="Times New Roman"/>
                <w:bCs/>
                <w:sz w:val="24"/>
                <w:szCs w:val="24"/>
              </w:rPr>
            </w:pPr>
            <w:r w:rsidRPr="00F714BF">
              <w:rPr>
                <w:rFonts w:ascii="Times New Roman" w:hAnsi="Times New Roman" w:cs="Times New Roman"/>
                <w:iCs/>
                <w:sz w:val="24"/>
                <w:szCs w:val="24"/>
              </w:rPr>
              <w:t>М.П.</w:t>
            </w:r>
          </w:p>
          <w:p w14:paraId="7467FB4E" w14:textId="77777777" w:rsidR="00BF4E4E" w:rsidRPr="00F714BF" w:rsidRDefault="00BF4E4E" w:rsidP="00091119">
            <w:pPr>
              <w:rPr>
                <w:rFonts w:ascii="Times New Roman" w:hAnsi="Times New Roman" w:cs="Times New Roman"/>
                <w:bCs/>
                <w:sz w:val="24"/>
                <w:szCs w:val="24"/>
              </w:rPr>
            </w:pPr>
          </w:p>
        </w:tc>
        <w:tc>
          <w:tcPr>
            <w:tcW w:w="5528" w:type="dxa"/>
            <w:shd w:val="clear" w:color="auto" w:fill="auto"/>
          </w:tcPr>
          <w:p w14:paraId="5420CDEE" w14:textId="77777777" w:rsidR="00BF4E4E" w:rsidRPr="00F714BF" w:rsidRDefault="00BF4E4E" w:rsidP="00091119">
            <w:pPr>
              <w:autoSpaceDE w:val="0"/>
              <w:adjustRightInd w:val="0"/>
              <w:jc w:val="center"/>
              <w:outlineLvl w:val="0"/>
              <w:rPr>
                <w:rFonts w:ascii="Times New Roman" w:hAnsi="Times New Roman" w:cs="Times New Roman"/>
                <w:b/>
                <w:sz w:val="24"/>
                <w:szCs w:val="24"/>
              </w:rPr>
            </w:pPr>
            <w:r>
              <w:rPr>
                <w:rFonts w:ascii="Times New Roman" w:hAnsi="Times New Roman" w:cs="Times New Roman"/>
                <w:b/>
                <w:bCs/>
                <w:sz w:val="24"/>
                <w:szCs w:val="24"/>
              </w:rPr>
              <w:t>ПОДРЯДЧИК</w:t>
            </w:r>
            <w:r w:rsidRPr="00F714BF">
              <w:rPr>
                <w:rFonts w:ascii="Times New Roman" w:hAnsi="Times New Roman" w:cs="Times New Roman"/>
                <w:b/>
                <w:bCs/>
                <w:sz w:val="24"/>
                <w:szCs w:val="24"/>
              </w:rPr>
              <w:t>:</w:t>
            </w:r>
          </w:p>
          <w:p w14:paraId="673163A8" w14:textId="59D261E8" w:rsidR="000553E0" w:rsidRDefault="000553E0" w:rsidP="00091119">
            <w:pPr>
              <w:spacing w:line="240" w:lineRule="atLeast"/>
              <w:contextualSpacing/>
              <w:jc w:val="center"/>
              <w:rPr>
                <w:rFonts w:ascii="Times New Roman" w:hAnsi="Times New Roman" w:cs="Times New Roman"/>
                <w:b/>
                <w:color w:val="000000"/>
                <w:sz w:val="21"/>
                <w:szCs w:val="21"/>
                <w:shd w:val="clear" w:color="auto" w:fill="FFFFFF"/>
              </w:rPr>
            </w:pP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2AF60AB0" w14:textId="77777777" w:rsidR="007A1854" w:rsidRDefault="007A1854" w:rsidP="00091119">
            <w:pPr>
              <w:spacing w:line="240" w:lineRule="atLeast"/>
              <w:contextualSpacing/>
              <w:jc w:val="center"/>
              <w:rPr>
                <w:rFonts w:ascii="Times New Roman" w:hAnsi="Times New Roman" w:cs="Times New Roman"/>
                <w:b/>
                <w:color w:val="000000"/>
                <w:sz w:val="21"/>
                <w:szCs w:val="21"/>
                <w:shd w:val="clear" w:color="auto" w:fill="FFFFFF"/>
              </w:rPr>
            </w:pPr>
          </w:p>
          <w:p w14:paraId="2C61A9C2" w14:textId="77777777" w:rsidR="000553E0" w:rsidRDefault="000553E0" w:rsidP="00091119">
            <w:pPr>
              <w:spacing w:line="240" w:lineRule="atLeast"/>
              <w:contextualSpacing/>
              <w:jc w:val="center"/>
              <w:rPr>
                <w:rFonts w:ascii="Times New Roman" w:hAnsi="Times New Roman" w:cs="Times New Roman"/>
                <w:b/>
                <w:color w:val="000000"/>
                <w:sz w:val="21"/>
                <w:szCs w:val="21"/>
                <w:shd w:val="clear" w:color="auto" w:fill="FFFFFF"/>
              </w:rPr>
            </w:pPr>
          </w:p>
          <w:p w14:paraId="51814089" w14:textId="6695A594" w:rsidR="000553E0" w:rsidRPr="00552516" w:rsidRDefault="000553E0" w:rsidP="000553E0">
            <w:pPr>
              <w:shd w:val="clear" w:color="auto" w:fill="FFFFFF"/>
              <w:spacing w:after="0" w:line="240" w:lineRule="auto"/>
              <w:contextualSpacing/>
              <w:textAlignment w:val="top"/>
              <w:rPr>
                <w:rFonts w:ascii="Times New Roman" w:eastAsia="Times New Roman" w:hAnsi="Times New Roman" w:cs="Times New Roman"/>
                <w:color w:val="000000"/>
                <w:sz w:val="24"/>
                <w:szCs w:val="24"/>
                <w:lang w:eastAsia="ru-RU"/>
              </w:rPr>
            </w:pPr>
            <w:r w:rsidRPr="00552516">
              <w:rPr>
                <w:rFonts w:ascii="Times New Roman" w:hAnsi="Times New Roman" w:cs="Times New Roman"/>
                <w:color w:val="000000"/>
                <w:sz w:val="24"/>
                <w:szCs w:val="24"/>
                <w:shd w:val="clear" w:color="auto" w:fill="FFFFFF"/>
              </w:rPr>
              <w:t>ИНН</w:t>
            </w:r>
            <w:r w:rsidRPr="00552516">
              <w:rPr>
                <w:rFonts w:ascii="Times New Roman" w:hAnsi="Times New Roman" w:cs="Times New Roman"/>
                <w:b/>
                <w:color w:val="000000"/>
                <w:sz w:val="24"/>
                <w:szCs w:val="24"/>
                <w:shd w:val="clear" w:color="auto" w:fill="FFFFFF"/>
              </w:rPr>
              <w:t>:</w:t>
            </w:r>
            <w:r w:rsidRPr="00552516">
              <w:rPr>
                <w:rFonts w:ascii="Times New Roman" w:eastAsia="Times New Roman" w:hAnsi="Times New Roman" w:cs="Times New Roman"/>
                <w:color w:val="000000"/>
                <w:sz w:val="24"/>
                <w:szCs w:val="24"/>
                <w:lang w:eastAsia="ru-RU"/>
              </w:rPr>
              <w:t xml:space="preserve"> 7325069417</w:t>
            </w:r>
          </w:p>
          <w:p w14:paraId="545718DD" w14:textId="77777777" w:rsidR="000553E0" w:rsidRPr="00552516" w:rsidRDefault="000553E0" w:rsidP="000553E0">
            <w:pPr>
              <w:shd w:val="clear" w:color="auto" w:fill="FFFFFF"/>
              <w:spacing w:after="0" w:line="240" w:lineRule="auto"/>
              <w:contextualSpacing/>
              <w:textAlignment w:val="top"/>
              <w:rPr>
                <w:rFonts w:ascii="Times New Roman" w:eastAsia="Times New Roman" w:hAnsi="Times New Roman" w:cs="Times New Roman"/>
                <w:color w:val="000000"/>
                <w:sz w:val="24"/>
                <w:szCs w:val="24"/>
                <w:lang w:eastAsia="ru-RU"/>
              </w:rPr>
            </w:pPr>
            <w:r w:rsidRPr="00552516">
              <w:rPr>
                <w:rFonts w:ascii="Times New Roman" w:hAnsi="Times New Roman" w:cs="Times New Roman"/>
                <w:color w:val="000000"/>
                <w:sz w:val="24"/>
                <w:szCs w:val="24"/>
                <w:shd w:val="clear" w:color="auto" w:fill="FFFFFF"/>
              </w:rPr>
              <w:t>КПП</w:t>
            </w:r>
            <w:r w:rsidRPr="00552516">
              <w:rPr>
                <w:rFonts w:ascii="Times New Roman" w:hAnsi="Times New Roman" w:cs="Times New Roman"/>
                <w:b/>
                <w:color w:val="000000"/>
                <w:sz w:val="24"/>
                <w:szCs w:val="24"/>
                <w:shd w:val="clear" w:color="auto" w:fill="FFFFFF"/>
              </w:rPr>
              <w:t xml:space="preserve">: </w:t>
            </w:r>
            <w:r w:rsidRPr="00552516">
              <w:rPr>
                <w:rFonts w:ascii="Times New Roman" w:eastAsia="Times New Roman" w:hAnsi="Times New Roman" w:cs="Times New Roman"/>
                <w:color w:val="000000"/>
                <w:sz w:val="24"/>
                <w:szCs w:val="24"/>
                <w:lang w:eastAsia="ru-RU"/>
              </w:rPr>
              <w:t>732501001</w:t>
            </w:r>
          </w:p>
          <w:p w14:paraId="508B2AA9" w14:textId="39BA384A" w:rsidR="000553E0" w:rsidRPr="00552516" w:rsidRDefault="000553E0" w:rsidP="000553E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52516">
              <w:rPr>
                <w:rFonts w:ascii="Times New Roman" w:eastAsia="Times New Roman" w:hAnsi="Times New Roman" w:cs="Times New Roman"/>
                <w:color w:val="000000"/>
                <w:sz w:val="24"/>
                <w:szCs w:val="24"/>
                <w:lang w:eastAsia="ru-RU"/>
              </w:rPr>
              <w:t>Телефон: 78422794908</w:t>
            </w:r>
          </w:p>
          <w:p w14:paraId="7391E658" w14:textId="794D7107" w:rsidR="000553E0" w:rsidRPr="00552516" w:rsidRDefault="000553E0" w:rsidP="000553E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52516">
              <w:rPr>
                <w:rFonts w:ascii="Times New Roman" w:eastAsia="Times New Roman" w:hAnsi="Times New Roman" w:cs="Times New Roman"/>
                <w:color w:val="000000"/>
                <w:sz w:val="24"/>
                <w:szCs w:val="24"/>
                <w:lang w:val="en-US" w:eastAsia="ru-RU"/>
              </w:rPr>
              <w:t>E</w:t>
            </w:r>
            <w:r w:rsidR="007A1854" w:rsidRPr="00552516">
              <w:rPr>
                <w:rFonts w:ascii="Times New Roman" w:eastAsia="Times New Roman" w:hAnsi="Times New Roman" w:cs="Times New Roman"/>
                <w:color w:val="000000"/>
                <w:sz w:val="24"/>
                <w:szCs w:val="24"/>
                <w:lang w:eastAsia="ru-RU"/>
              </w:rPr>
              <w:t>-</w:t>
            </w:r>
            <w:r w:rsidRPr="00552516">
              <w:rPr>
                <w:rFonts w:ascii="Times New Roman" w:eastAsia="Times New Roman" w:hAnsi="Times New Roman" w:cs="Times New Roman"/>
                <w:color w:val="000000"/>
                <w:sz w:val="24"/>
                <w:szCs w:val="24"/>
                <w:lang w:val="en-US" w:eastAsia="ru-RU"/>
              </w:rPr>
              <w:t>mail</w:t>
            </w:r>
            <w:r w:rsidRPr="00552516">
              <w:rPr>
                <w:rFonts w:ascii="Times New Roman" w:eastAsia="Times New Roman" w:hAnsi="Times New Roman" w:cs="Times New Roman"/>
                <w:color w:val="000000"/>
                <w:sz w:val="24"/>
                <w:szCs w:val="24"/>
                <w:lang w:eastAsia="ru-RU"/>
              </w:rPr>
              <w:t xml:space="preserve">: </w:t>
            </w:r>
            <w:r w:rsidRPr="00552516">
              <w:rPr>
                <w:rFonts w:ascii="Times New Roman" w:eastAsia="Times New Roman" w:hAnsi="Times New Roman" w:cs="Times New Roman"/>
                <w:color w:val="000000"/>
                <w:sz w:val="24"/>
                <w:szCs w:val="24"/>
                <w:lang w:val="en-US" w:eastAsia="ru-RU"/>
              </w:rPr>
              <w:t>gsm</w:t>
            </w:r>
            <w:r w:rsidRPr="00552516">
              <w:rPr>
                <w:rFonts w:ascii="Times New Roman" w:eastAsia="Times New Roman" w:hAnsi="Times New Roman" w:cs="Times New Roman"/>
                <w:color w:val="000000"/>
                <w:sz w:val="24"/>
                <w:szCs w:val="24"/>
                <w:lang w:eastAsia="ru-RU"/>
              </w:rPr>
              <w:t>-</w:t>
            </w:r>
            <w:r w:rsidRPr="00552516">
              <w:rPr>
                <w:rFonts w:ascii="Times New Roman" w:eastAsia="Times New Roman" w:hAnsi="Times New Roman" w:cs="Times New Roman"/>
                <w:color w:val="000000"/>
                <w:sz w:val="24"/>
                <w:szCs w:val="24"/>
                <w:lang w:val="en-US" w:eastAsia="ru-RU"/>
              </w:rPr>
              <w:t>ul</w:t>
            </w:r>
            <w:r w:rsidRPr="00552516">
              <w:rPr>
                <w:rFonts w:ascii="Times New Roman" w:eastAsia="Times New Roman" w:hAnsi="Times New Roman" w:cs="Times New Roman"/>
                <w:color w:val="000000"/>
                <w:sz w:val="24"/>
                <w:szCs w:val="24"/>
                <w:lang w:eastAsia="ru-RU"/>
              </w:rPr>
              <w:t>@</w:t>
            </w:r>
            <w:r w:rsidRPr="00552516">
              <w:rPr>
                <w:rFonts w:ascii="Times New Roman" w:eastAsia="Times New Roman" w:hAnsi="Times New Roman" w:cs="Times New Roman"/>
                <w:color w:val="000000"/>
                <w:sz w:val="24"/>
                <w:szCs w:val="24"/>
                <w:lang w:val="en-US" w:eastAsia="ru-RU"/>
              </w:rPr>
              <w:t>bk</w:t>
            </w:r>
            <w:r w:rsidRPr="00552516">
              <w:rPr>
                <w:rFonts w:ascii="Times New Roman" w:eastAsia="Times New Roman" w:hAnsi="Times New Roman" w:cs="Times New Roman"/>
                <w:color w:val="000000"/>
                <w:sz w:val="24"/>
                <w:szCs w:val="24"/>
                <w:lang w:eastAsia="ru-RU"/>
              </w:rPr>
              <w:t>.</w:t>
            </w:r>
            <w:r w:rsidRPr="00552516">
              <w:rPr>
                <w:rFonts w:ascii="Times New Roman" w:eastAsia="Times New Roman" w:hAnsi="Times New Roman" w:cs="Times New Roman"/>
                <w:color w:val="000000"/>
                <w:sz w:val="24"/>
                <w:szCs w:val="24"/>
                <w:lang w:val="en-US" w:eastAsia="ru-RU"/>
              </w:rPr>
              <w:t>ru</w:t>
            </w:r>
          </w:p>
          <w:p w14:paraId="3D48D2BD" w14:textId="18359107" w:rsidR="000553E0" w:rsidRPr="00552516" w:rsidRDefault="000553E0" w:rsidP="000553E0">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b/>
                <w:color w:val="000000"/>
                <w:sz w:val="24"/>
                <w:szCs w:val="24"/>
                <w:shd w:val="clear" w:color="auto" w:fill="FFFFFF"/>
              </w:rPr>
              <w:t>Адрес места нахождения:</w:t>
            </w:r>
            <w:r w:rsidRPr="00552516">
              <w:rPr>
                <w:rFonts w:ascii="Times New Roman" w:hAnsi="Times New Roman" w:cs="Times New Roman"/>
                <w:color w:val="000000"/>
                <w:sz w:val="24"/>
                <w:szCs w:val="24"/>
                <w:shd w:val="clear" w:color="auto" w:fill="FFFFFF"/>
              </w:rPr>
              <w:t xml:space="preserve"> 432035, УЛЬЯНОВСКАЯ ОБЛАСТЬ,  Г. УЛЬЯНОВСК, УЛ. АВТОМОБИЛИСТОВ, Д. 12, ОФИС 101</w:t>
            </w:r>
          </w:p>
          <w:p w14:paraId="7AAA906D" w14:textId="4BDEEAD1" w:rsidR="00552516" w:rsidRPr="00552516" w:rsidRDefault="00552516" w:rsidP="000553E0">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b/>
                <w:color w:val="000000"/>
                <w:sz w:val="24"/>
                <w:szCs w:val="24"/>
                <w:shd w:val="clear" w:color="auto" w:fill="FFFFFF"/>
              </w:rPr>
              <w:t>Почтовый адрес:</w:t>
            </w:r>
            <w:r w:rsidRPr="00552516">
              <w:rPr>
                <w:rFonts w:ascii="Times New Roman" w:hAnsi="Times New Roman" w:cs="Times New Roman"/>
                <w:sz w:val="24"/>
                <w:szCs w:val="24"/>
              </w:rPr>
              <w:t xml:space="preserve"> </w:t>
            </w:r>
            <w:r w:rsidRPr="00552516">
              <w:rPr>
                <w:rFonts w:ascii="Times New Roman" w:hAnsi="Times New Roman" w:cs="Times New Roman"/>
                <w:color w:val="000000"/>
                <w:sz w:val="24"/>
                <w:szCs w:val="24"/>
                <w:shd w:val="clear" w:color="auto" w:fill="FFFFFF"/>
              </w:rPr>
              <w:t>432035, г. Ульяновск, ул. Автомобилистов, д.12, оф. №101.</w:t>
            </w:r>
          </w:p>
          <w:p w14:paraId="41926137" w14:textId="77777777" w:rsidR="008474A1" w:rsidRPr="00552516" w:rsidRDefault="008474A1" w:rsidP="008474A1">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color w:val="000000"/>
                <w:sz w:val="24"/>
                <w:szCs w:val="24"/>
                <w:shd w:val="clear" w:color="auto" w:fill="FFFFFF"/>
              </w:rPr>
              <w:t xml:space="preserve">Наименование банка или ТОФК: ББР БАНК (АО) Г.МОСКВА </w:t>
            </w:r>
          </w:p>
          <w:p w14:paraId="4DCE606A" w14:textId="27A8569F" w:rsidR="008474A1" w:rsidRPr="00552516" w:rsidRDefault="008474A1" w:rsidP="008474A1">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color w:val="000000"/>
                <w:sz w:val="24"/>
                <w:szCs w:val="24"/>
                <w:shd w:val="clear" w:color="auto" w:fill="FFFFFF"/>
              </w:rPr>
              <w:t>Корреспондентский счет банка или единый казначейский счет: 30101810745250000769</w:t>
            </w:r>
          </w:p>
          <w:p w14:paraId="0155A185" w14:textId="77777777" w:rsidR="008474A1" w:rsidRPr="00552516" w:rsidRDefault="008474A1" w:rsidP="008474A1">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color w:val="000000"/>
                <w:sz w:val="24"/>
                <w:szCs w:val="24"/>
                <w:shd w:val="clear" w:color="auto" w:fill="FFFFFF"/>
              </w:rPr>
              <w:t>Расчетный счет: 40702810504700018988</w:t>
            </w:r>
          </w:p>
          <w:p w14:paraId="7EF7920A" w14:textId="77777777" w:rsidR="00552516" w:rsidRPr="00552516" w:rsidRDefault="00552516" w:rsidP="00552516">
            <w:pPr>
              <w:spacing w:line="240" w:lineRule="atLeast"/>
              <w:contextualSpacing/>
              <w:rPr>
                <w:rFonts w:ascii="Times New Roman" w:hAnsi="Times New Roman" w:cs="Times New Roman"/>
                <w:color w:val="000000"/>
                <w:sz w:val="24"/>
                <w:szCs w:val="24"/>
                <w:shd w:val="clear" w:color="auto" w:fill="FFFFFF"/>
              </w:rPr>
            </w:pPr>
            <w:r w:rsidRPr="00552516">
              <w:rPr>
                <w:rFonts w:ascii="Times New Roman" w:hAnsi="Times New Roman" w:cs="Times New Roman"/>
                <w:color w:val="000000"/>
                <w:sz w:val="24"/>
                <w:szCs w:val="24"/>
                <w:shd w:val="clear" w:color="auto" w:fill="FFFFFF"/>
              </w:rPr>
              <w:t>БИК: 044525769</w:t>
            </w:r>
          </w:p>
          <w:p w14:paraId="6E77A4BB" w14:textId="77777777" w:rsidR="00552516" w:rsidRPr="008474A1" w:rsidRDefault="00552516" w:rsidP="008474A1">
            <w:pPr>
              <w:spacing w:line="240" w:lineRule="atLeast"/>
              <w:contextualSpacing/>
              <w:rPr>
                <w:rFonts w:ascii="Times New Roman" w:hAnsi="Times New Roman" w:cs="Times New Roman"/>
                <w:color w:val="000000"/>
                <w:sz w:val="24"/>
                <w:szCs w:val="24"/>
                <w:shd w:val="clear" w:color="auto" w:fill="FFFFFF"/>
              </w:rPr>
            </w:pPr>
          </w:p>
          <w:p w14:paraId="2871E21A" w14:textId="77777777" w:rsidR="00BF4E4E" w:rsidRDefault="00BF4E4E" w:rsidP="00091119">
            <w:pPr>
              <w:spacing w:line="240" w:lineRule="atLeast"/>
              <w:contextualSpacing/>
              <w:jc w:val="center"/>
              <w:rPr>
                <w:rFonts w:ascii="Times New Roman" w:hAnsi="Times New Roman" w:cs="Times New Roman"/>
                <w:b/>
                <w:color w:val="000000"/>
                <w:sz w:val="24"/>
                <w:szCs w:val="24"/>
                <w:shd w:val="clear" w:color="auto" w:fill="FFFFFF"/>
              </w:rPr>
            </w:pPr>
          </w:p>
          <w:p w14:paraId="33FBC940" w14:textId="77777777" w:rsidR="00BF4E4E" w:rsidRDefault="00BF4E4E" w:rsidP="00091119">
            <w:pPr>
              <w:spacing w:line="240" w:lineRule="atLeast"/>
              <w:contextualSpacing/>
              <w:jc w:val="center"/>
              <w:rPr>
                <w:rFonts w:ascii="Times New Roman" w:hAnsi="Times New Roman" w:cs="Times New Roman"/>
                <w:b/>
                <w:color w:val="000000"/>
                <w:sz w:val="24"/>
                <w:szCs w:val="24"/>
                <w:shd w:val="clear" w:color="auto" w:fill="FFFFFF"/>
              </w:rPr>
            </w:pPr>
          </w:p>
          <w:p w14:paraId="5D6472DE" w14:textId="77777777" w:rsidR="00BF4E4E" w:rsidRDefault="00BF4E4E" w:rsidP="00091119">
            <w:pPr>
              <w:spacing w:line="240" w:lineRule="atLeast"/>
              <w:contextualSpacing/>
              <w:jc w:val="center"/>
              <w:rPr>
                <w:rFonts w:ascii="Times New Roman" w:hAnsi="Times New Roman" w:cs="Times New Roman"/>
                <w:b/>
                <w:color w:val="000000"/>
                <w:sz w:val="24"/>
                <w:szCs w:val="24"/>
                <w:shd w:val="clear" w:color="auto" w:fill="FFFFFF"/>
              </w:rPr>
            </w:pPr>
          </w:p>
          <w:p w14:paraId="71978796" w14:textId="77777777" w:rsidR="00BF4E4E" w:rsidRDefault="00BF4E4E" w:rsidP="00091119">
            <w:pPr>
              <w:spacing w:line="240" w:lineRule="atLeast"/>
              <w:contextualSpacing/>
              <w:jc w:val="center"/>
              <w:rPr>
                <w:rFonts w:ascii="Times New Roman" w:hAnsi="Times New Roman" w:cs="Times New Roman"/>
                <w:b/>
                <w:color w:val="000000"/>
                <w:sz w:val="24"/>
                <w:szCs w:val="24"/>
                <w:shd w:val="clear" w:color="auto" w:fill="FFFFFF"/>
              </w:rPr>
            </w:pPr>
          </w:p>
          <w:p w14:paraId="5CC12AD9" w14:textId="77777777" w:rsidR="00BF4E4E" w:rsidRDefault="00BF4E4E" w:rsidP="00091119">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7995A22B" w14:textId="548362AA" w:rsidR="00BF4E4E" w:rsidRDefault="00041D4E" w:rsidP="00091119">
            <w:pPr>
              <w:spacing w:line="24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5B5FC2D4" w14:textId="77777777" w:rsidR="00BF4E4E" w:rsidRPr="00F714BF" w:rsidRDefault="00BF4E4E" w:rsidP="00091119">
            <w:pPr>
              <w:autoSpaceDE w:val="0"/>
              <w:adjustRightInd w:val="0"/>
              <w:jc w:val="both"/>
              <w:outlineLvl w:val="0"/>
              <w:rPr>
                <w:rFonts w:ascii="Times New Roman" w:hAnsi="Times New Roman" w:cs="Times New Roman"/>
                <w:sz w:val="24"/>
                <w:szCs w:val="24"/>
              </w:rPr>
            </w:pPr>
          </w:p>
          <w:p w14:paraId="03C23628" w14:textId="77777777" w:rsidR="00BF4E4E" w:rsidRDefault="00BF4E4E" w:rsidP="00091119">
            <w:pPr>
              <w:autoSpaceDE w:val="0"/>
              <w:adjustRightInd w:val="0"/>
              <w:jc w:val="both"/>
              <w:outlineLvl w:val="0"/>
              <w:rPr>
                <w:rFonts w:ascii="Times New Roman" w:hAnsi="Times New Roman" w:cs="Times New Roman"/>
                <w:sz w:val="24"/>
                <w:szCs w:val="24"/>
              </w:rPr>
            </w:pPr>
          </w:p>
          <w:p w14:paraId="78FB1EEB" w14:textId="77777777" w:rsidR="00BF4E4E" w:rsidRDefault="00BF4E4E" w:rsidP="00091119">
            <w:pPr>
              <w:autoSpaceDE w:val="0"/>
              <w:adjustRightInd w:val="0"/>
              <w:jc w:val="both"/>
              <w:outlineLvl w:val="0"/>
              <w:rPr>
                <w:rFonts w:ascii="Times New Roman" w:hAnsi="Times New Roman" w:cs="Times New Roman"/>
                <w:sz w:val="24"/>
                <w:szCs w:val="24"/>
              </w:rPr>
            </w:pPr>
          </w:p>
          <w:p w14:paraId="350256B2" w14:textId="77777777" w:rsidR="00F46570" w:rsidRPr="00F714BF" w:rsidRDefault="00F46570" w:rsidP="00091119">
            <w:pPr>
              <w:autoSpaceDE w:val="0"/>
              <w:adjustRightInd w:val="0"/>
              <w:jc w:val="both"/>
              <w:outlineLvl w:val="0"/>
              <w:rPr>
                <w:rFonts w:ascii="Times New Roman" w:hAnsi="Times New Roman" w:cs="Times New Roman"/>
                <w:sz w:val="24"/>
                <w:szCs w:val="24"/>
              </w:rPr>
            </w:pPr>
          </w:p>
          <w:p w14:paraId="4CA448AA" w14:textId="7C6B21F3" w:rsidR="00BF4E4E" w:rsidRPr="00F714BF" w:rsidRDefault="00BF4E4E" w:rsidP="00091119">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________________/</w:t>
            </w:r>
            <w:r w:rsidR="00F46570">
              <w:rPr>
                <w:rFonts w:ascii="Times New Roman" w:hAnsi="Times New Roman" w:cs="Times New Roman"/>
                <w:iCs/>
                <w:sz w:val="24"/>
                <w:szCs w:val="24"/>
              </w:rPr>
              <w:t>А.Л. Шихов</w:t>
            </w:r>
            <w:r>
              <w:rPr>
                <w:rFonts w:ascii="Times New Roman" w:hAnsi="Times New Roman" w:cs="Times New Roman"/>
                <w:iCs/>
                <w:sz w:val="24"/>
                <w:szCs w:val="24"/>
              </w:rPr>
              <w:t>/</w:t>
            </w:r>
          </w:p>
          <w:p w14:paraId="55847B12" w14:textId="77777777" w:rsidR="00BF4E4E" w:rsidRPr="00F714BF" w:rsidRDefault="00BF4E4E" w:rsidP="00091119">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М.П.</w:t>
            </w:r>
          </w:p>
        </w:tc>
      </w:tr>
    </w:tbl>
    <w:p w14:paraId="4B52617C" w14:textId="77777777" w:rsidR="00BF4E4E" w:rsidRDefault="00BF4E4E" w:rsidP="00BF4E4E">
      <w:pPr>
        <w:spacing w:after="0" w:line="240" w:lineRule="auto"/>
        <w:jc w:val="both"/>
        <w:rPr>
          <w:rFonts w:ascii="Times New Roman" w:eastAsia="Times New Roman" w:hAnsi="Times New Roman" w:cs="Times New Roman"/>
          <w:sz w:val="24"/>
          <w:szCs w:val="24"/>
          <w:lang w:eastAsia="ru-RU"/>
        </w:rPr>
      </w:pPr>
    </w:p>
    <w:p w14:paraId="4851231F"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6BBD3B6B"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559D6BEF"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1342979A"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7CBEB85F"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3BB41504" w14:textId="77777777" w:rsidR="0078511F" w:rsidRDefault="0078511F" w:rsidP="00BF4E4E">
      <w:pPr>
        <w:spacing w:after="0" w:line="240" w:lineRule="auto"/>
        <w:jc w:val="both"/>
        <w:rPr>
          <w:rFonts w:ascii="Times New Roman" w:eastAsia="Times New Roman" w:hAnsi="Times New Roman" w:cs="Times New Roman"/>
          <w:sz w:val="24"/>
          <w:szCs w:val="24"/>
          <w:lang w:eastAsia="ru-RU"/>
        </w:rPr>
      </w:pPr>
    </w:p>
    <w:p w14:paraId="1BB3AE54"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5733963E"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7117BE88"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527F3AF9"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76063793"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678EE96D"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36F56AD5"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001037F0"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549718F8"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43A5CD8B"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4ACB131B"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6BA8C2D4"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44473EEB"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7C45999B"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1522C027"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713260EC"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34BD25E3"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57633B86"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14EF5727"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3CEF33FB"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3FAA0298"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783255F6"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3E18A8EA"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5314FE3C"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676A2CD8"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6F474DA2"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p>
    <w:p w14:paraId="1D7A20A9" w14:textId="77777777" w:rsidR="00552516" w:rsidRDefault="00552516" w:rsidP="00BF4E4E">
      <w:pPr>
        <w:spacing w:after="0" w:line="240" w:lineRule="auto"/>
        <w:jc w:val="both"/>
        <w:rPr>
          <w:rFonts w:ascii="Times New Roman" w:eastAsia="Times New Roman" w:hAnsi="Times New Roman" w:cs="Times New Roman"/>
          <w:sz w:val="24"/>
          <w:szCs w:val="24"/>
          <w:lang w:eastAsia="ru-RU"/>
        </w:rPr>
      </w:pPr>
      <w:bookmarkStart w:id="13" w:name="_GoBack"/>
      <w:bookmarkEnd w:id="13"/>
    </w:p>
    <w:p w14:paraId="093E9B67" w14:textId="77777777" w:rsidR="005B538C" w:rsidRDefault="005B538C" w:rsidP="00BF4E4E">
      <w:pPr>
        <w:spacing w:after="0" w:line="240" w:lineRule="auto"/>
        <w:jc w:val="both"/>
        <w:rPr>
          <w:rFonts w:ascii="Times New Roman" w:eastAsia="Times New Roman" w:hAnsi="Times New Roman" w:cs="Times New Roman"/>
          <w:sz w:val="24"/>
          <w:szCs w:val="24"/>
          <w:lang w:eastAsia="ru-RU"/>
        </w:rPr>
      </w:pPr>
    </w:p>
    <w:p w14:paraId="20DD1934" w14:textId="77777777" w:rsidR="00A178FD" w:rsidRPr="00BF4E4E" w:rsidRDefault="00A178FD" w:rsidP="00A178FD">
      <w:pPr>
        <w:spacing w:after="0" w:line="240" w:lineRule="auto"/>
        <w:jc w:val="right"/>
        <w:rPr>
          <w:rFonts w:ascii="Times New Roman" w:eastAsia="Times New Roman" w:hAnsi="Times New Roman" w:cs="Times New Roman"/>
          <w:sz w:val="24"/>
          <w:szCs w:val="24"/>
          <w:lang w:eastAsia="ru-RU"/>
        </w:rPr>
      </w:pPr>
      <w:r w:rsidRPr="00BF4E4E">
        <w:rPr>
          <w:rFonts w:ascii="Times New Roman" w:eastAsia="Times New Roman" w:hAnsi="Times New Roman" w:cs="Times New Roman"/>
          <w:sz w:val="24"/>
          <w:szCs w:val="24"/>
          <w:lang w:eastAsia="ru-RU"/>
        </w:rPr>
        <w:t>Приложение № 1 к Контракту</w:t>
      </w:r>
    </w:p>
    <w:p w14:paraId="2C2050E4" w14:textId="448D2DF3" w:rsidR="00A178FD" w:rsidRPr="00BF4E4E" w:rsidRDefault="00A178FD" w:rsidP="00A178FD">
      <w:pPr>
        <w:spacing w:after="0" w:line="240" w:lineRule="auto"/>
        <w:jc w:val="right"/>
        <w:rPr>
          <w:rFonts w:ascii="Times New Roman" w:eastAsia="Times New Roman" w:hAnsi="Times New Roman" w:cs="Times New Roman"/>
          <w:sz w:val="24"/>
          <w:szCs w:val="24"/>
          <w:lang w:eastAsia="ru-RU"/>
        </w:rPr>
      </w:pPr>
      <w:r w:rsidRPr="00BF4E4E">
        <w:rPr>
          <w:rFonts w:ascii="Times New Roman" w:eastAsia="Times New Roman" w:hAnsi="Times New Roman" w:cs="Times New Roman"/>
          <w:sz w:val="24"/>
          <w:szCs w:val="24"/>
          <w:lang w:eastAsia="ru-RU"/>
        </w:rPr>
        <w:t xml:space="preserve">№ </w:t>
      </w:r>
      <w:r w:rsidR="00F46570" w:rsidRPr="00F46570">
        <w:rPr>
          <w:rFonts w:ascii="Times New Roman" w:hAnsi="Times New Roman" w:cs="Times New Roman"/>
          <w:color w:val="000000"/>
          <w:sz w:val="24"/>
          <w:szCs w:val="24"/>
        </w:rPr>
        <w:t>0133200001726001793/297</w:t>
      </w:r>
      <w:r w:rsidR="00F46570">
        <w:rPr>
          <w:rFonts w:ascii="Times New Roman" w:hAnsi="Times New Roman" w:cs="Times New Roman"/>
          <w:color w:val="000000"/>
          <w:sz w:val="24"/>
          <w:szCs w:val="24"/>
        </w:rPr>
        <w:t xml:space="preserve"> </w:t>
      </w:r>
      <w:r w:rsidRPr="00BF4E4E">
        <w:rPr>
          <w:rFonts w:ascii="Times New Roman" w:eastAsia="Times New Roman" w:hAnsi="Times New Roman" w:cs="Times New Roman"/>
          <w:sz w:val="24"/>
          <w:szCs w:val="24"/>
          <w:lang w:eastAsia="ru-RU"/>
        </w:rPr>
        <w:t>___________2026г.</w:t>
      </w:r>
    </w:p>
    <w:p w14:paraId="6296DACC" w14:textId="77777777" w:rsidR="00A178FD" w:rsidRDefault="00A178FD" w:rsidP="00A178FD">
      <w:pPr>
        <w:widowControl w:val="0"/>
        <w:autoSpaceDE w:val="0"/>
        <w:autoSpaceDN w:val="0"/>
        <w:adjustRightInd w:val="0"/>
        <w:spacing w:after="0" w:line="276" w:lineRule="auto"/>
        <w:jc w:val="center"/>
        <w:rPr>
          <w:rFonts w:ascii="Times New Roman" w:hAnsi="Times New Roman" w:cs="Times New Roman"/>
          <w:b/>
          <w:sz w:val="24"/>
          <w:szCs w:val="24"/>
        </w:rPr>
      </w:pPr>
    </w:p>
    <w:p w14:paraId="09ABC4E9" w14:textId="795C3CD6" w:rsidR="00A178FD" w:rsidRPr="00A178FD" w:rsidRDefault="00A178FD" w:rsidP="00A178FD">
      <w:pPr>
        <w:widowControl w:val="0"/>
        <w:autoSpaceDE w:val="0"/>
        <w:autoSpaceDN w:val="0"/>
        <w:adjustRightInd w:val="0"/>
        <w:spacing w:after="0" w:line="276" w:lineRule="auto"/>
        <w:jc w:val="center"/>
        <w:rPr>
          <w:rFonts w:ascii="Times New Roman" w:hAnsi="Times New Roman" w:cs="Times New Roman"/>
          <w:b/>
          <w:sz w:val="24"/>
          <w:szCs w:val="24"/>
        </w:rPr>
      </w:pPr>
      <w:r w:rsidRPr="00A178FD">
        <w:rPr>
          <w:rFonts w:ascii="Times New Roman" w:hAnsi="Times New Roman" w:cs="Times New Roman"/>
          <w:b/>
          <w:sz w:val="24"/>
          <w:szCs w:val="24"/>
        </w:rPr>
        <w:t>ТЕХНИЧЕСКОЕ ЗАДАНИЕ</w:t>
      </w:r>
    </w:p>
    <w:p w14:paraId="1DADD26C" w14:textId="77777777" w:rsidR="00A178FD" w:rsidRPr="00F23655" w:rsidRDefault="00A178FD" w:rsidP="00A178FD">
      <w:pPr>
        <w:widowControl w:val="0"/>
        <w:autoSpaceDE w:val="0"/>
        <w:autoSpaceDN w:val="0"/>
        <w:adjustRightInd w:val="0"/>
        <w:spacing w:after="0" w:line="276" w:lineRule="auto"/>
        <w:jc w:val="center"/>
        <w:rPr>
          <w:rFonts w:ascii="Times New Roman" w:eastAsia="Times New Roman" w:hAnsi="Times New Roman" w:cs="Times New Roman"/>
          <w:b/>
          <w:lang w:eastAsia="ru-RU"/>
        </w:rPr>
      </w:pPr>
    </w:p>
    <w:p w14:paraId="58A41063" w14:textId="77777777" w:rsidR="00DE1629" w:rsidRPr="00DE1629" w:rsidRDefault="00DE1629" w:rsidP="00DE1629">
      <w:pPr>
        <w:spacing w:after="0" w:line="276" w:lineRule="auto"/>
        <w:jc w:val="center"/>
        <w:rPr>
          <w:rFonts w:ascii="Times New Roman" w:eastAsia="Times New Roman" w:hAnsi="Times New Roman" w:cs="Times New Roman"/>
          <w:b/>
          <w:iCs/>
          <w:lang w:eastAsia="ru-RU"/>
        </w:rPr>
      </w:pPr>
      <w:r w:rsidRPr="00DE1629">
        <w:rPr>
          <w:rFonts w:ascii="Times New Roman" w:eastAsia="Times New Roman" w:hAnsi="Times New Roman" w:cs="Times New Roman"/>
          <w:b/>
          <w:iCs/>
          <w:lang w:eastAsia="ru-RU"/>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r w:rsidRPr="00DE1629">
        <w:rPr>
          <w:rFonts w:ascii="Times New Roman" w:eastAsia="Times New Roman" w:hAnsi="Times New Roman" w:cs="Times New Roman"/>
          <w:b/>
          <w:vertAlign w:val="superscript"/>
          <w:lang w:eastAsia="ru-RU"/>
        </w:rPr>
        <w:footnoteReference w:id="5"/>
      </w:r>
    </w:p>
    <w:p w14:paraId="29158427" w14:textId="77777777" w:rsidR="00DE1629" w:rsidRPr="00DE1629" w:rsidRDefault="00DE1629" w:rsidP="00DE1629">
      <w:pPr>
        <w:spacing w:after="0" w:line="276" w:lineRule="auto"/>
        <w:jc w:val="center"/>
        <w:rPr>
          <w:rFonts w:ascii="Times New Roman" w:eastAsia="Times New Roman" w:hAnsi="Times New Roman" w:cs="Times New Roman"/>
          <w:b/>
          <w:bCs/>
          <w:lang w:eastAsia="ru-RU"/>
        </w:rPr>
      </w:pPr>
    </w:p>
    <w:p w14:paraId="397B8C02" w14:textId="77777777" w:rsidR="00DE1629" w:rsidRPr="00DE1629" w:rsidRDefault="00DE1629" w:rsidP="00DE1629">
      <w:pPr>
        <w:jc w:val="both"/>
        <w:rPr>
          <w:rFonts w:ascii="Times New Roman" w:eastAsia="Times New Roman" w:hAnsi="Times New Roman" w:cs="Times New Roman"/>
          <w:bCs/>
          <w:lang w:eastAsia="ru-RU"/>
        </w:rPr>
      </w:pPr>
      <w:r w:rsidRPr="00DE1629">
        <w:rPr>
          <w:rFonts w:ascii="Times New Roman" w:eastAsia="Times New Roman" w:hAnsi="Times New Roman" w:cs="Times New Roman"/>
          <w:bCs/>
          <w:lang w:eastAsia="ru-RU"/>
        </w:rPr>
        <w:t xml:space="preserve">В настоящем извещении </w:t>
      </w:r>
      <w:r w:rsidRPr="00DE1629">
        <w:rPr>
          <w:rFonts w:ascii="Times New Roman" w:eastAsia="Times New Roman" w:hAnsi="Times New Roman" w:cs="Times New Roman"/>
          <w:b/>
          <w:bCs/>
          <w:lang w:eastAsia="ru-RU"/>
        </w:rPr>
        <w:t>невозможно определить объем подлежащих выполнению работ</w:t>
      </w:r>
      <w:r w:rsidRPr="00DE1629">
        <w:rPr>
          <w:rFonts w:ascii="Times New Roman" w:eastAsia="Times New Roman" w:hAnsi="Times New Roman" w:cs="Times New Roman"/>
          <w:bCs/>
          <w:lang w:eastAsia="ru-RU"/>
        </w:rPr>
        <w:t>. В соответствии с частью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14:paraId="41DC6E26" w14:textId="77777777" w:rsidR="005B538C" w:rsidRDefault="005B538C" w:rsidP="00DE1629">
      <w:pPr>
        <w:jc w:val="right"/>
        <w:rPr>
          <w:rFonts w:ascii="Times New Roman" w:eastAsia="Times New Roman" w:hAnsi="Times New Roman" w:cs="Times New Roman"/>
          <w:bCs/>
          <w:lang w:eastAsia="ru-RU"/>
        </w:rPr>
      </w:pPr>
    </w:p>
    <w:p w14:paraId="0C07A576" w14:textId="77777777" w:rsidR="005B538C" w:rsidRDefault="005B538C" w:rsidP="00DE1629">
      <w:pPr>
        <w:jc w:val="right"/>
        <w:rPr>
          <w:rFonts w:ascii="Times New Roman" w:eastAsia="Times New Roman" w:hAnsi="Times New Roman" w:cs="Times New Roman"/>
          <w:bCs/>
          <w:lang w:eastAsia="ru-RU"/>
        </w:rPr>
      </w:pPr>
    </w:p>
    <w:p w14:paraId="1C6366C0" w14:textId="77777777" w:rsidR="005B538C" w:rsidRDefault="005B538C" w:rsidP="00DE1629">
      <w:pPr>
        <w:jc w:val="right"/>
        <w:rPr>
          <w:rFonts w:ascii="Times New Roman" w:eastAsia="Times New Roman" w:hAnsi="Times New Roman" w:cs="Times New Roman"/>
          <w:bCs/>
          <w:lang w:eastAsia="ru-RU"/>
        </w:rPr>
      </w:pPr>
    </w:p>
    <w:p w14:paraId="2C69A726" w14:textId="77777777" w:rsidR="005B538C" w:rsidRDefault="005B538C" w:rsidP="00DE1629">
      <w:pPr>
        <w:jc w:val="right"/>
        <w:rPr>
          <w:rFonts w:ascii="Times New Roman" w:eastAsia="Times New Roman" w:hAnsi="Times New Roman" w:cs="Times New Roman"/>
          <w:bCs/>
          <w:lang w:eastAsia="ru-RU"/>
        </w:rPr>
      </w:pPr>
    </w:p>
    <w:p w14:paraId="6C3E16A6" w14:textId="77777777" w:rsidR="005B538C" w:rsidRDefault="005B538C" w:rsidP="00DE1629">
      <w:pPr>
        <w:jc w:val="right"/>
        <w:rPr>
          <w:rFonts w:ascii="Times New Roman" w:eastAsia="Times New Roman" w:hAnsi="Times New Roman" w:cs="Times New Roman"/>
          <w:bCs/>
          <w:lang w:eastAsia="ru-RU"/>
        </w:rPr>
      </w:pPr>
    </w:p>
    <w:p w14:paraId="24F7C0D6" w14:textId="77777777" w:rsidR="005B538C" w:rsidRDefault="005B538C" w:rsidP="00DE1629">
      <w:pPr>
        <w:jc w:val="right"/>
        <w:rPr>
          <w:rFonts w:ascii="Times New Roman" w:eastAsia="Times New Roman" w:hAnsi="Times New Roman" w:cs="Times New Roman"/>
          <w:bCs/>
          <w:lang w:eastAsia="ru-RU"/>
        </w:rPr>
      </w:pPr>
    </w:p>
    <w:p w14:paraId="4FADA630" w14:textId="77777777" w:rsidR="005B538C" w:rsidRDefault="005B538C" w:rsidP="00DE1629">
      <w:pPr>
        <w:jc w:val="right"/>
        <w:rPr>
          <w:rFonts w:ascii="Times New Roman" w:eastAsia="Times New Roman" w:hAnsi="Times New Roman" w:cs="Times New Roman"/>
          <w:bCs/>
          <w:lang w:eastAsia="ru-RU"/>
        </w:rPr>
      </w:pPr>
    </w:p>
    <w:p w14:paraId="53CD4E1C" w14:textId="77777777" w:rsidR="005B538C" w:rsidRDefault="005B538C" w:rsidP="00DE1629">
      <w:pPr>
        <w:jc w:val="right"/>
        <w:rPr>
          <w:rFonts w:ascii="Times New Roman" w:eastAsia="Times New Roman" w:hAnsi="Times New Roman" w:cs="Times New Roman"/>
          <w:bCs/>
          <w:lang w:eastAsia="ru-RU"/>
        </w:rPr>
      </w:pPr>
    </w:p>
    <w:p w14:paraId="063A7DBD" w14:textId="77777777" w:rsidR="005B538C" w:rsidRDefault="005B538C" w:rsidP="00DE1629">
      <w:pPr>
        <w:jc w:val="right"/>
        <w:rPr>
          <w:rFonts w:ascii="Times New Roman" w:eastAsia="Times New Roman" w:hAnsi="Times New Roman" w:cs="Times New Roman"/>
          <w:bCs/>
          <w:lang w:eastAsia="ru-RU"/>
        </w:rPr>
      </w:pPr>
    </w:p>
    <w:p w14:paraId="0CF66EEA" w14:textId="77777777" w:rsidR="005B538C" w:rsidRDefault="005B538C" w:rsidP="00DE1629">
      <w:pPr>
        <w:jc w:val="right"/>
        <w:rPr>
          <w:rFonts w:ascii="Times New Roman" w:eastAsia="Times New Roman" w:hAnsi="Times New Roman" w:cs="Times New Roman"/>
          <w:bCs/>
          <w:lang w:eastAsia="ru-RU"/>
        </w:rPr>
      </w:pPr>
    </w:p>
    <w:p w14:paraId="6509C3C6" w14:textId="77777777" w:rsidR="005B538C" w:rsidRDefault="005B538C" w:rsidP="00DE1629">
      <w:pPr>
        <w:jc w:val="right"/>
        <w:rPr>
          <w:rFonts w:ascii="Times New Roman" w:eastAsia="Times New Roman" w:hAnsi="Times New Roman" w:cs="Times New Roman"/>
          <w:bCs/>
          <w:lang w:eastAsia="ru-RU"/>
        </w:rPr>
      </w:pPr>
    </w:p>
    <w:p w14:paraId="42A868AF" w14:textId="77777777" w:rsidR="005B538C" w:rsidRDefault="005B538C" w:rsidP="00DE1629">
      <w:pPr>
        <w:jc w:val="right"/>
        <w:rPr>
          <w:rFonts w:ascii="Times New Roman" w:eastAsia="Times New Roman" w:hAnsi="Times New Roman" w:cs="Times New Roman"/>
          <w:bCs/>
          <w:lang w:eastAsia="ru-RU"/>
        </w:rPr>
      </w:pPr>
    </w:p>
    <w:p w14:paraId="51C4CEAD" w14:textId="77777777" w:rsidR="005B538C" w:rsidRDefault="005B538C" w:rsidP="00DE1629">
      <w:pPr>
        <w:jc w:val="right"/>
        <w:rPr>
          <w:rFonts w:ascii="Times New Roman" w:eastAsia="Times New Roman" w:hAnsi="Times New Roman" w:cs="Times New Roman"/>
          <w:bCs/>
          <w:lang w:eastAsia="ru-RU"/>
        </w:rPr>
      </w:pPr>
    </w:p>
    <w:p w14:paraId="0639992B" w14:textId="77777777" w:rsidR="005B538C" w:rsidRDefault="005B538C" w:rsidP="00DE1629">
      <w:pPr>
        <w:jc w:val="right"/>
        <w:rPr>
          <w:rFonts w:ascii="Times New Roman" w:eastAsia="Times New Roman" w:hAnsi="Times New Roman" w:cs="Times New Roman"/>
          <w:bCs/>
          <w:lang w:eastAsia="ru-RU"/>
        </w:rPr>
      </w:pPr>
    </w:p>
    <w:p w14:paraId="6AB5C3AF" w14:textId="77777777" w:rsidR="005B538C" w:rsidRDefault="005B538C" w:rsidP="00DE1629">
      <w:pPr>
        <w:jc w:val="right"/>
        <w:rPr>
          <w:rFonts w:ascii="Times New Roman" w:eastAsia="Times New Roman" w:hAnsi="Times New Roman" w:cs="Times New Roman"/>
          <w:bCs/>
          <w:lang w:eastAsia="ru-RU"/>
        </w:rPr>
      </w:pPr>
    </w:p>
    <w:p w14:paraId="5A211233" w14:textId="77777777" w:rsidR="005B538C" w:rsidRDefault="005B538C" w:rsidP="00DE1629">
      <w:pPr>
        <w:jc w:val="right"/>
        <w:rPr>
          <w:rFonts w:ascii="Times New Roman" w:eastAsia="Times New Roman" w:hAnsi="Times New Roman" w:cs="Times New Roman"/>
          <w:bCs/>
          <w:lang w:eastAsia="ru-RU"/>
        </w:rPr>
      </w:pPr>
    </w:p>
    <w:p w14:paraId="41C41182" w14:textId="77777777" w:rsidR="005B538C" w:rsidRDefault="005B538C" w:rsidP="00DE1629">
      <w:pPr>
        <w:jc w:val="right"/>
        <w:rPr>
          <w:rFonts w:ascii="Times New Roman" w:eastAsia="Times New Roman" w:hAnsi="Times New Roman" w:cs="Times New Roman"/>
          <w:bCs/>
          <w:lang w:eastAsia="ru-RU"/>
        </w:rPr>
      </w:pPr>
    </w:p>
    <w:p w14:paraId="53B6F946" w14:textId="77777777" w:rsidR="00DE1629" w:rsidRPr="00DE1629" w:rsidRDefault="00DE1629" w:rsidP="00DE1629">
      <w:pPr>
        <w:jc w:val="right"/>
        <w:rPr>
          <w:rFonts w:ascii="Times New Roman" w:eastAsia="Times New Roman" w:hAnsi="Times New Roman" w:cs="Times New Roman"/>
          <w:bCs/>
          <w:lang w:eastAsia="ru-RU"/>
        </w:rPr>
      </w:pPr>
      <w:r w:rsidRPr="00DE1629">
        <w:rPr>
          <w:rFonts w:ascii="Times New Roman" w:eastAsia="Times New Roman" w:hAnsi="Times New Roman" w:cs="Times New Roman"/>
          <w:bCs/>
          <w:lang w:eastAsia="ru-RU"/>
        </w:rPr>
        <w:t>Таблица №1</w:t>
      </w:r>
    </w:p>
    <w:p w14:paraId="2D85D663" w14:textId="77777777" w:rsidR="00DE1629" w:rsidRPr="00DE1629" w:rsidRDefault="00DE1629" w:rsidP="00DE1629">
      <w:pPr>
        <w:spacing w:after="0"/>
        <w:jc w:val="both"/>
        <w:rPr>
          <w:rFonts w:ascii="Times New Roman" w:hAnsi="Times New Roman" w:cs="Times New Roman"/>
        </w:rPr>
      </w:pPr>
    </w:p>
    <w:p w14:paraId="027E5349" w14:textId="77777777" w:rsidR="00DE1629" w:rsidRPr="00DE1629" w:rsidRDefault="00DE1629" w:rsidP="00DE1629">
      <w:pPr>
        <w:spacing w:after="0"/>
        <w:jc w:val="both"/>
        <w:rPr>
          <w:rFonts w:ascii="Times New Roman" w:hAnsi="Times New Roman" w:cs="Times New Roman"/>
        </w:rPr>
      </w:pPr>
      <w:r w:rsidRPr="00DE1629">
        <w:rPr>
          <w:rFonts w:ascii="Times New Roman" w:hAnsi="Times New Roman" w:cs="Times New Roman"/>
        </w:rPr>
        <w:t xml:space="preserve">Работы должны быть выполнены в соответствии с настоящим Техническим заданием, в сроки, установленные контрактом. </w:t>
      </w:r>
    </w:p>
    <w:p w14:paraId="434DB74A"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ab/>
      </w:r>
    </w:p>
    <w:tbl>
      <w:tblPr>
        <w:tblW w:w="6236" w:type="dxa"/>
        <w:tblInd w:w="108" w:type="dxa"/>
        <w:tblLayout w:type="fixed"/>
        <w:tblLook w:val="04A0" w:firstRow="1" w:lastRow="0" w:firstColumn="1" w:lastColumn="0" w:noHBand="0" w:noVBand="1"/>
      </w:tblPr>
      <w:tblGrid>
        <w:gridCol w:w="584"/>
        <w:gridCol w:w="4661"/>
        <w:gridCol w:w="991"/>
      </w:tblGrid>
      <w:tr w:rsidR="00DE1629" w:rsidRPr="00DE1629" w14:paraId="16175C46" w14:textId="77777777" w:rsidTr="00DE1629">
        <w:trPr>
          <w:trHeight w:val="81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D6C54" w14:textId="77777777" w:rsidR="00DE1629" w:rsidRPr="00DE1629" w:rsidRDefault="00DE1629" w:rsidP="00DE1629">
            <w:pPr>
              <w:spacing w:after="0" w:line="240" w:lineRule="auto"/>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 п/п</w:t>
            </w:r>
          </w:p>
        </w:tc>
        <w:tc>
          <w:tcPr>
            <w:tcW w:w="4661" w:type="dxa"/>
            <w:tcBorders>
              <w:top w:val="single" w:sz="4" w:space="0" w:color="auto"/>
              <w:left w:val="nil"/>
              <w:bottom w:val="single" w:sz="4" w:space="0" w:color="auto"/>
              <w:right w:val="single" w:sz="4" w:space="0" w:color="auto"/>
            </w:tcBorders>
            <w:shd w:val="clear" w:color="auto" w:fill="auto"/>
            <w:vAlign w:val="center"/>
            <w:hideMark/>
          </w:tcPr>
          <w:p w14:paraId="41B17FD9"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Наименование единицы работ</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51827D8D"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Ед. изм.</w:t>
            </w:r>
          </w:p>
        </w:tc>
      </w:tr>
      <w:tr w:rsidR="00DE1629" w:rsidRPr="00DE1629" w14:paraId="1E66E8CF" w14:textId="77777777" w:rsidTr="00DE1629">
        <w:trPr>
          <w:trHeight w:val="452"/>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93B98F0"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Линейная разметка шириной 0,1 м термопластиком</w:t>
            </w:r>
            <w:r w:rsidRPr="00DE1629">
              <w:rPr>
                <w:rFonts w:ascii="Times New Roman" w:eastAsia="Times New Roman" w:hAnsi="Times New Roman" w:cs="Times New Roman"/>
                <w:b/>
                <w:color w:val="000000"/>
                <w:sz w:val="21"/>
                <w:szCs w:val="21"/>
                <w:lang w:eastAsia="ru-RU"/>
              </w:rPr>
              <w:br/>
              <w:t xml:space="preserve"> (желтый цвет)</w:t>
            </w:r>
          </w:p>
        </w:tc>
      </w:tr>
      <w:tr w:rsidR="00DE1629" w:rsidRPr="00DE1629" w14:paraId="114D9DB1"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FE1AD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w:t>
            </w:r>
          </w:p>
        </w:tc>
        <w:tc>
          <w:tcPr>
            <w:tcW w:w="4661" w:type="dxa"/>
            <w:tcBorders>
              <w:top w:val="nil"/>
              <w:left w:val="nil"/>
              <w:bottom w:val="single" w:sz="4" w:space="0" w:color="auto"/>
              <w:right w:val="single" w:sz="4" w:space="0" w:color="auto"/>
            </w:tcBorders>
            <w:shd w:val="clear" w:color="auto" w:fill="auto"/>
            <w:vAlign w:val="center"/>
            <w:hideMark/>
          </w:tcPr>
          <w:p w14:paraId="6B57F16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сплошной (разметка 1.1) </w:t>
            </w:r>
          </w:p>
        </w:tc>
        <w:tc>
          <w:tcPr>
            <w:tcW w:w="991" w:type="dxa"/>
            <w:tcBorders>
              <w:top w:val="nil"/>
              <w:left w:val="nil"/>
              <w:bottom w:val="single" w:sz="4" w:space="0" w:color="auto"/>
              <w:right w:val="single" w:sz="4" w:space="0" w:color="auto"/>
            </w:tcBorders>
            <w:shd w:val="clear" w:color="auto" w:fill="auto"/>
            <w:noWrap/>
            <w:vAlign w:val="center"/>
            <w:hideMark/>
          </w:tcPr>
          <w:p w14:paraId="27D429A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BE17709"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A75C7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w:t>
            </w:r>
          </w:p>
        </w:tc>
        <w:tc>
          <w:tcPr>
            <w:tcW w:w="4661" w:type="dxa"/>
            <w:tcBorders>
              <w:top w:val="nil"/>
              <w:left w:val="nil"/>
              <w:bottom w:val="single" w:sz="4" w:space="0" w:color="auto"/>
              <w:right w:val="single" w:sz="4" w:space="0" w:color="auto"/>
            </w:tcBorders>
            <w:shd w:val="clear" w:color="auto" w:fill="auto"/>
            <w:vAlign w:val="center"/>
            <w:hideMark/>
          </w:tcPr>
          <w:p w14:paraId="5493919B"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 м: сплошной (разметка 1.3)</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3C45C69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6C7A14C"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A073B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w:t>
            </w:r>
          </w:p>
        </w:tc>
        <w:tc>
          <w:tcPr>
            <w:tcW w:w="4661" w:type="dxa"/>
            <w:tcBorders>
              <w:top w:val="nil"/>
              <w:left w:val="nil"/>
              <w:bottom w:val="single" w:sz="4" w:space="0" w:color="auto"/>
              <w:right w:val="single" w:sz="4" w:space="0" w:color="auto"/>
            </w:tcBorders>
            <w:shd w:val="clear" w:color="auto" w:fill="auto"/>
            <w:vAlign w:val="center"/>
            <w:hideMark/>
          </w:tcPr>
          <w:p w14:paraId="6D849024"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сплошной (разметка 1.4) </w:t>
            </w:r>
          </w:p>
        </w:tc>
        <w:tc>
          <w:tcPr>
            <w:tcW w:w="991" w:type="dxa"/>
            <w:tcBorders>
              <w:top w:val="nil"/>
              <w:left w:val="nil"/>
              <w:bottom w:val="single" w:sz="4" w:space="0" w:color="auto"/>
              <w:right w:val="single" w:sz="4" w:space="0" w:color="auto"/>
            </w:tcBorders>
            <w:shd w:val="clear" w:color="auto" w:fill="auto"/>
            <w:noWrap/>
            <w:vAlign w:val="center"/>
            <w:hideMark/>
          </w:tcPr>
          <w:p w14:paraId="119AB2B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2EB29D3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83D9F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w:t>
            </w:r>
          </w:p>
        </w:tc>
        <w:tc>
          <w:tcPr>
            <w:tcW w:w="4661" w:type="dxa"/>
            <w:tcBorders>
              <w:top w:val="nil"/>
              <w:left w:val="nil"/>
              <w:bottom w:val="single" w:sz="4" w:space="0" w:color="auto"/>
              <w:right w:val="single" w:sz="4" w:space="0" w:color="auto"/>
            </w:tcBorders>
            <w:shd w:val="clear" w:color="auto" w:fill="auto"/>
            <w:vAlign w:val="center"/>
            <w:hideMark/>
          </w:tcPr>
          <w:p w14:paraId="544EC901"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 м: пунктирной, шаг 1:3 (разметка 1.5)</w:t>
            </w:r>
            <w:r w:rsidRPr="00DE1629">
              <w:rPr>
                <w:rFonts w:ascii="Times New Roman" w:eastAsia="Times New Roman" w:hAnsi="Times New Roman" w:cs="Times New Roman"/>
                <w:b/>
                <w:bCs/>
                <w:i/>
                <w:iCs/>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6D81FC2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2DBA6AB"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545FA0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w:t>
            </w:r>
          </w:p>
        </w:tc>
        <w:tc>
          <w:tcPr>
            <w:tcW w:w="4661" w:type="dxa"/>
            <w:tcBorders>
              <w:top w:val="nil"/>
              <w:left w:val="nil"/>
              <w:bottom w:val="single" w:sz="4" w:space="0" w:color="auto"/>
              <w:right w:val="single" w:sz="4" w:space="0" w:color="auto"/>
            </w:tcBorders>
            <w:shd w:val="clear" w:color="auto" w:fill="auto"/>
            <w:vAlign w:val="center"/>
            <w:hideMark/>
          </w:tcPr>
          <w:p w14:paraId="3894ECF4"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3:1 (разметка 1.6) </w:t>
            </w:r>
          </w:p>
        </w:tc>
        <w:tc>
          <w:tcPr>
            <w:tcW w:w="991" w:type="dxa"/>
            <w:tcBorders>
              <w:top w:val="nil"/>
              <w:left w:val="nil"/>
              <w:bottom w:val="single" w:sz="4" w:space="0" w:color="auto"/>
              <w:right w:val="single" w:sz="4" w:space="0" w:color="auto"/>
            </w:tcBorders>
            <w:shd w:val="clear" w:color="auto" w:fill="auto"/>
            <w:noWrap/>
            <w:vAlign w:val="center"/>
            <w:hideMark/>
          </w:tcPr>
          <w:p w14:paraId="4453186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6619C67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95CF0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w:t>
            </w:r>
          </w:p>
        </w:tc>
        <w:tc>
          <w:tcPr>
            <w:tcW w:w="4661" w:type="dxa"/>
            <w:tcBorders>
              <w:top w:val="nil"/>
              <w:left w:val="nil"/>
              <w:bottom w:val="single" w:sz="4" w:space="0" w:color="auto"/>
              <w:right w:val="single" w:sz="4" w:space="0" w:color="auto"/>
            </w:tcBorders>
            <w:shd w:val="clear" w:color="auto" w:fill="auto"/>
            <w:vAlign w:val="center"/>
            <w:hideMark/>
          </w:tcPr>
          <w:p w14:paraId="31332DE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1:1 (разметка 1.7) </w:t>
            </w:r>
          </w:p>
        </w:tc>
        <w:tc>
          <w:tcPr>
            <w:tcW w:w="991" w:type="dxa"/>
            <w:tcBorders>
              <w:top w:val="nil"/>
              <w:left w:val="nil"/>
              <w:bottom w:val="single" w:sz="4" w:space="0" w:color="auto"/>
              <w:right w:val="single" w:sz="4" w:space="0" w:color="auto"/>
            </w:tcBorders>
            <w:shd w:val="clear" w:color="auto" w:fill="auto"/>
            <w:noWrap/>
            <w:vAlign w:val="center"/>
            <w:hideMark/>
          </w:tcPr>
          <w:p w14:paraId="13740CB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AAFFD6E"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DF9D3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7</w:t>
            </w:r>
          </w:p>
        </w:tc>
        <w:tc>
          <w:tcPr>
            <w:tcW w:w="4661" w:type="dxa"/>
            <w:tcBorders>
              <w:top w:val="nil"/>
              <w:left w:val="nil"/>
              <w:bottom w:val="single" w:sz="4" w:space="0" w:color="auto"/>
              <w:right w:val="single" w:sz="4" w:space="0" w:color="auto"/>
            </w:tcBorders>
            <w:shd w:val="clear" w:color="auto" w:fill="auto"/>
            <w:vAlign w:val="center"/>
            <w:hideMark/>
          </w:tcPr>
          <w:p w14:paraId="6E9F4CF3"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1:1 (разметка 1.10) </w:t>
            </w:r>
          </w:p>
        </w:tc>
        <w:tc>
          <w:tcPr>
            <w:tcW w:w="991" w:type="dxa"/>
            <w:tcBorders>
              <w:top w:val="nil"/>
              <w:left w:val="nil"/>
              <w:bottom w:val="single" w:sz="4" w:space="0" w:color="auto"/>
              <w:right w:val="single" w:sz="4" w:space="0" w:color="auto"/>
            </w:tcBorders>
            <w:shd w:val="clear" w:color="auto" w:fill="auto"/>
            <w:noWrap/>
            <w:vAlign w:val="center"/>
            <w:hideMark/>
          </w:tcPr>
          <w:p w14:paraId="7057FDC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0138931"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9A5714"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8</w:t>
            </w:r>
          </w:p>
        </w:tc>
        <w:tc>
          <w:tcPr>
            <w:tcW w:w="4661" w:type="dxa"/>
            <w:tcBorders>
              <w:top w:val="nil"/>
              <w:left w:val="nil"/>
              <w:bottom w:val="single" w:sz="4" w:space="0" w:color="auto"/>
              <w:right w:val="single" w:sz="4" w:space="0" w:color="auto"/>
            </w:tcBorders>
            <w:shd w:val="clear" w:color="auto" w:fill="auto"/>
            <w:vAlign w:val="center"/>
            <w:hideMark/>
          </w:tcPr>
          <w:p w14:paraId="580B6651"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сплошной (разметка 1.11-сплошная) </w:t>
            </w:r>
          </w:p>
        </w:tc>
        <w:tc>
          <w:tcPr>
            <w:tcW w:w="991" w:type="dxa"/>
            <w:tcBorders>
              <w:top w:val="nil"/>
              <w:left w:val="nil"/>
              <w:bottom w:val="single" w:sz="4" w:space="0" w:color="auto"/>
              <w:right w:val="single" w:sz="4" w:space="0" w:color="auto"/>
            </w:tcBorders>
            <w:shd w:val="clear" w:color="auto" w:fill="auto"/>
            <w:noWrap/>
            <w:vAlign w:val="center"/>
            <w:hideMark/>
          </w:tcPr>
          <w:p w14:paraId="4861194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264329C"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82F2D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9</w:t>
            </w:r>
          </w:p>
        </w:tc>
        <w:tc>
          <w:tcPr>
            <w:tcW w:w="4661" w:type="dxa"/>
            <w:tcBorders>
              <w:top w:val="nil"/>
              <w:left w:val="nil"/>
              <w:bottom w:val="single" w:sz="4" w:space="0" w:color="auto"/>
              <w:right w:val="single" w:sz="4" w:space="0" w:color="auto"/>
            </w:tcBorders>
            <w:shd w:val="clear" w:color="auto" w:fill="auto"/>
            <w:vAlign w:val="center"/>
            <w:hideMark/>
          </w:tcPr>
          <w:p w14:paraId="72AA29D8"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3:1 (разметка 1.11-прерывистая) </w:t>
            </w:r>
          </w:p>
        </w:tc>
        <w:tc>
          <w:tcPr>
            <w:tcW w:w="991" w:type="dxa"/>
            <w:tcBorders>
              <w:top w:val="nil"/>
              <w:left w:val="nil"/>
              <w:bottom w:val="single" w:sz="4" w:space="0" w:color="auto"/>
              <w:right w:val="single" w:sz="4" w:space="0" w:color="auto"/>
            </w:tcBorders>
            <w:shd w:val="clear" w:color="auto" w:fill="auto"/>
            <w:noWrap/>
            <w:vAlign w:val="center"/>
            <w:hideMark/>
          </w:tcPr>
          <w:p w14:paraId="05142F3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3603A88"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67E84"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Линейная разметка шириной 0,1 м термопластиком</w:t>
            </w:r>
            <w:r w:rsidRPr="00DE1629">
              <w:rPr>
                <w:rFonts w:ascii="Times New Roman" w:eastAsia="Times New Roman" w:hAnsi="Times New Roman" w:cs="Times New Roman"/>
                <w:b/>
                <w:color w:val="000000"/>
                <w:sz w:val="21"/>
                <w:szCs w:val="21"/>
                <w:lang w:eastAsia="ru-RU"/>
              </w:rPr>
              <w:br/>
              <w:t xml:space="preserve"> (белый цвет)</w:t>
            </w:r>
            <w:r w:rsidRPr="00DE1629">
              <w:rPr>
                <w:rFonts w:ascii="Times New Roman" w:eastAsia="Times New Roman" w:hAnsi="Times New Roman" w:cs="Times New Roman"/>
                <w:color w:val="000000"/>
                <w:sz w:val="21"/>
                <w:szCs w:val="21"/>
                <w:lang w:eastAsia="ru-RU"/>
              </w:rPr>
              <w:t> </w:t>
            </w:r>
          </w:p>
        </w:tc>
      </w:tr>
      <w:tr w:rsidR="00DE1629" w:rsidRPr="00DE1629" w14:paraId="3BBC695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DB2768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10</w:t>
            </w:r>
          </w:p>
        </w:tc>
        <w:tc>
          <w:tcPr>
            <w:tcW w:w="4661" w:type="dxa"/>
            <w:tcBorders>
              <w:top w:val="nil"/>
              <w:left w:val="nil"/>
              <w:bottom w:val="single" w:sz="4" w:space="0" w:color="auto"/>
              <w:right w:val="single" w:sz="4" w:space="0" w:color="auto"/>
            </w:tcBorders>
            <w:shd w:val="clear" w:color="auto" w:fill="auto"/>
            <w:vAlign w:val="center"/>
            <w:hideMark/>
          </w:tcPr>
          <w:p w14:paraId="527A1473"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сплошной (разметка 1.1) </w:t>
            </w:r>
          </w:p>
        </w:tc>
        <w:tc>
          <w:tcPr>
            <w:tcW w:w="991" w:type="dxa"/>
            <w:tcBorders>
              <w:top w:val="nil"/>
              <w:left w:val="nil"/>
              <w:bottom w:val="single" w:sz="4" w:space="0" w:color="auto"/>
              <w:right w:val="single" w:sz="4" w:space="0" w:color="auto"/>
            </w:tcBorders>
            <w:shd w:val="clear" w:color="auto" w:fill="auto"/>
            <w:noWrap/>
            <w:vAlign w:val="center"/>
            <w:hideMark/>
          </w:tcPr>
          <w:p w14:paraId="306F5FD6"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ACDA582"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621E4D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11</w:t>
            </w:r>
          </w:p>
        </w:tc>
        <w:tc>
          <w:tcPr>
            <w:tcW w:w="4661" w:type="dxa"/>
            <w:tcBorders>
              <w:top w:val="nil"/>
              <w:left w:val="nil"/>
              <w:bottom w:val="single" w:sz="4" w:space="0" w:color="auto"/>
              <w:right w:val="single" w:sz="4" w:space="0" w:color="auto"/>
            </w:tcBorders>
            <w:shd w:val="clear" w:color="auto" w:fill="auto"/>
            <w:vAlign w:val="center"/>
            <w:hideMark/>
          </w:tcPr>
          <w:p w14:paraId="1D556C8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 м: сплошной (разметка 1.2)</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7130DE5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1D2EC61"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53759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12</w:t>
            </w:r>
          </w:p>
        </w:tc>
        <w:tc>
          <w:tcPr>
            <w:tcW w:w="4661" w:type="dxa"/>
            <w:tcBorders>
              <w:top w:val="nil"/>
              <w:left w:val="nil"/>
              <w:bottom w:val="single" w:sz="4" w:space="0" w:color="auto"/>
              <w:right w:val="single" w:sz="4" w:space="0" w:color="auto"/>
            </w:tcBorders>
            <w:shd w:val="clear" w:color="auto" w:fill="auto"/>
            <w:vAlign w:val="center"/>
            <w:hideMark/>
          </w:tcPr>
          <w:p w14:paraId="22D239EF"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 м: пунктирной, шаг 1:3 (разметка 1.5)</w:t>
            </w:r>
            <w:r w:rsidRPr="00DE1629">
              <w:rPr>
                <w:rFonts w:ascii="Times New Roman" w:eastAsia="Times New Roman" w:hAnsi="Times New Roman" w:cs="Times New Roman"/>
                <w:b/>
                <w:bCs/>
                <w:i/>
                <w:iCs/>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76053BC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E177D7B"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C309C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13</w:t>
            </w:r>
          </w:p>
        </w:tc>
        <w:tc>
          <w:tcPr>
            <w:tcW w:w="4661" w:type="dxa"/>
            <w:tcBorders>
              <w:top w:val="nil"/>
              <w:left w:val="nil"/>
              <w:bottom w:val="single" w:sz="4" w:space="0" w:color="auto"/>
              <w:right w:val="single" w:sz="4" w:space="0" w:color="auto"/>
            </w:tcBorders>
            <w:shd w:val="clear" w:color="auto" w:fill="auto"/>
            <w:vAlign w:val="center"/>
            <w:hideMark/>
          </w:tcPr>
          <w:p w14:paraId="7C5BB8A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3:1 (разметка 1.6) </w:t>
            </w:r>
          </w:p>
        </w:tc>
        <w:tc>
          <w:tcPr>
            <w:tcW w:w="991" w:type="dxa"/>
            <w:tcBorders>
              <w:top w:val="nil"/>
              <w:left w:val="nil"/>
              <w:bottom w:val="single" w:sz="4" w:space="0" w:color="auto"/>
              <w:right w:val="single" w:sz="4" w:space="0" w:color="auto"/>
            </w:tcBorders>
            <w:shd w:val="clear" w:color="auto" w:fill="auto"/>
            <w:noWrap/>
            <w:vAlign w:val="center"/>
            <w:hideMark/>
          </w:tcPr>
          <w:p w14:paraId="65C83EA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6EC8C71F"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635AD1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14</w:t>
            </w:r>
          </w:p>
        </w:tc>
        <w:tc>
          <w:tcPr>
            <w:tcW w:w="4661" w:type="dxa"/>
            <w:tcBorders>
              <w:top w:val="nil"/>
              <w:left w:val="nil"/>
              <w:bottom w:val="single" w:sz="4" w:space="0" w:color="auto"/>
              <w:right w:val="single" w:sz="4" w:space="0" w:color="auto"/>
            </w:tcBorders>
            <w:shd w:val="clear" w:color="auto" w:fill="auto"/>
            <w:vAlign w:val="center"/>
            <w:hideMark/>
          </w:tcPr>
          <w:p w14:paraId="043E9AFC"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1:1 (разметка 1.7) </w:t>
            </w:r>
          </w:p>
        </w:tc>
        <w:tc>
          <w:tcPr>
            <w:tcW w:w="991" w:type="dxa"/>
            <w:tcBorders>
              <w:top w:val="nil"/>
              <w:left w:val="nil"/>
              <w:bottom w:val="single" w:sz="4" w:space="0" w:color="auto"/>
              <w:right w:val="single" w:sz="4" w:space="0" w:color="auto"/>
            </w:tcBorders>
            <w:shd w:val="clear" w:color="auto" w:fill="auto"/>
            <w:noWrap/>
            <w:vAlign w:val="center"/>
            <w:hideMark/>
          </w:tcPr>
          <w:p w14:paraId="70CC759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7C88A23"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8BEE5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15</w:t>
            </w:r>
          </w:p>
        </w:tc>
        <w:tc>
          <w:tcPr>
            <w:tcW w:w="4661" w:type="dxa"/>
            <w:tcBorders>
              <w:top w:val="nil"/>
              <w:left w:val="nil"/>
              <w:bottom w:val="single" w:sz="4" w:space="0" w:color="auto"/>
              <w:right w:val="single" w:sz="4" w:space="0" w:color="auto"/>
            </w:tcBorders>
            <w:shd w:val="clear" w:color="auto" w:fill="auto"/>
            <w:vAlign w:val="center"/>
            <w:hideMark/>
          </w:tcPr>
          <w:p w14:paraId="3E445A9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сплошной (разметка 1.11-сплошная) </w:t>
            </w:r>
          </w:p>
        </w:tc>
        <w:tc>
          <w:tcPr>
            <w:tcW w:w="991" w:type="dxa"/>
            <w:tcBorders>
              <w:top w:val="nil"/>
              <w:left w:val="nil"/>
              <w:bottom w:val="single" w:sz="4" w:space="0" w:color="auto"/>
              <w:right w:val="single" w:sz="4" w:space="0" w:color="auto"/>
            </w:tcBorders>
            <w:shd w:val="clear" w:color="auto" w:fill="auto"/>
            <w:noWrap/>
            <w:vAlign w:val="center"/>
            <w:hideMark/>
          </w:tcPr>
          <w:p w14:paraId="5F54803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7805659"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6842B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16</w:t>
            </w:r>
          </w:p>
        </w:tc>
        <w:tc>
          <w:tcPr>
            <w:tcW w:w="4661" w:type="dxa"/>
            <w:tcBorders>
              <w:top w:val="nil"/>
              <w:left w:val="nil"/>
              <w:bottom w:val="single" w:sz="4" w:space="0" w:color="auto"/>
              <w:right w:val="single" w:sz="4" w:space="0" w:color="auto"/>
            </w:tcBorders>
            <w:shd w:val="clear" w:color="auto" w:fill="auto"/>
            <w:vAlign w:val="center"/>
            <w:hideMark/>
          </w:tcPr>
          <w:p w14:paraId="01D47D2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 м: пунктирной, шаг 3:1 (разметка 1.11-прерывистая) </w:t>
            </w:r>
          </w:p>
        </w:tc>
        <w:tc>
          <w:tcPr>
            <w:tcW w:w="991" w:type="dxa"/>
            <w:tcBorders>
              <w:top w:val="nil"/>
              <w:left w:val="nil"/>
              <w:bottom w:val="single" w:sz="4" w:space="0" w:color="auto"/>
              <w:right w:val="single" w:sz="4" w:space="0" w:color="auto"/>
            </w:tcBorders>
            <w:shd w:val="clear" w:color="auto" w:fill="auto"/>
            <w:noWrap/>
            <w:vAlign w:val="center"/>
            <w:hideMark/>
          </w:tcPr>
          <w:p w14:paraId="4FD27286"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4A7B7C4"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D72B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Линейная разметка шириной 0,15 м термопластиком</w:t>
            </w:r>
            <w:r w:rsidRPr="00DE1629">
              <w:rPr>
                <w:rFonts w:ascii="Times New Roman" w:eastAsia="Times New Roman" w:hAnsi="Times New Roman" w:cs="Times New Roman"/>
                <w:b/>
                <w:color w:val="000000"/>
                <w:sz w:val="21"/>
                <w:szCs w:val="21"/>
                <w:lang w:eastAsia="ru-RU"/>
              </w:rPr>
              <w:br/>
              <w:t xml:space="preserve"> (желтый цвет)</w:t>
            </w:r>
            <w:r w:rsidRPr="00DE1629">
              <w:rPr>
                <w:rFonts w:ascii="Times New Roman" w:eastAsia="Times New Roman" w:hAnsi="Times New Roman" w:cs="Times New Roman"/>
                <w:color w:val="000000"/>
                <w:sz w:val="21"/>
                <w:szCs w:val="21"/>
                <w:lang w:eastAsia="ru-RU"/>
              </w:rPr>
              <w:t> </w:t>
            </w:r>
          </w:p>
        </w:tc>
      </w:tr>
      <w:tr w:rsidR="00DE1629" w:rsidRPr="00DE1629" w14:paraId="4B3BEF20" w14:textId="77777777" w:rsidTr="00DE1629">
        <w:trPr>
          <w:trHeight w:val="54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1C4D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17</w:t>
            </w:r>
          </w:p>
        </w:tc>
        <w:tc>
          <w:tcPr>
            <w:tcW w:w="4661" w:type="dxa"/>
            <w:tcBorders>
              <w:top w:val="single" w:sz="4" w:space="0" w:color="auto"/>
              <w:left w:val="nil"/>
              <w:bottom w:val="single" w:sz="4" w:space="0" w:color="auto"/>
              <w:right w:val="single" w:sz="4" w:space="0" w:color="auto"/>
            </w:tcBorders>
            <w:shd w:val="clear" w:color="auto" w:fill="auto"/>
            <w:vAlign w:val="center"/>
            <w:hideMark/>
          </w:tcPr>
          <w:p w14:paraId="3328BEC6"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3D2B8FE4"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0C2F663E"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517B8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18</w:t>
            </w:r>
          </w:p>
        </w:tc>
        <w:tc>
          <w:tcPr>
            <w:tcW w:w="4661" w:type="dxa"/>
            <w:tcBorders>
              <w:top w:val="nil"/>
              <w:left w:val="nil"/>
              <w:bottom w:val="single" w:sz="4" w:space="0" w:color="auto"/>
              <w:right w:val="single" w:sz="4" w:space="0" w:color="auto"/>
            </w:tcBorders>
            <w:shd w:val="clear" w:color="auto" w:fill="auto"/>
            <w:vAlign w:val="center"/>
            <w:hideMark/>
          </w:tcPr>
          <w:p w14:paraId="31FD199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1.2)</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55CBF2D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DCE7A04"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7206F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19</w:t>
            </w:r>
          </w:p>
        </w:tc>
        <w:tc>
          <w:tcPr>
            <w:tcW w:w="4661" w:type="dxa"/>
            <w:tcBorders>
              <w:top w:val="nil"/>
              <w:left w:val="nil"/>
              <w:bottom w:val="single" w:sz="4" w:space="0" w:color="auto"/>
              <w:right w:val="single" w:sz="4" w:space="0" w:color="auto"/>
            </w:tcBorders>
            <w:shd w:val="clear" w:color="auto" w:fill="auto"/>
            <w:vAlign w:val="center"/>
            <w:hideMark/>
          </w:tcPr>
          <w:p w14:paraId="5E829656"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1.3)</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52CE423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4E4E7B5"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2BBCF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20</w:t>
            </w:r>
          </w:p>
        </w:tc>
        <w:tc>
          <w:tcPr>
            <w:tcW w:w="4661" w:type="dxa"/>
            <w:tcBorders>
              <w:top w:val="nil"/>
              <w:left w:val="nil"/>
              <w:bottom w:val="single" w:sz="4" w:space="0" w:color="auto"/>
              <w:right w:val="single" w:sz="4" w:space="0" w:color="auto"/>
            </w:tcBorders>
            <w:shd w:val="clear" w:color="auto" w:fill="auto"/>
            <w:vAlign w:val="center"/>
            <w:hideMark/>
          </w:tcPr>
          <w:p w14:paraId="79FD8E4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1.4)</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0F47E9E6"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26215B3"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99EBB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21</w:t>
            </w:r>
          </w:p>
        </w:tc>
        <w:tc>
          <w:tcPr>
            <w:tcW w:w="4661" w:type="dxa"/>
            <w:tcBorders>
              <w:top w:val="nil"/>
              <w:left w:val="nil"/>
              <w:bottom w:val="single" w:sz="4" w:space="0" w:color="auto"/>
              <w:right w:val="single" w:sz="4" w:space="0" w:color="auto"/>
            </w:tcBorders>
            <w:shd w:val="clear" w:color="auto" w:fill="auto"/>
            <w:vAlign w:val="center"/>
            <w:hideMark/>
          </w:tcPr>
          <w:p w14:paraId="67F4809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1:3 (разметка 1.5) </w:t>
            </w:r>
          </w:p>
        </w:tc>
        <w:tc>
          <w:tcPr>
            <w:tcW w:w="991" w:type="dxa"/>
            <w:tcBorders>
              <w:top w:val="nil"/>
              <w:left w:val="nil"/>
              <w:bottom w:val="single" w:sz="4" w:space="0" w:color="auto"/>
              <w:right w:val="single" w:sz="4" w:space="0" w:color="auto"/>
            </w:tcBorders>
            <w:shd w:val="clear" w:color="auto" w:fill="auto"/>
            <w:noWrap/>
            <w:vAlign w:val="center"/>
            <w:hideMark/>
          </w:tcPr>
          <w:p w14:paraId="29F68BE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598AE5D"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E76CB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22</w:t>
            </w:r>
          </w:p>
        </w:tc>
        <w:tc>
          <w:tcPr>
            <w:tcW w:w="4661" w:type="dxa"/>
            <w:tcBorders>
              <w:top w:val="nil"/>
              <w:left w:val="nil"/>
              <w:bottom w:val="single" w:sz="4" w:space="0" w:color="auto"/>
              <w:right w:val="single" w:sz="4" w:space="0" w:color="auto"/>
            </w:tcBorders>
            <w:shd w:val="clear" w:color="auto" w:fill="auto"/>
            <w:vAlign w:val="center"/>
            <w:hideMark/>
          </w:tcPr>
          <w:p w14:paraId="44435A1D"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3:1 (разметка 1.6) </w:t>
            </w:r>
          </w:p>
        </w:tc>
        <w:tc>
          <w:tcPr>
            <w:tcW w:w="991" w:type="dxa"/>
            <w:tcBorders>
              <w:top w:val="nil"/>
              <w:left w:val="nil"/>
              <w:bottom w:val="single" w:sz="4" w:space="0" w:color="auto"/>
              <w:right w:val="single" w:sz="4" w:space="0" w:color="auto"/>
            </w:tcBorders>
            <w:shd w:val="clear" w:color="auto" w:fill="auto"/>
            <w:noWrap/>
            <w:vAlign w:val="center"/>
            <w:hideMark/>
          </w:tcPr>
          <w:p w14:paraId="66E4E10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1642FEF7"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D661F2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23</w:t>
            </w:r>
          </w:p>
        </w:tc>
        <w:tc>
          <w:tcPr>
            <w:tcW w:w="4661" w:type="dxa"/>
            <w:tcBorders>
              <w:top w:val="nil"/>
              <w:left w:val="nil"/>
              <w:bottom w:val="single" w:sz="4" w:space="0" w:color="auto"/>
              <w:right w:val="single" w:sz="4" w:space="0" w:color="auto"/>
            </w:tcBorders>
            <w:shd w:val="clear" w:color="auto" w:fill="auto"/>
            <w:vAlign w:val="center"/>
            <w:hideMark/>
          </w:tcPr>
          <w:p w14:paraId="51C6985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1:1 (разметка 1.7) </w:t>
            </w:r>
          </w:p>
        </w:tc>
        <w:tc>
          <w:tcPr>
            <w:tcW w:w="991" w:type="dxa"/>
            <w:tcBorders>
              <w:top w:val="nil"/>
              <w:left w:val="nil"/>
              <w:bottom w:val="single" w:sz="4" w:space="0" w:color="auto"/>
              <w:right w:val="single" w:sz="4" w:space="0" w:color="auto"/>
            </w:tcBorders>
            <w:shd w:val="clear" w:color="auto" w:fill="auto"/>
            <w:noWrap/>
            <w:vAlign w:val="center"/>
            <w:hideMark/>
          </w:tcPr>
          <w:p w14:paraId="4ACF858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65E2910"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33BF89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24</w:t>
            </w:r>
          </w:p>
        </w:tc>
        <w:tc>
          <w:tcPr>
            <w:tcW w:w="4661" w:type="dxa"/>
            <w:tcBorders>
              <w:top w:val="nil"/>
              <w:left w:val="nil"/>
              <w:bottom w:val="single" w:sz="4" w:space="0" w:color="auto"/>
              <w:right w:val="single" w:sz="4" w:space="0" w:color="auto"/>
            </w:tcBorders>
            <w:shd w:val="clear" w:color="auto" w:fill="auto"/>
            <w:vAlign w:val="center"/>
            <w:hideMark/>
          </w:tcPr>
          <w:p w14:paraId="4EBB73F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1:1 (разметка 1.10) </w:t>
            </w:r>
          </w:p>
        </w:tc>
        <w:tc>
          <w:tcPr>
            <w:tcW w:w="991" w:type="dxa"/>
            <w:tcBorders>
              <w:top w:val="nil"/>
              <w:left w:val="nil"/>
              <w:bottom w:val="single" w:sz="4" w:space="0" w:color="auto"/>
              <w:right w:val="single" w:sz="4" w:space="0" w:color="auto"/>
            </w:tcBorders>
            <w:shd w:val="clear" w:color="auto" w:fill="auto"/>
            <w:noWrap/>
            <w:vAlign w:val="center"/>
            <w:hideMark/>
          </w:tcPr>
          <w:p w14:paraId="085BD74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2AB36C8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5A311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25</w:t>
            </w:r>
          </w:p>
        </w:tc>
        <w:tc>
          <w:tcPr>
            <w:tcW w:w="4661" w:type="dxa"/>
            <w:tcBorders>
              <w:top w:val="nil"/>
              <w:left w:val="nil"/>
              <w:bottom w:val="single" w:sz="4" w:space="0" w:color="auto"/>
              <w:right w:val="single" w:sz="4" w:space="0" w:color="auto"/>
            </w:tcBorders>
            <w:shd w:val="clear" w:color="auto" w:fill="auto"/>
            <w:vAlign w:val="center"/>
            <w:hideMark/>
          </w:tcPr>
          <w:p w14:paraId="101A16E0"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сплошной (разметка 1.11-сплошная) </w:t>
            </w:r>
          </w:p>
        </w:tc>
        <w:tc>
          <w:tcPr>
            <w:tcW w:w="991" w:type="dxa"/>
            <w:tcBorders>
              <w:top w:val="nil"/>
              <w:left w:val="nil"/>
              <w:bottom w:val="single" w:sz="4" w:space="0" w:color="auto"/>
              <w:right w:val="single" w:sz="4" w:space="0" w:color="auto"/>
            </w:tcBorders>
            <w:shd w:val="clear" w:color="auto" w:fill="auto"/>
            <w:noWrap/>
            <w:vAlign w:val="center"/>
            <w:hideMark/>
          </w:tcPr>
          <w:p w14:paraId="53EC48D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A4ED95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57134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26</w:t>
            </w:r>
          </w:p>
        </w:tc>
        <w:tc>
          <w:tcPr>
            <w:tcW w:w="4661" w:type="dxa"/>
            <w:tcBorders>
              <w:top w:val="nil"/>
              <w:left w:val="nil"/>
              <w:bottom w:val="single" w:sz="4" w:space="0" w:color="auto"/>
              <w:right w:val="single" w:sz="4" w:space="0" w:color="auto"/>
            </w:tcBorders>
            <w:shd w:val="clear" w:color="auto" w:fill="auto"/>
            <w:vAlign w:val="center"/>
            <w:hideMark/>
          </w:tcPr>
          <w:p w14:paraId="678BEA14"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3:1 (разметка 1.11-прерывистая) </w:t>
            </w:r>
          </w:p>
        </w:tc>
        <w:tc>
          <w:tcPr>
            <w:tcW w:w="991" w:type="dxa"/>
            <w:tcBorders>
              <w:top w:val="nil"/>
              <w:left w:val="nil"/>
              <w:bottom w:val="single" w:sz="4" w:space="0" w:color="auto"/>
              <w:right w:val="single" w:sz="4" w:space="0" w:color="auto"/>
            </w:tcBorders>
            <w:shd w:val="clear" w:color="auto" w:fill="auto"/>
            <w:noWrap/>
            <w:vAlign w:val="center"/>
            <w:hideMark/>
          </w:tcPr>
          <w:p w14:paraId="7D9FE63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0DEB8F3"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4BC0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Линейная разметка шириной 0,15 м термопластиком</w:t>
            </w:r>
            <w:r w:rsidRPr="00DE1629">
              <w:rPr>
                <w:rFonts w:ascii="Times New Roman" w:eastAsia="Times New Roman" w:hAnsi="Times New Roman" w:cs="Times New Roman"/>
                <w:b/>
                <w:color w:val="000000"/>
                <w:sz w:val="21"/>
                <w:szCs w:val="21"/>
                <w:lang w:eastAsia="ru-RU"/>
              </w:rPr>
              <w:br/>
              <w:t xml:space="preserve"> (белый цвет)</w:t>
            </w:r>
            <w:r w:rsidRPr="00DE1629">
              <w:rPr>
                <w:rFonts w:ascii="Times New Roman" w:eastAsia="Times New Roman" w:hAnsi="Times New Roman" w:cs="Times New Roman"/>
                <w:color w:val="000000"/>
                <w:sz w:val="21"/>
                <w:szCs w:val="21"/>
                <w:lang w:eastAsia="ru-RU"/>
              </w:rPr>
              <w:t> </w:t>
            </w:r>
          </w:p>
        </w:tc>
      </w:tr>
      <w:tr w:rsidR="00DE1629" w:rsidRPr="00DE1629" w14:paraId="3634A534"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6A430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27</w:t>
            </w:r>
          </w:p>
        </w:tc>
        <w:tc>
          <w:tcPr>
            <w:tcW w:w="4661" w:type="dxa"/>
            <w:tcBorders>
              <w:top w:val="nil"/>
              <w:left w:val="nil"/>
              <w:bottom w:val="single" w:sz="4" w:space="0" w:color="auto"/>
              <w:right w:val="single" w:sz="4" w:space="0" w:color="auto"/>
            </w:tcBorders>
            <w:shd w:val="clear" w:color="auto" w:fill="auto"/>
            <w:vAlign w:val="center"/>
            <w:hideMark/>
          </w:tcPr>
          <w:p w14:paraId="2699599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1.1)</w:t>
            </w:r>
          </w:p>
        </w:tc>
        <w:tc>
          <w:tcPr>
            <w:tcW w:w="991" w:type="dxa"/>
            <w:tcBorders>
              <w:top w:val="nil"/>
              <w:left w:val="nil"/>
              <w:bottom w:val="single" w:sz="4" w:space="0" w:color="auto"/>
              <w:right w:val="single" w:sz="4" w:space="0" w:color="auto"/>
            </w:tcBorders>
            <w:shd w:val="clear" w:color="auto" w:fill="auto"/>
            <w:noWrap/>
            <w:vAlign w:val="center"/>
            <w:hideMark/>
          </w:tcPr>
          <w:p w14:paraId="640F336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2842D145"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B2961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28</w:t>
            </w:r>
          </w:p>
        </w:tc>
        <w:tc>
          <w:tcPr>
            <w:tcW w:w="4661" w:type="dxa"/>
            <w:tcBorders>
              <w:top w:val="nil"/>
              <w:left w:val="nil"/>
              <w:bottom w:val="single" w:sz="4" w:space="0" w:color="auto"/>
              <w:right w:val="single" w:sz="4" w:space="0" w:color="auto"/>
            </w:tcBorders>
            <w:shd w:val="clear" w:color="auto" w:fill="auto"/>
            <w:vAlign w:val="center"/>
            <w:hideMark/>
          </w:tcPr>
          <w:p w14:paraId="0A3557F6"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0,15 м: сплошной (разметка 1.2)</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3B7C3D2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18998B5D"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62FE36"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29</w:t>
            </w:r>
          </w:p>
        </w:tc>
        <w:tc>
          <w:tcPr>
            <w:tcW w:w="4661" w:type="dxa"/>
            <w:tcBorders>
              <w:top w:val="nil"/>
              <w:left w:val="nil"/>
              <w:bottom w:val="single" w:sz="4" w:space="0" w:color="auto"/>
              <w:right w:val="single" w:sz="4" w:space="0" w:color="auto"/>
            </w:tcBorders>
            <w:shd w:val="clear" w:color="auto" w:fill="auto"/>
            <w:vAlign w:val="center"/>
            <w:hideMark/>
          </w:tcPr>
          <w:p w14:paraId="3EBF35A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1:3 (разметка 1.5) </w:t>
            </w:r>
          </w:p>
        </w:tc>
        <w:tc>
          <w:tcPr>
            <w:tcW w:w="991" w:type="dxa"/>
            <w:tcBorders>
              <w:top w:val="nil"/>
              <w:left w:val="nil"/>
              <w:bottom w:val="single" w:sz="4" w:space="0" w:color="auto"/>
              <w:right w:val="single" w:sz="4" w:space="0" w:color="auto"/>
            </w:tcBorders>
            <w:shd w:val="clear" w:color="auto" w:fill="auto"/>
            <w:noWrap/>
            <w:vAlign w:val="center"/>
            <w:hideMark/>
          </w:tcPr>
          <w:p w14:paraId="487A584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2B657EF7"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84340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30</w:t>
            </w:r>
          </w:p>
        </w:tc>
        <w:tc>
          <w:tcPr>
            <w:tcW w:w="4661" w:type="dxa"/>
            <w:tcBorders>
              <w:top w:val="nil"/>
              <w:left w:val="nil"/>
              <w:bottom w:val="single" w:sz="4" w:space="0" w:color="auto"/>
              <w:right w:val="single" w:sz="4" w:space="0" w:color="auto"/>
            </w:tcBorders>
            <w:shd w:val="clear" w:color="auto" w:fill="auto"/>
            <w:vAlign w:val="center"/>
            <w:hideMark/>
          </w:tcPr>
          <w:p w14:paraId="4BCC775C"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3:1 (разметка 1.6) </w:t>
            </w:r>
          </w:p>
        </w:tc>
        <w:tc>
          <w:tcPr>
            <w:tcW w:w="991" w:type="dxa"/>
            <w:tcBorders>
              <w:top w:val="nil"/>
              <w:left w:val="nil"/>
              <w:bottom w:val="single" w:sz="4" w:space="0" w:color="auto"/>
              <w:right w:val="single" w:sz="4" w:space="0" w:color="auto"/>
            </w:tcBorders>
            <w:shd w:val="clear" w:color="auto" w:fill="auto"/>
            <w:noWrap/>
            <w:vAlign w:val="center"/>
            <w:hideMark/>
          </w:tcPr>
          <w:p w14:paraId="7E0BF29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01A910E2"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C49EE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31</w:t>
            </w:r>
          </w:p>
        </w:tc>
        <w:tc>
          <w:tcPr>
            <w:tcW w:w="4661" w:type="dxa"/>
            <w:tcBorders>
              <w:top w:val="nil"/>
              <w:left w:val="nil"/>
              <w:bottom w:val="single" w:sz="4" w:space="0" w:color="auto"/>
              <w:right w:val="single" w:sz="4" w:space="0" w:color="auto"/>
            </w:tcBorders>
            <w:shd w:val="clear" w:color="auto" w:fill="auto"/>
            <w:vAlign w:val="center"/>
            <w:hideMark/>
          </w:tcPr>
          <w:p w14:paraId="6511B1B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1:1 (разметка 1.7) </w:t>
            </w:r>
          </w:p>
        </w:tc>
        <w:tc>
          <w:tcPr>
            <w:tcW w:w="991" w:type="dxa"/>
            <w:tcBorders>
              <w:top w:val="nil"/>
              <w:left w:val="nil"/>
              <w:bottom w:val="single" w:sz="4" w:space="0" w:color="auto"/>
              <w:right w:val="single" w:sz="4" w:space="0" w:color="auto"/>
            </w:tcBorders>
            <w:shd w:val="clear" w:color="auto" w:fill="auto"/>
            <w:noWrap/>
            <w:vAlign w:val="center"/>
            <w:hideMark/>
          </w:tcPr>
          <w:p w14:paraId="72DC1F4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391031EB"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DF96E2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32</w:t>
            </w:r>
          </w:p>
        </w:tc>
        <w:tc>
          <w:tcPr>
            <w:tcW w:w="4661" w:type="dxa"/>
            <w:tcBorders>
              <w:top w:val="nil"/>
              <w:left w:val="nil"/>
              <w:bottom w:val="single" w:sz="4" w:space="0" w:color="auto"/>
              <w:right w:val="single" w:sz="4" w:space="0" w:color="auto"/>
            </w:tcBorders>
            <w:shd w:val="clear" w:color="auto" w:fill="auto"/>
            <w:vAlign w:val="center"/>
            <w:hideMark/>
          </w:tcPr>
          <w:p w14:paraId="750426B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сплошной (разметка 1.11-сплошная) </w:t>
            </w:r>
          </w:p>
        </w:tc>
        <w:tc>
          <w:tcPr>
            <w:tcW w:w="991" w:type="dxa"/>
            <w:tcBorders>
              <w:top w:val="nil"/>
              <w:left w:val="nil"/>
              <w:bottom w:val="single" w:sz="4" w:space="0" w:color="auto"/>
              <w:right w:val="single" w:sz="4" w:space="0" w:color="auto"/>
            </w:tcBorders>
            <w:shd w:val="clear" w:color="auto" w:fill="auto"/>
            <w:noWrap/>
            <w:vAlign w:val="center"/>
            <w:hideMark/>
          </w:tcPr>
          <w:p w14:paraId="3B4DF72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72B010D"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57E388"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33</w:t>
            </w:r>
          </w:p>
        </w:tc>
        <w:tc>
          <w:tcPr>
            <w:tcW w:w="4661" w:type="dxa"/>
            <w:tcBorders>
              <w:top w:val="nil"/>
              <w:left w:val="nil"/>
              <w:bottom w:val="single" w:sz="4" w:space="0" w:color="auto"/>
              <w:right w:val="single" w:sz="4" w:space="0" w:color="auto"/>
            </w:tcBorders>
            <w:shd w:val="clear" w:color="auto" w:fill="auto"/>
            <w:vAlign w:val="center"/>
            <w:hideMark/>
          </w:tcPr>
          <w:p w14:paraId="6FC0A61B"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0,15 м: пунктирной, шаг 3:1 (разметка 1.11-прерывистая) </w:t>
            </w:r>
          </w:p>
        </w:tc>
        <w:tc>
          <w:tcPr>
            <w:tcW w:w="991" w:type="dxa"/>
            <w:tcBorders>
              <w:top w:val="nil"/>
              <w:left w:val="nil"/>
              <w:bottom w:val="single" w:sz="4" w:space="0" w:color="auto"/>
              <w:right w:val="single" w:sz="4" w:space="0" w:color="auto"/>
            </w:tcBorders>
            <w:shd w:val="clear" w:color="auto" w:fill="auto"/>
            <w:noWrap/>
            <w:vAlign w:val="center"/>
            <w:hideMark/>
          </w:tcPr>
          <w:p w14:paraId="4CB1418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01F4E35C"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42DF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w:t>
            </w:r>
            <w:r w:rsidRPr="00DE1629">
              <w:rPr>
                <w:rFonts w:ascii="Times New Roman" w:eastAsia="Times New Roman" w:hAnsi="Times New Roman" w:cs="Times New Roman"/>
                <w:b/>
                <w:color w:val="000000"/>
                <w:sz w:val="21"/>
                <w:szCs w:val="21"/>
                <w:lang w:eastAsia="ru-RU"/>
              </w:rPr>
              <w:t>Линейная разметка шириной 0,20 м термопластиком</w:t>
            </w:r>
            <w:r w:rsidRPr="00DE1629">
              <w:rPr>
                <w:rFonts w:ascii="Times New Roman" w:eastAsia="Times New Roman" w:hAnsi="Times New Roman" w:cs="Times New Roman"/>
                <w:b/>
                <w:color w:val="000000"/>
                <w:sz w:val="21"/>
                <w:szCs w:val="21"/>
                <w:lang w:eastAsia="ru-RU"/>
              </w:rPr>
              <w:br/>
              <w:t xml:space="preserve"> (белый цвет)</w:t>
            </w:r>
          </w:p>
        </w:tc>
      </w:tr>
      <w:tr w:rsidR="00DE1629" w:rsidRPr="00DE1629" w14:paraId="7E301317"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C2E67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34</w:t>
            </w:r>
          </w:p>
        </w:tc>
        <w:tc>
          <w:tcPr>
            <w:tcW w:w="4661" w:type="dxa"/>
            <w:tcBorders>
              <w:top w:val="nil"/>
              <w:left w:val="nil"/>
              <w:bottom w:val="single" w:sz="4" w:space="0" w:color="auto"/>
              <w:right w:val="single" w:sz="4" w:space="0" w:color="auto"/>
            </w:tcBorders>
            <w:shd w:val="clear" w:color="auto" w:fill="auto"/>
            <w:vAlign w:val="center"/>
            <w:hideMark/>
          </w:tcPr>
          <w:p w14:paraId="1211076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Разметка проезжей части термопластиком линией шириной 0,20 м: пунктирной, шаг 1:3 (разметка 1.8) </w:t>
            </w:r>
          </w:p>
        </w:tc>
        <w:tc>
          <w:tcPr>
            <w:tcW w:w="991" w:type="dxa"/>
            <w:tcBorders>
              <w:top w:val="nil"/>
              <w:left w:val="nil"/>
              <w:bottom w:val="single" w:sz="4" w:space="0" w:color="auto"/>
              <w:right w:val="single" w:sz="4" w:space="0" w:color="auto"/>
            </w:tcBorders>
            <w:shd w:val="clear" w:color="auto" w:fill="auto"/>
            <w:noWrap/>
            <w:vAlign w:val="center"/>
            <w:hideMark/>
          </w:tcPr>
          <w:p w14:paraId="3254E70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1324E635"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5595CD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35</w:t>
            </w:r>
          </w:p>
        </w:tc>
        <w:tc>
          <w:tcPr>
            <w:tcW w:w="4661" w:type="dxa"/>
            <w:tcBorders>
              <w:top w:val="nil"/>
              <w:left w:val="nil"/>
              <w:bottom w:val="single" w:sz="4" w:space="0" w:color="auto"/>
              <w:right w:val="single" w:sz="4" w:space="0" w:color="auto"/>
            </w:tcBorders>
            <w:shd w:val="clear" w:color="auto" w:fill="auto"/>
            <w:vAlign w:val="center"/>
            <w:hideMark/>
          </w:tcPr>
          <w:p w14:paraId="204C0F0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0,20 м: сплошной (разметка 1.2)</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20E8843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3D2E1FE8"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A049E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36</w:t>
            </w:r>
          </w:p>
        </w:tc>
        <w:tc>
          <w:tcPr>
            <w:tcW w:w="4661" w:type="dxa"/>
            <w:tcBorders>
              <w:top w:val="nil"/>
              <w:left w:val="nil"/>
              <w:bottom w:val="single" w:sz="4" w:space="0" w:color="auto"/>
              <w:right w:val="single" w:sz="4" w:space="0" w:color="auto"/>
            </w:tcBorders>
            <w:shd w:val="clear" w:color="auto" w:fill="auto"/>
            <w:vAlign w:val="center"/>
            <w:hideMark/>
          </w:tcPr>
          <w:p w14:paraId="653F39A4"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термопластиком линией шириной 0,20 м: сплошной (разметка 1.4)</w:t>
            </w:r>
            <w:r w:rsidRPr="00DE1629">
              <w:rPr>
                <w:rFonts w:ascii="Times New Roman" w:eastAsia="Times New Roman" w:hAnsi="Times New Roman" w:cs="Times New Roman"/>
                <w:color w:val="FF0000"/>
                <w:sz w:val="21"/>
                <w:szCs w:val="21"/>
                <w:lang w:eastAsia="ru-RU"/>
              </w:rPr>
              <w:t xml:space="preserve"> </w:t>
            </w:r>
          </w:p>
        </w:tc>
        <w:tc>
          <w:tcPr>
            <w:tcW w:w="991" w:type="dxa"/>
            <w:tcBorders>
              <w:top w:val="nil"/>
              <w:left w:val="nil"/>
              <w:bottom w:val="single" w:sz="4" w:space="0" w:color="auto"/>
              <w:right w:val="single" w:sz="4" w:space="0" w:color="auto"/>
            </w:tcBorders>
            <w:shd w:val="clear" w:color="auto" w:fill="auto"/>
            <w:noWrap/>
            <w:vAlign w:val="center"/>
            <w:hideMark/>
          </w:tcPr>
          <w:p w14:paraId="459340E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45750237"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AEB63"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Ручная разметка холодным пластиком (белый цвет) </w:t>
            </w:r>
          </w:p>
        </w:tc>
      </w:tr>
      <w:tr w:rsidR="00DE1629" w:rsidRPr="00DE1629" w14:paraId="250CF0E3" w14:textId="77777777" w:rsidTr="00DE1629">
        <w:trPr>
          <w:trHeight w:val="17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4E2DC3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37</w:t>
            </w:r>
          </w:p>
        </w:tc>
        <w:tc>
          <w:tcPr>
            <w:tcW w:w="4661" w:type="dxa"/>
            <w:tcBorders>
              <w:top w:val="nil"/>
              <w:left w:val="nil"/>
              <w:bottom w:val="single" w:sz="4" w:space="0" w:color="auto"/>
              <w:right w:val="single" w:sz="4" w:space="0" w:color="auto"/>
            </w:tcBorders>
            <w:shd w:val="clear" w:color="auto" w:fill="auto"/>
            <w:vAlign w:val="center"/>
            <w:hideMark/>
          </w:tcPr>
          <w:p w14:paraId="7E27C4FB"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дорожной разметки холодным пластиком со световозвращающими элементами вручную с применением трафаретной самоклеящейся ленты: дублирующие знаки </w:t>
            </w:r>
            <w:r w:rsidRPr="00DE1629">
              <w:rPr>
                <w:rFonts w:ascii="Times New Roman" w:eastAsia="Times New Roman" w:hAnsi="Times New Roman" w:cs="Times New Roman"/>
                <w:color w:val="000000"/>
                <w:sz w:val="21"/>
                <w:szCs w:val="21"/>
                <w:lang w:eastAsia="ru-RU"/>
              </w:rPr>
              <w:br/>
            </w:r>
            <w:r w:rsidRPr="00DE1629">
              <w:rPr>
                <w:rFonts w:ascii="Times New Roman" w:eastAsia="Times New Roman" w:hAnsi="Times New Roman" w:cs="Times New Roman"/>
                <w:b/>
                <w:bCs/>
                <w:color w:val="000000"/>
                <w:sz w:val="21"/>
                <w:szCs w:val="21"/>
                <w:lang w:eastAsia="ru-RU"/>
              </w:rPr>
              <w:t>(1.20 "Треугольник", 1.24.1 "Предупреждающий знак", 1.24.2 "Запрещающий знак", 1.24.3 "Инвалиды", 1.24.4 "Фотовидеофиксация")</w:t>
            </w:r>
          </w:p>
        </w:tc>
        <w:tc>
          <w:tcPr>
            <w:tcW w:w="991" w:type="dxa"/>
            <w:tcBorders>
              <w:top w:val="nil"/>
              <w:left w:val="nil"/>
              <w:bottom w:val="single" w:sz="4" w:space="0" w:color="auto"/>
              <w:right w:val="single" w:sz="4" w:space="0" w:color="auto"/>
            </w:tcBorders>
            <w:shd w:val="clear" w:color="auto" w:fill="auto"/>
            <w:noWrap/>
            <w:vAlign w:val="center"/>
            <w:hideMark/>
          </w:tcPr>
          <w:p w14:paraId="56BCD38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BD0F5D0" w14:textId="77777777" w:rsidTr="00DE1629">
        <w:trPr>
          <w:trHeight w:val="14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C82096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38</w:t>
            </w:r>
          </w:p>
        </w:tc>
        <w:tc>
          <w:tcPr>
            <w:tcW w:w="4661" w:type="dxa"/>
            <w:tcBorders>
              <w:top w:val="nil"/>
              <w:left w:val="nil"/>
              <w:bottom w:val="single" w:sz="4" w:space="0" w:color="auto"/>
              <w:right w:val="single" w:sz="4" w:space="0" w:color="auto"/>
            </w:tcBorders>
            <w:shd w:val="clear" w:color="auto" w:fill="auto"/>
            <w:vAlign w:val="center"/>
            <w:hideMark/>
          </w:tcPr>
          <w:p w14:paraId="23B0C06B"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дорожной разметки холодным пластиком со световозвращающими элементами вручную с применением трафаретной самоклеящейся ленты: стрелы и буквы</w:t>
            </w:r>
            <w:r w:rsidRPr="00DE1629">
              <w:rPr>
                <w:rFonts w:ascii="Times New Roman" w:eastAsia="Times New Roman" w:hAnsi="Times New Roman" w:cs="Times New Roman"/>
                <w:color w:val="000000"/>
                <w:sz w:val="21"/>
                <w:szCs w:val="21"/>
                <w:lang w:eastAsia="ru-RU"/>
              </w:rPr>
              <w:br/>
            </w:r>
            <w:r w:rsidRPr="00DE1629">
              <w:rPr>
                <w:rFonts w:ascii="Times New Roman" w:eastAsia="Times New Roman" w:hAnsi="Times New Roman" w:cs="Times New Roman"/>
                <w:b/>
                <w:bCs/>
                <w:color w:val="000000"/>
                <w:sz w:val="21"/>
                <w:szCs w:val="21"/>
                <w:lang w:eastAsia="ru-RU"/>
              </w:rPr>
              <w:t xml:space="preserve"> (1.18 "Направления движения по полосам", 1.19 "Перестроение")</w:t>
            </w:r>
          </w:p>
        </w:tc>
        <w:tc>
          <w:tcPr>
            <w:tcW w:w="991" w:type="dxa"/>
            <w:tcBorders>
              <w:top w:val="nil"/>
              <w:left w:val="nil"/>
              <w:bottom w:val="single" w:sz="4" w:space="0" w:color="auto"/>
              <w:right w:val="single" w:sz="4" w:space="0" w:color="auto"/>
            </w:tcBorders>
            <w:shd w:val="clear" w:color="auto" w:fill="auto"/>
            <w:noWrap/>
            <w:vAlign w:val="center"/>
            <w:hideMark/>
          </w:tcPr>
          <w:p w14:paraId="4ED27B4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FB73099" w14:textId="77777777" w:rsidTr="00DE1629">
        <w:trPr>
          <w:trHeight w:val="24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73194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39</w:t>
            </w:r>
          </w:p>
        </w:tc>
        <w:tc>
          <w:tcPr>
            <w:tcW w:w="4661" w:type="dxa"/>
            <w:tcBorders>
              <w:top w:val="nil"/>
              <w:left w:val="nil"/>
              <w:bottom w:val="single" w:sz="4" w:space="0" w:color="auto"/>
              <w:right w:val="single" w:sz="4" w:space="0" w:color="auto"/>
            </w:tcBorders>
            <w:shd w:val="clear" w:color="auto" w:fill="auto"/>
            <w:vAlign w:val="center"/>
            <w:hideMark/>
          </w:tcPr>
          <w:p w14:paraId="4C9DCE93"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линии поперечной дорожной разметки холодным пластиком со световозвращающими элементами вручную с применением трафаретной самоклеящейся ленты</w:t>
            </w:r>
            <w:r w:rsidRPr="00DE1629">
              <w:rPr>
                <w:rFonts w:ascii="Times New Roman" w:eastAsia="Times New Roman" w:hAnsi="Times New Roman" w:cs="Times New Roman"/>
                <w:color w:val="000000"/>
                <w:sz w:val="21"/>
                <w:szCs w:val="21"/>
                <w:lang w:eastAsia="ru-RU"/>
              </w:rPr>
              <w:br/>
            </w:r>
            <w:r w:rsidRPr="00DE1629">
              <w:rPr>
                <w:rFonts w:ascii="Times New Roman" w:eastAsia="Times New Roman" w:hAnsi="Times New Roman" w:cs="Times New Roman"/>
                <w:b/>
                <w:bCs/>
                <w:color w:val="000000"/>
                <w:sz w:val="21"/>
                <w:szCs w:val="21"/>
                <w:lang w:eastAsia="ru-RU"/>
              </w:rPr>
              <w:t xml:space="preserve"> (1.12 "Стоп-линия", 1.13 "Уступи дорогу", 1.25 "Искусственная неровность")</w:t>
            </w:r>
          </w:p>
        </w:tc>
        <w:tc>
          <w:tcPr>
            <w:tcW w:w="991" w:type="dxa"/>
            <w:tcBorders>
              <w:top w:val="nil"/>
              <w:left w:val="nil"/>
              <w:bottom w:val="single" w:sz="4" w:space="0" w:color="auto"/>
              <w:right w:val="single" w:sz="4" w:space="0" w:color="auto"/>
            </w:tcBorders>
            <w:shd w:val="clear" w:color="auto" w:fill="auto"/>
            <w:noWrap/>
            <w:vAlign w:val="center"/>
            <w:hideMark/>
          </w:tcPr>
          <w:p w14:paraId="5D0ABB1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155C75A2" w14:textId="77777777" w:rsidTr="00DE1629">
        <w:trPr>
          <w:trHeight w:val="17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D04AF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40</w:t>
            </w:r>
          </w:p>
        </w:tc>
        <w:tc>
          <w:tcPr>
            <w:tcW w:w="4661" w:type="dxa"/>
            <w:tcBorders>
              <w:top w:val="nil"/>
              <w:left w:val="nil"/>
              <w:bottom w:val="single" w:sz="4" w:space="0" w:color="auto"/>
              <w:right w:val="single" w:sz="4" w:space="0" w:color="auto"/>
            </w:tcBorders>
            <w:shd w:val="clear" w:color="auto" w:fill="auto"/>
            <w:vAlign w:val="center"/>
            <w:hideMark/>
          </w:tcPr>
          <w:p w14:paraId="1ED93A28"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дорожной разметки холодным пластиком со световозвращающими элементами вручную с применением трафаретной самоклеящейся ленты: островки безопасности, пешеходные переходы</w:t>
            </w:r>
            <w:r w:rsidRPr="00DE1629">
              <w:rPr>
                <w:rFonts w:ascii="Times New Roman" w:eastAsia="Times New Roman" w:hAnsi="Times New Roman" w:cs="Times New Roman"/>
                <w:color w:val="000000"/>
                <w:sz w:val="21"/>
                <w:szCs w:val="21"/>
                <w:lang w:eastAsia="ru-RU"/>
              </w:rPr>
              <w:br/>
            </w:r>
            <w:r w:rsidRPr="00DE1629">
              <w:rPr>
                <w:rFonts w:ascii="Times New Roman" w:eastAsia="Times New Roman" w:hAnsi="Times New Roman" w:cs="Times New Roman"/>
                <w:b/>
                <w:bCs/>
                <w:color w:val="000000"/>
                <w:sz w:val="21"/>
                <w:szCs w:val="21"/>
                <w:lang w:eastAsia="ru-RU"/>
              </w:rPr>
              <w:t xml:space="preserve"> (1.14.1 "Пешеходный переход", </w:t>
            </w:r>
            <w:r w:rsidRPr="00DE1629">
              <w:rPr>
                <w:rFonts w:ascii="Times New Roman" w:eastAsia="Times New Roman" w:hAnsi="Times New Roman" w:cs="Times New Roman"/>
                <w:b/>
                <w:bCs/>
                <w:color w:val="000000"/>
                <w:sz w:val="21"/>
                <w:szCs w:val="21"/>
                <w:lang w:eastAsia="ru-RU"/>
              </w:rPr>
              <w:br/>
              <w:t>1.16.1-1.16.3 "Направляющие островки")</w:t>
            </w:r>
          </w:p>
        </w:tc>
        <w:tc>
          <w:tcPr>
            <w:tcW w:w="991" w:type="dxa"/>
            <w:tcBorders>
              <w:top w:val="nil"/>
              <w:left w:val="nil"/>
              <w:bottom w:val="single" w:sz="4" w:space="0" w:color="auto"/>
              <w:right w:val="single" w:sz="4" w:space="0" w:color="auto"/>
            </w:tcBorders>
            <w:shd w:val="clear" w:color="auto" w:fill="auto"/>
            <w:noWrap/>
            <w:vAlign w:val="center"/>
            <w:hideMark/>
          </w:tcPr>
          <w:p w14:paraId="0E98C22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4B7CCA92"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9952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Ручная разметка холодным пластиком (желтый цвет)</w:t>
            </w:r>
            <w:r w:rsidRPr="00DE1629">
              <w:rPr>
                <w:rFonts w:ascii="Times New Roman" w:eastAsia="Times New Roman" w:hAnsi="Times New Roman" w:cs="Times New Roman"/>
                <w:color w:val="000000"/>
                <w:sz w:val="21"/>
                <w:szCs w:val="21"/>
                <w:lang w:eastAsia="ru-RU"/>
              </w:rPr>
              <w:t> </w:t>
            </w:r>
          </w:p>
        </w:tc>
      </w:tr>
      <w:tr w:rsidR="00DE1629" w:rsidRPr="00DE1629" w14:paraId="031F48BE" w14:textId="77777777" w:rsidTr="00DE1629">
        <w:trPr>
          <w:trHeight w:val="20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741A1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41</w:t>
            </w:r>
          </w:p>
        </w:tc>
        <w:tc>
          <w:tcPr>
            <w:tcW w:w="4661" w:type="dxa"/>
            <w:tcBorders>
              <w:top w:val="nil"/>
              <w:left w:val="nil"/>
              <w:bottom w:val="single" w:sz="4" w:space="0" w:color="auto"/>
              <w:right w:val="single" w:sz="4" w:space="0" w:color="auto"/>
            </w:tcBorders>
            <w:shd w:val="clear" w:color="auto" w:fill="auto"/>
            <w:vAlign w:val="center"/>
            <w:hideMark/>
          </w:tcPr>
          <w:p w14:paraId="3A1A5A32"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дорожной разметки холодным пластиком со световозвращающими элементами вручную с применением трафаретной самоклеящейся ленты: островки безопасности, пешеходные переходы</w:t>
            </w:r>
          </w:p>
          <w:p w14:paraId="2003089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bCs/>
                <w:color w:val="000000"/>
                <w:sz w:val="21"/>
                <w:szCs w:val="21"/>
                <w:lang w:eastAsia="ru-RU"/>
              </w:rPr>
              <w:t>(1.14.1 "Пешеходный переход", 1.16.1-1.16.3 "Направляющие островки", 1.17. "Места остановок маршрутных транспортных средств" желтый цвет)</w:t>
            </w:r>
          </w:p>
        </w:tc>
        <w:tc>
          <w:tcPr>
            <w:tcW w:w="991" w:type="dxa"/>
            <w:tcBorders>
              <w:top w:val="nil"/>
              <w:left w:val="nil"/>
              <w:bottom w:val="single" w:sz="4" w:space="0" w:color="auto"/>
              <w:right w:val="single" w:sz="4" w:space="0" w:color="auto"/>
            </w:tcBorders>
            <w:shd w:val="clear" w:color="auto" w:fill="auto"/>
            <w:noWrap/>
            <w:vAlign w:val="center"/>
            <w:hideMark/>
          </w:tcPr>
          <w:p w14:paraId="2F6CFC7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5685E481"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641C4"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 Линейная разметка двухкомпонентной краской</w:t>
            </w:r>
          </w:p>
        </w:tc>
      </w:tr>
      <w:tr w:rsidR="00DE1629" w:rsidRPr="00DE1629" w14:paraId="5F5D0724"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9C13B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42</w:t>
            </w:r>
          </w:p>
        </w:tc>
        <w:tc>
          <w:tcPr>
            <w:tcW w:w="4661" w:type="dxa"/>
            <w:tcBorders>
              <w:top w:val="nil"/>
              <w:left w:val="nil"/>
              <w:bottom w:val="single" w:sz="4" w:space="0" w:color="auto"/>
              <w:right w:val="single" w:sz="4" w:space="0" w:color="auto"/>
            </w:tcBorders>
            <w:shd w:val="clear" w:color="auto" w:fill="auto"/>
            <w:vAlign w:val="center"/>
            <w:hideMark/>
          </w:tcPr>
          <w:p w14:paraId="23AD07B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1.2, 1.5, 1.6, 1.7, 1.8, 1.11 белая)</w:t>
            </w:r>
          </w:p>
        </w:tc>
        <w:tc>
          <w:tcPr>
            <w:tcW w:w="991" w:type="dxa"/>
            <w:tcBorders>
              <w:top w:val="nil"/>
              <w:left w:val="nil"/>
              <w:bottom w:val="single" w:sz="4" w:space="0" w:color="auto"/>
              <w:right w:val="single" w:sz="4" w:space="0" w:color="auto"/>
            </w:tcBorders>
            <w:shd w:val="clear" w:color="auto" w:fill="auto"/>
            <w:noWrap/>
            <w:vAlign w:val="center"/>
            <w:hideMark/>
          </w:tcPr>
          <w:p w14:paraId="400D756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657847B7"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E7E86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43</w:t>
            </w:r>
          </w:p>
        </w:tc>
        <w:tc>
          <w:tcPr>
            <w:tcW w:w="4661" w:type="dxa"/>
            <w:tcBorders>
              <w:top w:val="nil"/>
              <w:left w:val="nil"/>
              <w:bottom w:val="single" w:sz="4" w:space="0" w:color="auto"/>
              <w:right w:val="single" w:sz="4" w:space="0" w:color="auto"/>
            </w:tcBorders>
            <w:shd w:val="clear" w:color="auto" w:fill="auto"/>
            <w:vAlign w:val="center"/>
            <w:hideMark/>
          </w:tcPr>
          <w:p w14:paraId="71CBF968"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1.3, 1.4, 1.5, 1.6, 1.7, 1.11 желтая)</w:t>
            </w:r>
          </w:p>
        </w:tc>
        <w:tc>
          <w:tcPr>
            <w:tcW w:w="991" w:type="dxa"/>
            <w:tcBorders>
              <w:top w:val="nil"/>
              <w:left w:val="nil"/>
              <w:bottom w:val="single" w:sz="4" w:space="0" w:color="auto"/>
              <w:right w:val="single" w:sz="4" w:space="0" w:color="auto"/>
            </w:tcBorders>
            <w:shd w:val="clear" w:color="auto" w:fill="auto"/>
            <w:noWrap/>
            <w:vAlign w:val="center"/>
            <w:hideMark/>
          </w:tcPr>
          <w:p w14:paraId="392BEEE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6588D67C"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41BB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Ручная разметка двухкомпонентной краской</w:t>
            </w:r>
            <w:r w:rsidRPr="00DE1629">
              <w:rPr>
                <w:rFonts w:ascii="Times New Roman" w:eastAsia="Times New Roman" w:hAnsi="Times New Roman" w:cs="Times New Roman"/>
                <w:color w:val="000000"/>
                <w:sz w:val="21"/>
                <w:szCs w:val="21"/>
                <w:lang w:eastAsia="ru-RU"/>
              </w:rPr>
              <w:t> </w:t>
            </w:r>
          </w:p>
        </w:tc>
      </w:tr>
      <w:tr w:rsidR="00DE1629" w:rsidRPr="00DE1629" w14:paraId="07FA89EB" w14:textId="77777777" w:rsidTr="00DE1629">
        <w:trPr>
          <w:trHeight w:val="13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D992F0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44</w:t>
            </w:r>
          </w:p>
        </w:tc>
        <w:tc>
          <w:tcPr>
            <w:tcW w:w="4661" w:type="dxa"/>
            <w:tcBorders>
              <w:top w:val="nil"/>
              <w:left w:val="nil"/>
              <w:bottom w:val="single" w:sz="4" w:space="0" w:color="auto"/>
              <w:right w:val="single" w:sz="4" w:space="0" w:color="auto"/>
            </w:tcBorders>
            <w:shd w:val="clear" w:color="auto" w:fill="auto"/>
            <w:vAlign w:val="center"/>
            <w:hideMark/>
          </w:tcPr>
          <w:p w14:paraId="08AF2E64"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1.12, 1.13, 1.14.1, 1.16.1-1.16.3, 1.18, 1.19, 1.20, 1.24.1-1.24.4, 1.25 белая)</w:t>
            </w:r>
          </w:p>
        </w:tc>
        <w:tc>
          <w:tcPr>
            <w:tcW w:w="991" w:type="dxa"/>
            <w:tcBorders>
              <w:top w:val="nil"/>
              <w:left w:val="nil"/>
              <w:bottom w:val="single" w:sz="4" w:space="0" w:color="auto"/>
              <w:right w:val="single" w:sz="4" w:space="0" w:color="auto"/>
            </w:tcBorders>
            <w:shd w:val="clear" w:color="auto" w:fill="auto"/>
            <w:noWrap/>
            <w:vAlign w:val="center"/>
            <w:hideMark/>
          </w:tcPr>
          <w:p w14:paraId="439360E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49A17FCC"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89AEB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45</w:t>
            </w:r>
          </w:p>
        </w:tc>
        <w:tc>
          <w:tcPr>
            <w:tcW w:w="4661" w:type="dxa"/>
            <w:tcBorders>
              <w:top w:val="nil"/>
              <w:left w:val="nil"/>
              <w:bottom w:val="single" w:sz="4" w:space="0" w:color="auto"/>
              <w:right w:val="single" w:sz="4" w:space="0" w:color="auto"/>
            </w:tcBorders>
            <w:shd w:val="clear" w:color="auto" w:fill="auto"/>
            <w:vAlign w:val="center"/>
            <w:hideMark/>
          </w:tcPr>
          <w:p w14:paraId="0A00CB73"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1.14.1; 1.16.1-1.16.3; 1.17 жёлтая)</w:t>
            </w:r>
          </w:p>
        </w:tc>
        <w:tc>
          <w:tcPr>
            <w:tcW w:w="991" w:type="dxa"/>
            <w:tcBorders>
              <w:top w:val="nil"/>
              <w:left w:val="nil"/>
              <w:bottom w:val="single" w:sz="4" w:space="0" w:color="auto"/>
              <w:right w:val="single" w:sz="4" w:space="0" w:color="auto"/>
            </w:tcBorders>
            <w:shd w:val="clear" w:color="auto" w:fill="auto"/>
            <w:noWrap/>
            <w:vAlign w:val="center"/>
            <w:hideMark/>
          </w:tcPr>
          <w:p w14:paraId="5B899EE4"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3777314E"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08F5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Линейная разметка краской</w:t>
            </w:r>
            <w:r w:rsidRPr="00DE1629">
              <w:rPr>
                <w:rFonts w:ascii="Times New Roman" w:eastAsia="Times New Roman" w:hAnsi="Times New Roman" w:cs="Times New Roman"/>
                <w:color w:val="000000"/>
                <w:sz w:val="21"/>
                <w:szCs w:val="21"/>
                <w:lang w:eastAsia="ru-RU"/>
              </w:rPr>
              <w:t> </w:t>
            </w:r>
          </w:p>
        </w:tc>
      </w:tr>
      <w:tr w:rsidR="00DE1629" w:rsidRPr="00DE1629" w14:paraId="46F6EE5F"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AB421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46</w:t>
            </w:r>
          </w:p>
        </w:tc>
        <w:tc>
          <w:tcPr>
            <w:tcW w:w="4661" w:type="dxa"/>
            <w:tcBorders>
              <w:top w:val="nil"/>
              <w:left w:val="nil"/>
              <w:bottom w:val="single" w:sz="4" w:space="0" w:color="auto"/>
              <w:right w:val="single" w:sz="4" w:space="0" w:color="auto"/>
            </w:tcBorders>
            <w:shd w:val="clear" w:color="auto" w:fill="auto"/>
            <w:vAlign w:val="center"/>
            <w:hideMark/>
          </w:tcPr>
          <w:p w14:paraId="2F146F5D"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1.2, 1.5, 1.6, 1.7, 1.8, 1.11 белая)</w:t>
            </w:r>
          </w:p>
        </w:tc>
        <w:tc>
          <w:tcPr>
            <w:tcW w:w="991" w:type="dxa"/>
            <w:tcBorders>
              <w:top w:val="nil"/>
              <w:left w:val="nil"/>
              <w:bottom w:val="single" w:sz="4" w:space="0" w:color="auto"/>
              <w:right w:val="single" w:sz="4" w:space="0" w:color="auto"/>
            </w:tcBorders>
            <w:shd w:val="clear" w:color="auto" w:fill="auto"/>
            <w:noWrap/>
            <w:vAlign w:val="center"/>
            <w:hideMark/>
          </w:tcPr>
          <w:p w14:paraId="3E00FD0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5196AA9C"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2398A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47</w:t>
            </w:r>
          </w:p>
        </w:tc>
        <w:tc>
          <w:tcPr>
            <w:tcW w:w="4661" w:type="dxa"/>
            <w:tcBorders>
              <w:top w:val="nil"/>
              <w:left w:val="nil"/>
              <w:bottom w:val="single" w:sz="4" w:space="0" w:color="auto"/>
              <w:right w:val="single" w:sz="4" w:space="0" w:color="auto"/>
            </w:tcBorders>
            <w:shd w:val="clear" w:color="auto" w:fill="auto"/>
            <w:vAlign w:val="center"/>
            <w:hideMark/>
          </w:tcPr>
          <w:p w14:paraId="12A3952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1.3, 1.4, 1.5, 1.6, 1.7, 1.11 желтая)</w:t>
            </w:r>
          </w:p>
        </w:tc>
        <w:tc>
          <w:tcPr>
            <w:tcW w:w="991" w:type="dxa"/>
            <w:tcBorders>
              <w:top w:val="nil"/>
              <w:left w:val="nil"/>
              <w:bottom w:val="single" w:sz="4" w:space="0" w:color="auto"/>
              <w:right w:val="single" w:sz="4" w:space="0" w:color="auto"/>
            </w:tcBorders>
            <w:shd w:val="clear" w:color="auto" w:fill="auto"/>
            <w:noWrap/>
            <w:vAlign w:val="center"/>
            <w:hideMark/>
          </w:tcPr>
          <w:p w14:paraId="289E079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C05D8FA"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C12B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b/>
                <w:color w:val="000000"/>
                <w:sz w:val="21"/>
                <w:szCs w:val="21"/>
                <w:lang w:eastAsia="ru-RU"/>
              </w:rPr>
              <w:t>Ручная разметка краской</w:t>
            </w:r>
            <w:r w:rsidRPr="00DE1629">
              <w:rPr>
                <w:rFonts w:ascii="Times New Roman" w:eastAsia="Times New Roman" w:hAnsi="Times New Roman" w:cs="Times New Roman"/>
                <w:color w:val="000000"/>
                <w:sz w:val="21"/>
                <w:szCs w:val="21"/>
                <w:lang w:eastAsia="ru-RU"/>
              </w:rPr>
              <w:t>  </w:t>
            </w:r>
          </w:p>
        </w:tc>
      </w:tr>
      <w:tr w:rsidR="00DE1629" w:rsidRPr="00DE1629" w14:paraId="7942B47A" w14:textId="77777777" w:rsidTr="00DE1629">
        <w:trPr>
          <w:trHeight w:val="13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61F65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48</w:t>
            </w:r>
          </w:p>
        </w:tc>
        <w:tc>
          <w:tcPr>
            <w:tcW w:w="4661" w:type="dxa"/>
            <w:tcBorders>
              <w:top w:val="nil"/>
              <w:left w:val="nil"/>
              <w:bottom w:val="single" w:sz="4" w:space="0" w:color="auto"/>
              <w:right w:val="single" w:sz="4" w:space="0" w:color="auto"/>
            </w:tcBorders>
            <w:shd w:val="clear" w:color="auto" w:fill="auto"/>
            <w:vAlign w:val="center"/>
            <w:hideMark/>
          </w:tcPr>
          <w:p w14:paraId="54353E40"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1.12, 1.13, 1.14.1, 1.16.1-1.16.3, 1.18, 1.19, 1.20, 1.24.1-1.24.4, 1.25 белая)</w:t>
            </w:r>
          </w:p>
        </w:tc>
        <w:tc>
          <w:tcPr>
            <w:tcW w:w="991" w:type="dxa"/>
            <w:tcBorders>
              <w:top w:val="nil"/>
              <w:left w:val="nil"/>
              <w:bottom w:val="single" w:sz="4" w:space="0" w:color="auto"/>
              <w:right w:val="single" w:sz="4" w:space="0" w:color="auto"/>
            </w:tcBorders>
            <w:shd w:val="clear" w:color="auto" w:fill="auto"/>
            <w:noWrap/>
            <w:vAlign w:val="center"/>
            <w:hideMark/>
          </w:tcPr>
          <w:p w14:paraId="19A20FB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3A5D694C"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129EF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49</w:t>
            </w:r>
          </w:p>
        </w:tc>
        <w:tc>
          <w:tcPr>
            <w:tcW w:w="4661" w:type="dxa"/>
            <w:tcBorders>
              <w:top w:val="nil"/>
              <w:left w:val="nil"/>
              <w:bottom w:val="single" w:sz="4" w:space="0" w:color="auto"/>
              <w:right w:val="single" w:sz="4" w:space="0" w:color="auto"/>
            </w:tcBorders>
            <w:shd w:val="clear" w:color="auto" w:fill="auto"/>
            <w:vAlign w:val="center"/>
            <w:hideMark/>
          </w:tcPr>
          <w:p w14:paraId="586919E8"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1.14.1; 1.16.1-1.16.3; 1.17 жёлтая)</w:t>
            </w:r>
          </w:p>
        </w:tc>
        <w:tc>
          <w:tcPr>
            <w:tcW w:w="991" w:type="dxa"/>
            <w:tcBorders>
              <w:top w:val="nil"/>
              <w:left w:val="nil"/>
              <w:bottom w:val="single" w:sz="4" w:space="0" w:color="auto"/>
              <w:right w:val="single" w:sz="4" w:space="0" w:color="auto"/>
            </w:tcBorders>
            <w:shd w:val="clear" w:color="auto" w:fill="auto"/>
            <w:noWrap/>
            <w:vAlign w:val="center"/>
            <w:hideMark/>
          </w:tcPr>
          <w:p w14:paraId="5313D19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2E6075BC"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D6CB7"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Демаркировка линий дорожной разметки </w:t>
            </w:r>
          </w:p>
        </w:tc>
      </w:tr>
      <w:tr w:rsidR="00DE1629" w:rsidRPr="00DE1629" w14:paraId="1B405BA8"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916B3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50</w:t>
            </w:r>
          </w:p>
        </w:tc>
        <w:tc>
          <w:tcPr>
            <w:tcW w:w="4661" w:type="dxa"/>
            <w:tcBorders>
              <w:top w:val="nil"/>
              <w:left w:val="nil"/>
              <w:bottom w:val="single" w:sz="4" w:space="0" w:color="auto"/>
              <w:right w:val="single" w:sz="4" w:space="0" w:color="auto"/>
            </w:tcBorders>
            <w:shd w:val="clear" w:color="auto" w:fill="auto"/>
            <w:vAlign w:val="center"/>
            <w:hideMark/>
          </w:tcPr>
          <w:p w14:paraId="76C9EB9F"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Удаление линий регулирования дорожного движения при толщине линии до 4 мм</w:t>
            </w:r>
          </w:p>
        </w:tc>
        <w:tc>
          <w:tcPr>
            <w:tcW w:w="991" w:type="dxa"/>
            <w:tcBorders>
              <w:top w:val="nil"/>
              <w:left w:val="nil"/>
              <w:bottom w:val="single" w:sz="4" w:space="0" w:color="auto"/>
              <w:right w:val="single" w:sz="4" w:space="0" w:color="auto"/>
            </w:tcBorders>
            <w:shd w:val="clear" w:color="auto" w:fill="auto"/>
            <w:noWrap/>
            <w:vAlign w:val="center"/>
            <w:hideMark/>
          </w:tcPr>
          <w:p w14:paraId="3B61352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463D1BF6"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08EAA4"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51</w:t>
            </w:r>
          </w:p>
        </w:tc>
        <w:tc>
          <w:tcPr>
            <w:tcW w:w="4661" w:type="dxa"/>
            <w:tcBorders>
              <w:top w:val="nil"/>
              <w:left w:val="nil"/>
              <w:bottom w:val="single" w:sz="4" w:space="0" w:color="auto"/>
              <w:right w:val="single" w:sz="4" w:space="0" w:color="auto"/>
            </w:tcBorders>
            <w:shd w:val="clear" w:color="auto" w:fill="auto"/>
            <w:vAlign w:val="center"/>
            <w:hideMark/>
          </w:tcPr>
          <w:p w14:paraId="641E484D"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Удаление линий регулирования дорожного движения при толщине линии до 6 мм</w:t>
            </w:r>
          </w:p>
        </w:tc>
        <w:tc>
          <w:tcPr>
            <w:tcW w:w="991" w:type="dxa"/>
            <w:tcBorders>
              <w:top w:val="nil"/>
              <w:left w:val="nil"/>
              <w:bottom w:val="single" w:sz="4" w:space="0" w:color="auto"/>
              <w:right w:val="single" w:sz="4" w:space="0" w:color="auto"/>
            </w:tcBorders>
            <w:shd w:val="clear" w:color="auto" w:fill="auto"/>
            <w:noWrap/>
            <w:vAlign w:val="center"/>
            <w:hideMark/>
          </w:tcPr>
          <w:p w14:paraId="78C8B10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5EE65945"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6676EC"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52</w:t>
            </w:r>
          </w:p>
        </w:tc>
        <w:tc>
          <w:tcPr>
            <w:tcW w:w="4661" w:type="dxa"/>
            <w:tcBorders>
              <w:top w:val="nil"/>
              <w:left w:val="nil"/>
              <w:bottom w:val="single" w:sz="4" w:space="0" w:color="auto"/>
              <w:right w:val="single" w:sz="4" w:space="0" w:color="auto"/>
            </w:tcBorders>
            <w:shd w:val="clear" w:color="auto" w:fill="auto"/>
            <w:vAlign w:val="center"/>
            <w:hideMark/>
          </w:tcPr>
          <w:p w14:paraId="42ED0B4F"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Удаление линий дорожной разметки гидравлическим способом: при толщине линии до 3 мм</w:t>
            </w:r>
          </w:p>
        </w:tc>
        <w:tc>
          <w:tcPr>
            <w:tcW w:w="991" w:type="dxa"/>
            <w:tcBorders>
              <w:top w:val="nil"/>
              <w:left w:val="nil"/>
              <w:bottom w:val="single" w:sz="4" w:space="0" w:color="auto"/>
              <w:right w:val="single" w:sz="4" w:space="0" w:color="auto"/>
            </w:tcBorders>
            <w:shd w:val="clear" w:color="auto" w:fill="auto"/>
            <w:noWrap/>
            <w:vAlign w:val="center"/>
            <w:hideMark/>
          </w:tcPr>
          <w:p w14:paraId="1AD7ABC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2CE113EA"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B93B1"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color w:val="000000"/>
                <w:sz w:val="21"/>
                <w:szCs w:val="21"/>
                <w:lang w:eastAsia="ru-RU"/>
              </w:rPr>
              <w:t> </w:t>
            </w:r>
            <w:r w:rsidRPr="00DE1629">
              <w:rPr>
                <w:rFonts w:ascii="Times New Roman" w:eastAsia="Times New Roman" w:hAnsi="Times New Roman" w:cs="Times New Roman"/>
                <w:b/>
                <w:color w:val="000000"/>
                <w:sz w:val="21"/>
                <w:szCs w:val="21"/>
                <w:lang w:eastAsia="ru-RU"/>
              </w:rPr>
              <w:t xml:space="preserve">Нанесение линий дорожной разметки горячим </w:t>
            </w:r>
          </w:p>
          <w:p w14:paraId="5F5DCF28"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b/>
                <w:color w:val="000000"/>
                <w:sz w:val="21"/>
                <w:szCs w:val="21"/>
                <w:lang w:eastAsia="ru-RU"/>
              </w:rPr>
              <w:t>спрей-пластиком</w:t>
            </w:r>
          </w:p>
        </w:tc>
      </w:tr>
      <w:tr w:rsidR="00DE1629" w:rsidRPr="00DE1629" w14:paraId="46A1B852"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C5BE7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53</w:t>
            </w:r>
          </w:p>
        </w:tc>
        <w:tc>
          <w:tcPr>
            <w:tcW w:w="4661" w:type="dxa"/>
            <w:tcBorders>
              <w:top w:val="nil"/>
              <w:left w:val="nil"/>
              <w:bottom w:val="single" w:sz="4" w:space="0" w:color="auto"/>
              <w:right w:val="single" w:sz="4" w:space="0" w:color="auto"/>
            </w:tcBorders>
            <w:shd w:val="clear" w:color="auto" w:fill="auto"/>
            <w:vAlign w:val="center"/>
            <w:hideMark/>
          </w:tcPr>
          <w:p w14:paraId="2A27C500"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линий дорожной разметки горячим спрей-пластиком по имеющейся разметке шириной 0,1 м: сплошной</w:t>
            </w:r>
          </w:p>
        </w:tc>
        <w:tc>
          <w:tcPr>
            <w:tcW w:w="991" w:type="dxa"/>
            <w:tcBorders>
              <w:top w:val="nil"/>
              <w:left w:val="nil"/>
              <w:bottom w:val="single" w:sz="4" w:space="0" w:color="auto"/>
              <w:right w:val="single" w:sz="4" w:space="0" w:color="auto"/>
            </w:tcBorders>
            <w:shd w:val="clear" w:color="auto" w:fill="auto"/>
            <w:noWrap/>
            <w:vAlign w:val="center"/>
            <w:hideMark/>
          </w:tcPr>
          <w:p w14:paraId="52BD639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790681F"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290B4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54</w:t>
            </w:r>
          </w:p>
        </w:tc>
        <w:tc>
          <w:tcPr>
            <w:tcW w:w="4661" w:type="dxa"/>
            <w:tcBorders>
              <w:top w:val="nil"/>
              <w:left w:val="nil"/>
              <w:bottom w:val="single" w:sz="4" w:space="0" w:color="auto"/>
              <w:right w:val="single" w:sz="4" w:space="0" w:color="auto"/>
            </w:tcBorders>
            <w:shd w:val="clear" w:color="auto" w:fill="auto"/>
            <w:vAlign w:val="center"/>
            <w:hideMark/>
          </w:tcPr>
          <w:p w14:paraId="52A2E621"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Нанесение линий дорожной разметки горячим спрей-пластиком по имеющейся разметке шириной 0,15 м: сплошной</w:t>
            </w:r>
          </w:p>
        </w:tc>
        <w:tc>
          <w:tcPr>
            <w:tcW w:w="991" w:type="dxa"/>
            <w:tcBorders>
              <w:top w:val="nil"/>
              <w:left w:val="nil"/>
              <w:bottom w:val="single" w:sz="4" w:space="0" w:color="auto"/>
              <w:right w:val="single" w:sz="4" w:space="0" w:color="auto"/>
            </w:tcBorders>
            <w:shd w:val="clear" w:color="auto" w:fill="auto"/>
            <w:noWrap/>
            <w:vAlign w:val="center"/>
            <w:hideMark/>
          </w:tcPr>
          <w:p w14:paraId="4E636E6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0101C481" w14:textId="77777777" w:rsidTr="00DE1629">
        <w:trPr>
          <w:trHeight w:val="300"/>
        </w:trPr>
        <w:tc>
          <w:tcPr>
            <w:tcW w:w="6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75842" w14:textId="77777777" w:rsidR="00DE1629" w:rsidRPr="00DE1629" w:rsidRDefault="00DE1629" w:rsidP="00DE1629">
            <w:pPr>
              <w:spacing w:after="0" w:line="240" w:lineRule="auto"/>
              <w:jc w:val="center"/>
              <w:rPr>
                <w:rFonts w:ascii="Times New Roman" w:eastAsia="Times New Roman" w:hAnsi="Times New Roman" w:cs="Times New Roman"/>
                <w:b/>
                <w:color w:val="000000"/>
                <w:sz w:val="21"/>
                <w:szCs w:val="21"/>
                <w:lang w:eastAsia="ru-RU"/>
              </w:rPr>
            </w:pPr>
            <w:r w:rsidRPr="00DE1629">
              <w:rPr>
                <w:rFonts w:ascii="Times New Roman" w:eastAsia="Times New Roman" w:hAnsi="Times New Roman" w:cs="Times New Roman"/>
                <w:color w:val="000000"/>
                <w:sz w:val="21"/>
                <w:szCs w:val="21"/>
                <w:lang w:eastAsia="ru-RU"/>
              </w:rPr>
              <w:t> </w:t>
            </w:r>
            <w:r w:rsidRPr="00DE1629">
              <w:rPr>
                <w:rFonts w:ascii="Times New Roman" w:eastAsia="Times New Roman" w:hAnsi="Times New Roman" w:cs="Times New Roman"/>
                <w:b/>
                <w:color w:val="000000"/>
                <w:sz w:val="21"/>
                <w:szCs w:val="21"/>
                <w:lang w:eastAsia="ru-RU"/>
              </w:rPr>
              <w:t>Разметка с профильной поверхностью</w:t>
            </w:r>
          </w:p>
        </w:tc>
      </w:tr>
      <w:tr w:rsidR="00DE1629" w:rsidRPr="00DE1629" w14:paraId="725D85DC"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BDC4B40"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55</w:t>
            </w:r>
          </w:p>
        </w:tc>
        <w:tc>
          <w:tcPr>
            <w:tcW w:w="4661" w:type="dxa"/>
            <w:tcBorders>
              <w:top w:val="nil"/>
              <w:left w:val="nil"/>
              <w:bottom w:val="single" w:sz="4" w:space="0" w:color="auto"/>
              <w:right w:val="single" w:sz="4" w:space="0" w:color="auto"/>
            </w:tcBorders>
            <w:shd w:val="clear" w:color="auto" w:fill="auto"/>
            <w:vAlign w:val="center"/>
            <w:hideMark/>
          </w:tcPr>
          <w:p w14:paraId="0D3FAD8C"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с профильной поверхностью термопластиком 1.5, шириной 0,1 м (желтый цвет)</w:t>
            </w:r>
          </w:p>
        </w:tc>
        <w:tc>
          <w:tcPr>
            <w:tcW w:w="991" w:type="dxa"/>
            <w:tcBorders>
              <w:top w:val="nil"/>
              <w:left w:val="nil"/>
              <w:bottom w:val="single" w:sz="4" w:space="0" w:color="auto"/>
              <w:right w:val="single" w:sz="4" w:space="0" w:color="auto"/>
            </w:tcBorders>
            <w:shd w:val="clear" w:color="auto" w:fill="auto"/>
            <w:noWrap/>
            <w:vAlign w:val="center"/>
            <w:hideMark/>
          </w:tcPr>
          <w:p w14:paraId="5EF183E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60B3CBD1"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E5466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56</w:t>
            </w:r>
          </w:p>
        </w:tc>
        <w:tc>
          <w:tcPr>
            <w:tcW w:w="4661" w:type="dxa"/>
            <w:tcBorders>
              <w:top w:val="nil"/>
              <w:left w:val="nil"/>
              <w:bottom w:val="single" w:sz="4" w:space="0" w:color="auto"/>
              <w:right w:val="single" w:sz="4" w:space="0" w:color="auto"/>
            </w:tcBorders>
            <w:shd w:val="clear" w:color="auto" w:fill="auto"/>
            <w:vAlign w:val="center"/>
            <w:hideMark/>
          </w:tcPr>
          <w:p w14:paraId="5ECBA707"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с профильной поверхностью термопластиком 1.5, шириной 0,15 м (желтый цвет)</w:t>
            </w:r>
          </w:p>
        </w:tc>
        <w:tc>
          <w:tcPr>
            <w:tcW w:w="991" w:type="dxa"/>
            <w:tcBorders>
              <w:top w:val="nil"/>
              <w:left w:val="nil"/>
              <w:bottom w:val="single" w:sz="4" w:space="0" w:color="auto"/>
              <w:right w:val="single" w:sz="4" w:space="0" w:color="auto"/>
            </w:tcBorders>
            <w:shd w:val="clear" w:color="auto" w:fill="auto"/>
            <w:noWrap/>
            <w:vAlign w:val="center"/>
            <w:hideMark/>
          </w:tcPr>
          <w:p w14:paraId="45D392CE"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73335BD2"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9EE8B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57</w:t>
            </w:r>
          </w:p>
        </w:tc>
        <w:tc>
          <w:tcPr>
            <w:tcW w:w="4661" w:type="dxa"/>
            <w:tcBorders>
              <w:top w:val="nil"/>
              <w:left w:val="nil"/>
              <w:bottom w:val="single" w:sz="4" w:space="0" w:color="auto"/>
              <w:right w:val="single" w:sz="4" w:space="0" w:color="auto"/>
            </w:tcBorders>
            <w:shd w:val="clear" w:color="auto" w:fill="auto"/>
            <w:vAlign w:val="center"/>
            <w:hideMark/>
          </w:tcPr>
          <w:p w14:paraId="2753965E"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с профильной поверхностью термопластиком 1.5, шириной 0,1 м (белый цвет)</w:t>
            </w:r>
          </w:p>
        </w:tc>
        <w:tc>
          <w:tcPr>
            <w:tcW w:w="991" w:type="dxa"/>
            <w:tcBorders>
              <w:top w:val="nil"/>
              <w:left w:val="nil"/>
              <w:bottom w:val="single" w:sz="4" w:space="0" w:color="auto"/>
              <w:right w:val="single" w:sz="4" w:space="0" w:color="auto"/>
            </w:tcBorders>
            <w:shd w:val="clear" w:color="auto" w:fill="auto"/>
            <w:noWrap/>
            <w:vAlign w:val="center"/>
            <w:hideMark/>
          </w:tcPr>
          <w:p w14:paraId="4CBC69C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5F715B5B" w14:textId="77777777" w:rsidTr="00DE1629">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45687A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58</w:t>
            </w:r>
          </w:p>
        </w:tc>
        <w:tc>
          <w:tcPr>
            <w:tcW w:w="4661" w:type="dxa"/>
            <w:tcBorders>
              <w:top w:val="nil"/>
              <w:left w:val="nil"/>
              <w:bottom w:val="single" w:sz="4" w:space="0" w:color="auto"/>
              <w:right w:val="single" w:sz="4" w:space="0" w:color="auto"/>
            </w:tcBorders>
            <w:shd w:val="clear" w:color="auto" w:fill="auto"/>
            <w:vAlign w:val="center"/>
            <w:hideMark/>
          </w:tcPr>
          <w:p w14:paraId="569E7E43"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Разметка проезжей части с профильной поверхностью термопластиком 1.5, шириной 0,15 м (белый цвет)</w:t>
            </w:r>
          </w:p>
        </w:tc>
        <w:tc>
          <w:tcPr>
            <w:tcW w:w="991" w:type="dxa"/>
            <w:tcBorders>
              <w:top w:val="nil"/>
              <w:left w:val="nil"/>
              <w:bottom w:val="single" w:sz="4" w:space="0" w:color="auto"/>
              <w:right w:val="single" w:sz="4" w:space="0" w:color="auto"/>
            </w:tcBorders>
            <w:shd w:val="clear" w:color="auto" w:fill="auto"/>
            <w:noWrap/>
            <w:vAlign w:val="center"/>
            <w:hideMark/>
          </w:tcPr>
          <w:p w14:paraId="195EA87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км</w:t>
            </w:r>
          </w:p>
        </w:tc>
      </w:tr>
      <w:tr w:rsidR="00DE1629" w:rsidRPr="00DE1629" w14:paraId="370D46BE"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CA9D82"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59</w:t>
            </w:r>
          </w:p>
        </w:tc>
        <w:tc>
          <w:tcPr>
            <w:tcW w:w="4661" w:type="dxa"/>
            <w:tcBorders>
              <w:top w:val="nil"/>
              <w:left w:val="nil"/>
              <w:bottom w:val="single" w:sz="4" w:space="0" w:color="auto"/>
              <w:right w:val="single" w:sz="4" w:space="0" w:color="auto"/>
            </w:tcBorders>
            <w:shd w:val="clear" w:color="auto" w:fill="auto"/>
            <w:vAlign w:val="center"/>
            <w:hideMark/>
          </w:tcPr>
          <w:p w14:paraId="6A0949D5"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(1.12 "Стоп-линия", 1.13 "Уступи дорогу", 1.25 "Искусственная неровность" цвет белый)</w:t>
            </w:r>
          </w:p>
        </w:tc>
        <w:tc>
          <w:tcPr>
            <w:tcW w:w="991" w:type="dxa"/>
            <w:tcBorders>
              <w:top w:val="nil"/>
              <w:left w:val="nil"/>
              <w:bottom w:val="single" w:sz="4" w:space="0" w:color="auto"/>
              <w:right w:val="single" w:sz="4" w:space="0" w:color="auto"/>
            </w:tcBorders>
            <w:shd w:val="clear" w:color="auto" w:fill="auto"/>
            <w:noWrap/>
            <w:vAlign w:val="center"/>
            <w:hideMark/>
          </w:tcPr>
          <w:p w14:paraId="016266C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2632A77A" w14:textId="77777777" w:rsidTr="00DE1629">
        <w:trPr>
          <w:trHeight w:val="18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5FC33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60</w:t>
            </w:r>
          </w:p>
        </w:tc>
        <w:tc>
          <w:tcPr>
            <w:tcW w:w="4661" w:type="dxa"/>
            <w:tcBorders>
              <w:top w:val="nil"/>
              <w:left w:val="nil"/>
              <w:bottom w:val="single" w:sz="4" w:space="0" w:color="auto"/>
              <w:right w:val="single" w:sz="4" w:space="0" w:color="auto"/>
            </w:tcBorders>
            <w:shd w:val="clear" w:color="auto" w:fill="auto"/>
            <w:vAlign w:val="center"/>
            <w:hideMark/>
          </w:tcPr>
          <w:p w14:paraId="5BCFD76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(1.20 "Треугольник", 1.24.1 "Предупреждающий знак", 1.24.2 "Запрещающий знак", 1.24.3 "Инвалиды", 1.24.4 "Фотовидеофиксация", 1.18 "Направления движения по полосам", 1.19 "Перестроение" цвет белый)</w:t>
            </w:r>
          </w:p>
        </w:tc>
        <w:tc>
          <w:tcPr>
            <w:tcW w:w="991" w:type="dxa"/>
            <w:tcBorders>
              <w:top w:val="nil"/>
              <w:left w:val="nil"/>
              <w:bottom w:val="single" w:sz="4" w:space="0" w:color="auto"/>
              <w:right w:val="single" w:sz="4" w:space="0" w:color="auto"/>
            </w:tcBorders>
            <w:shd w:val="clear" w:color="auto" w:fill="auto"/>
            <w:noWrap/>
            <w:vAlign w:val="center"/>
            <w:hideMark/>
          </w:tcPr>
          <w:p w14:paraId="4F87C23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71C0928" w14:textId="77777777" w:rsidTr="00DE1629">
        <w:trPr>
          <w:trHeight w:val="88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4FB19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61</w:t>
            </w:r>
          </w:p>
        </w:tc>
        <w:tc>
          <w:tcPr>
            <w:tcW w:w="4661" w:type="dxa"/>
            <w:tcBorders>
              <w:top w:val="nil"/>
              <w:left w:val="nil"/>
              <w:bottom w:val="single" w:sz="4" w:space="0" w:color="auto"/>
              <w:right w:val="single" w:sz="4" w:space="0" w:color="auto"/>
            </w:tcBorders>
            <w:shd w:val="clear" w:color="auto" w:fill="auto"/>
            <w:vAlign w:val="center"/>
            <w:hideMark/>
          </w:tcPr>
          <w:p w14:paraId="0C5C9F2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(1.18 "Направления движения по полосам", 1.19 "Перестроение" цвет белый)</w:t>
            </w:r>
          </w:p>
        </w:tc>
        <w:tc>
          <w:tcPr>
            <w:tcW w:w="991" w:type="dxa"/>
            <w:tcBorders>
              <w:top w:val="nil"/>
              <w:left w:val="nil"/>
              <w:bottom w:val="single" w:sz="4" w:space="0" w:color="auto"/>
              <w:right w:val="single" w:sz="4" w:space="0" w:color="auto"/>
            </w:tcBorders>
            <w:shd w:val="clear" w:color="auto" w:fill="auto"/>
            <w:noWrap/>
            <w:vAlign w:val="center"/>
            <w:hideMark/>
          </w:tcPr>
          <w:p w14:paraId="5852AF4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549A4CCF"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983F8B"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62</w:t>
            </w:r>
          </w:p>
        </w:tc>
        <w:tc>
          <w:tcPr>
            <w:tcW w:w="4661" w:type="dxa"/>
            <w:tcBorders>
              <w:top w:val="nil"/>
              <w:left w:val="nil"/>
              <w:bottom w:val="single" w:sz="4" w:space="0" w:color="auto"/>
              <w:right w:val="single" w:sz="4" w:space="0" w:color="auto"/>
            </w:tcBorders>
            <w:shd w:val="clear" w:color="auto" w:fill="auto"/>
            <w:vAlign w:val="center"/>
            <w:hideMark/>
          </w:tcPr>
          <w:p w14:paraId="30CA5C4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(1.14.1 "Пешеходный переход", 1.16.1-1.16.3 "Направляющие островки" цвет белый)</w:t>
            </w:r>
          </w:p>
        </w:tc>
        <w:tc>
          <w:tcPr>
            <w:tcW w:w="991" w:type="dxa"/>
            <w:tcBorders>
              <w:top w:val="nil"/>
              <w:left w:val="nil"/>
              <w:bottom w:val="single" w:sz="4" w:space="0" w:color="auto"/>
              <w:right w:val="single" w:sz="4" w:space="0" w:color="auto"/>
            </w:tcBorders>
            <w:shd w:val="clear" w:color="auto" w:fill="auto"/>
            <w:noWrap/>
            <w:vAlign w:val="center"/>
            <w:hideMark/>
          </w:tcPr>
          <w:p w14:paraId="5E433D7A"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29FBAC4A"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8172B9"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63</w:t>
            </w:r>
          </w:p>
        </w:tc>
        <w:tc>
          <w:tcPr>
            <w:tcW w:w="4661" w:type="dxa"/>
            <w:tcBorders>
              <w:top w:val="nil"/>
              <w:left w:val="nil"/>
              <w:bottom w:val="single" w:sz="4" w:space="0" w:color="auto"/>
              <w:right w:val="single" w:sz="4" w:space="0" w:color="auto"/>
            </w:tcBorders>
            <w:shd w:val="clear" w:color="auto" w:fill="auto"/>
            <w:vAlign w:val="center"/>
            <w:hideMark/>
          </w:tcPr>
          <w:p w14:paraId="071AEEAA"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(1.12 "Стоп-линия", 1.13 "Уступи дорогу", 1.25 "Искусственная неровность" цвет желтый)</w:t>
            </w:r>
          </w:p>
        </w:tc>
        <w:tc>
          <w:tcPr>
            <w:tcW w:w="991" w:type="dxa"/>
            <w:tcBorders>
              <w:top w:val="nil"/>
              <w:left w:val="nil"/>
              <w:bottom w:val="single" w:sz="4" w:space="0" w:color="auto"/>
              <w:right w:val="single" w:sz="4" w:space="0" w:color="auto"/>
            </w:tcBorders>
            <w:shd w:val="clear" w:color="auto" w:fill="auto"/>
            <w:noWrap/>
            <w:vAlign w:val="center"/>
            <w:hideMark/>
          </w:tcPr>
          <w:p w14:paraId="2F429FDD"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02BB60C4" w14:textId="77777777" w:rsidTr="00DE1629">
        <w:trPr>
          <w:trHeight w:val="18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0D65E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64</w:t>
            </w:r>
          </w:p>
        </w:tc>
        <w:tc>
          <w:tcPr>
            <w:tcW w:w="4661" w:type="dxa"/>
            <w:tcBorders>
              <w:top w:val="nil"/>
              <w:left w:val="nil"/>
              <w:bottom w:val="single" w:sz="4" w:space="0" w:color="auto"/>
              <w:right w:val="single" w:sz="4" w:space="0" w:color="auto"/>
            </w:tcBorders>
            <w:shd w:val="clear" w:color="auto" w:fill="auto"/>
            <w:vAlign w:val="center"/>
            <w:hideMark/>
          </w:tcPr>
          <w:p w14:paraId="180B32A6"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(1.20 "Треугольник", 1.24.1 "Предупреждающий знак", 1.24.2 "Запрещающий знак", 1.24.3 "Инвалиды", 1.24.4 "Фотовидеофиксация", 1.18 "Направления движения по полосам", 1.19 "Перестроение" цвет желтый)</w:t>
            </w:r>
          </w:p>
        </w:tc>
        <w:tc>
          <w:tcPr>
            <w:tcW w:w="991" w:type="dxa"/>
            <w:tcBorders>
              <w:top w:val="nil"/>
              <w:left w:val="nil"/>
              <w:bottom w:val="single" w:sz="4" w:space="0" w:color="auto"/>
              <w:right w:val="single" w:sz="4" w:space="0" w:color="auto"/>
            </w:tcBorders>
            <w:shd w:val="clear" w:color="auto" w:fill="auto"/>
            <w:noWrap/>
            <w:vAlign w:val="center"/>
            <w:hideMark/>
          </w:tcPr>
          <w:p w14:paraId="00A2DB15"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6D4C2D6F" w14:textId="77777777" w:rsidTr="00DE1629">
        <w:trPr>
          <w:trHeight w:val="88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7BF227"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65</w:t>
            </w:r>
          </w:p>
        </w:tc>
        <w:tc>
          <w:tcPr>
            <w:tcW w:w="4661" w:type="dxa"/>
            <w:tcBorders>
              <w:top w:val="nil"/>
              <w:left w:val="nil"/>
              <w:bottom w:val="single" w:sz="4" w:space="0" w:color="auto"/>
              <w:right w:val="single" w:sz="4" w:space="0" w:color="auto"/>
            </w:tcBorders>
            <w:shd w:val="clear" w:color="auto" w:fill="auto"/>
            <w:vAlign w:val="center"/>
            <w:hideMark/>
          </w:tcPr>
          <w:p w14:paraId="5305BB49"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(1.18 "Направления движения по полосам", 1.19 "Перестроение" цвет желтый)</w:t>
            </w:r>
          </w:p>
        </w:tc>
        <w:tc>
          <w:tcPr>
            <w:tcW w:w="991" w:type="dxa"/>
            <w:tcBorders>
              <w:top w:val="nil"/>
              <w:left w:val="nil"/>
              <w:bottom w:val="single" w:sz="4" w:space="0" w:color="auto"/>
              <w:right w:val="single" w:sz="4" w:space="0" w:color="auto"/>
            </w:tcBorders>
            <w:shd w:val="clear" w:color="auto" w:fill="auto"/>
            <w:noWrap/>
            <w:vAlign w:val="center"/>
            <w:hideMark/>
          </w:tcPr>
          <w:p w14:paraId="1DEECD71"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55993FE" w14:textId="77777777" w:rsidTr="00DE1629">
        <w:trPr>
          <w:trHeight w:val="108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77DCCF"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66</w:t>
            </w:r>
          </w:p>
        </w:tc>
        <w:tc>
          <w:tcPr>
            <w:tcW w:w="4661" w:type="dxa"/>
            <w:tcBorders>
              <w:top w:val="nil"/>
              <w:left w:val="nil"/>
              <w:bottom w:val="single" w:sz="4" w:space="0" w:color="auto"/>
              <w:right w:val="single" w:sz="4" w:space="0" w:color="auto"/>
            </w:tcBorders>
            <w:shd w:val="clear" w:color="auto" w:fill="auto"/>
            <w:vAlign w:val="center"/>
            <w:hideMark/>
          </w:tcPr>
          <w:p w14:paraId="775EB0CF" w14:textId="77777777" w:rsidR="00DE1629" w:rsidRPr="00DE1629" w:rsidRDefault="00DE1629" w:rsidP="00DE1629">
            <w:pPr>
              <w:spacing w:after="0" w:line="240" w:lineRule="auto"/>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 xml:space="preserve">Нанесение линии поперечной дорожной разметки холодным пластиком с профильной поверхностью </w:t>
            </w:r>
            <w:r w:rsidRPr="00DE1629">
              <w:rPr>
                <w:rFonts w:ascii="Times New Roman" w:eastAsia="Times New Roman" w:hAnsi="Times New Roman" w:cs="Times New Roman"/>
                <w:b/>
                <w:bCs/>
                <w:color w:val="000000"/>
                <w:sz w:val="21"/>
                <w:szCs w:val="21"/>
                <w:lang w:eastAsia="ru-RU"/>
              </w:rPr>
              <w:t>(1.14.1 "Пешеходный переход", 1.16.1-1.16.3 "Направляющие островки" цвет желтый)</w:t>
            </w:r>
          </w:p>
        </w:tc>
        <w:tc>
          <w:tcPr>
            <w:tcW w:w="991" w:type="dxa"/>
            <w:tcBorders>
              <w:top w:val="nil"/>
              <w:left w:val="nil"/>
              <w:bottom w:val="single" w:sz="4" w:space="0" w:color="auto"/>
              <w:right w:val="single" w:sz="4" w:space="0" w:color="auto"/>
            </w:tcBorders>
            <w:shd w:val="clear" w:color="auto" w:fill="auto"/>
            <w:noWrap/>
            <w:vAlign w:val="center"/>
            <w:hideMark/>
          </w:tcPr>
          <w:p w14:paraId="06B1FD93" w14:textId="77777777" w:rsidR="00DE1629" w:rsidRPr="00DE1629" w:rsidRDefault="00DE1629" w:rsidP="00DE1629">
            <w:pPr>
              <w:spacing w:after="0" w:line="240" w:lineRule="auto"/>
              <w:jc w:val="center"/>
              <w:rPr>
                <w:rFonts w:ascii="Times New Roman" w:eastAsia="Times New Roman" w:hAnsi="Times New Roman" w:cs="Times New Roman"/>
                <w:color w:val="000000"/>
                <w:sz w:val="21"/>
                <w:szCs w:val="21"/>
                <w:lang w:eastAsia="ru-RU"/>
              </w:rPr>
            </w:pPr>
            <w:r w:rsidRPr="00DE1629">
              <w:rPr>
                <w:rFonts w:ascii="Times New Roman" w:eastAsia="Times New Roman" w:hAnsi="Times New Roman" w:cs="Times New Roman"/>
                <w:color w:val="000000"/>
                <w:sz w:val="21"/>
                <w:szCs w:val="21"/>
                <w:lang w:eastAsia="ru-RU"/>
              </w:rPr>
              <w:t>м2</w:t>
            </w:r>
          </w:p>
        </w:tc>
      </w:tr>
      <w:tr w:rsidR="00DE1629" w:rsidRPr="00DE1629" w14:paraId="7EC2A4DC" w14:textId="77777777" w:rsidTr="00DE1629">
        <w:trPr>
          <w:trHeight w:val="300"/>
        </w:trPr>
        <w:tc>
          <w:tcPr>
            <w:tcW w:w="6236" w:type="dxa"/>
            <w:gridSpan w:val="3"/>
            <w:tcBorders>
              <w:top w:val="single" w:sz="4" w:space="0" w:color="auto"/>
              <w:left w:val="nil"/>
              <w:bottom w:val="nil"/>
              <w:right w:val="nil"/>
            </w:tcBorders>
            <w:shd w:val="clear" w:color="auto" w:fill="auto"/>
            <w:noWrap/>
            <w:vAlign w:val="center"/>
            <w:hideMark/>
          </w:tcPr>
          <w:p w14:paraId="088F5BD5" w14:textId="77777777" w:rsidR="00DE1629" w:rsidRPr="00DE1629" w:rsidRDefault="00DE1629" w:rsidP="00DE1629">
            <w:pPr>
              <w:spacing w:after="0" w:line="240" w:lineRule="auto"/>
              <w:jc w:val="center"/>
              <w:rPr>
                <w:rFonts w:ascii="Times New Roman" w:eastAsia="Times New Roman" w:hAnsi="Times New Roman" w:cs="Times New Roman"/>
                <w:b/>
                <w:bCs/>
                <w:color w:val="000000"/>
                <w:sz w:val="21"/>
                <w:szCs w:val="21"/>
                <w:lang w:eastAsia="ru-RU"/>
              </w:rPr>
            </w:pPr>
          </w:p>
        </w:tc>
      </w:tr>
    </w:tbl>
    <w:p w14:paraId="0C3B8BC1" w14:textId="77777777" w:rsidR="00DE1629" w:rsidRPr="00DE1629" w:rsidRDefault="00DE1629" w:rsidP="00DE1629">
      <w:pPr>
        <w:spacing w:after="0" w:line="240" w:lineRule="auto"/>
        <w:jc w:val="both"/>
        <w:rPr>
          <w:rFonts w:ascii="Times New Roman" w:eastAsia="Times New Roman" w:hAnsi="Times New Roman" w:cs="Times New Roman"/>
          <w:lang w:eastAsia="ru-RU"/>
        </w:rPr>
      </w:pPr>
    </w:p>
    <w:p w14:paraId="35C4C866" w14:textId="77777777" w:rsidR="00F46570" w:rsidRDefault="00F46570" w:rsidP="00DE1629">
      <w:pPr>
        <w:spacing w:after="0" w:line="240" w:lineRule="auto"/>
        <w:jc w:val="right"/>
        <w:rPr>
          <w:rFonts w:ascii="Times New Roman" w:eastAsia="Times New Roman" w:hAnsi="Times New Roman" w:cs="Times New Roman"/>
          <w:lang w:eastAsia="ru-RU"/>
        </w:rPr>
      </w:pPr>
    </w:p>
    <w:p w14:paraId="5948D3CF" w14:textId="77777777" w:rsidR="00F46570" w:rsidRDefault="00F46570" w:rsidP="00DE1629">
      <w:pPr>
        <w:spacing w:after="0" w:line="240" w:lineRule="auto"/>
        <w:jc w:val="right"/>
        <w:rPr>
          <w:rFonts w:ascii="Times New Roman" w:eastAsia="Times New Roman" w:hAnsi="Times New Roman" w:cs="Times New Roman"/>
          <w:lang w:eastAsia="ru-RU"/>
        </w:rPr>
      </w:pPr>
    </w:p>
    <w:p w14:paraId="59F29579" w14:textId="77777777" w:rsidR="00F46570" w:rsidRDefault="00F46570" w:rsidP="00DE1629">
      <w:pPr>
        <w:spacing w:after="0" w:line="240" w:lineRule="auto"/>
        <w:jc w:val="right"/>
        <w:rPr>
          <w:rFonts w:ascii="Times New Roman" w:eastAsia="Times New Roman" w:hAnsi="Times New Roman" w:cs="Times New Roman"/>
          <w:lang w:eastAsia="ru-RU"/>
        </w:rPr>
      </w:pPr>
    </w:p>
    <w:p w14:paraId="4A5D24AA" w14:textId="77777777" w:rsidR="00F46570" w:rsidRDefault="00F46570" w:rsidP="00DE1629">
      <w:pPr>
        <w:spacing w:after="0" w:line="240" w:lineRule="auto"/>
        <w:jc w:val="right"/>
        <w:rPr>
          <w:rFonts w:ascii="Times New Roman" w:eastAsia="Times New Roman" w:hAnsi="Times New Roman" w:cs="Times New Roman"/>
          <w:lang w:eastAsia="ru-RU"/>
        </w:rPr>
      </w:pPr>
    </w:p>
    <w:p w14:paraId="72546233" w14:textId="77777777" w:rsidR="00F46570" w:rsidRDefault="00F46570" w:rsidP="00DE1629">
      <w:pPr>
        <w:spacing w:after="0" w:line="240" w:lineRule="auto"/>
        <w:jc w:val="right"/>
        <w:rPr>
          <w:rFonts w:ascii="Times New Roman" w:eastAsia="Times New Roman" w:hAnsi="Times New Roman" w:cs="Times New Roman"/>
          <w:lang w:eastAsia="ru-RU"/>
        </w:rPr>
      </w:pPr>
    </w:p>
    <w:p w14:paraId="2A483391" w14:textId="77777777" w:rsidR="00F46570" w:rsidRDefault="00F46570" w:rsidP="00DE1629">
      <w:pPr>
        <w:spacing w:after="0" w:line="240" w:lineRule="auto"/>
        <w:jc w:val="right"/>
        <w:rPr>
          <w:rFonts w:ascii="Times New Roman" w:eastAsia="Times New Roman" w:hAnsi="Times New Roman" w:cs="Times New Roman"/>
          <w:lang w:eastAsia="ru-RU"/>
        </w:rPr>
      </w:pPr>
    </w:p>
    <w:p w14:paraId="636D1A17" w14:textId="77777777" w:rsidR="00DE1629" w:rsidRPr="00DE1629" w:rsidRDefault="00DE1629" w:rsidP="00DE1629">
      <w:pPr>
        <w:spacing w:after="0" w:line="240" w:lineRule="auto"/>
        <w:jc w:val="right"/>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Таблица №2</w:t>
      </w:r>
    </w:p>
    <w:p w14:paraId="6B8EE049" w14:textId="77777777" w:rsidR="00DE1629" w:rsidRPr="00DE1629" w:rsidRDefault="00DE1629" w:rsidP="00DE1629">
      <w:pPr>
        <w:spacing w:after="0" w:line="240" w:lineRule="auto"/>
        <w:jc w:val="center"/>
        <w:rPr>
          <w:rFonts w:ascii="Times New Roman" w:eastAsia="Times New Roman" w:hAnsi="Times New Roman" w:cs="Times New Roman"/>
          <w:b/>
          <w:lang w:eastAsia="ru-RU"/>
        </w:rPr>
      </w:pPr>
      <w:r w:rsidRPr="00DE1629">
        <w:rPr>
          <w:rFonts w:ascii="Times New Roman" w:eastAsia="Times New Roman" w:hAnsi="Times New Roman" w:cs="Times New Roman"/>
          <w:b/>
          <w:lang w:eastAsia="ru-RU"/>
        </w:rPr>
        <w:t>Требования к используемым товарам (материалам)</w:t>
      </w:r>
    </w:p>
    <w:p w14:paraId="633F3AFE" w14:textId="77777777" w:rsidR="00DE1629" w:rsidRPr="00DE1629" w:rsidRDefault="00DE1629" w:rsidP="00DE1629">
      <w:pPr>
        <w:spacing w:after="0" w:line="240" w:lineRule="auto"/>
        <w:jc w:val="both"/>
        <w:rPr>
          <w:rFonts w:ascii="Times New Roman" w:eastAsia="Times New Roman" w:hAnsi="Times New Roman" w:cs="Times New Roman"/>
          <w:lang w:eastAsia="ru-RU"/>
        </w:rPr>
      </w:pPr>
    </w:p>
    <w:tbl>
      <w:tblPr>
        <w:tblStyle w:val="af7"/>
        <w:tblW w:w="9351" w:type="dxa"/>
        <w:tblLayout w:type="fixed"/>
        <w:tblLook w:val="00A0" w:firstRow="1" w:lastRow="0" w:firstColumn="1" w:lastColumn="0" w:noHBand="0" w:noVBand="0"/>
      </w:tblPr>
      <w:tblGrid>
        <w:gridCol w:w="2263"/>
        <w:gridCol w:w="3544"/>
        <w:gridCol w:w="3544"/>
      </w:tblGrid>
      <w:tr w:rsidR="00DE1629" w:rsidRPr="00DE1629" w14:paraId="6D37FC00" w14:textId="77777777" w:rsidTr="00DE1629">
        <w:trPr>
          <w:trHeight w:val="622"/>
        </w:trPr>
        <w:tc>
          <w:tcPr>
            <w:tcW w:w="2263" w:type="dxa"/>
          </w:tcPr>
          <w:p w14:paraId="0BC70076" w14:textId="77777777" w:rsidR="00DE1629" w:rsidRPr="00DE1629" w:rsidRDefault="00DE1629" w:rsidP="00DE1629">
            <w:pPr>
              <w:numPr>
                <w:ilvl w:val="0"/>
                <w:numId w:val="4"/>
              </w:numPr>
              <w:tabs>
                <w:tab w:val="clear" w:pos="432"/>
              </w:tabs>
              <w:ind w:left="0" w:firstLine="0"/>
            </w:pPr>
            <w:r w:rsidRPr="00DE1629">
              <w:t>Наименование товара (материала)</w:t>
            </w:r>
          </w:p>
        </w:tc>
        <w:tc>
          <w:tcPr>
            <w:tcW w:w="3544" w:type="dxa"/>
          </w:tcPr>
          <w:p w14:paraId="6C696EB4" w14:textId="77777777" w:rsidR="00DE1629" w:rsidRPr="00DE1629" w:rsidRDefault="00DE1629" w:rsidP="00DE1629">
            <w:pPr>
              <w:numPr>
                <w:ilvl w:val="0"/>
                <w:numId w:val="4"/>
              </w:numPr>
              <w:tabs>
                <w:tab w:val="clear" w:pos="432"/>
              </w:tabs>
              <w:ind w:left="0" w:firstLine="0"/>
            </w:pPr>
            <w:r w:rsidRPr="00DE1629">
              <w:t>Показатели (характеристики) товара (материала)</w:t>
            </w:r>
          </w:p>
        </w:tc>
        <w:tc>
          <w:tcPr>
            <w:tcW w:w="3544" w:type="dxa"/>
          </w:tcPr>
          <w:p w14:paraId="23C8E64E" w14:textId="77777777" w:rsidR="00DE1629" w:rsidRPr="00DE1629" w:rsidRDefault="00DE1629" w:rsidP="00DE1629">
            <w:pPr>
              <w:numPr>
                <w:ilvl w:val="0"/>
                <w:numId w:val="4"/>
              </w:numPr>
              <w:tabs>
                <w:tab w:val="clear" w:pos="432"/>
              </w:tabs>
              <w:ind w:left="0" w:firstLine="0"/>
            </w:pPr>
            <w:r w:rsidRPr="00DE1629">
              <w:t>Значения показателя (характеристики) товара (материала)</w:t>
            </w:r>
          </w:p>
        </w:tc>
      </w:tr>
      <w:tr w:rsidR="00DE1629" w:rsidRPr="00DE1629" w14:paraId="514AA7A0" w14:textId="77777777" w:rsidTr="00DE1629">
        <w:trPr>
          <w:trHeight w:val="137"/>
        </w:trPr>
        <w:tc>
          <w:tcPr>
            <w:tcW w:w="2263" w:type="dxa"/>
            <w:vMerge w:val="restart"/>
          </w:tcPr>
          <w:p w14:paraId="17CB78A6" w14:textId="77777777" w:rsidR="00DE1629" w:rsidRPr="00DE1629" w:rsidRDefault="00DE1629" w:rsidP="00DE1629">
            <w:pPr>
              <w:numPr>
                <w:ilvl w:val="0"/>
                <w:numId w:val="4"/>
              </w:numPr>
              <w:tabs>
                <w:tab w:val="clear" w:pos="432"/>
              </w:tabs>
              <w:ind w:left="0" w:firstLine="0"/>
            </w:pPr>
            <w:r w:rsidRPr="00DE1629">
              <w:t>1. Материал для дорожной разметки</w:t>
            </w:r>
          </w:p>
        </w:tc>
        <w:tc>
          <w:tcPr>
            <w:tcW w:w="3544" w:type="dxa"/>
          </w:tcPr>
          <w:p w14:paraId="73E03A77" w14:textId="77777777" w:rsidR="00DE1629" w:rsidRPr="00DE1629" w:rsidRDefault="00DE1629" w:rsidP="00DE1629">
            <w:pPr>
              <w:numPr>
                <w:ilvl w:val="0"/>
                <w:numId w:val="4"/>
              </w:numPr>
              <w:tabs>
                <w:tab w:val="clear" w:pos="432"/>
              </w:tabs>
              <w:ind w:left="0" w:firstLine="0"/>
            </w:pPr>
            <w:r w:rsidRPr="00DE1629">
              <w:t>Материал для линий шириной 0,20 м:</w:t>
            </w:r>
          </w:p>
        </w:tc>
        <w:tc>
          <w:tcPr>
            <w:tcW w:w="3544" w:type="dxa"/>
          </w:tcPr>
          <w:p w14:paraId="7C2FCFFA" w14:textId="77777777" w:rsidR="00DE1629" w:rsidRPr="00DE1629" w:rsidRDefault="00DE1629" w:rsidP="00DE1629">
            <w:pPr>
              <w:numPr>
                <w:ilvl w:val="0"/>
                <w:numId w:val="4"/>
              </w:numPr>
              <w:tabs>
                <w:tab w:val="clear" w:pos="432"/>
              </w:tabs>
              <w:ind w:left="0" w:firstLine="0"/>
            </w:pPr>
            <w:r w:rsidRPr="00DE1629">
              <w:t>термопластик ГОСТ 32830-2014</w:t>
            </w:r>
          </w:p>
        </w:tc>
      </w:tr>
      <w:tr w:rsidR="00DE1629" w:rsidRPr="00DE1629" w14:paraId="0BA2EC12" w14:textId="77777777" w:rsidTr="00DE1629">
        <w:trPr>
          <w:trHeight w:val="208"/>
        </w:trPr>
        <w:tc>
          <w:tcPr>
            <w:tcW w:w="2263" w:type="dxa"/>
            <w:vMerge/>
          </w:tcPr>
          <w:p w14:paraId="380D7E11" w14:textId="77777777" w:rsidR="00DE1629" w:rsidRPr="00DE1629" w:rsidRDefault="00DE1629" w:rsidP="00DE1629">
            <w:pPr>
              <w:numPr>
                <w:ilvl w:val="0"/>
                <w:numId w:val="4"/>
              </w:numPr>
              <w:tabs>
                <w:tab w:val="clear" w:pos="432"/>
              </w:tabs>
              <w:ind w:left="0" w:firstLine="0"/>
            </w:pPr>
          </w:p>
        </w:tc>
        <w:tc>
          <w:tcPr>
            <w:tcW w:w="3544" w:type="dxa"/>
          </w:tcPr>
          <w:p w14:paraId="78AA1CF3"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3125A11F"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299E8CF6" w14:textId="77777777" w:rsidTr="00DE1629">
        <w:trPr>
          <w:trHeight w:val="58"/>
        </w:trPr>
        <w:tc>
          <w:tcPr>
            <w:tcW w:w="2263" w:type="dxa"/>
            <w:vMerge/>
          </w:tcPr>
          <w:p w14:paraId="04471ECC" w14:textId="77777777" w:rsidR="00DE1629" w:rsidRPr="00DE1629" w:rsidRDefault="00DE1629" w:rsidP="00DE1629">
            <w:pPr>
              <w:numPr>
                <w:ilvl w:val="0"/>
                <w:numId w:val="4"/>
              </w:numPr>
              <w:tabs>
                <w:tab w:val="clear" w:pos="432"/>
              </w:tabs>
              <w:ind w:left="0" w:firstLine="0"/>
            </w:pPr>
          </w:p>
        </w:tc>
        <w:tc>
          <w:tcPr>
            <w:tcW w:w="3544" w:type="dxa"/>
          </w:tcPr>
          <w:p w14:paraId="37752AB0"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24F36CB8" w14:textId="77777777" w:rsidR="00DE1629" w:rsidRPr="00DE1629" w:rsidRDefault="00DE1629" w:rsidP="00DE1629">
            <w:pPr>
              <w:numPr>
                <w:ilvl w:val="0"/>
                <w:numId w:val="4"/>
              </w:numPr>
              <w:tabs>
                <w:tab w:val="clear" w:pos="432"/>
              </w:tabs>
              <w:ind w:left="0" w:firstLine="0"/>
            </w:pPr>
            <w:r w:rsidRPr="00DE1629">
              <w:t>В7</w:t>
            </w:r>
          </w:p>
        </w:tc>
      </w:tr>
      <w:tr w:rsidR="00DE1629" w:rsidRPr="00DE1629" w14:paraId="31A3280B" w14:textId="77777777" w:rsidTr="00DE1629">
        <w:trPr>
          <w:trHeight w:val="137"/>
        </w:trPr>
        <w:tc>
          <w:tcPr>
            <w:tcW w:w="2263" w:type="dxa"/>
            <w:vMerge w:val="restart"/>
          </w:tcPr>
          <w:p w14:paraId="42928319" w14:textId="77777777" w:rsidR="00DE1629" w:rsidRPr="00DE1629" w:rsidRDefault="00DE1629" w:rsidP="00DE1629">
            <w:pPr>
              <w:numPr>
                <w:ilvl w:val="0"/>
                <w:numId w:val="4"/>
              </w:numPr>
              <w:tabs>
                <w:tab w:val="clear" w:pos="432"/>
              </w:tabs>
              <w:ind w:left="0" w:firstLine="0"/>
            </w:pPr>
            <w:r w:rsidRPr="00DE1629">
              <w:t>2. Материал для дорожной разметки</w:t>
            </w:r>
          </w:p>
        </w:tc>
        <w:tc>
          <w:tcPr>
            <w:tcW w:w="3544" w:type="dxa"/>
          </w:tcPr>
          <w:p w14:paraId="09BC25BC" w14:textId="77777777" w:rsidR="00DE1629" w:rsidRPr="00DE1629" w:rsidRDefault="00DE1629" w:rsidP="00DE1629">
            <w:pPr>
              <w:numPr>
                <w:ilvl w:val="0"/>
                <w:numId w:val="4"/>
              </w:numPr>
              <w:tabs>
                <w:tab w:val="clear" w:pos="432"/>
              </w:tabs>
              <w:ind w:left="0" w:firstLine="0"/>
            </w:pPr>
            <w:r w:rsidRPr="00DE1629">
              <w:t>Материал для линий шириной 0,15 м:</w:t>
            </w:r>
          </w:p>
        </w:tc>
        <w:tc>
          <w:tcPr>
            <w:tcW w:w="3544" w:type="dxa"/>
          </w:tcPr>
          <w:p w14:paraId="120053FF" w14:textId="77777777" w:rsidR="00DE1629" w:rsidRPr="00DE1629" w:rsidRDefault="00DE1629" w:rsidP="00DE1629">
            <w:pPr>
              <w:numPr>
                <w:ilvl w:val="0"/>
                <w:numId w:val="4"/>
              </w:numPr>
              <w:tabs>
                <w:tab w:val="clear" w:pos="432"/>
              </w:tabs>
              <w:ind w:left="0" w:firstLine="0"/>
            </w:pPr>
            <w:r w:rsidRPr="00DE1629">
              <w:t>термопластик ГОСТ 32830-2014</w:t>
            </w:r>
          </w:p>
        </w:tc>
      </w:tr>
      <w:tr w:rsidR="00DE1629" w:rsidRPr="00DE1629" w14:paraId="18B9614A" w14:textId="77777777" w:rsidTr="00DE1629">
        <w:trPr>
          <w:trHeight w:val="91"/>
        </w:trPr>
        <w:tc>
          <w:tcPr>
            <w:tcW w:w="2263" w:type="dxa"/>
            <w:vMerge/>
          </w:tcPr>
          <w:p w14:paraId="5B43EFA2" w14:textId="77777777" w:rsidR="00DE1629" w:rsidRPr="00DE1629" w:rsidRDefault="00DE1629" w:rsidP="00DE1629">
            <w:pPr>
              <w:numPr>
                <w:ilvl w:val="0"/>
                <w:numId w:val="4"/>
              </w:numPr>
              <w:tabs>
                <w:tab w:val="clear" w:pos="432"/>
              </w:tabs>
              <w:ind w:left="0" w:firstLine="0"/>
            </w:pPr>
          </w:p>
        </w:tc>
        <w:tc>
          <w:tcPr>
            <w:tcW w:w="3544" w:type="dxa"/>
          </w:tcPr>
          <w:p w14:paraId="584CF82F"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1BDA1737" w14:textId="77777777" w:rsidR="00DE1629" w:rsidRPr="00DE1629" w:rsidRDefault="00DE1629" w:rsidP="00DE1629">
            <w:pPr>
              <w:numPr>
                <w:ilvl w:val="0"/>
                <w:numId w:val="4"/>
              </w:numPr>
              <w:tabs>
                <w:tab w:val="clear" w:pos="432"/>
              </w:tabs>
              <w:ind w:left="0" w:firstLine="0"/>
            </w:pPr>
            <w:r w:rsidRPr="00DE1629">
              <w:t>Желтый</w:t>
            </w:r>
          </w:p>
        </w:tc>
      </w:tr>
      <w:tr w:rsidR="00DE1629" w:rsidRPr="00DE1629" w14:paraId="5128ADCC" w14:textId="77777777" w:rsidTr="00DE1629">
        <w:trPr>
          <w:trHeight w:val="191"/>
        </w:trPr>
        <w:tc>
          <w:tcPr>
            <w:tcW w:w="2263" w:type="dxa"/>
            <w:vMerge/>
          </w:tcPr>
          <w:p w14:paraId="1AD6123A" w14:textId="77777777" w:rsidR="00DE1629" w:rsidRPr="00DE1629" w:rsidRDefault="00DE1629" w:rsidP="00DE1629">
            <w:pPr>
              <w:numPr>
                <w:ilvl w:val="0"/>
                <w:numId w:val="4"/>
              </w:numPr>
              <w:tabs>
                <w:tab w:val="clear" w:pos="432"/>
              </w:tabs>
              <w:ind w:left="0" w:firstLine="0"/>
            </w:pPr>
          </w:p>
        </w:tc>
        <w:tc>
          <w:tcPr>
            <w:tcW w:w="3544" w:type="dxa"/>
          </w:tcPr>
          <w:p w14:paraId="2185F358"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2AD53A42" w14:textId="77777777" w:rsidR="00DE1629" w:rsidRPr="00DE1629" w:rsidRDefault="00DE1629" w:rsidP="00DE1629">
            <w:pPr>
              <w:numPr>
                <w:ilvl w:val="0"/>
                <w:numId w:val="4"/>
              </w:numPr>
              <w:tabs>
                <w:tab w:val="clear" w:pos="432"/>
              </w:tabs>
              <w:ind w:left="0" w:firstLine="0"/>
            </w:pPr>
            <w:r w:rsidRPr="00DE1629">
              <w:t>В4</w:t>
            </w:r>
          </w:p>
        </w:tc>
      </w:tr>
      <w:tr w:rsidR="00DE1629" w:rsidRPr="00DE1629" w14:paraId="07A51DCE" w14:textId="77777777" w:rsidTr="00DE1629">
        <w:trPr>
          <w:trHeight w:val="137"/>
        </w:trPr>
        <w:tc>
          <w:tcPr>
            <w:tcW w:w="2263" w:type="dxa"/>
            <w:vMerge w:val="restart"/>
          </w:tcPr>
          <w:p w14:paraId="20A05150" w14:textId="77777777" w:rsidR="00DE1629" w:rsidRPr="00DE1629" w:rsidRDefault="00DE1629" w:rsidP="00DE1629">
            <w:pPr>
              <w:numPr>
                <w:ilvl w:val="0"/>
                <w:numId w:val="4"/>
              </w:numPr>
              <w:tabs>
                <w:tab w:val="clear" w:pos="432"/>
              </w:tabs>
              <w:ind w:left="0" w:firstLine="0"/>
            </w:pPr>
            <w:r w:rsidRPr="00DE1629">
              <w:t>3. Материал для дорожной разметки</w:t>
            </w:r>
          </w:p>
        </w:tc>
        <w:tc>
          <w:tcPr>
            <w:tcW w:w="3544" w:type="dxa"/>
          </w:tcPr>
          <w:p w14:paraId="415C3A9C" w14:textId="77777777" w:rsidR="00DE1629" w:rsidRPr="00DE1629" w:rsidRDefault="00DE1629" w:rsidP="00DE1629">
            <w:pPr>
              <w:numPr>
                <w:ilvl w:val="0"/>
                <w:numId w:val="4"/>
              </w:numPr>
              <w:tabs>
                <w:tab w:val="clear" w:pos="432"/>
              </w:tabs>
              <w:ind w:left="0" w:firstLine="0"/>
            </w:pPr>
            <w:r w:rsidRPr="00DE1629">
              <w:t>Материал для линий шириной 0,1 м:</w:t>
            </w:r>
          </w:p>
        </w:tc>
        <w:tc>
          <w:tcPr>
            <w:tcW w:w="3544" w:type="dxa"/>
          </w:tcPr>
          <w:p w14:paraId="0A4156A1" w14:textId="77777777" w:rsidR="00DE1629" w:rsidRPr="00DE1629" w:rsidRDefault="00DE1629" w:rsidP="00DE1629">
            <w:pPr>
              <w:numPr>
                <w:ilvl w:val="0"/>
                <w:numId w:val="4"/>
              </w:numPr>
              <w:tabs>
                <w:tab w:val="clear" w:pos="432"/>
              </w:tabs>
              <w:ind w:left="0" w:firstLine="0"/>
            </w:pPr>
            <w:r w:rsidRPr="00DE1629">
              <w:t>термопластик ГОСТ 32830-2014</w:t>
            </w:r>
          </w:p>
        </w:tc>
      </w:tr>
      <w:tr w:rsidR="00DE1629" w:rsidRPr="00DE1629" w14:paraId="41F746CD" w14:textId="77777777" w:rsidTr="00DE1629">
        <w:trPr>
          <w:trHeight w:val="91"/>
        </w:trPr>
        <w:tc>
          <w:tcPr>
            <w:tcW w:w="2263" w:type="dxa"/>
            <w:vMerge/>
          </w:tcPr>
          <w:p w14:paraId="64752DF8" w14:textId="77777777" w:rsidR="00DE1629" w:rsidRPr="00DE1629" w:rsidRDefault="00DE1629" w:rsidP="00DE1629">
            <w:pPr>
              <w:numPr>
                <w:ilvl w:val="0"/>
                <w:numId w:val="4"/>
              </w:numPr>
              <w:tabs>
                <w:tab w:val="clear" w:pos="432"/>
              </w:tabs>
              <w:ind w:left="0" w:firstLine="0"/>
            </w:pPr>
          </w:p>
        </w:tc>
        <w:tc>
          <w:tcPr>
            <w:tcW w:w="3544" w:type="dxa"/>
          </w:tcPr>
          <w:p w14:paraId="7E715D87"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5E1E0D76" w14:textId="77777777" w:rsidR="00DE1629" w:rsidRPr="00DE1629" w:rsidRDefault="00DE1629" w:rsidP="00DE1629">
            <w:pPr>
              <w:numPr>
                <w:ilvl w:val="0"/>
                <w:numId w:val="4"/>
              </w:numPr>
              <w:tabs>
                <w:tab w:val="clear" w:pos="432"/>
              </w:tabs>
              <w:ind w:left="0" w:firstLine="0"/>
            </w:pPr>
            <w:r w:rsidRPr="00DE1629">
              <w:t>Желтый</w:t>
            </w:r>
          </w:p>
        </w:tc>
      </w:tr>
      <w:tr w:rsidR="00DE1629" w:rsidRPr="00DE1629" w14:paraId="4279FB8F" w14:textId="77777777" w:rsidTr="00DE1629">
        <w:trPr>
          <w:trHeight w:val="191"/>
        </w:trPr>
        <w:tc>
          <w:tcPr>
            <w:tcW w:w="2263" w:type="dxa"/>
            <w:vMerge/>
          </w:tcPr>
          <w:p w14:paraId="466405A2" w14:textId="77777777" w:rsidR="00DE1629" w:rsidRPr="00DE1629" w:rsidRDefault="00DE1629" w:rsidP="00DE1629">
            <w:pPr>
              <w:numPr>
                <w:ilvl w:val="0"/>
                <w:numId w:val="4"/>
              </w:numPr>
              <w:tabs>
                <w:tab w:val="clear" w:pos="432"/>
              </w:tabs>
              <w:ind w:left="0" w:firstLine="0"/>
            </w:pPr>
          </w:p>
        </w:tc>
        <w:tc>
          <w:tcPr>
            <w:tcW w:w="3544" w:type="dxa"/>
          </w:tcPr>
          <w:p w14:paraId="0638E58E"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4FCB39EC" w14:textId="77777777" w:rsidR="00DE1629" w:rsidRPr="00DE1629" w:rsidRDefault="00DE1629" w:rsidP="00DE1629">
            <w:pPr>
              <w:numPr>
                <w:ilvl w:val="0"/>
                <w:numId w:val="4"/>
              </w:numPr>
              <w:tabs>
                <w:tab w:val="clear" w:pos="432"/>
              </w:tabs>
              <w:ind w:left="0" w:firstLine="0"/>
            </w:pPr>
            <w:r w:rsidRPr="00DE1629">
              <w:t>В4</w:t>
            </w:r>
          </w:p>
        </w:tc>
      </w:tr>
      <w:tr w:rsidR="00DE1629" w:rsidRPr="00DE1629" w14:paraId="4595D982" w14:textId="77777777" w:rsidTr="00DE1629">
        <w:trPr>
          <w:trHeight w:val="191"/>
        </w:trPr>
        <w:tc>
          <w:tcPr>
            <w:tcW w:w="2263" w:type="dxa"/>
            <w:vMerge w:val="restart"/>
          </w:tcPr>
          <w:p w14:paraId="5CB47B35" w14:textId="77777777" w:rsidR="00DE1629" w:rsidRPr="00DE1629" w:rsidRDefault="00DE1629" w:rsidP="00DE1629">
            <w:pPr>
              <w:numPr>
                <w:ilvl w:val="0"/>
                <w:numId w:val="4"/>
              </w:numPr>
              <w:tabs>
                <w:tab w:val="clear" w:pos="432"/>
              </w:tabs>
              <w:ind w:left="0" w:firstLine="0"/>
            </w:pPr>
            <w:r w:rsidRPr="00DE1629">
              <w:t>4. Материал для дорожной разметки</w:t>
            </w:r>
          </w:p>
        </w:tc>
        <w:tc>
          <w:tcPr>
            <w:tcW w:w="3544" w:type="dxa"/>
          </w:tcPr>
          <w:p w14:paraId="12E78D6D" w14:textId="77777777" w:rsidR="00DE1629" w:rsidRPr="00DE1629" w:rsidRDefault="00DE1629" w:rsidP="00DE1629">
            <w:pPr>
              <w:numPr>
                <w:ilvl w:val="0"/>
                <w:numId w:val="4"/>
              </w:numPr>
              <w:tabs>
                <w:tab w:val="clear" w:pos="432"/>
              </w:tabs>
              <w:ind w:left="0" w:firstLine="0"/>
            </w:pPr>
            <w:r w:rsidRPr="00DE1629">
              <w:t>Материал для линий шириной 0,15 м:</w:t>
            </w:r>
          </w:p>
        </w:tc>
        <w:tc>
          <w:tcPr>
            <w:tcW w:w="3544" w:type="dxa"/>
          </w:tcPr>
          <w:p w14:paraId="58295B06" w14:textId="77777777" w:rsidR="00DE1629" w:rsidRPr="00DE1629" w:rsidRDefault="00DE1629" w:rsidP="00DE1629">
            <w:pPr>
              <w:numPr>
                <w:ilvl w:val="0"/>
                <w:numId w:val="4"/>
              </w:numPr>
              <w:tabs>
                <w:tab w:val="clear" w:pos="432"/>
              </w:tabs>
              <w:ind w:left="0" w:firstLine="0"/>
            </w:pPr>
            <w:r w:rsidRPr="00DE1629">
              <w:t>термопластик ГОСТ 32830-2014</w:t>
            </w:r>
          </w:p>
        </w:tc>
      </w:tr>
      <w:tr w:rsidR="00DE1629" w:rsidRPr="00DE1629" w14:paraId="31031C71" w14:textId="77777777" w:rsidTr="00DE1629">
        <w:trPr>
          <w:trHeight w:val="191"/>
        </w:trPr>
        <w:tc>
          <w:tcPr>
            <w:tcW w:w="2263" w:type="dxa"/>
            <w:vMerge/>
          </w:tcPr>
          <w:p w14:paraId="20C63263" w14:textId="77777777" w:rsidR="00DE1629" w:rsidRPr="00DE1629" w:rsidRDefault="00DE1629" w:rsidP="00DE1629">
            <w:pPr>
              <w:numPr>
                <w:ilvl w:val="0"/>
                <w:numId w:val="4"/>
              </w:numPr>
              <w:tabs>
                <w:tab w:val="clear" w:pos="432"/>
              </w:tabs>
              <w:ind w:left="0" w:firstLine="0"/>
            </w:pPr>
          </w:p>
        </w:tc>
        <w:tc>
          <w:tcPr>
            <w:tcW w:w="3544" w:type="dxa"/>
          </w:tcPr>
          <w:p w14:paraId="6E87B17D"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66B10B15"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7E78DA43" w14:textId="77777777" w:rsidTr="00DE1629">
        <w:trPr>
          <w:trHeight w:val="191"/>
        </w:trPr>
        <w:tc>
          <w:tcPr>
            <w:tcW w:w="2263" w:type="dxa"/>
            <w:vMerge/>
          </w:tcPr>
          <w:p w14:paraId="5F66DF89" w14:textId="77777777" w:rsidR="00DE1629" w:rsidRPr="00DE1629" w:rsidRDefault="00DE1629" w:rsidP="00DE1629">
            <w:pPr>
              <w:numPr>
                <w:ilvl w:val="0"/>
                <w:numId w:val="4"/>
              </w:numPr>
              <w:tabs>
                <w:tab w:val="clear" w:pos="432"/>
              </w:tabs>
              <w:ind w:left="0" w:firstLine="0"/>
            </w:pPr>
          </w:p>
        </w:tc>
        <w:tc>
          <w:tcPr>
            <w:tcW w:w="3544" w:type="dxa"/>
          </w:tcPr>
          <w:p w14:paraId="089A655D"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262F450D" w14:textId="77777777" w:rsidR="00DE1629" w:rsidRPr="00DE1629" w:rsidRDefault="00DE1629" w:rsidP="00DE1629">
            <w:pPr>
              <w:numPr>
                <w:ilvl w:val="0"/>
                <w:numId w:val="4"/>
              </w:numPr>
              <w:tabs>
                <w:tab w:val="clear" w:pos="432"/>
              </w:tabs>
              <w:ind w:left="0" w:firstLine="0"/>
            </w:pPr>
            <w:r w:rsidRPr="00DE1629">
              <w:t>В7</w:t>
            </w:r>
          </w:p>
        </w:tc>
      </w:tr>
      <w:tr w:rsidR="00DE1629" w:rsidRPr="00DE1629" w14:paraId="3510D0AD" w14:textId="77777777" w:rsidTr="00DE1629">
        <w:trPr>
          <w:trHeight w:val="191"/>
        </w:trPr>
        <w:tc>
          <w:tcPr>
            <w:tcW w:w="2263" w:type="dxa"/>
            <w:vMerge w:val="restart"/>
          </w:tcPr>
          <w:p w14:paraId="7D5A34AC" w14:textId="77777777" w:rsidR="00DE1629" w:rsidRPr="00DE1629" w:rsidRDefault="00DE1629" w:rsidP="00DE1629">
            <w:pPr>
              <w:numPr>
                <w:ilvl w:val="0"/>
                <w:numId w:val="4"/>
              </w:numPr>
              <w:tabs>
                <w:tab w:val="clear" w:pos="432"/>
              </w:tabs>
              <w:ind w:left="0" w:firstLine="0"/>
            </w:pPr>
            <w:r w:rsidRPr="00DE1629">
              <w:t>5. Материал для дорожной разметки</w:t>
            </w:r>
          </w:p>
        </w:tc>
        <w:tc>
          <w:tcPr>
            <w:tcW w:w="3544" w:type="dxa"/>
          </w:tcPr>
          <w:p w14:paraId="08A39FE7" w14:textId="77777777" w:rsidR="00DE1629" w:rsidRPr="00DE1629" w:rsidRDefault="00DE1629" w:rsidP="00DE1629">
            <w:pPr>
              <w:numPr>
                <w:ilvl w:val="0"/>
                <w:numId w:val="4"/>
              </w:numPr>
              <w:tabs>
                <w:tab w:val="clear" w:pos="432"/>
              </w:tabs>
              <w:ind w:left="0" w:firstLine="0"/>
            </w:pPr>
            <w:r w:rsidRPr="00DE1629">
              <w:t>Материал для линий шириной 0,1 м:</w:t>
            </w:r>
          </w:p>
        </w:tc>
        <w:tc>
          <w:tcPr>
            <w:tcW w:w="3544" w:type="dxa"/>
          </w:tcPr>
          <w:p w14:paraId="083A0650" w14:textId="77777777" w:rsidR="00DE1629" w:rsidRPr="00DE1629" w:rsidRDefault="00DE1629" w:rsidP="00DE1629">
            <w:pPr>
              <w:numPr>
                <w:ilvl w:val="0"/>
                <w:numId w:val="4"/>
              </w:numPr>
              <w:tabs>
                <w:tab w:val="clear" w:pos="432"/>
              </w:tabs>
              <w:ind w:left="0" w:firstLine="0"/>
            </w:pPr>
            <w:r w:rsidRPr="00DE1629">
              <w:t>термопластик ГОСТ 32830-2014</w:t>
            </w:r>
          </w:p>
        </w:tc>
      </w:tr>
      <w:tr w:rsidR="00DE1629" w:rsidRPr="00DE1629" w14:paraId="78A7E02B" w14:textId="77777777" w:rsidTr="00DE1629">
        <w:trPr>
          <w:trHeight w:val="191"/>
        </w:trPr>
        <w:tc>
          <w:tcPr>
            <w:tcW w:w="2263" w:type="dxa"/>
            <w:vMerge/>
          </w:tcPr>
          <w:p w14:paraId="61225DBA" w14:textId="77777777" w:rsidR="00DE1629" w:rsidRPr="00DE1629" w:rsidRDefault="00DE1629" w:rsidP="00DE1629">
            <w:pPr>
              <w:numPr>
                <w:ilvl w:val="0"/>
                <w:numId w:val="4"/>
              </w:numPr>
              <w:tabs>
                <w:tab w:val="clear" w:pos="432"/>
              </w:tabs>
              <w:ind w:left="0" w:firstLine="0"/>
            </w:pPr>
          </w:p>
        </w:tc>
        <w:tc>
          <w:tcPr>
            <w:tcW w:w="3544" w:type="dxa"/>
          </w:tcPr>
          <w:p w14:paraId="7E72A373"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0EF56EC9"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6570C3C3" w14:textId="77777777" w:rsidTr="00DE1629">
        <w:trPr>
          <w:trHeight w:val="191"/>
        </w:trPr>
        <w:tc>
          <w:tcPr>
            <w:tcW w:w="2263" w:type="dxa"/>
            <w:vMerge/>
          </w:tcPr>
          <w:p w14:paraId="5B4FD8F1" w14:textId="77777777" w:rsidR="00DE1629" w:rsidRPr="00DE1629" w:rsidRDefault="00DE1629" w:rsidP="00DE1629">
            <w:pPr>
              <w:numPr>
                <w:ilvl w:val="0"/>
                <w:numId w:val="4"/>
              </w:numPr>
              <w:tabs>
                <w:tab w:val="clear" w:pos="432"/>
              </w:tabs>
              <w:ind w:left="0" w:firstLine="0"/>
            </w:pPr>
          </w:p>
        </w:tc>
        <w:tc>
          <w:tcPr>
            <w:tcW w:w="3544" w:type="dxa"/>
          </w:tcPr>
          <w:p w14:paraId="21427131"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0CFD1DE6" w14:textId="77777777" w:rsidR="00DE1629" w:rsidRPr="00DE1629" w:rsidRDefault="00DE1629" w:rsidP="00DE1629">
            <w:pPr>
              <w:numPr>
                <w:ilvl w:val="0"/>
                <w:numId w:val="4"/>
              </w:numPr>
              <w:tabs>
                <w:tab w:val="clear" w:pos="432"/>
              </w:tabs>
              <w:ind w:left="0" w:firstLine="0"/>
            </w:pPr>
            <w:r w:rsidRPr="00DE1629">
              <w:t>В7</w:t>
            </w:r>
          </w:p>
        </w:tc>
      </w:tr>
      <w:tr w:rsidR="00DE1629" w:rsidRPr="00DE1629" w14:paraId="7EB72CB7" w14:textId="77777777" w:rsidTr="00DE1629">
        <w:trPr>
          <w:trHeight w:val="301"/>
        </w:trPr>
        <w:tc>
          <w:tcPr>
            <w:tcW w:w="2263" w:type="dxa"/>
            <w:vMerge w:val="restart"/>
          </w:tcPr>
          <w:p w14:paraId="32130D6C" w14:textId="77777777" w:rsidR="00DE1629" w:rsidRPr="00DE1629" w:rsidRDefault="00DE1629" w:rsidP="00DE1629">
            <w:pPr>
              <w:numPr>
                <w:ilvl w:val="0"/>
                <w:numId w:val="4"/>
              </w:numPr>
              <w:tabs>
                <w:tab w:val="clear" w:pos="432"/>
              </w:tabs>
              <w:ind w:left="0" w:firstLine="0"/>
            </w:pPr>
            <w:r w:rsidRPr="00DE1629">
              <w:t>6. Материал для дорожной разметки</w:t>
            </w:r>
          </w:p>
        </w:tc>
        <w:tc>
          <w:tcPr>
            <w:tcW w:w="3544" w:type="dxa"/>
          </w:tcPr>
          <w:p w14:paraId="1FF6AC32"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5538CA56" w14:textId="77777777" w:rsidR="00DE1629" w:rsidRPr="00DE1629" w:rsidRDefault="00DE1629" w:rsidP="00DE1629">
            <w:pPr>
              <w:numPr>
                <w:ilvl w:val="0"/>
                <w:numId w:val="4"/>
              </w:numPr>
              <w:tabs>
                <w:tab w:val="clear" w:pos="432"/>
              </w:tabs>
              <w:ind w:left="0" w:firstLine="0"/>
            </w:pPr>
            <w:r w:rsidRPr="00DE1629">
              <w:t>холодный пластик ГОСТ 32830-2014</w:t>
            </w:r>
          </w:p>
        </w:tc>
      </w:tr>
      <w:tr w:rsidR="00DE1629" w:rsidRPr="00DE1629" w14:paraId="5CCF3F00" w14:textId="77777777" w:rsidTr="00DE1629">
        <w:trPr>
          <w:trHeight w:val="58"/>
        </w:trPr>
        <w:tc>
          <w:tcPr>
            <w:tcW w:w="2263" w:type="dxa"/>
            <w:vMerge/>
          </w:tcPr>
          <w:p w14:paraId="543B62C3" w14:textId="77777777" w:rsidR="00DE1629" w:rsidRPr="00DE1629" w:rsidRDefault="00DE1629" w:rsidP="00DE1629">
            <w:pPr>
              <w:numPr>
                <w:ilvl w:val="0"/>
                <w:numId w:val="4"/>
              </w:numPr>
              <w:tabs>
                <w:tab w:val="clear" w:pos="432"/>
              </w:tabs>
              <w:ind w:left="0" w:firstLine="0"/>
            </w:pPr>
          </w:p>
        </w:tc>
        <w:tc>
          <w:tcPr>
            <w:tcW w:w="3544" w:type="dxa"/>
          </w:tcPr>
          <w:p w14:paraId="0548BD77"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529943EA"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4CC767D6" w14:textId="77777777" w:rsidTr="00DE1629">
        <w:trPr>
          <w:trHeight w:val="119"/>
        </w:trPr>
        <w:tc>
          <w:tcPr>
            <w:tcW w:w="2263" w:type="dxa"/>
            <w:vMerge/>
          </w:tcPr>
          <w:p w14:paraId="15B0B86C" w14:textId="77777777" w:rsidR="00DE1629" w:rsidRPr="00DE1629" w:rsidRDefault="00DE1629" w:rsidP="00DE1629">
            <w:pPr>
              <w:numPr>
                <w:ilvl w:val="0"/>
                <w:numId w:val="4"/>
              </w:numPr>
              <w:tabs>
                <w:tab w:val="clear" w:pos="432"/>
              </w:tabs>
              <w:ind w:left="0" w:firstLine="0"/>
            </w:pPr>
          </w:p>
        </w:tc>
        <w:tc>
          <w:tcPr>
            <w:tcW w:w="3544" w:type="dxa"/>
          </w:tcPr>
          <w:p w14:paraId="379FBD69"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06322523" w14:textId="77777777" w:rsidR="00DE1629" w:rsidRPr="00DE1629" w:rsidRDefault="00DE1629" w:rsidP="00DE1629">
            <w:pPr>
              <w:numPr>
                <w:ilvl w:val="0"/>
                <w:numId w:val="4"/>
              </w:numPr>
              <w:tabs>
                <w:tab w:val="clear" w:pos="432"/>
              </w:tabs>
              <w:ind w:left="0" w:firstLine="0"/>
            </w:pPr>
            <w:r w:rsidRPr="00DE1629">
              <w:t>В7</w:t>
            </w:r>
          </w:p>
        </w:tc>
      </w:tr>
      <w:tr w:rsidR="00DE1629" w:rsidRPr="00DE1629" w14:paraId="399929BB" w14:textId="77777777" w:rsidTr="00DE1629">
        <w:trPr>
          <w:trHeight w:val="130"/>
        </w:trPr>
        <w:tc>
          <w:tcPr>
            <w:tcW w:w="2263" w:type="dxa"/>
            <w:vMerge w:val="restart"/>
          </w:tcPr>
          <w:p w14:paraId="18E75875" w14:textId="77777777" w:rsidR="00DE1629" w:rsidRPr="00DE1629" w:rsidRDefault="00DE1629" w:rsidP="00DE1629">
            <w:pPr>
              <w:numPr>
                <w:ilvl w:val="0"/>
                <w:numId w:val="4"/>
              </w:numPr>
              <w:tabs>
                <w:tab w:val="clear" w:pos="432"/>
              </w:tabs>
              <w:ind w:left="0" w:firstLine="0"/>
            </w:pPr>
            <w:r w:rsidRPr="00DE1629">
              <w:t>7. Материал для дорожной разметки</w:t>
            </w:r>
          </w:p>
        </w:tc>
        <w:tc>
          <w:tcPr>
            <w:tcW w:w="3544" w:type="dxa"/>
          </w:tcPr>
          <w:p w14:paraId="7E394090"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756EE020" w14:textId="77777777" w:rsidR="00DE1629" w:rsidRPr="00DE1629" w:rsidRDefault="00DE1629" w:rsidP="00DE1629">
            <w:pPr>
              <w:numPr>
                <w:ilvl w:val="0"/>
                <w:numId w:val="4"/>
              </w:numPr>
              <w:tabs>
                <w:tab w:val="clear" w:pos="432"/>
              </w:tabs>
              <w:ind w:left="0" w:firstLine="0"/>
            </w:pPr>
            <w:r w:rsidRPr="00DE1629">
              <w:t>холодный пластик ГОСТ 32830-2014</w:t>
            </w:r>
          </w:p>
        </w:tc>
      </w:tr>
      <w:tr w:rsidR="00DE1629" w:rsidRPr="00DE1629" w14:paraId="553824B9" w14:textId="77777777" w:rsidTr="00DE1629">
        <w:trPr>
          <w:trHeight w:val="111"/>
        </w:trPr>
        <w:tc>
          <w:tcPr>
            <w:tcW w:w="2263" w:type="dxa"/>
            <w:vMerge/>
          </w:tcPr>
          <w:p w14:paraId="43E2B962" w14:textId="77777777" w:rsidR="00DE1629" w:rsidRPr="00DE1629" w:rsidRDefault="00DE1629" w:rsidP="00DE1629">
            <w:pPr>
              <w:numPr>
                <w:ilvl w:val="0"/>
                <w:numId w:val="4"/>
              </w:numPr>
              <w:tabs>
                <w:tab w:val="clear" w:pos="432"/>
              </w:tabs>
              <w:ind w:left="0" w:firstLine="0"/>
            </w:pPr>
          </w:p>
        </w:tc>
        <w:tc>
          <w:tcPr>
            <w:tcW w:w="3544" w:type="dxa"/>
          </w:tcPr>
          <w:p w14:paraId="6BEEC542"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42125AF4" w14:textId="77777777" w:rsidR="00DE1629" w:rsidRPr="00DE1629" w:rsidRDefault="00DE1629" w:rsidP="00DE1629">
            <w:pPr>
              <w:numPr>
                <w:ilvl w:val="0"/>
                <w:numId w:val="4"/>
              </w:numPr>
              <w:tabs>
                <w:tab w:val="clear" w:pos="432"/>
              </w:tabs>
              <w:ind w:left="0" w:firstLine="0"/>
            </w:pPr>
            <w:r w:rsidRPr="00DE1629">
              <w:t>желтый</w:t>
            </w:r>
          </w:p>
        </w:tc>
      </w:tr>
      <w:tr w:rsidR="00DE1629" w:rsidRPr="00DE1629" w14:paraId="749596B4" w14:textId="77777777" w:rsidTr="00DE1629">
        <w:trPr>
          <w:trHeight w:val="170"/>
        </w:trPr>
        <w:tc>
          <w:tcPr>
            <w:tcW w:w="2263" w:type="dxa"/>
            <w:vMerge/>
          </w:tcPr>
          <w:p w14:paraId="65E59E21" w14:textId="77777777" w:rsidR="00DE1629" w:rsidRPr="00DE1629" w:rsidRDefault="00DE1629" w:rsidP="00DE1629">
            <w:pPr>
              <w:numPr>
                <w:ilvl w:val="0"/>
                <w:numId w:val="4"/>
              </w:numPr>
              <w:tabs>
                <w:tab w:val="clear" w:pos="432"/>
              </w:tabs>
              <w:ind w:left="0" w:firstLine="0"/>
            </w:pPr>
          </w:p>
        </w:tc>
        <w:tc>
          <w:tcPr>
            <w:tcW w:w="3544" w:type="dxa"/>
          </w:tcPr>
          <w:p w14:paraId="34F0386C"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7EB1584E" w14:textId="77777777" w:rsidR="00DE1629" w:rsidRPr="00DE1629" w:rsidRDefault="00DE1629" w:rsidP="00DE1629">
            <w:pPr>
              <w:numPr>
                <w:ilvl w:val="0"/>
                <w:numId w:val="4"/>
              </w:numPr>
              <w:tabs>
                <w:tab w:val="clear" w:pos="432"/>
              </w:tabs>
              <w:ind w:left="0" w:firstLine="0"/>
            </w:pPr>
            <w:r w:rsidRPr="00DE1629">
              <w:t xml:space="preserve">В4 </w:t>
            </w:r>
          </w:p>
        </w:tc>
      </w:tr>
      <w:tr w:rsidR="00DE1629" w:rsidRPr="00DE1629" w14:paraId="139CEDA3" w14:textId="77777777" w:rsidTr="00DE1629">
        <w:trPr>
          <w:trHeight w:val="195"/>
        </w:trPr>
        <w:tc>
          <w:tcPr>
            <w:tcW w:w="2263" w:type="dxa"/>
            <w:vMerge w:val="restart"/>
          </w:tcPr>
          <w:p w14:paraId="29C366A9" w14:textId="77777777" w:rsidR="00DE1629" w:rsidRPr="00DE1629" w:rsidRDefault="00DE1629" w:rsidP="00DE1629">
            <w:pPr>
              <w:numPr>
                <w:ilvl w:val="0"/>
                <w:numId w:val="4"/>
              </w:numPr>
              <w:tabs>
                <w:tab w:val="clear" w:pos="432"/>
              </w:tabs>
              <w:ind w:left="0" w:firstLine="0"/>
            </w:pPr>
            <w:r w:rsidRPr="00DE1629">
              <w:t>8.Лента полимерная</w:t>
            </w:r>
          </w:p>
        </w:tc>
        <w:tc>
          <w:tcPr>
            <w:tcW w:w="3544" w:type="dxa"/>
          </w:tcPr>
          <w:p w14:paraId="48463131"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47DA0FCC" w14:textId="77777777" w:rsidR="00DE1629" w:rsidRPr="00DE1629" w:rsidRDefault="00DE1629" w:rsidP="00DE1629">
            <w:pPr>
              <w:numPr>
                <w:ilvl w:val="0"/>
                <w:numId w:val="4"/>
              </w:numPr>
              <w:tabs>
                <w:tab w:val="clear" w:pos="432"/>
              </w:tabs>
              <w:ind w:left="0" w:firstLine="0"/>
            </w:pPr>
            <w:r w:rsidRPr="00DE1629">
              <w:t>Лента полимерная ГОСТ Р 54306-2022</w:t>
            </w:r>
          </w:p>
        </w:tc>
      </w:tr>
      <w:tr w:rsidR="00DE1629" w:rsidRPr="00DE1629" w14:paraId="741EFC68" w14:textId="77777777" w:rsidTr="00DE1629">
        <w:trPr>
          <w:trHeight w:val="195"/>
        </w:trPr>
        <w:tc>
          <w:tcPr>
            <w:tcW w:w="2263" w:type="dxa"/>
            <w:vMerge/>
          </w:tcPr>
          <w:p w14:paraId="0655489B" w14:textId="77777777" w:rsidR="00DE1629" w:rsidRPr="00DE1629" w:rsidRDefault="00DE1629" w:rsidP="00DE1629">
            <w:pPr>
              <w:numPr>
                <w:ilvl w:val="0"/>
                <w:numId w:val="4"/>
              </w:numPr>
              <w:tabs>
                <w:tab w:val="clear" w:pos="432"/>
              </w:tabs>
              <w:ind w:left="0" w:firstLine="0"/>
            </w:pPr>
          </w:p>
        </w:tc>
        <w:tc>
          <w:tcPr>
            <w:tcW w:w="3544" w:type="dxa"/>
          </w:tcPr>
          <w:p w14:paraId="10CF133D" w14:textId="77777777" w:rsidR="00DE1629" w:rsidRPr="00DE1629" w:rsidRDefault="00DE1629" w:rsidP="00DE1629">
            <w:pPr>
              <w:numPr>
                <w:ilvl w:val="0"/>
                <w:numId w:val="4"/>
              </w:numPr>
              <w:tabs>
                <w:tab w:val="clear" w:pos="432"/>
              </w:tabs>
              <w:ind w:left="0" w:firstLine="0"/>
            </w:pPr>
            <w:r w:rsidRPr="00DE1629">
              <w:t>Ширина</w:t>
            </w:r>
          </w:p>
        </w:tc>
        <w:tc>
          <w:tcPr>
            <w:tcW w:w="3544" w:type="dxa"/>
          </w:tcPr>
          <w:p w14:paraId="7321D616" w14:textId="77777777" w:rsidR="00DE1629" w:rsidRPr="00DE1629" w:rsidRDefault="00DE1629" w:rsidP="00DE1629">
            <w:pPr>
              <w:numPr>
                <w:ilvl w:val="0"/>
                <w:numId w:val="4"/>
              </w:numPr>
              <w:tabs>
                <w:tab w:val="clear" w:pos="432"/>
              </w:tabs>
              <w:ind w:left="0" w:firstLine="0"/>
            </w:pPr>
            <w:r w:rsidRPr="00DE1629">
              <w:t>100 мм</w:t>
            </w:r>
          </w:p>
        </w:tc>
      </w:tr>
      <w:tr w:rsidR="00DE1629" w:rsidRPr="00DE1629" w14:paraId="27FDADB8" w14:textId="77777777" w:rsidTr="00DE1629">
        <w:trPr>
          <w:trHeight w:val="195"/>
        </w:trPr>
        <w:tc>
          <w:tcPr>
            <w:tcW w:w="2263" w:type="dxa"/>
            <w:vMerge/>
          </w:tcPr>
          <w:p w14:paraId="63C609B4" w14:textId="77777777" w:rsidR="00DE1629" w:rsidRPr="00DE1629" w:rsidRDefault="00DE1629" w:rsidP="00DE1629">
            <w:pPr>
              <w:numPr>
                <w:ilvl w:val="0"/>
                <w:numId w:val="4"/>
              </w:numPr>
              <w:tabs>
                <w:tab w:val="clear" w:pos="432"/>
              </w:tabs>
              <w:ind w:left="0" w:firstLine="0"/>
            </w:pPr>
          </w:p>
        </w:tc>
        <w:tc>
          <w:tcPr>
            <w:tcW w:w="3544" w:type="dxa"/>
          </w:tcPr>
          <w:p w14:paraId="3F6F3C32"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29652308" w14:textId="77777777" w:rsidR="00DE1629" w:rsidRPr="00DE1629" w:rsidRDefault="00DE1629" w:rsidP="00DE1629">
            <w:pPr>
              <w:numPr>
                <w:ilvl w:val="0"/>
                <w:numId w:val="4"/>
              </w:numPr>
              <w:tabs>
                <w:tab w:val="clear" w:pos="432"/>
              </w:tabs>
              <w:ind w:left="0" w:firstLine="0"/>
            </w:pPr>
            <w:r w:rsidRPr="00DE1629">
              <w:t>В7</w:t>
            </w:r>
          </w:p>
        </w:tc>
      </w:tr>
      <w:tr w:rsidR="00DE1629" w:rsidRPr="00DE1629" w14:paraId="246B9A56" w14:textId="77777777" w:rsidTr="00DE1629">
        <w:trPr>
          <w:trHeight w:val="455"/>
        </w:trPr>
        <w:tc>
          <w:tcPr>
            <w:tcW w:w="2263" w:type="dxa"/>
          </w:tcPr>
          <w:p w14:paraId="49FE2E15" w14:textId="77777777" w:rsidR="00DE1629" w:rsidRPr="00DE1629" w:rsidRDefault="00DE1629" w:rsidP="00DE1629">
            <w:pPr>
              <w:numPr>
                <w:ilvl w:val="0"/>
                <w:numId w:val="4"/>
              </w:numPr>
              <w:tabs>
                <w:tab w:val="clear" w:pos="432"/>
              </w:tabs>
              <w:ind w:left="0" w:firstLine="0"/>
            </w:pPr>
            <w:r w:rsidRPr="00DE1629">
              <w:t>9. Микростеклошарики</w:t>
            </w:r>
          </w:p>
          <w:p w14:paraId="373AA4FC" w14:textId="77777777" w:rsidR="00DE1629" w:rsidRPr="00DE1629" w:rsidRDefault="00DE1629" w:rsidP="00DE1629">
            <w:pPr>
              <w:numPr>
                <w:ilvl w:val="0"/>
                <w:numId w:val="4"/>
              </w:numPr>
              <w:tabs>
                <w:tab w:val="clear" w:pos="432"/>
              </w:tabs>
              <w:ind w:left="0" w:firstLine="0"/>
              <w:rPr>
                <w:lang w:val="en-US"/>
              </w:rPr>
            </w:pPr>
          </w:p>
        </w:tc>
        <w:tc>
          <w:tcPr>
            <w:tcW w:w="3544" w:type="dxa"/>
          </w:tcPr>
          <w:p w14:paraId="5FD82AB7" w14:textId="77777777" w:rsidR="00DE1629" w:rsidRPr="00DE1629" w:rsidRDefault="00DE1629" w:rsidP="00DE1629">
            <w:pPr>
              <w:numPr>
                <w:ilvl w:val="0"/>
                <w:numId w:val="4"/>
              </w:numPr>
              <w:tabs>
                <w:tab w:val="clear" w:pos="432"/>
              </w:tabs>
              <w:ind w:left="0" w:firstLine="0"/>
            </w:pPr>
            <w:r w:rsidRPr="00DE1629">
              <w:t>Материал</w:t>
            </w:r>
            <w:r w:rsidRPr="00DE1629">
              <w:rPr>
                <w:lang w:val="en-US"/>
              </w:rPr>
              <w:t xml:space="preserve"> </w:t>
            </w:r>
            <w:r w:rsidRPr="00DE1629">
              <w:t>основы</w:t>
            </w:r>
          </w:p>
        </w:tc>
        <w:tc>
          <w:tcPr>
            <w:tcW w:w="3544" w:type="dxa"/>
          </w:tcPr>
          <w:p w14:paraId="02EBA027" w14:textId="77777777" w:rsidR="00DE1629" w:rsidRPr="00DE1629" w:rsidRDefault="00DE1629" w:rsidP="00DE1629">
            <w:pPr>
              <w:numPr>
                <w:ilvl w:val="0"/>
                <w:numId w:val="4"/>
              </w:numPr>
              <w:tabs>
                <w:tab w:val="clear" w:pos="432"/>
              </w:tabs>
              <w:ind w:left="0" w:firstLine="0"/>
            </w:pPr>
            <w:r w:rsidRPr="00DE1629">
              <w:t>Прозрачные частицы стекла сферической формы ГОСТ Р 53172-2022</w:t>
            </w:r>
          </w:p>
        </w:tc>
      </w:tr>
      <w:tr w:rsidR="00DE1629" w:rsidRPr="00DE1629" w14:paraId="567AD79E" w14:textId="77777777" w:rsidTr="00DE1629">
        <w:trPr>
          <w:trHeight w:val="191"/>
        </w:trPr>
        <w:tc>
          <w:tcPr>
            <w:tcW w:w="2263" w:type="dxa"/>
            <w:vMerge w:val="restart"/>
          </w:tcPr>
          <w:p w14:paraId="4F0CA87D" w14:textId="77777777" w:rsidR="00DE1629" w:rsidRPr="00DE1629" w:rsidRDefault="00DE1629" w:rsidP="00DE1629">
            <w:pPr>
              <w:numPr>
                <w:ilvl w:val="0"/>
                <w:numId w:val="4"/>
              </w:numPr>
              <w:tabs>
                <w:tab w:val="clear" w:pos="432"/>
              </w:tabs>
              <w:ind w:left="0" w:firstLine="0"/>
            </w:pPr>
            <w:r w:rsidRPr="00DE1629">
              <w:t>10. Материал для дорожной разметки</w:t>
            </w:r>
          </w:p>
        </w:tc>
        <w:tc>
          <w:tcPr>
            <w:tcW w:w="3544" w:type="dxa"/>
          </w:tcPr>
          <w:p w14:paraId="33A8ACAF"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68F59747" w14:textId="77777777" w:rsidR="00DE1629" w:rsidRPr="00DE1629" w:rsidRDefault="00DE1629" w:rsidP="00DE1629">
            <w:pPr>
              <w:numPr>
                <w:ilvl w:val="0"/>
                <w:numId w:val="4"/>
              </w:numPr>
              <w:tabs>
                <w:tab w:val="clear" w:pos="432"/>
              </w:tabs>
              <w:ind w:left="0" w:firstLine="0"/>
            </w:pPr>
            <w:r w:rsidRPr="00DE1629">
              <w:t>Краска</w:t>
            </w:r>
          </w:p>
          <w:p w14:paraId="30B9799A" w14:textId="77777777" w:rsidR="00DE1629" w:rsidRPr="00DE1629" w:rsidRDefault="00DE1629" w:rsidP="00DE1629">
            <w:pPr>
              <w:numPr>
                <w:ilvl w:val="0"/>
                <w:numId w:val="4"/>
              </w:numPr>
              <w:tabs>
                <w:tab w:val="clear" w:pos="432"/>
              </w:tabs>
              <w:ind w:left="0" w:firstLine="0"/>
            </w:pPr>
            <w:r w:rsidRPr="00DE1629">
              <w:t>ГОСТ 32830-2014</w:t>
            </w:r>
          </w:p>
        </w:tc>
      </w:tr>
      <w:tr w:rsidR="00DE1629" w:rsidRPr="00DE1629" w14:paraId="65E8F9D0" w14:textId="77777777" w:rsidTr="00DE1629">
        <w:trPr>
          <w:trHeight w:val="135"/>
        </w:trPr>
        <w:tc>
          <w:tcPr>
            <w:tcW w:w="2263" w:type="dxa"/>
            <w:vMerge/>
          </w:tcPr>
          <w:p w14:paraId="41AEBDF6" w14:textId="77777777" w:rsidR="00DE1629" w:rsidRPr="00DE1629" w:rsidRDefault="00DE1629" w:rsidP="00DE1629">
            <w:pPr>
              <w:numPr>
                <w:ilvl w:val="0"/>
                <w:numId w:val="4"/>
              </w:numPr>
              <w:tabs>
                <w:tab w:val="clear" w:pos="432"/>
              </w:tabs>
              <w:ind w:left="0" w:firstLine="0"/>
            </w:pPr>
          </w:p>
        </w:tc>
        <w:tc>
          <w:tcPr>
            <w:tcW w:w="3544" w:type="dxa"/>
          </w:tcPr>
          <w:p w14:paraId="67BA5FFB"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74010350"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237D14B9" w14:textId="77777777" w:rsidTr="00DE1629">
        <w:trPr>
          <w:trHeight w:val="90"/>
        </w:trPr>
        <w:tc>
          <w:tcPr>
            <w:tcW w:w="2263" w:type="dxa"/>
            <w:vMerge/>
          </w:tcPr>
          <w:p w14:paraId="35C4942E" w14:textId="77777777" w:rsidR="00DE1629" w:rsidRPr="00DE1629" w:rsidRDefault="00DE1629" w:rsidP="00DE1629">
            <w:pPr>
              <w:numPr>
                <w:ilvl w:val="0"/>
                <w:numId w:val="4"/>
              </w:numPr>
              <w:tabs>
                <w:tab w:val="clear" w:pos="432"/>
              </w:tabs>
              <w:ind w:left="0" w:firstLine="0"/>
            </w:pPr>
          </w:p>
        </w:tc>
        <w:tc>
          <w:tcPr>
            <w:tcW w:w="3544" w:type="dxa"/>
          </w:tcPr>
          <w:p w14:paraId="5175669A"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1FEDFD23" w14:textId="77777777" w:rsidR="00DE1629" w:rsidRPr="00DE1629" w:rsidRDefault="00DE1629" w:rsidP="00DE1629">
            <w:pPr>
              <w:numPr>
                <w:ilvl w:val="0"/>
                <w:numId w:val="4"/>
              </w:numPr>
              <w:tabs>
                <w:tab w:val="clear" w:pos="432"/>
              </w:tabs>
              <w:ind w:left="0" w:firstLine="0"/>
            </w:pPr>
            <w:r w:rsidRPr="00DE1629">
              <w:t>В7</w:t>
            </w:r>
          </w:p>
          <w:p w14:paraId="0814DD5E" w14:textId="77777777" w:rsidR="00DE1629" w:rsidRPr="00DE1629" w:rsidRDefault="00DE1629" w:rsidP="00DE1629">
            <w:pPr>
              <w:numPr>
                <w:ilvl w:val="0"/>
                <w:numId w:val="4"/>
              </w:numPr>
              <w:tabs>
                <w:tab w:val="clear" w:pos="432"/>
              </w:tabs>
              <w:ind w:left="0" w:firstLine="0"/>
            </w:pPr>
          </w:p>
        </w:tc>
      </w:tr>
      <w:tr w:rsidR="00DE1629" w:rsidRPr="00DE1629" w14:paraId="45C30496" w14:textId="77777777" w:rsidTr="00DE1629">
        <w:trPr>
          <w:trHeight w:val="131"/>
        </w:trPr>
        <w:tc>
          <w:tcPr>
            <w:tcW w:w="2263" w:type="dxa"/>
            <w:vMerge w:val="restart"/>
          </w:tcPr>
          <w:p w14:paraId="1090D22E" w14:textId="77777777" w:rsidR="00DE1629" w:rsidRPr="00DE1629" w:rsidRDefault="00DE1629" w:rsidP="00DE1629">
            <w:pPr>
              <w:numPr>
                <w:ilvl w:val="0"/>
                <w:numId w:val="4"/>
              </w:numPr>
              <w:tabs>
                <w:tab w:val="clear" w:pos="432"/>
              </w:tabs>
              <w:ind w:left="0" w:firstLine="0"/>
            </w:pPr>
            <w:r w:rsidRPr="00DE1629">
              <w:t>11. Материал для дорожной разметки</w:t>
            </w:r>
          </w:p>
        </w:tc>
        <w:tc>
          <w:tcPr>
            <w:tcW w:w="3544" w:type="dxa"/>
          </w:tcPr>
          <w:p w14:paraId="1EDBE171"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74645E66" w14:textId="77777777" w:rsidR="00DE1629" w:rsidRPr="00DE1629" w:rsidRDefault="00DE1629" w:rsidP="00DE1629">
            <w:pPr>
              <w:numPr>
                <w:ilvl w:val="0"/>
                <w:numId w:val="4"/>
              </w:numPr>
              <w:tabs>
                <w:tab w:val="clear" w:pos="432"/>
              </w:tabs>
              <w:ind w:left="0" w:firstLine="0"/>
            </w:pPr>
            <w:r w:rsidRPr="00DE1629">
              <w:t>Краска</w:t>
            </w:r>
          </w:p>
          <w:p w14:paraId="498671A8" w14:textId="77777777" w:rsidR="00DE1629" w:rsidRPr="00DE1629" w:rsidRDefault="00DE1629" w:rsidP="00DE1629">
            <w:pPr>
              <w:numPr>
                <w:ilvl w:val="0"/>
                <w:numId w:val="4"/>
              </w:numPr>
              <w:tabs>
                <w:tab w:val="clear" w:pos="432"/>
              </w:tabs>
              <w:ind w:left="0" w:firstLine="0"/>
            </w:pPr>
            <w:r w:rsidRPr="00DE1629">
              <w:t>ГОСТ 32830-2014</w:t>
            </w:r>
          </w:p>
        </w:tc>
      </w:tr>
      <w:tr w:rsidR="00DE1629" w:rsidRPr="00DE1629" w14:paraId="1CCAA17C" w14:textId="77777777" w:rsidTr="00DE1629">
        <w:trPr>
          <w:trHeight w:val="150"/>
        </w:trPr>
        <w:tc>
          <w:tcPr>
            <w:tcW w:w="2263" w:type="dxa"/>
            <w:vMerge/>
          </w:tcPr>
          <w:p w14:paraId="6593BE10" w14:textId="77777777" w:rsidR="00DE1629" w:rsidRPr="00DE1629" w:rsidRDefault="00DE1629" w:rsidP="00DE1629">
            <w:pPr>
              <w:numPr>
                <w:ilvl w:val="0"/>
                <w:numId w:val="4"/>
              </w:numPr>
              <w:tabs>
                <w:tab w:val="clear" w:pos="432"/>
              </w:tabs>
              <w:ind w:left="0" w:firstLine="0"/>
            </w:pPr>
          </w:p>
        </w:tc>
        <w:tc>
          <w:tcPr>
            <w:tcW w:w="3544" w:type="dxa"/>
          </w:tcPr>
          <w:p w14:paraId="6FEF6844"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4E7FED97" w14:textId="77777777" w:rsidR="00DE1629" w:rsidRPr="00DE1629" w:rsidRDefault="00DE1629" w:rsidP="00DE1629">
            <w:pPr>
              <w:numPr>
                <w:ilvl w:val="0"/>
                <w:numId w:val="4"/>
              </w:numPr>
              <w:tabs>
                <w:tab w:val="clear" w:pos="432"/>
              </w:tabs>
              <w:ind w:left="0" w:firstLine="0"/>
            </w:pPr>
            <w:r w:rsidRPr="00DE1629">
              <w:t>желтый</w:t>
            </w:r>
          </w:p>
        </w:tc>
      </w:tr>
      <w:tr w:rsidR="00DE1629" w:rsidRPr="00DE1629" w14:paraId="67D97F94" w14:textId="77777777" w:rsidTr="00DE1629">
        <w:trPr>
          <w:trHeight w:val="426"/>
        </w:trPr>
        <w:tc>
          <w:tcPr>
            <w:tcW w:w="2263" w:type="dxa"/>
            <w:vMerge/>
          </w:tcPr>
          <w:p w14:paraId="24A1CD8B" w14:textId="77777777" w:rsidR="00DE1629" w:rsidRPr="00DE1629" w:rsidRDefault="00DE1629" w:rsidP="00DE1629">
            <w:pPr>
              <w:numPr>
                <w:ilvl w:val="0"/>
                <w:numId w:val="4"/>
              </w:numPr>
              <w:tabs>
                <w:tab w:val="clear" w:pos="432"/>
              </w:tabs>
              <w:ind w:left="0" w:firstLine="0"/>
            </w:pPr>
          </w:p>
        </w:tc>
        <w:tc>
          <w:tcPr>
            <w:tcW w:w="3544" w:type="dxa"/>
          </w:tcPr>
          <w:p w14:paraId="6E570983"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1C14D363" w14:textId="77777777" w:rsidR="00DE1629" w:rsidRPr="00DE1629" w:rsidRDefault="00DE1629" w:rsidP="00DE1629">
            <w:pPr>
              <w:numPr>
                <w:ilvl w:val="0"/>
                <w:numId w:val="4"/>
              </w:numPr>
              <w:tabs>
                <w:tab w:val="clear" w:pos="432"/>
              </w:tabs>
              <w:ind w:left="0" w:firstLine="0"/>
            </w:pPr>
            <w:r w:rsidRPr="00DE1629">
              <w:t>В4</w:t>
            </w:r>
          </w:p>
          <w:p w14:paraId="65FE4CE9" w14:textId="77777777" w:rsidR="00DE1629" w:rsidRPr="00DE1629" w:rsidRDefault="00DE1629" w:rsidP="00DE1629">
            <w:pPr>
              <w:numPr>
                <w:ilvl w:val="0"/>
                <w:numId w:val="4"/>
              </w:numPr>
              <w:tabs>
                <w:tab w:val="clear" w:pos="432"/>
              </w:tabs>
              <w:ind w:left="0" w:firstLine="0"/>
            </w:pPr>
          </w:p>
        </w:tc>
      </w:tr>
      <w:tr w:rsidR="00DE1629" w:rsidRPr="00DE1629" w14:paraId="0ADB1A12" w14:textId="77777777" w:rsidTr="00DE1629">
        <w:trPr>
          <w:trHeight w:val="503"/>
        </w:trPr>
        <w:tc>
          <w:tcPr>
            <w:tcW w:w="2263" w:type="dxa"/>
            <w:vMerge w:val="restart"/>
          </w:tcPr>
          <w:p w14:paraId="1E00310D" w14:textId="77777777" w:rsidR="00DE1629" w:rsidRPr="00DE1629" w:rsidRDefault="00DE1629" w:rsidP="00DE1629">
            <w:pPr>
              <w:numPr>
                <w:ilvl w:val="0"/>
                <w:numId w:val="4"/>
              </w:numPr>
              <w:tabs>
                <w:tab w:val="clear" w:pos="432"/>
              </w:tabs>
              <w:ind w:left="0" w:firstLine="0"/>
            </w:pPr>
            <w:r w:rsidRPr="00DE1629">
              <w:t>12. Материал для дорожной разметки</w:t>
            </w:r>
          </w:p>
        </w:tc>
        <w:tc>
          <w:tcPr>
            <w:tcW w:w="3544" w:type="dxa"/>
          </w:tcPr>
          <w:p w14:paraId="086682DD" w14:textId="77777777" w:rsidR="00DE1629" w:rsidRPr="00DE1629" w:rsidRDefault="00DE1629" w:rsidP="00DE1629">
            <w:pPr>
              <w:numPr>
                <w:ilvl w:val="0"/>
                <w:numId w:val="4"/>
              </w:numPr>
              <w:tabs>
                <w:tab w:val="clear" w:pos="432"/>
              </w:tabs>
              <w:ind w:left="0" w:firstLine="0"/>
            </w:pPr>
            <w:r w:rsidRPr="00DE1629">
              <w:t>Материал</w:t>
            </w:r>
          </w:p>
        </w:tc>
        <w:tc>
          <w:tcPr>
            <w:tcW w:w="3544" w:type="dxa"/>
          </w:tcPr>
          <w:p w14:paraId="5FB7022B" w14:textId="77777777" w:rsidR="00DE1629" w:rsidRPr="00DE1629" w:rsidRDefault="00DE1629" w:rsidP="00DE1629">
            <w:pPr>
              <w:numPr>
                <w:ilvl w:val="0"/>
                <w:numId w:val="4"/>
              </w:numPr>
              <w:tabs>
                <w:tab w:val="clear" w:pos="432"/>
              </w:tabs>
              <w:ind w:left="0" w:firstLine="0"/>
            </w:pPr>
            <w:r w:rsidRPr="00DE1629">
              <w:t>Спрей-пластик (порошкообразный) для дорожной разметки на основе синтетических смол с минеральными наполнителями с микростеклошариками, горячего нанесения, плотность не менее 2 г/см3, расход 2-3 кг/м2. ГОСТ Р 52575-2021, ГОСТ Р 51256-2018, ГОСТ 32830-2014, ГОСТ 32848-2014</w:t>
            </w:r>
          </w:p>
        </w:tc>
      </w:tr>
      <w:tr w:rsidR="00DE1629" w:rsidRPr="00DE1629" w14:paraId="34DD9882" w14:textId="77777777" w:rsidTr="00DE1629">
        <w:trPr>
          <w:trHeight w:val="292"/>
        </w:trPr>
        <w:tc>
          <w:tcPr>
            <w:tcW w:w="2263" w:type="dxa"/>
            <w:vMerge/>
          </w:tcPr>
          <w:p w14:paraId="1283CDFA" w14:textId="77777777" w:rsidR="00DE1629" w:rsidRPr="00DE1629" w:rsidRDefault="00DE1629" w:rsidP="00DE1629">
            <w:pPr>
              <w:numPr>
                <w:ilvl w:val="0"/>
                <w:numId w:val="4"/>
              </w:numPr>
              <w:tabs>
                <w:tab w:val="clear" w:pos="432"/>
              </w:tabs>
              <w:ind w:left="0" w:firstLine="0"/>
            </w:pPr>
          </w:p>
        </w:tc>
        <w:tc>
          <w:tcPr>
            <w:tcW w:w="3544" w:type="dxa"/>
          </w:tcPr>
          <w:p w14:paraId="6581B474" w14:textId="77777777" w:rsidR="00DE1629" w:rsidRPr="00DE1629" w:rsidRDefault="00DE1629" w:rsidP="00DE1629">
            <w:pPr>
              <w:numPr>
                <w:ilvl w:val="0"/>
                <w:numId w:val="4"/>
              </w:numPr>
              <w:tabs>
                <w:tab w:val="clear" w:pos="432"/>
              </w:tabs>
              <w:ind w:left="0" w:firstLine="0"/>
            </w:pPr>
            <w:r w:rsidRPr="00DE1629">
              <w:t>Цвет</w:t>
            </w:r>
          </w:p>
        </w:tc>
        <w:tc>
          <w:tcPr>
            <w:tcW w:w="3544" w:type="dxa"/>
          </w:tcPr>
          <w:p w14:paraId="3BF4AEAB" w14:textId="77777777" w:rsidR="00DE1629" w:rsidRPr="00DE1629" w:rsidRDefault="00DE1629" w:rsidP="00DE1629">
            <w:pPr>
              <w:numPr>
                <w:ilvl w:val="0"/>
                <w:numId w:val="4"/>
              </w:numPr>
              <w:tabs>
                <w:tab w:val="clear" w:pos="432"/>
              </w:tabs>
              <w:ind w:left="0" w:firstLine="0"/>
            </w:pPr>
            <w:r w:rsidRPr="00DE1629">
              <w:t>белый</w:t>
            </w:r>
          </w:p>
        </w:tc>
      </w:tr>
      <w:tr w:rsidR="00DE1629" w:rsidRPr="00DE1629" w14:paraId="6A359E09" w14:textId="77777777" w:rsidTr="00DE1629">
        <w:trPr>
          <w:trHeight w:val="503"/>
        </w:trPr>
        <w:tc>
          <w:tcPr>
            <w:tcW w:w="2263" w:type="dxa"/>
            <w:vMerge/>
          </w:tcPr>
          <w:p w14:paraId="34308A85" w14:textId="77777777" w:rsidR="00DE1629" w:rsidRPr="00DE1629" w:rsidRDefault="00DE1629" w:rsidP="00DE1629">
            <w:pPr>
              <w:numPr>
                <w:ilvl w:val="0"/>
                <w:numId w:val="4"/>
              </w:numPr>
              <w:tabs>
                <w:tab w:val="clear" w:pos="432"/>
              </w:tabs>
              <w:ind w:left="0" w:firstLine="0"/>
            </w:pPr>
          </w:p>
        </w:tc>
        <w:tc>
          <w:tcPr>
            <w:tcW w:w="3544" w:type="dxa"/>
          </w:tcPr>
          <w:p w14:paraId="453EDB3F" w14:textId="77777777" w:rsidR="00DE1629" w:rsidRPr="00DE1629" w:rsidRDefault="00DE1629" w:rsidP="00DE1629">
            <w:pPr>
              <w:numPr>
                <w:ilvl w:val="0"/>
                <w:numId w:val="4"/>
              </w:numPr>
              <w:tabs>
                <w:tab w:val="clear" w:pos="432"/>
              </w:tabs>
              <w:ind w:left="0" w:firstLine="0"/>
            </w:pPr>
            <w:r w:rsidRPr="00DE1629">
              <w:t>Класс материала по коэффициенту яркости</w:t>
            </w:r>
          </w:p>
        </w:tc>
        <w:tc>
          <w:tcPr>
            <w:tcW w:w="3544" w:type="dxa"/>
          </w:tcPr>
          <w:p w14:paraId="176DCBF1" w14:textId="77777777" w:rsidR="00DE1629" w:rsidRPr="00DE1629" w:rsidRDefault="00DE1629" w:rsidP="00DE1629">
            <w:pPr>
              <w:numPr>
                <w:ilvl w:val="0"/>
                <w:numId w:val="4"/>
              </w:numPr>
              <w:tabs>
                <w:tab w:val="clear" w:pos="432"/>
              </w:tabs>
              <w:ind w:left="0" w:firstLine="0"/>
            </w:pPr>
            <w:r w:rsidRPr="00DE1629">
              <w:t>В4</w:t>
            </w:r>
          </w:p>
        </w:tc>
      </w:tr>
    </w:tbl>
    <w:p w14:paraId="25FCB608" w14:textId="77777777" w:rsidR="00DE1629" w:rsidRPr="00DE1629" w:rsidRDefault="00DE1629" w:rsidP="00DE1629">
      <w:pPr>
        <w:spacing w:after="0" w:line="240" w:lineRule="auto"/>
        <w:jc w:val="both"/>
        <w:rPr>
          <w:rFonts w:ascii="Times New Roman" w:eastAsia="Times New Roman" w:hAnsi="Times New Roman" w:cs="Times New Roman"/>
          <w:lang w:eastAsia="ru-RU"/>
        </w:rPr>
      </w:pPr>
    </w:p>
    <w:p w14:paraId="6AE026EC"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1. Подрядная организация должна осуществлять комплекс работ по нанесению горизонтальной дорожной разметки на автомобильных дорогах регионального и межмуниципального значения Ивановской области, обеспечить качество работ в соответствии с установленными требованиями, допустимому по условиям обеспечения безопасности дорожного движения.</w:t>
      </w:r>
    </w:p>
    <w:p w14:paraId="344219A8"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2. Перечень автомобильных дорог общего пользования регионального и межмуниципального значения, на которых осуществляются работы по нанесению горизонтальной дорожной разметки указан в </w:t>
      </w:r>
      <w:r w:rsidRPr="00DE1629">
        <w:rPr>
          <w:rFonts w:ascii="Times New Roman" w:eastAsia="Droid Sans Fallback" w:hAnsi="Times New Roman"/>
          <w:lang w:eastAsia="zh-CN" w:bidi="hi-IN"/>
        </w:rPr>
        <w:t>распоряжении Правительства Ивановской области от 2 июля 2008 года N 222-рп «Об утверждении перечня автомобильных дорог общего пользования регионального или межмуниципального значения Ивановской области».</w:t>
      </w:r>
    </w:p>
    <w:p w14:paraId="66DF077D"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3. Требования к качеству работ по нанесению горизонтальной дорожной разметки на автомобильных дорогах общего пользования регионального и межмуниципального значения:</w:t>
      </w:r>
    </w:p>
    <w:p w14:paraId="152F2EDD"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 Горизонтальная дорожная разметка:</w:t>
      </w:r>
    </w:p>
    <w:p w14:paraId="4E258FB4"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горизонтальная дорожная разметка должна соответствовать требованиям ГОСТ Р 51256-2018 «Технические средства организации дорожного движения. Разметка дорожная. Классификация. Технические требования»,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1206C7CE"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горизонтальная дорожная разметка должна полностью соответствовать проектам организации дорожного движения, а на реконструированных и отремонтированных участках автомобильных дорог с учётом изменений, предусмотренных сметной документацией по такой реконструкции/ремонту. При нанесении разметки по изменённой схеме не должно оставаться видимых следов старой разметки.</w:t>
      </w:r>
    </w:p>
    <w:p w14:paraId="292BF464"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горизонтальная дорожная разметка в процессе эксплуатации должна быть различима в любое время суток (при условии отсутствия снега на покрытии).</w:t>
      </w:r>
    </w:p>
    <w:p w14:paraId="164B6FE8"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 в качестве материала должны использоваться краска (эмаль), термопластик для дорожной разметки и стеклянные микрошарики (Микростеклошарики). Применяемые материалы должны соответствовать требованиям ГОСТ Р 51256-2018 «Технические средства организации дорожного движения разметка дорожная классификация. технические требования», </w:t>
      </w:r>
      <w:r w:rsidRPr="00DE1629">
        <w:rPr>
          <w:rFonts w:ascii="Times New Roman" w:eastAsia="Times New Roman" w:hAnsi="Times New Roman" w:cs="Times New Roman"/>
          <w:lang w:eastAsia="ru-RU"/>
        </w:rPr>
        <w:tab/>
        <w:t>ГОСТ Р 52575-2021 Дороги автомобильные общего пользования. Материалы для дорожной разметки. Технические требования, ГОСТ 32848-2014 «Дороги автомобильные общего пользования изделия для дорожной разметки технические требования», ГОСТ 32849-2014 «Дороги автомобильные общего пользования изделия для дорожной разметки методы испытаний», ГОСТ Р 53172-2022 «Дороги автомобильные общего пользования. Изделия для дорожной разметки. Микростеклошарики. Технические требования», ГОСТ 32830-2014 «Дороги автомобильные общего пользования материалы для дорожной разметки технические требования», при этом предъявляются дополнительные требования в целях использования максимально инновационного и долговечного материала в широком диапазоне представленного на рынке, для исключения аналогов меньшей эффективности на основе стеклобоя, с учетом структуры применяемой расценки.</w:t>
      </w:r>
    </w:p>
    <w:p w14:paraId="6710C702"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 фактические значения коэффициентов дорожной разметки должны соответствовать значениям </w:t>
      </w:r>
      <w:hyperlink r:id="rId13" w:history="1">
        <w:r w:rsidRPr="00DE1629">
          <w:rPr>
            <w:rFonts w:ascii="Times New Roman" w:eastAsia="Times New Roman" w:hAnsi="Times New Roman" w:cs="Times New Roman"/>
            <w:lang w:eastAsia="ru-RU"/>
          </w:rPr>
          <w:t>ГОСТ Р 52289-2019</w:t>
        </w:r>
      </w:hyperlink>
      <w:r w:rsidRPr="00DE1629">
        <w:rPr>
          <w:rFonts w:ascii="Times New Roman" w:eastAsia="Times New Roman" w:hAnsi="Times New Roman" w:cs="Times New Roman"/>
          <w:lang w:eastAsia="ru-RU"/>
        </w:rPr>
        <w:t xml:space="preserve"> (таблица 7 и 8).</w:t>
      </w:r>
    </w:p>
    <w:p w14:paraId="09AF8C9E"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Требования к качеству.</w:t>
      </w:r>
    </w:p>
    <w:p w14:paraId="2EB24AAA"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Отклонение от проектного положения горизонтальной разметки не должно превышать:</w:t>
      </w:r>
    </w:p>
    <w:p w14:paraId="08E71741"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в поперечном направлении (относительно оси проезжей части) — 0,05 м;</w:t>
      </w:r>
    </w:p>
    <w:p w14:paraId="2473D4A2"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в продольном направлении (относительно оси проезжей части) для начального и конечного положения разметки — 1,00 м (кроме 1.12, 1.13, 1.25). Для 1.12, 1.13, 1.25 – 0,10 м.</w:t>
      </w:r>
    </w:p>
    <w:p w14:paraId="0AB1114A"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4. Проекты организации дорожного движения или схемы расположения технических средств организации дорожного движения (дорожные знаки и разметка) предоставляются Заказчиком. </w:t>
      </w:r>
    </w:p>
    <w:p w14:paraId="45F0ED78"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5. Перед началом выполнения работ по нанесению горизонтальной разметки Подрядчику необходимо:</w:t>
      </w:r>
    </w:p>
    <w:p w14:paraId="46D2E72A"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5.1. Разработать схему организации движения и ограждения места производства работ </w:t>
      </w:r>
    </w:p>
    <w:p w14:paraId="23FB168B"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согласно Отраслевого дорожного методического документа ОДМ 218.6.019-2016 "Рекомендации по организации движения и ограждению мест производства дорожных работ" (рекомендован распоряжением Федерального дорожного агентства от 2 марта 2016 г. N 303-р).</w:t>
      </w:r>
    </w:p>
    <w:p w14:paraId="729C95A1"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5.2. Производить входной контроль качества применяемых разметочных материалов на соответствие требованиям нормативных документов (на каждую поставляемую партию разметочных материалов).</w:t>
      </w:r>
    </w:p>
    <w:p w14:paraId="7C253819" w14:textId="77777777" w:rsidR="00DE1629" w:rsidRPr="00DE1629" w:rsidRDefault="00DE1629" w:rsidP="00DE1629">
      <w:pPr>
        <w:spacing w:after="0" w:line="240" w:lineRule="auto"/>
        <w:jc w:val="both"/>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6. При выполнении работ по нанесению горизонтальной разметки Подрядчик должен вести журнал производства работ. Форма журнала приложение № 2 к техническому заданию. </w:t>
      </w:r>
    </w:p>
    <w:p w14:paraId="3AE6059A" w14:textId="77777777" w:rsidR="00DE1629" w:rsidRPr="00DE1629" w:rsidRDefault="00DE1629" w:rsidP="00DE1629">
      <w:pPr>
        <w:spacing w:after="0" w:line="240" w:lineRule="auto"/>
        <w:jc w:val="right"/>
        <w:rPr>
          <w:rFonts w:ascii="Times New Roman" w:eastAsia="Times New Roman" w:hAnsi="Times New Roman" w:cs="Times New Roman"/>
          <w:lang w:eastAsia="ru-RU"/>
        </w:rPr>
      </w:pPr>
    </w:p>
    <w:p w14:paraId="2571BBCA" w14:textId="77777777" w:rsidR="00DE1629" w:rsidRPr="004D754A" w:rsidRDefault="00DE1629" w:rsidP="00DE1629">
      <w:pPr>
        <w:autoSpaceDE w:val="0"/>
        <w:autoSpaceDN w:val="0"/>
        <w:adjustRightInd w:val="0"/>
        <w:spacing w:after="0" w:line="240" w:lineRule="auto"/>
        <w:jc w:val="both"/>
        <w:rPr>
          <w:rFonts w:ascii="Times New Roman" w:hAnsi="Times New Roman" w:cs="Times New Roman"/>
          <w:b/>
          <w:bCs/>
          <w:sz w:val="24"/>
          <w:szCs w:val="24"/>
        </w:rPr>
      </w:pPr>
      <w:r w:rsidRPr="004D754A">
        <w:rPr>
          <w:rFonts w:ascii="Times New Roman" w:eastAsia="Times New Roman" w:hAnsi="Times New Roman" w:cs="Times New Roman"/>
          <w:lang w:eastAsia="ru-RU"/>
        </w:rPr>
        <w:t>7.</w:t>
      </w:r>
      <w:r w:rsidRPr="004D754A">
        <w:rPr>
          <w:rFonts w:ascii="Times New Roman" w:hAnsi="Times New Roman" w:cs="Times New Roman"/>
          <w:b/>
          <w:bCs/>
          <w:sz w:val="24"/>
          <w:szCs w:val="24"/>
        </w:rPr>
        <w:t xml:space="preserve">  Гарантийные сроки:</w:t>
      </w:r>
    </w:p>
    <w:p w14:paraId="173DFBDE" w14:textId="77777777" w:rsidR="00DE1629" w:rsidRPr="004D754A" w:rsidRDefault="00DE1629" w:rsidP="00DE1629">
      <w:pPr>
        <w:autoSpaceDE w:val="0"/>
        <w:autoSpaceDN w:val="0"/>
        <w:adjustRightInd w:val="0"/>
        <w:spacing w:after="0" w:line="240" w:lineRule="auto"/>
        <w:jc w:val="both"/>
        <w:rPr>
          <w:rFonts w:ascii="Times New Roman" w:hAnsi="Times New Roman" w:cs="Times New Roman"/>
          <w:b/>
          <w:bCs/>
          <w:sz w:val="24"/>
          <w:szCs w:val="24"/>
        </w:rPr>
      </w:pPr>
    </w:p>
    <w:p w14:paraId="3FF43210" w14:textId="77777777" w:rsidR="00DE1629" w:rsidRPr="004D754A" w:rsidRDefault="00DE1629" w:rsidP="00DE1629">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xml:space="preserve"> - функциональная долговечность постоянной горизонтальной разметки, выполненной термопластиками, холодными пластиками толщиной нанесения 1,5 мм и более, штучными формами и полимерными лентами, - 1 год;</w:t>
      </w:r>
    </w:p>
    <w:p w14:paraId="1631756B" w14:textId="77777777" w:rsidR="00DE1629" w:rsidRPr="004D754A" w:rsidRDefault="00DE1629" w:rsidP="00DE1629">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функциональная долговечность постоянной горизонтальной разметки, выполненной термопластиками, холодными пластиками толщиной нанесения менее 1,5 мм, - 6 месяцев;</w:t>
      </w:r>
    </w:p>
    <w:p w14:paraId="0272490A" w14:textId="7826629A" w:rsidR="00DE1629" w:rsidRPr="004D754A" w:rsidRDefault="00DE1629" w:rsidP="00DE1629">
      <w:pPr>
        <w:autoSpaceDE w:val="0"/>
        <w:autoSpaceDN w:val="0"/>
        <w:adjustRightInd w:val="0"/>
        <w:spacing w:after="0" w:line="240" w:lineRule="auto"/>
        <w:ind w:firstLine="539"/>
        <w:jc w:val="both"/>
        <w:rPr>
          <w:rFonts w:ascii="Times New Roman" w:hAnsi="Times New Roman" w:cs="Times New Roman"/>
          <w:bCs/>
          <w:sz w:val="24"/>
          <w:szCs w:val="24"/>
        </w:rPr>
      </w:pPr>
      <w:r w:rsidRPr="004D754A">
        <w:rPr>
          <w:rFonts w:ascii="Times New Roman" w:hAnsi="Times New Roman" w:cs="Times New Roman"/>
          <w:bCs/>
          <w:sz w:val="24"/>
          <w:szCs w:val="24"/>
        </w:rPr>
        <w:t>- функциональная долговечность постоянной горизонтальной разметки, выполненной красками (эмалями), - 3 месяца</w:t>
      </w:r>
      <w:r w:rsidR="004D754A" w:rsidRPr="004D754A">
        <w:rPr>
          <w:rFonts w:ascii="Times New Roman" w:hAnsi="Times New Roman" w:cs="Times New Roman"/>
          <w:bCs/>
          <w:sz w:val="24"/>
          <w:szCs w:val="24"/>
        </w:rPr>
        <w:t>.</w:t>
      </w:r>
    </w:p>
    <w:p w14:paraId="6D0FFD58" w14:textId="22C5365E" w:rsidR="006141DE" w:rsidRDefault="006141DE" w:rsidP="00DE1629">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197702D8" w14:textId="4D7F3363" w:rsidR="006141DE" w:rsidRDefault="006141DE" w:rsidP="006141DE">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                                                                                ПОДРЯДЧИК:</w:t>
      </w:r>
    </w:p>
    <w:p w14:paraId="05B4E546" w14:textId="60E3027F" w:rsidR="006141DE" w:rsidRPr="00C426EB" w:rsidRDefault="006141DE" w:rsidP="006141DE">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t xml:space="preserve">        </w:t>
      </w:r>
      <w:r w:rsidR="00903B07">
        <w:rPr>
          <w:rFonts w:ascii="Times New Roman" w:hAnsi="Times New Roman" w:cs="Times New Roman"/>
          <w:b/>
          <w:sz w:val="24"/>
          <w:szCs w:val="24"/>
        </w:rPr>
        <w:t xml:space="preserve">     </w:t>
      </w:r>
      <w:r w:rsidRPr="00903B07">
        <w:rPr>
          <w:rFonts w:ascii="Times New Roman" w:hAnsi="Times New Roman" w:cs="Times New Roman"/>
          <w:b/>
          <w:sz w:val="24"/>
          <w:szCs w:val="24"/>
        </w:rPr>
        <w:t>Акционерное общество «</w:t>
      </w:r>
      <w:r w:rsidR="00903B07" w:rsidRPr="00903B07">
        <w:rPr>
          <w:rFonts w:ascii="Times New Roman" w:hAnsi="Times New Roman" w:cs="Times New Roman"/>
          <w:b/>
          <w:color w:val="000000"/>
          <w:sz w:val="18"/>
          <w:szCs w:val="18"/>
          <w:shd w:val="clear" w:color="auto" w:fill="FFFFFF"/>
        </w:rPr>
        <w:t>ГИПРОСТРОЙМОСТ</w:t>
      </w:r>
      <w:r w:rsidRPr="00903B07">
        <w:rPr>
          <w:rFonts w:ascii="Times New Roman" w:hAnsi="Times New Roman" w:cs="Times New Roman"/>
          <w:b/>
          <w:sz w:val="24"/>
          <w:szCs w:val="24"/>
        </w:rPr>
        <w:t>»</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1302D280" w14:textId="1B530182" w:rsidR="006141DE" w:rsidRDefault="006141DE" w:rsidP="006141DE">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Pr>
          <w:rFonts w:ascii="Times New Roman" w:hAnsi="Times New Roman" w:cs="Times New Roman"/>
          <w:iCs/>
          <w:sz w:val="24"/>
          <w:szCs w:val="24"/>
        </w:rPr>
        <w:t xml:space="preserve">                                                                 Директор </w:t>
      </w:r>
    </w:p>
    <w:p w14:paraId="04DE6BE3" w14:textId="79F6E597" w:rsidR="006141DE" w:rsidRDefault="006141DE" w:rsidP="006141DE">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Департамента дорожного хозяйства </w:t>
      </w:r>
      <w:r>
        <w:rPr>
          <w:rFonts w:ascii="Times New Roman" w:hAnsi="Times New Roman" w:cs="Times New Roman"/>
          <w:iCs/>
          <w:sz w:val="24"/>
          <w:szCs w:val="24"/>
        </w:rPr>
        <w:t xml:space="preserve">  </w:t>
      </w:r>
    </w:p>
    <w:p w14:paraId="07CC68E1" w14:textId="448A6907" w:rsidR="006141DE" w:rsidRPr="00C426EB" w:rsidRDefault="006141DE" w:rsidP="006141DE">
      <w:pPr>
        <w:pStyle w:val="313"/>
        <w:snapToGrid w:val="0"/>
        <w:rPr>
          <w:rFonts w:ascii="Times New Roman" w:hAnsi="Times New Roman" w:cs="Times New Roman"/>
          <w:iCs/>
          <w:sz w:val="24"/>
          <w:szCs w:val="24"/>
        </w:rPr>
      </w:pPr>
      <w:r>
        <w:rPr>
          <w:rFonts w:ascii="Times New Roman" w:hAnsi="Times New Roman" w:cs="Times New Roman"/>
          <w:iCs/>
          <w:sz w:val="24"/>
          <w:szCs w:val="24"/>
        </w:rPr>
        <w:t>и</w:t>
      </w:r>
      <w:r w:rsidRPr="00C426EB">
        <w:rPr>
          <w:rFonts w:ascii="Times New Roman" w:hAnsi="Times New Roman" w:cs="Times New Roman"/>
          <w:iCs/>
          <w:sz w:val="24"/>
          <w:szCs w:val="24"/>
        </w:rPr>
        <w:t xml:space="preserve"> транспорта Ивановской области</w:t>
      </w:r>
    </w:p>
    <w:p w14:paraId="47E026ED" w14:textId="77777777" w:rsidR="006141DE" w:rsidRDefault="006141DE" w:rsidP="006141DE">
      <w:pPr>
        <w:rPr>
          <w:rFonts w:ascii="Times New Roman" w:hAnsi="Times New Roman" w:cs="Times New Roman"/>
          <w:bCs/>
          <w:sz w:val="24"/>
          <w:szCs w:val="24"/>
        </w:rPr>
      </w:pPr>
    </w:p>
    <w:p w14:paraId="7D422BDC" w14:textId="104E3E64" w:rsidR="006141DE" w:rsidRDefault="006141DE" w:rsidP="006141DE">
      <w:pPr>
        <w:pStyle w:val="313"/>
        <w:snapToGrid w:val="0"/>
        <w:rPr>
          <w:rFonts w:ascii="Times New Roman" w:hAnsi="Times New Roman" w:cs="Times New Roman"/>
          <w:iCs/>
          <w:sz w:val="24"/>
          <w:szCs w:val="24"/>
        </w:rPr>
      </w:pPr>
      <w:r>
        <w:rPr>
          <w:rFonts w:ascii="Times New Roman" w:hAnsi="Times New Roman" w:cs="Times New Roman"/>
          <w:iCs/>
          <w:sz w:val="24"/>
          <w:szCs w:val="24"/>
        </w:rPr>
        <w:t>________________/И.Е. Власов</w:t>
      </w:r>
      <w:r w:rsidRPr="00F714BF">
        <w:rPr>
          <w:rFonts w:ascii="Times New Roman" w:hAnsi="Times New Roman" w:cs="Times New Roman"/>
          <w:iCs/>
          <w:sz w:val="24"/>
          <w:szCs w:val="24"/>
        </w:rPr>
        <w:t>/</w:t>
      </w:r>
      <w:r>
        <w:rPr>
          <w:rFonts w:ascii="Times New Roman" w:hAnsi="Times New Roman" w:cs="Times New Roman"/>
          <w:iCs/>
          <w:sz w:val="24"/>
          <w:szCs w:val="24"/>
        </w:rPr>
        <w:t xml:space="preserve">                                             ______________/А.Л. Шихов/</w:t>
      </w:r>
    </w:p>
    <w:p w14:paraId="6E9987FC" w14:textId="77777777" w:rsidR="006141DE" w:rsidRDefault="006141DE" w:rsidP="006141DE">
      <w:pPr>
        <w:rPr>
          <w:rFonts w:ascii="Times New Roman" w:hAnsi="Times New Roman" w:cs="Times New Roman"/>
          <w:bCs/>
          <w:sz w:val="24"/>
          <w:szCs w:val="24"/>
        </w:rPr>
      </w:pPr>
      <w:r w:rsidRPr="00F714BF">
        <w:rPr>
          <w:rFonts w:ascii="Times New Roman" w:hAnsi="Times New Roman" w:cs="Times New Roman"/>
          <w:iCs/>
          <w:sz w:val="24"/>
          <w:szCs w:val="24"/>
        </w:rPr>
        <w:t>М.П.</w:t>
      </w:r>
    </w:p>
    <w:p w14:paraId="4E20F3B3" w14:textId="77777777" w:rsidR="00DE1629" w:rsidRPr="00DE1629" w:rsidRDefault="00DE1629" w:rsidP="00DE1629">
      <w:pPr>
        <w:rPr>
          <w:rFonts w:ascii="Times New Roman" w:eastAsia="Times New Roman" w:hAnsi="Times New Roman" w:cs="Times New Roman"/>
          <w:lang w:eastAsia="ru-RU"/>
        </w:rPr>
      </w:pPr>
      <w:r w:rsidRPr="00DE1629">
        <w:rPr>
          <w:rFonts w:ascii="Times New Roman" w:eastAsia="Times New Roman" w:hAnsi="Times New Roman" w:cs="Times New Roman"/>
          <w:lang w:eastAsia="ru-RU"/>
        </w:rPr>
        <w:br w:type="page"/>
      </w:r>
    </w:p>
    <w:p w14:paraId="6131ECF9" w14:textId="77777777" w:rsidR="00DE1629" w:rsidRPr="00DE1629" w:rsidRDefault="00DE1629" w:rsidP="00DE1629">
      <w:pPr>
        <w:widowControl w:val="0"/>
        <w:shd w:val="clear" w:color="auto" w:fill="FFFFFF"/>
        <w:tabs>
          <w:tab w:val="left" w:pos="-2109"/>
        </w:tabs>
        <w:autoSpaceDE w:val="0"/>
        <w:autoSpaceDN w:val="0"/>
        <w:adjustRightInd w:val="0"/>
        <w:spacing w:after="0" w:line="240" w:lineRule="auto"/>
        <w:jc w:val="right"/>
        <w:rPr>
          <w:rFonts w:ascii="Times New Roman" w:eastAsia="Times New Roman" w:hAnsi="Times New Roman" w:cs="Times New Roman"/>
          <w:sz w:val="24"/>
          <w:szCs w:val="24"/>
          <w:lang w:eastAsia="ru-RU"/>
        </w:rPr>
        <w:sectPr w:rsidR="00DE1629" w:rsidRPr="00DE1629" w:rsidSect="00DE1629">
          <w:footerReference w:type="default" r:id="rId14"/>
          <w:pgSz w:w="11906" w:h="16838"/>
          <w:pgMar w:top="1135" w:right="850" w:bottom="426" w:left="1701" w:header="708" w:footer="365" w:gutter="0"/>
          <w:cols w:space="708"/>
          <w:docGrid w:linePitch="360"/>
        </w:sectPr>
      </w:pPr>
    </w:p>
    <w:p w14:paraId="535CE938" w14:textId="77777777" w:rsidR="00DE1629" w:rsidRPr="00DE1629" w:rsidRDefault="00DE1629" w:rsidP="00DE1629">
      <w:pPr>
        <w:widowControl w:val="0"/>
        <w:shd w:val="clear" w:color="auto" w:fill="FFFFFF"/>
        <w:tabs>
          <w:tab w:val="left" w:pos="-210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Приложение №2 </w:t>
      </w:r>
    </w:p>
    <w:p w14:paraId="2E6BDE3D" w14:textId="77777777" w:rsidR="00DE1629" w:rsidRPr="00DE1629" w:rsidRDefault="00DE1629" w:rsidP="00DE1629">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 техническому заданию</w:t>
      </w:r>
    </w:p>
    <w:p w14:paraId="6C2D52F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Журнал</w:t>
      </w:r>
    </w:p>
    <w:p w14:paraId="21D5B636"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производства работ по нанесению горизонтальной дорожной разметки</w:t>
      </w:r>
    </w:p>
    <w:p w14:paraId="1EBC0AAA"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p w14:paraId="2EF1D574" w14:textId="77777777" w:rsidR="00DE1629" w:rsidRPr="00DE1629" w:rsidRDefault="00DE1629" w:rsidP="00DE1629">
      <w:pPr>
        <w:spacing w:after="0" w:line="360" w:lineRule="auto"/>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Наименование организации Подрядчика ___________________________________________________________________</w:t>
      </w:r>
    </w:p>
    <w:p w14:paraId="0E9697BD" w14:textId="77777777" w:rsidR="00DE1629" w:rsidRPr="00DE1629" w:rsidRDefault="00DE1629" w:rsidP="00DE1629">
      <w:pPr>
        <w:spacing w:after="0" w:line="360" w:lineRule="auto"/>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Ф.И.О. (должность)_______________________________________________________________________________________ </w:t>
      </w:r>
    </w:p>
    <w:tbl>
      <w:tblPr>
        <w:tblW w:w="15735" w:type="dxa"/>
        <w:tblInd w:w="45" w:type="dxa"/>
        <w:tblLayout w:type="fixed"/>
        <w:tblCellMar>
          <w:left w:w="45" w:type="dxa"/>
          <w:right w:w="45" w:type="dxa"/>
        </w:tblCellMar>
        <w:tblLook w:val="0000" w:firstRow="0" w:lastRow="0" w:firstColumn="0" w:lastColumn="0" w:noHBand="0" w:noVBand="0"/>
      </w:tblPr>
      <w:tblGrid>
        <w:gridCol w:w="3969"/>
        <w:gridCol w:w="851"/>
        <w:gridCol w:w="567"/>
        <w:gridCol w:w="567"/>
        <w:gridCol w:w="567"/>
        <w:gridCol w:w="567"/>
        <w:gridCol w:w="567"/>
        <w:gridCol w:w="567"/>
        <w:gridCol w:w="992"/>
        <w:gridCol w:w="851"/>
        <w:gridCol w:w="850"/>
        <w:gridCol w:w="1701"/>
        <w:gridCol w:w="851"/>
        <w:gridCol w:w="708"/>
        <w:gridCol w:w="851"/>
        <w:gridCol w:w="709"/>
      </w:tblGrid>
      <w:tr w:rsidR="00DE1629" w:rsidRPr="00DE1629" w14:paraId="275FFBD7" w14:textId="77777777" w:rsidTr="00DE1629">
        <w:tc>
          <w:tcPr>
            <w:tcW w:w="3969" w:type="dxa"/>
            <w:tcBorders>
              <w:top w:val="single" w:sz="2" w:space="0" w:color="auto"/>
              <w:left w:val="single" w:sz="2" w:space="0" w:color="auto"/>
              <w:bottom w:val="nil"/>
              <w:right w:val="single" w:sz="2" w:space="0" w:color="auto"/>
            </w:tcBorders>
          </w:tcPr>
          <w:p w14:paraId="4247E3E9"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p w14:paraId="5AFF289A"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p w14:paraId="09C57650"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p w14:paraId="775890C8"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Наименование дороги</w:t>
            </w:r>
          </w:p>
        </w:tc>
        <w:tc>
          <w:tcPr>
            <w:tcW w:w="851" w:type="dxa"/>
            <w:tcBorders>
              <w:top w:val="single" w:sz="2" w:space="0" w:color="auto"/>
              <w:left w:val="single" w:sz="2" w:space="0" w:color="auto"/>
              <w:bottom w:val="nil"/>
              <w:right w:val="single" w:sz="2" w:space="0" w:color="auto"/>
            </w:tcBorders>
          </w:tcPr>
          <w:p w14:paraId="1BB751E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Время выполнения работ, час, мин</w:t>
            </w:r>
          </w:p>
          <w:p w14:paraId="62CEC1F2"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2" w:space="0" w:color="auto"/>
              <w:left w:val="single" w:sz="2" w:space="0" w:color="auto"/>
              <w:bottom w:val="single" w:sz="2" w:space="0" w:color="auto"/>
              <w:right w:val="single" w:sz="2" w:space="0" w:color="auto"/>
            </w:tcBorders>
          </w:tcPr>
          <w:p w14:paraId="30F33A61"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Начало</w:t>
            </w:r>
          </w:p>
          <w:p w14:paraId="7E13706E"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участка</w:t>
            </w:r>
          </w:p>
          <w:p w14:paraId="4ACD19F5"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2" w:space="0" w:color="auto"/>
              <w:left w:val="single" w:sz="2" w:space="0" w:color="auto"/>
              <w:bottom w:val="single" w:sz="2" w:space="0" w:color="auto"/>
              <w:right w:val="single" w:sz="2" w:space="0" w:color="auto"/>
            </w:tcBorders>
          </w:tcPr>
          <w:p w14:paraId="3969985B"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Конец участка</w:t>
            </w:r>
          </w:p>
          <w:p w14:paraId="2306B86C"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2" w:space="0" w:color="auto"/>
              <w:left w:val="single" w:sz="2" w:space="0" w:color="auto"/>
              <w:bottom w:val="single" w:sz="2" w:space="0" w:color="auto"/>
              <w:right w:val="single" w:sz="2" w:space="0" w:color="auto"/>
            </w:tcBorders>
          </w:tcPr>
          <w:p w14:paraId="53DDC726"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Длина участка</w:t>
            </w:r>
          </w:p>
          <w:p w14:paraId="7E2DD451"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2" w:space="0" w:color="auto"/>
              <w:left w:val="single" w:sz="2" w:space="0" w:color="auto"/>
              <w:bottom w:val="nil"/>
              <w:right w:val="single" w:sz="2" w:space="0" w:color="auto"/>
            </w:tcBorders>
          </w:tcPr>
          <w:p w14:paraId="3F372D9F"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Вид раз- метки. Тип линии </w:t>
            </w:r>
          </w:p>
        </w:tc>
        <w:tc>
          <w:tcPr>
            <w:tcW w:w="1701" w:type="dxa"/>
            <w:gridSpan w:val="2"/>
            <w:tcBorders>
              <w:top w:val="single" w:sz="2" w:space="0" w:color="auto"/>
              <w:left w:val="single" w:sz="2" w:space="0" w:color="auto"/>
              <w:bottom w:val="single" w:sz="2" w:space="0" w:color="auto"/>
              <w:right w:val="single" w:sz="2" w:space="0" w:color="auto"/>
            </w:tcBorders>
          </w:tcPr>
          <w:p w14:paraId="42DE12E4"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Погодные условия </w:t>
            </w:r>
          </w:p>
        </w:tc>
        <w:tc>
          <w:tcPr>
            <w:tcW w:w="1701" w:type="dxa"/>
            <w:tcBorders>
              <w:top w:val="single" w:sz="2" w:space="0" w:color="auto"/>
              <w:left w:val="single" w:sz="2" w:space="0" w:color="auto"/>
              <w:bottom w:val="nil"/>
              <w:right w:val="single" w:sz="2" w:space="0" w:color="auto"/>
            </w:tcBorders>
          </w:tcPr>
          <w:p w14:paraId="5C877E68"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Состояние покрытия. Дефекты</w:t>
            </w:r>
          </w:p>
          <w:p w14:paraId="550943DB"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559" w:type="dxa"/>
            <w:gridSpan w:val="2"/>
            <w:tcBorders>
              <w:top w:val="single" w:sz="2" w:space="0" w:color="auto"/>
              <w:left w:val="single" w:sz="2" w:space="0" w:color="auto"/>
              <w:bottom w:val="single" w:sz="2" w:space="0" w:color="auto"/>
              <w:right w:val="single" w:sz="2" w:space="0" w:color="auto"/>
            </w:tcBorders>
          </w:tcPr>
          <w:p w14:paraId="5F7D0DDC"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Установ- ленный</w:t>
            </w:r>
          </w:p>
          <w:p w14:paraId="5B89A0F0"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расход, г/м</w:t>
            </w:r>
            <w:r w:rsidRPr="00DE1629">
              <w:rPr>
                <w:rFonts w:ascii="Times New Roman" w:eastAsia="Times New Roman" w:hAnsi="Times New Roman" w:cs="Times New Roman"/>
                <w:noProof/>
                <w:position w:val="-4"/>
                <w:sz w:val="24"/>
                <w:szCs w:val="24"/>
                <w:lang w:eastAsia="ru-RU"/>
              </w:rPr>
              <w:drawing>
                <wp:inline distT="0" distB="0" distL="0" distR="0" wp14:anchorId="6765C1CB" wp14:editId="45C88833">
                  <wp:extent cx="104775" cy="2190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14:paraId="49F0063B"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560" w:type="dxa"/>
            <w:gridSpan w:val="2"/>
            <w:tcBorders>
              <w:top w:val="single" w:sz="2" w:space="0" w:color="auto"/>
              <w:left w:val="single" w:sz="2" w:space="0" w:color="auto"/>
              <w:bottom w:val="single" w:sz="2" w:space="0" w:color="auto"/>
              <w:right w:val="single" w:sz="2" w:space="0" w:color="auto"/>
            </w:tcBorders>
          </w:tcPr>
          <w:p w14:paraId="182BE69E"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Фактический</w:t>
            </w:r>
          </w:p>
          <w:p w14:paraId="673B056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расход, г/м</w:t>
            </w:r>
            <w:r w:rsidRPr="00DE1629">
              <w:rPr>
                <w:rFonts w:ascii="Times New Roman" w:eastAsia="Times New Roman" w:hAnsi="Times New Roman" w:cs="Times New Roman"/>
                <w:noProof/>
                <w:position w:val="-4"/>
                <w:sz w:val="24"/>
                <w:szCs w:val="24"/>
                <w:lang w:eastAsia="ru-RU"/>
              </w:rPr>
              <w:drawing>
                <wp:inline distT="0" distB="0" distL="0" distR="0" wp14:anchorId="391DE53E" wp14:editId="4AF057C3">
                  <wp:extent cx="104775" cy="2190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14:paraId="5E4C121E"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r>
      <w:tr w:rsidR="00DE1629" w:rsidRPr="00DE1629" w14:paraId="7B9E3382" w14:textId="77777777" w:rsidTr="00DE1629">
        <w:tc>
          <w:tcPr>
            <w:tcW w:w="3969" w:type="dxa"/>
            <w:tcBorders>
              <w:top w:val="nil"/>
              <w:left w:val="single" w:sz="2" w:space="0" w:color="auto"/>
              <w:bottom w:val="single" w:sz="2" w:space="0" w:color="auto"/>
              <w:right w:val="single" w:sz="2" w:space="0" w:color="auto"/>
            </w:tcBorders>
          </w:tcPr>
          <w:p w14:paraId="284D3302"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nil"/>
              <w:left w:val="single" w:sz="2" w:space="0" w:color="auto"/>
              <w:bottom w:val="single" w:sz="2" w:space="0" w:color="auto"/>
              <w:right w:val="single" w:sz="2" w:space="0" w:color="auto"/>
            </w:tcBorders>
          </w:tcPr>
          <w:p w14:paraId="34AAADA4"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12D44539"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км</w:t>
            </w:r>
          </w:p>
          <w:p w14:paraId="74704A9C"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12EB37A3"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м</w:t>
            </w:r>
          </w:p>
          <w:p w14:paraId="64C23085"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8CC4306"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км</w:t>
            </w:r>
          </w:p>
          <w:p w14:paraId="1F33F574"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75C266E"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м</w:t>
            </w:r>
          </w:p>
          <w:p w14:paraId="153B01C9"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13C03BD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км</w:t>
            </w:r>
          </w:p>
          <w:p w14:paraId="50C53778"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38EDDA8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м</w:t>
            </w:r>
          </w:p>
          <w:p w14:paraId="17E6128A"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single" w:sz="2" w:space="0" w:color="auto"/>
              <w:bottom w:val="single" w:sz="2" w:space="0" w:color="auto"/>
              <w:right w:val="single" w:sz="2" w:space="0" w:color="auto"/>
            </w:tcBorders>
          </w:tcPr>
          <w:p w14:paraId="7061FE43"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  </w:t>
            </w:r>
          </w:p>
        </w:tc>
        <w:tc>
          <w:tcPr>
            <w:tcW w:w="851" w:type="dxa"/>
            <w:tcBorders>
              <w:top w:val="single" w:sz="2" w:space="0" w:color="auto"/>
              <w:left w:val="single" w:sz="2" w:space="0" w:color="auto"/>
              <w:bottom w:val="single" w:sz="2" w:space="0" w:color="auto"/>
              <w:right w:val="single" w:sz="2" w:space="0" w:color="auto"/>
            </w:tcBorders>
          </w:tcPr>
          <w:p w14:paraId="7A645123"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Темпе- ратура, °С</w:t>
            </w:r>
          </w:p>
          <w:p w14:paraId="7589B535"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2" w:space="0" w:color="auto"/>
              <w:left w:val="single" w:sz="2" w:space="0" w:color="auto"/>
              <w:bottom w:val="single" w:sz="2" w:space="0" w:color="auto"/>
              <w:right w:val="single" w:sz="2" w:space="0" w:color="auto"/>
            </w:tcBorders>
          </w:tcPr>
          <w:p w14:paraId="3EF99815"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Влаж- ность, %</w:t>
            </w:r>
          </w:p>
          <w:p w14:paraId="084C31C7"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single" w:sz="2" w:space="0" w:color="auto"/>
              <w:bottom w:val="single" w:sz="2" w:space="0" w:color="auto"/>
              <w:right w:val="single" w:sz="2" w:space="0" w:color="auto"/>
            </w:tcBorders>
          </w:tcPr>
          <w:p w14:paraId="6E1E5218"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 xml:space="preserve">  </w:t>
            </w:r>
          </w:p>
        </w:tc>
        <w:tc>
          <w:tcPr>
            <w:tcW w:w="851" w:type="dxa"/>
            <w:tcBorders>
              <w:top w:val="single" w:sz="2" w:space="0" w:color="auto"/>
              <w:left w:val="single" w:sz="2" w:space="0" w:color="auto"/>
              <w:bottom w:val="single" w:sz="2" w:space="0" w:color="auto"/>
              <w:right w:val="single" w:sz="2" w:space="0" w:color="auto"/>
            </w:tcBorders>
          </w:tcPr>
          <w:p w14:paraId="1C404268"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Краска</w:t>
            </w:r>
          </w:p>
          <w:p w14:paraId="6840419B"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2" w:space="0" w:color="auto"/>
              <w:left w:val="single" w:sz="2" w:space="0" w:color="auto"/>
              <w:bottom w:val="single" w:sz="2" w:space="0" w:color="auto"/>
              <w:right w:val="single" w:sz="2" w:space="0" w:color="auto"/>
            </w:tcBorders>
          </w:tcPr>
          <w:p w14:paraId="0421CF7F"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МСШ</w:t>
            </w:r>
          </w:p>
          <w:p w14:paraId="2021FC1A"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52D1376D"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Краска</w:t>
            </w:r>
          </w:p>
          <w:p w14:paraId="3F484377"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2" w:space="0" w:color="auto"/>
              <w:left w:val="single" w:sz="2" w:space="0" w:color="auto"/>
              <w:bottom w:val="single" w:sz="2" w:space="0" w:color="auto"/>
              <w:right w:val="single" w:sz="2" w:space="0" w:color="auto"/>
            </w:tcBorders>
          </w:tcPr>
          <w:p w14:paraId="5250F12A"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МСШ</w:t>
            </w:r>
          </w:p>
          <w:p w14:paraId="0640B64C" w14:textId="77777777" w:rsidR="00DE1629" w:rsidRPr="00DE1629" w:rsidRDefault="00DE1629" w:rsidP="00DE1629">
            <w:pPr>
              <w:spacing w:after="0" w:line="240" w:lineRule="auto"/>
              <w:jc w:val="center"/>
              <w:rPr>
                <w:rFonts w:ascii="Times New Roman" w:eastAsia="Times New Roman" w:hAnsi="Times New Roman" w:cs="Times New Roman"/>
                <w:sz w:val="24"/>
                <w:szCs w:val="24"/>
                <w:lang w:eastAsia="ru-RU"/>
              </w:rPr>
            </w:pPr>
          </w:p>
        </w:tc>
      </w:tr>
      <w:tr w:rsidR="00DE1629" w:rsidRPr="00DE1629" w14:paraId="78376B7D" w14:textId="77777777" w:rsidTr="00DE1629">
        <w:trPr>
          <w:trHeight w:val="421"/>
        </w:trPr>
        <w:tc>
          <w:tcPr>
            <w:tcW w:w="3969" w:type="dxa"/>
            <w:tcBorders>
              <w:top w:val="single" w:sz="2" w:space="0" w:color="auto"/>
              <w:left w:val="single" w:sz="2" w:space="0" w:color="auto"/>
              <w:bottom w:val="single" w:sz="2" w:space="0" w:color="auto"/>
              <w:right w:val="single" w:sz="2" w:space="0" w:color="auto"/>
            </w:tcBorders>
          </w:tcPr>
          <w:p w14:paraId="7F2B0160"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2FE0C985"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5D9FC0B7"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54B11EAC"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9F27F6F"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570F7BB9"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80A3D1B"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BD6E092"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992" w:type="dxa"/>
            <w:tcBorders>
              <w:top w:val="single" w:sz="2" w:space="0" w:color="auto"/>
              <w:left w:val="single" w:sz="2" w:space="0" w:color="auto"/>
              <w:bottom w:val="single" w:sz="2" w:space="0" w:color="auto"/>
              <w:right w:val="single" w:sz="2" w:space="0" w:color="auto"/>
            </w:tcBorders>
          </w:tcPr>
          <w:p w14:paraId="4D71F783"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28313874"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0" w:type="dxa"/>
            <w:tcBorders>
              <w:top w:val="single" w:sz="2" w:space="0" w:color="auto"/>
              <w:left w:val="single" w:sz="2" w:space="0" w:color="auto"/>
              <w:bottom w:val="single" w:sz="2" w:space="0" w:color="auto"/>
              <w:right w:val="single" w:sz="2" w:space="0" w:color="auto"/>
            </w:tcBorders>
          </w:tcPr>
          <w:p w14:paraId="034F8825"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1701" w:type="dxa"/>
            <w:tcBorders>
              <w:top w:val="single" w:sz="2" w:space="0" w:color="auto"/>
              <w:left w:val="single" w:sz="2" w:space="0" w:color="auto"/>
              <w:bottom w:val="single" w:sz="2" w:space="0" w:color="auto"/>
              <w:right w:val="single" w:sz="2" w:space="0" w:color="auto"/>
            </w:tcBorders>
          </w:tcPr>
          <w:p w14:paraId="1D26AA4B"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6F5FB139"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8" w:type="dxa"/>
            <w:tcBorders>
              <w:top w:val="single" w:sz="2" w:space="0" w:color="auto"/>
              <w:left w:val="single" w:sz="2" w:space="0" w:color="auto"/>
              <w:bottom w:val="single" w:sz="2" w:space="0" w:color="auto"/>
              <w:right w:val="single" w:sz="2" w:space="0" w:color="auto"/>
            </w:tcBorders>
          </w:tcPr>
          <w:p w14:paraId="451ECE78"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49E3A7B0"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9" w:type="dxa"/>
            <w:tcBorders>
              <w:top w:val="single" w:sz="2" w:space="0" w:color="auto"/>
              <w:left w:val="single" w:sz="2" w:space="0" w:color="auto"/>
              <w:bottom w:val="single" w:sz="2" w:space="0" w:color="auto"/>
              <w:right w:val="single" w:sz="2" w:space="0" w:color="auto"/>
            </w:tcBorders>
          </w:tcPr>
          <w:p w14:paraId="3DA4D976"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r>
      <w:tr w:rsidR="00DE1629" w:rsidRPr="00DE1629" w14:paraId="44933A7D" w14:textId="77777777" w:rsidTr="00DE1629">
        <w:tc>
          <w:tcPr>
            <w:tcW w:w="3969" w:type="dxa"/>
            <w:tcBorders>
              <w:top w:val="single" w:sz="2" w:space="0" w:color="auto"/>
              <w:left w:val="single" w:sz="2" w:space="0" w:color="auto"/>
              <w:bottom w:val="single" w:sz="2" w:space="0" w:color="auto"/>
              <w:right w:val="single" w:sz="2" w:space="0" w:color="auto"/>
            </w:tcBorders>
          </w:tcPr>
          <w:p w14:paraId="0123A2A2"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r w:rsidRPr="00DE1629">
              <w:rPr>
                <w:rFonts w:ascii="Times New Roman" w:eastAsia="Times New Roman" w:hAnsi="Times New Roman" w:cs="Times New Roman"/>
                <w:sz w:val="24"/>
                <w:szCs w:val="24"/>
                <w:lang w:eastAsia="ru-RU"/>
              </w:rPr>
              <w:t>….</w:t>
            </w:r>
          </w:p>
        </w:tc>
        <w:tc>
          <w:tcPr>
            <w:tcW w:w="851" w:type="dxa"/>
            <w:tcBorders>
              <w:top w:val="single" w:sz="2" w:space="0" w:color="auto"/>
              <w:left w:val="single" w:sz="2" w:space="0" w:color="auto"/>
              <w:bottom w:val="single" w:sz="2" w:space="0" w:color="auto"/>
              <w:right w:val="single" w:sz="2" w:space="0" w:color="auto"/>
            </w:tcBorders>
          </w:tcPr>
          <w:p w14:paraId="4F22DD05"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785DD31"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35834D9C"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94524FA"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3CA8535A"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09276F1"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DE9CDD3"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992" w:type="dxa"/>
            <w:tcBorders>
              <w:top w:val="single" w:sz="2" w:space="0" w:color="auto"/>
              <w:left w:val="single" w:sz="2" w:space="0" w:color="auto"/>
              <w:bottom w:val="single" w:sz="2" w:space="0" w:color="auto"/>
              <w:right w:val="single" w:sz="2" w:space="0" w:color="auto"/>
            </w:tcBorders>
          </w:tcPr>
          <w:p w14:paraId="7D89DC0F"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2CCC256F"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0" w:type="dxa"/>
            <w:tcBorders>
              <w:top w:val="single" w:sz="2" w:space="0" w:color="auto"/>
              <w:left w:val="single" w:sz="2" w:space="0" w:color="auto"/>
              <w:bottom w:val="single" w:sz="2" w:space="0" w:color="auto"/>
              <w:right w:val="single" w:sz="2" w:space="0" w:color="auto"/>
            </w:tcBorders>
          </w:tcPr>
          <w:p w14:paraId="2EC4E213"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1701" w:type="dxa"/>
            <w:tcBorders>
              <w:top w:val="single" w:sz="2" w:space="0" w:color="auto"/>
              <w:left w:val="single" w:sz="2" w:space="0" w:color="auto"/>
              <w:bottom w:val="single" w:sz="2" w:space="0" w:color="auto"/>
              <w:right w:val="single" w:sz="2" w:space="0" w:color="auto"/>
            </w:tcBorders>
          </w:tcPr>
          <w:p w14:paraId="5221C912"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752B8D08"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8" w:type="dxa"/>
            <w:tcBorders>
              <w:top w:val="single" w:sz="2" w:space="0" w:color="auto"/>
              <w:left w:val="single" w:sz="2" w:space="0" w:color="auto"/>
              <w:bottom w:val="single" w:sz="2" w:space="0" w:color="auto"/>
              <w:right w:val="single" w:sz="2" w:space="0" w:color="auto"/>
            </w:tcBorders>
          </w:tcPr>
          <w:p w14:paraId="22CE4F6A"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5FC95160"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9" w:type="dxa"/>
            <w:tcBorders>
              <w:top w:val="single" w:sz="2" w:space="0" w:color="auto"/>
              <w:left w:val="single" w:sz="2" w:space="0" w:color="auto"/>
              <w:bottom w:val="single" w:sz="2" w:space="0" w:color="auto"/>
              <w:right w:val="single" w:sz="2" w:space="0" w:color="auto"/>
            </w:tcBorders>
          </w:tcPr>
          <w:p w14:paraId="4943AEBC"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r>
      <w:tr w:rsidR="00DE1629" w:rsidRPr="00DE1629" w14:paraId="059B2B0F" w14:textId="77777777" w:rsidTr="00DE1629">
        <w:tc>
          <w:tcPr>
            <w:tcW w:w="3969" w:type="dxa"/>
            <w:tcBorders>
              <w:top w:val="single" w:sz="2" w:space="0" w:color="auto"/>
              <w:left w:val="single" w:sz="2" w:space="0" w:color="auto"/>
              <w:bottom w:val="single" w:sz="2" w:space="0" w:color="auto"/>
              <w:right w:val="single" w:sz="2" w:space="0" w:color="auto"/>
            </w:tcBorders>
          </w:tcPr>
          <w:p w14:paraId="5F379F3B"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73E481C2"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052DBD3"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5C7FA4E"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03DA5536"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6A03A80B"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2952AD60"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567" w:type="dxa"/>
            <w:tcBorders>
              <w:top w:val="single" w:sz="2" w:space="0" w:color="auto"/>
              <w:left w:val="single" w:sz="2" w:space="0" w:color="auto"/>
              <w:bottom w:val="single" w:sz="2" w:space="0" w:color="auto"/>
              <w:right w:val="single" w:sz="2" w:space="0" w:color="auto"/>
            </w:tcBorders>
          </w:tcPr>
          <w:p w14:paraId="63D20D9F"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992" w:type="dxa"/>
            <w:tcBorders>
              <w:top w:val="single" w:sz="2" w:space="0" w:color="auto"/>
              <w:left w:val="single" w:sz="2" w:space="0" w:color="auto"/>
              <w:bottom w:val="single" w:sz="2" w:space="0" w:color="auto"/>
              <w:right w:val="single" w:sz="2" w:space="0" w:color="auto"/>
            </w:tcBorders>
          </w:tcPr>
          <w:p w14:paraId="0C616D1F"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10A4085E"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0" w:type="dxa"/>
            <w:tcBorders>
              <w:top w:val="single" w:sz="2" w:space="0" w:color="auto"/>
              <w:left w:val="single" w:sz="2" w:space="0" w:color="auto"/>
              <w:bottom w:val="single" w:sz="2" w:space="0" w:color="auto"/>
              <w:right w:val="single" w:sz="2" w:space="0" w:color="auto"/>
            </w:tcBorders>
          </w:tcPr>
          <w:p w14:paraId="7FE1CA46"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1701" w:type="dxa"/>
            <w:tcBorders>
              <w:top w:val="single" w:sz="2" w:space="0" w:color="auto"/>
              <w:left w:val="single" w:sz="2" w:space="0" w:color="auto"/>
              <w:bottom w:val="single" w:sz="2" w:space="0" w:color="auto"/>
              <w:right w:val="single" w:sz="2" w:space="0" w:color="auto"/>
            </w:tcBorders>
          </w:tcPr>
          <w:p w14:paraId="1419CE40"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3D0A399A"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8" w:type="dxa"/>
            <w:tcBorders>
              <w:top w:val="single" w:sz="2" w:space="0" w:color="auto"/>
              <w:left w:val="single" w:sz="2" w:space="0" w:color="auto"/>
              <w:bottom w:val="single" w:sz="2" w:space="0" w:color="auto"/>
              <w:right w:val="single" w:sz="2" w:space="0" w:color="auto"/>
            </w:tcBorders>
          </w:tcPr>
          <w:p w14:paraId="4C50A64E"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851" w:type="dxa"/>
            <w:tcBorders>
              <w:top w:val="single" w:sz="2" w:space="0" w:color="auto"/>
              <w:left w:val="single" w:sz="2" w:space="0" w:color="auto"/>
              <w:bottom w:val="single" w:sz="2" w:space="0" w:color="auto"/>
              <w:right w:val="single" w:sz="2" w:space="0" w:color="auto"/>
            </w:tcBorders>
          </w:tcPr>
          <w:p w14:paraId="4D08E49D"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c>
          <w:tcPr>
            <w:tcW w:w="709" w:type="dxa"/>
            <w:tcBorders>
              <w:top w:val="single" w:sz="2" w:space="0" w:color="auto"/>
              <w:left w:val="single" w:sz="2" w:space="0" w:color="auto"/>
              <w:bottom w:val="single" w:sz="2" w:space="0" w:color="auto"/>
              <w:right w:val="single" w:sz="2" w:space="0" w:color="auto"/>
            </w:tcBorders>
          </w:tcPr>
          <w:p w14:paraId="6937328D" w14:textId="77777777" w:rsidR="00DE1629" w:rsidRPr="00DE1629" w:rsidRDefault="00DE1629" w:rsidP="00DE1629">
            <w:pPr>
              <w:spacing w:after="0" w:line="240" w:lineRule="auto"/>
              <w:rPr>
                <w:rFonts w:ascii="Times New Roman" w:eastAsia="Times New Roman" w:hAnsi="Times New Roman" w:cs="Times New Roman"/>
                <w:sz w:val="24"/>
                <w:szCs w:val="24"/>
                <w:lang w:eastAsia="ru-RU"/>
              </w:rPr>
            </w:pPr>
          </w:p>
        </w:tc>
      </w:tr>
    </w:tbl>
    <w:p w14:paraId="2CCF9E24" w14:textId="77777777" w:rsidR="00DE1629" w:rsidRPr="00DE1629" w:rsidRDefault="00DE1629" w:rsidP="00DE1629">
      <w:pPr>
        <w:spacing w:after="0" w:line="240" w:lineRule="auto"/>
        <w:jc w:val="both"/>
        <w:rPr>
          <w:rFonts w:ascii="Times New Roman" w:eastAsia="Times New Roman" w:hAnsi="Times New Roman" w:cs="Times New Roman"/>
          <w:sz w:val="24"/>
          <w:szCs w:val="24"/>
          <w:lang w:eastAsia="ru-RU"/>
        </w:rPr>
      </w:pPr>
    </w:p>
    <w:p w14:paraId="33F28DB1" w14:textId="77777777" w:rsidR="00DE1629" w:rsidRPr="00DE1629" w:rsidRDefault="00DE1629" w:rsidP="00DE1629">
      <w:pPr>
        <w:spacing w:after="0" w:line="360" w:lineRule="auto"/>
        <w:jc w:val="right"/>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Начат _____________________</w:t>
      </w:r>
    </w:p>
    <w:p w14:paraId="7B328521" w14:textId="77777777" w:rsidR="00DE1629" w:rsidRPr="00DE1629" w:rsidRDefault="00DE1629" w:rsidP="00DE1629">
      <w:pPr>
        <w:spacing w:after="0" w:line="360" w:lineRule="auto"/>
        <w:jc w:val="right"/>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Окончен __________________</w:t>
      </w:r>
    </w:p>
    <w:p w14:paraId="5E09ED68" w14:textId="451249A3" w:rsidR="00DE1629" w:rsidRPr="00DE1629" w:rsidRDefault="00DE1629" w:rsidP="00C63551">
      <w:pPr>
        <w:spacing w:after="0" w:line="360" w:lineRule="auto"/>
        <w:jc w:val="right"/>
        <w:rPr>
          <w:rFonts w:ascii="Times New Roman" w:eastAsia="Times New Roman" w:hAnsi="Times New Roman" w:cs="Times New Roman"/>
          <w:lang w:eastAsia="ru-RU"/>
        </w:rPr>
      </w:pPr>
      <w:r w:rsidRPr="00DE1629">
        <w:rPr>
          <w:rFonts w:ascii="Times New Roman" w:eastAsia="Times New Roman" w:hAnsi="Times New Roman" w:cs="Times New Roman"/>
          <w:lang w:eastAsia="ru-RU"/>
        </w:rPr>
        <w:t xml:space="preserve">                                                                                                         Количество страниц ___________________</w:t>
      </w:r>
    </w:p>
    <w:p w14:paraId="3DE59309" w14:textId="6E08B899" w:rsidR="00DE1629" w:rsidRDefault="00C63551" w:rsidP="00C63551">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DE1629" w:rsidRPr="00DE1629">
        <w:rPr>
          <w:rFonts w:ascii="Times New Roman" w:eastAsia="Times New Roman" w:hAnsi="Times New Roman" w:cs="Times New Roman"/>
          <w:b/>
          <w:bCs/>
          <w:lang w:eastAsia="ru-RU"/>
        </w:rPr>
        <w:t xml:space="preserve">ЗАКАЗЧИК: </w:t>
      </w:r>
      <w:r w:rsidR="00DE1629" w:rsidRPr="00DE1629">
        <w:rPr>
          <w:rFonts w:ascii="Times New Roman" w:eastAsia="Times New Roman" w:hAnsi="Times New Roman" w:cs="Times New Roman"/>
          <w:b/>
          <w:bCs/>
          <w:lang w:eastAsia="ru-RU"/>
        </w:rPr>
        <w:tab/>
      </w:r>
      <w:r w:rsidR="00DE1629" w:rsidRPr="00DE1629">
        <w:rPr>
          <w:rFonts w:ascii="Times New Roman" w:eastAsia="Times New Roman" w:hAnsi="Times New Roman" w:cs="Times New Roman"/>
          <w:b/>
          <w:bCs/>
          <w:lang w:eastAsia="ru-RU"/>
        </w:rPr>
        <w:tab/>
      </w:r>
      <w:r w:rsidR="00DE1629" w:rsidRPr="00DE1629">
        <w:rPr>
          <w:rFonts w:ascii="Times New Roman" w:eastAsia="Times New Roman" w:hAnsi="Times New Roman" w:cs="Times New Roman"/>
          <w:b/>
          <w:bCs/>
          <w:lang w:eastAsia="ru-RU"/>
        </w:rPr>
        <w:tab/>
      </w:r>
      <w:r w:rsidR="00DE1629" w:rsidRPr="00DE1629">
        <w:rPr>
          <w:rFonts w:ascii="Times New Roman" w:eastAsia="Times New Roman" w:hAnsi="Times New Roman" w:cs="Times New Roman"/>
          <w:b/>
          <w:bCs/>
          <w:lang w:eastAsia="ru-RU"/>
        </w:rPr>
        <w:tab/>
      </w:r>
      <w:r w:rsidR="00DE1629" w:rsidRPr="00DE1629">
        <w:rPr>
          <w:rFonts w:ascii="Times New Roman" w:eastAsia="Times New Roman" w:hAnsi="Times New Roman" w:cs="Times New Roman"/>
          <w:b/>
          <w:bCs/>
          <w:lang w:eastAsia="ru-RU"/>
        </w:rPr>
        <w:tab/>
      </w:r>
      <w:r w:rsidR="00DE1629" w:rsidRPr="00DE1629">
        <w:rPr>
          <w:rFonts w:ascii="Times New Roman" w:eastAsia="Times New Roman" w:hAnsi="Times New Roman" w:cs="Times New Roman"/>
          <w:b/>
          <w:bCs/>
          <w:lang w:eastAsia="ru-RU"/>
        </w:rPr>
        <w:tab/>
        <w:t xml:space="preserve">   ПОДРЯДЧИК:</w:t>
      </w:r>
    </w:p>
    <w:p w14:paraId="18DD8F4E" w14:textId="724D2137" w:rsidR="00C63551" w:rsidRDefault="00C63551" w:rsidP="00C63551">
      <w:pPr>
        <w:tabs>
          <w:tab w:val="left" w:pos="9345"/>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Департамент дорожного хозяйства</w:t>
      </w:r>
      <w:r>
        <w:rPr>
          <w:rFonts w:ascii="Times New Roman" w:eastAsia="Times New Roman" w:hAnsi="Times New Roman" w:cs="Times New Roman"/>
          <w:b/>
          <w:bCs/>
          <w:lang w:eastAsia="ru-RU"/>
        </w:rPr>
        <w:tab/>
        <w:t>А</w:t>
      </w:r>
      <w:r w:rsidR="00903B07">
        <w:rPr>
          <w:rFonts w:ascii="Times New Roman" w:eastAsia="Times New Roman" w:hAnsi="Times New Roman" w:cs="Times New Roman"/>
          <w:b/>
          <w:bCs/>
          <w:lang w:eastAsia="ru-RU"/>
        </w:rPr>
        <w:t>кционерное общество</w:t>
      </w:r>
      <w:r>
        <w:rPr>
          <w:rFonts w:ascii="Times New Roman" w:eastAsia="Times New Roman" w:hAnsi="Times New Roman" w:cs="Times New Roman"/>
          <w:b/>
          <w:bCs/>
          <w:lang w:eastAsia="ru-RU"/>
        </w:rPr>
        <w:t xml:space="preserve"> «</w:t>
      </w:r>
      <w:r w:rsidR="00903B07" w:rsidRPr="000553E0">
        <w:rPr>
          <w:rFonts w:ascii="Times New Roman" w:hAnsi="Times New Roman" w:cs="Times New Roman"/>
          <w:b/>
          <w:color w:val="000000"/>
          <w:sz w:val="21"/>
          <w:szCs w:val="21"/>
          <w:shd w:val="clear" w:color="auto" w:fill="FFFFFF"/>
        </w:rPr>
        <w:t>ГИПРОСТРОЙМОСТ</w:t>
      </w:r>
      <w:r>
        <w:rPr>
          <w:rFonts w:ascii="Times New Roman" w:eastAsia="Times New Roman" w:hAnsi="Times New Roman" w:cs="Times New Roman"/>
          <w:b/>
          <w:bCs/>
          <w:lang w:eastAsia="ru-RU"/>
        </w:rPr>
        <w:t>»</w:t>
      </w:r>
    </w:p>
    <w:p w14:paraId="10DBC31C" w14:textId="65EBE38F" w:rsidR="00C63551" w:rsidRPr="00DE1629" w:rsidRDefault="00C63551" w:rsidP="00C63551">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и транспорта Ивановской области </w:t>
      </w:r>
    </w:p>
    <w:p w14:paraId="2B469B75" w14:textId="77777777" w:rsidR="00DE1629" w:rsidRPr="00DE1629" w:rsidRDefault="00DE1629" w:rsidP="00C63551">
      <w:pPr>
        <w:spacing w:after="0" w:line="240" w:lineRule="auto"/>
        <w:jc w:val="center"/>
        <w:rPr>
          <w:rFonts w:ascii="Times New Roman" w:eastAsia="Times New Roman" w:hAnsi="Times New Roman" w:cs="Times New Roman"/>
          <w:b/>
          <w:bCs/>
          <w:lang w:eastAsia="ru-RU"/>
        </w:rPr>
      </w:pPr>
    </w:p>
    <w:p w14:paraId="4EC6B384" w14:textId="25634889" w:rsidR="00DE1629" w:rsidRDefault="00C63551" w:rsidP="00C63551">
      <w:pPr>
        <w:tabs>
          <w:tab w:val="left" w:pos="1935"/>
          <w:tab w:val="left" w:pos="2565"/>
          <w:tab w:val="center" w:pos="7569"/>
        </w:tab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ab/>
        <w:t xml:space="preserve">   </w:t>
      </w:r>
      <w:r w:rsidR="00DE1629" w:rsidRPr="00DE1629">
        <w:rPr>
          <w:rFonts w:ascii="Times New Roman" w:eastAsia="Times New Roman" w:hAnsi="Times New Roman" w:cs="Times New Roman"/>
          <w:b/>
          <w:lang w:eastAsia="ru-RU"/>
        </w:rPr>
        <w:t xml:space="preserve">____________________ / </w:t>
      </w:r>
      <w:r>
        <w:rPr>
          <w:rFonts w:ascii="Times New Roman" w:eastAsia="Times New Roman" w:hAnsi="Times New Roman" w:cs="Times New Roman"/>
          <w:b/>
          <w:bCs/>
          <w:lang w:eastAsia="ru-RU"/>
        </w:rPr>
        <w:t>И.Е. Власов</w:t>
      </w:r>
      <w:r w:rsidR="00DE1629" w:rsidRPr="00DE1629">
        <w:rPr>
          <w:rFonts w:ascii="Times New Roman" w:eastAsia="Times New Roman" w:hAnsi="Times New Roman" w:cs="Times New Roman"/>
          <w:b/>
          <w:bCs/>
          <w:lang w:eastAsia="ru-RU"/>
        </w:rPr>
        <w:t xml:space="preserve"> </w:t>
      </w:r>
      <w:r w:rsidR="00DE1629" w:rsidRPr="00DE1629">
        <w:rPr>
          <w:rFonts w:ascii="Times New Roman" w:eastAsia="Times New Roman" w:hAnsi="Times New Roman" w:cs="Times New Roman"/>
          <w:bCs/>
          <w:lang w:eastAsia="ru-RU"/>
        </w:rPr>
        <w:t>/</w:t>
      </w:r>
      <w:r w:rsidR="00DE1629" w:rsidRPr="00DE1629">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DE1629" w:rsidRPr="00DE1629">
        <w:rPr>
          <w:rFonts w:ascii="Times New Roman" w:eastAsia="Times New Roman" w:hAnsi="Times New Roman" w:cs="Times New Roman"/>
          <w:b/>
          <w:lang w:eastAsia="ru-RU"/>
        </w:rPr>
        <w:t xml:space="preserve">      ______________ /</w:t>
      </w:r>
      <w:r>
        <w:rPr>
          <w:rFonts w:ascii="Times New Roman" w:eastAsia="Times New Roman" w:hAnsi="Times New Roman" w:cs="Times New Roman"/>
          <w:b/>
          <w:lang w:eastAsia="ru-RU"/>
        </w:rPr>
        <w:t>А.Л. Шихов</w:t>
      </w:r>
      <w:r w:rsidR="00DE1629" w:rsidRPr="00DE1629">
        <w:rPr>
          <w:rFonts w:ascii="Times New Roman" w:eastAsia="Times New Roman" w:hAnsi="Times New Roman" w:cs="Times New Roman"/>
          <w:b/>
          <w:lang w:eastAsia="ru-RU"/>
        </w:rPr>
        <w:t xml:space="preserve"> /</w:t>
      </w:r>
    </w:p>
    <w:p w14:paraId="2594C1B0" w14:textId="0E70555D" w:rsidR="00C63551" w:rsidRDefault="00C63551" w:rsidP="00C63551">
      <w:pPr>
        <w:spacing w:after="0" w:line="240" w:lineRule="auto"/>
        <w:jc w:val="center"/>
        <w:rPr>
          <w:rFonts w:ascii="Times New Roman" w:eastAsia="Times New Roman" w:hAnsi="Times New Roman" w:cs="Times New Roman"/>
          <w:b/>
          <w:lang w:eastAsia="ru-RU"/>
        </w:rPr>
      </w:pPr>
    </w:p>
    <w:p w14:paraId="068782FE" w14:textId="4479B865" w:rsidR="00C63551" w:rsidRDefault="00C63551" w:rsidP="00C63551">
      <w:pPr>
        <w:tabs>
          <w:tab w:val="left" w:pos="2730"/>
          <w:tab w:val="left" w:pos="9360"/>
          <w:tab w:val="left" w:pos="10455"/>
        </w:tabs>
        <w:rPr>
          <w:rFonts w:ascii="Times New Roman" w:eastAsia="Times New Roman" w:hAnsi="Times New Roman" w:cs="Times New Roman"/>
          <w:lang w:eastAsia="ru-RU"/>
        </w:rPr>
      </w:pPr>
      <w:r>
        <w:rPr>
          <w:rFonts w:ascii="Times New Roman" w:eastAsia="Times New Roman" w:hAnsi="Times New Roman" w:cs="Times New Roman"/>
          <w:lang w:eastAsia="ru-RU"/>
        </w:rPr>
        <w:tab/>
        <w:t>М.П.</w:t>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t>М.П.</w:t>
      </w:r>
    </w:p>
    <w:p w14:paraId="2D30D457" w14:textId="454ED576" w:rsidR="00DE1629" w:rsidRPr="00C63551" w:rsidRDefault="00C63551" w:rsidP="00C63551">
      <w:pPr>
        <w:tabs>
          <w:tab w:val="left" w:pos="2730"/>
        </w:tabs>
        <w:rPr>
          <w:rFonts w:ascii="Times New Roman" w:eastAsia="Times New Roman" w:hAnsi="Times New Roman" w:cs="Times New Roman"/>
          <w:lang w:eastAsia="ru-RU"/>
        </w:rPr>
        <w:sectPr w:rsidR="00DE1629" w:rsidRPr="00C63551" w:rsidSect="00DE1629">
          <w:headerReference w:type="default" r:id="rId16"/>
          <w:footerReference w:type="even" r:id="rId17"/>
          <w:footerReference w:type="default" r:id="rId18"/>
          <w:pgSz w:w="16840" w:h="11907" w:orient="landscape"/>
          <w:pgMar w:top="663" w:right="851" w:bottom="709" w:left="851" w:header="0" w:footer="0" w:gutter="0"/>
          <w:cols w:space="720"/>
          <w:titlePg/>
          <w:docGrid w:linePitch="245"/>
        </w:sectPr>
      </w:pPr>
      <w:r>
        <w:rPr>
          <w:rFonts w:ascii="Times New Roman" w:eastAsia="Times New Roman" w:hAnsi="Times New Roman" w:cs="Times New Roman"/>
          <w:lang w:eastAsia="ru-RU"/>
        </w:rPr>
        <w:tab/>
      </w:r>
    </w:p>
    <w:p w14:paraId="4ADB41F2" w14:textId="77777777" w:rsidR="003B0031" w:rsidRPr="00945A77" w:rsidRDefault="003B0031" w:rsidP="00945A77">
      <w:pPr>
        <w:spacing w:after="0" w:line="240" w:lineRule="auto"/>
        <w:ind w:firstLine="709"/>
        <w:jc w:val="both"/>
        <w:rPr>
          <w:rFonts w:ascii="Times New Roman" w:eastAsia="Times New Roman" w:hAnsi="Times New Roman" w:cs="Times New Roman"/>
          <w:sz w:val="24"/>
          <w:szCs w:val="24"/>
          <w:lang w:eastAsia="ru-RU"/>
        </w:rPr>
      </w:pPr>
    </w:p>
    <w:p w14:paraId="7E4AAB79" w14:textId="079FB0D3" w:rsidR="00A178FD" w:rsidRDefault="00A178FD" w:rsidP="00A178F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r w:rsidRPr="00F714BF">
        <w:rPr>
          <w:rFonts w:ascii="Times New Roman" w:eastAsia="Times New Roman" w:hAnsi="Times New Roman" w:cs="Times New Roman"/>
          <w:sz w:val="24"/>
          <w:szCs w:val="24"/>
          <w:lang w:eastAsia="ru-RU"/>
        </w:rPr>
        <w:t xml:space="preserve"> к Контракту</w:t>
      </w:r>
    </w:p>
    <w:p w14:paraId="11A1346D" w14:textId="77777777" w:rsidR="00A178FD" w:rsidRPr="00F714BF" w:rsidRDefault="00A178FD" w:rsidP="00A178FD">
      <w:pPr>
        <w:spacing w:after="0" w:line="240" w:lineRule="auto"/>
        <w:jc w:val="right"/>
        <w:rPr>
          <w:rFonts w:ascii="Times New Roman" w:eastAsia="Times New Roman" w:hAnsi="Times New Roman" w:cs="Times New Roman"/>
          <w:sz w:val="24"/>
          <w:szCs w:val="24"/>
          <w:lang w:eastAsia="ru-RU"/>
        </w:rPr>
      </w:pPr>
    </w:p>
    <w:p w14:paraId="7064E9A0" w14:textId="0578AD94" w:rsidR="00A178FD" w:rsidRPr="00F714BF" w:rsidRDefault="00A178FD" w:rsidP="00A178F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 </w:t>
      </w:r>
      <w:r w:rsidR="00A43E34" w:rsidRPr="00C63551">
        <w:rPr>
          <w:rFonts w:ascii="Times New Roman" w:eastAsia="Times New Roman" w:hAnsi="Times New Roman" w:cs="Times New Roman"/>
          <w:bCs/>
          <w:sz w:val="24"/>
          <w:szCs w:val="24"/>
          <w:lang w:eastAsia="ru-RU"/>
        </w:rPr>
        <w:t>0133200001726001793/297</w:t>
      </w:r>
      <w:r>
        <w:rPr>
          <w:rFonts w:ascii="Times New Roman" w:eastAsia="Times New Roman" w:hAnsi="Times New Roman" w:cs="Times New Roman"/>
          <w:sz w:val="24"/>
          <w:szCs w:val="24"/>
          <w:lang w:eastAsia="ru-RU"/>
        </w:rPr>
        <w:t xml:space="preserve"> от___________2026</w:t>
      </w:r>
      <w:r w:rsidRPr="00F714BF">
        <w:rPr>
          <w:rFonts w:ascii="Times New Roman" w:eastAsia="Times New Roman" w:hAnsi="Times New Roman" w:cs="Times New Roman"/>
          <w:sz w:val="24"/>
          <w:szCs w:val="24"/>
          <w:lang w:eastAsia="ru-RU"/>
        </w:rPr>
        <w:t>г.</w:t>
      </w:r>
    </w:p>
    <w:p w14:paraId="587DBB5A" w14:textId="77777777" w:rsidR="003B0031" w:rsidRDefault="003B0031" w:rsidP="00945A77">
      <w:pPr>
        <w:spacing w:after="0" w:line="240" w:lineRule="auto"/>
        <w:ind w:firstLine="709"/>
        <w:jc w:val="both"/>
        <w:rPr>
          <w:rFonts w:ascii="Times New Roman" w:eastAsia="Times New Roman" w:hAnsi="Times New Roman" w:cs="Times New Roman"/>
          <w:sz w:val="24"/>
          <w:szCs w:val="24"/>
          <w:lang w:eastAsia="ru-RU"/>
        </w:rPr>
      </w:pPr>
    </w:p>
    <w:p w14:paraId="144F4BA6" w14:textId="77777777" w:rsidR="00A178FD" w:rsidRDefault="00A178FD" w:rsidP="00945A77">
      <w:pPr>
        <w:spacing w:after="0" w:line="240" w:lineRule="auto"/>
        <w:ind w:firstLine="709"/>
        <w:jc w:val="both"/>
        <w:rPr>
          <w:rFonts w:ascii="Times New Roman" w:eastAsia="Times New Roman" w:hAnsi="Times New Roman" w:cs="Times New Roman"/>
          <w:sz w:val="24"/>
          <w:szCs w:val="24"/>
          <w:lang w:eastAsia="ru-RU"/>
        </w:rPr>
      </w:pPr>
    </w:p>
    <w:p w14:paraId="4115CD3C" w14:textId="1D0301CE" w:rsidR="00A178FD" w:rsidRPr="00A178FD" w:rsidRDefault="00A178FD" w:rsidP="00A178FD">
      <w:pPr>
        <w:spacing w:after="0" w:line="240" w:lineRule="auto"/>
        <w:ind w:firstLine="709"/>
        <w:jc w:val="center"/>
        <w:rPr>
          <w:rFonts w:ascii="Times New Roman" w:eastAsia="Times New Roman" w:hAnsi="Times New Roman" w:cs="Times New Roman"/>
          <w:b/>
          <w:sz w:val="28"/>
          <w:szCs w:val="28"/>
          <w:lang w:eastAsia="ru-RU"/>
        </w:rPr>
      </w:pPr>
      <w:r w:rsidRPr="00A178FD">
        <w:rPr>
          <w:rFonts w:ascii="Times New Roman" w:eastAsia="Times New Roman" w:hAnsi="Times New Roman" w:cs="Times New Roman"/>
          <w:b/>
          <w:sz w:val="28"/>
          <w:szCs w:val="28"/>
          <w:lang w:eastAsia="ru-RU"/>
        </w:rPr>
        <w:t>Сметная документация</w:t>
      </w:r>
      <w:r>
        <w:rPr>
          <w:rFonts w:ascii="Times New Roman" w:eastAsia="Times New Roman" w:hAnsi="Times New Roman" w:cs="Times New Roman"/>
          <w:b/>
          <w:sz w:val="28"/>
          <w:szCs w:val="28"/>
          <w:lang w:eastAsia="ru-RU"/>
        </w:rPr>
        <w:t>*</w:t>
      </w:r>
    </w:p>
    <w:p w14:paraId="136BE28E" w14:textId="77777777" w:rsidR="00A178FD" w:rsidRDefault="00A178FD" w:rsidP="00A178FD">
      <w:pPr>
        <w:spacing w:after="0" w:line="240" w:lineRule="auto"/>
        <w:ind w:firstLine="709"/>
        <w:jc w:val="center"/>
        <w:rPr>
          <w:rFonts w:ascii="Times New Roman" w:eastAsia="Times New Roman" w:hAnsi="Times New Roman" w:cs="Times New Roman"/>
          <w:sz w:val="24"/>
          <w:szCs w:val="24"/>
          <w:lang w:eastAsia="ru-RU"/>
        </w:rPr>
      </w:pPr>
    </w:p>
    <w:p w14:paraId="1D787A8C" w14:textId="77F258A8" w:rsidR="00A178FD" w:rsidRDefault="00A178FD" w:rsidP="004D754A">
      <w:pPr>
        <w:spacing w:after="0" w:line="240" w:lineRule="auto"/>
        <w:jc w:val="center"/>
        <w:rPr>
          <w:rFonts w:ascii="Times New Roman" w:eastAsia="Times New Roman" w:hAnsi="Times New Roman" w:cs="Times New Roman"/>
          <w:b/>
          <w:iCs/>
          <w:lang w:eastAsia="ru-RU"/>
        </w:rPr>
      </w:pPr>
      <w:r w:rsidRPr="00F23655">
        <w:rPr>
          <w:rFonts w:ascii="Times New Roman" w:eastAsia="Times New Roman" w:hAnsi="Times New Roman" w:cs="Times New Roman"/>
          <w:b/>
          <w:iCs/>
          <w:lang w:eastAsia="ru-RU"/>
        </w:rPr>
        <w:t>«</w:t>
      </w:r>
      <w:r w:rsidR="004D754A">
        <w:rPr>
          <w:rFonts w:ascii="Times New Roman" w:hAnsi="Times New Roman" w:cs="Times New Roman"/>
          <w:b/>
          <w:bCs/>
          <w:color w:val="000000"/>
          <w:sz w:val="24"/>
          <w:szCs w:val="24"/>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r w:rsidRPr="00F23655">
        <w:rPr>
          <w:rFonts w:ascii="Times New Roman" w:eastAsia="Times New Roman" w:hAnsi="Times New Roman" w:cs="Times New Roman"/>
          <w:b/>
          <w:iCs/>
          <w:lang w:eastAsia="ru-RU"/>
        </w:rPr>
        <w:t>»</w:t>
      </w:r>
    </w:p>
    <w:p w14:paraId="17BC0ABD" w14:textId="77777777" w:rsidR="00C63551" w:rsidRDefault="00C63551" w:rsidP="004D754A">
      <w:pPr>
        <w:spacing w:after="0" w:line="240" w:lineRule="auto"/>
        <w:jc w:val="center"/>
        <w:rPr>
          <w:rFonts w:ascii="Times New Roman" w:eastAsia="Times New Roman" w:hAnsi="Times New Roman" w:cs="Times New Roman"/>
          <w:b/>
          <w:iCs/>
          <w:lang w:eastAsia="ru-RU"/>
        </w:rPr>
      </w:pPr>
    </w:p>
    <w:p w14:paraId="23F4BAF2" w14:textId="77777777" w:rsidR="00C63551" w:rsidRDefault="00C63551" w:rsidP="004D754A">
      <w:pPr>
        <w:spacing w:after="0" w:line="240" w:lineRule="auto"/>
        <w:jc w:val="center"/>
        <w:rPr>
          <w:rFonts w:ascii="Times New Roman" w:eastAsia="Times New Roman" w:hAnsi="Times New Roman" w:cs="Times New Roman"/>
          <w:b/>
          <w:iCs/>
          <w:lang w:eastAsia="ru-RU"/>
        </w:rPr>
      </w:pPr>
    </w:p>
    <w:p w14:paraId="1768FA2E" w14:textId="3E65871D" w:rsidR="00A178FD" w:rsidRDefault="008E290E" w:rsidP="00A178FD">
      <w:pPr>
        <w:spacing w:after="0" w:line="240" w:lineRule="auto"/>
        <w:ind w:firstLine="709"/>
        <w:jc w:val="center"/>
        <w:rPr>
          <w:rFonts w:ascii="Times New Roman" w:eastAsia="Times New Roman" w:hAnsi="Times New Roman" w:cs="Times New Roman"/>
          <w:b/>
          <w:iCs/>
          <w:lang w:eastAsia="ru-RU"/>
        </w:rPr>
      </w:pPr>
      <w:r>
        <w:rPr>
          <w:rFonts w:ascii="Times New Roman" w:eastAsia="Times New Roman" w:hAnsi="Times New Roman" w:cs="Times New Roman"/>
          <w:i/>
          <w:sz w:val="24"/>
          <w:szCs w:val="24"/>
          <w:lang w:eastAsia="ru-RU"/>
        </w:rPr>
        <w:t>*</w:t>
      </w:r>
      <w:r w:rsidRPr="008E290E">
        <w:rPr>
          <w:rFonts w:ascii="Times New Roman" w:eastAsia="Times New Roman" w:hAnsi="Times New Roman" w:cs="Times New Roman"/>
          <w:i/>
          <w:sz w:val="24"/>
          <w:szCs w:val="24"/>
          <w:lang w:eastAsia="ru-RU"/>
        </w:rPr>
        <w:t>размещена на официальном сайте Единой информационной системы в сфере закупок в информационно-телекоммуникационной сети «Интернет» (www.zakupki.gov.ru)</w:t>
      </w:r>
    </w:p>
    <w:p w14:paraId="3F1FE46A"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1782BABB"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0D4258C0"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455375CC"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2DDAE7DB"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41FD80BE"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3540DE1A"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14956690"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428C50FE"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1C0C0056"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1375917A"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205AAB92"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5174C6FF"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0802FF01"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75FD7F15"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190151E6"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62AFB567"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09CF09E3"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66BAF84B"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2DD4433E" w14:textId="77777777" w:rsidR="00A178FD" w:rsidRDefault="00A178FD" w:rsidP="00A178FD">
      <w:pPr>
        <w:spacing w:after="0" w:line="240" w:lineRule="auto"/>
        <w:ind w:firstLine="709"/>
        <w:rPr>
          <w:rFonts w:ascii="Times New Roman" w:eastAsia="Times New Roman" w:hAnsi="Times New Roman" w:cs="Times New Roman"/>
          <w:sz w:val="20"/>
          <w:szCs w:val="20"/>
          <w:lang w:eastAsia="ru-RU"/>
        </w:rPr>
      </w:pPr>
    </w:p>
    <w:p w14:paraId="31D09607" w14:textId="77777777" w:rsidR="00A178FD" w:rsidRDefault="00A178FD" w:rsidP="00743A3A">
      <w:pPr>
        <w:spacing w:after="0" w:line="240" w:lineRule="auto"/>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4279"/>
        <w:gridCol w:w="5563"/>
      </w:tblGrid>
      <w:tr w:rsidR="00743A3A" w:rsidRPr="00F714BF" w14:paraId="4C791849" w14:textId="77777777" w:rsidTr="00091119">
        <w:trPr>
          <w:trHeight w:val="5746"/>
        </w:trPr>
        <w:tc>
          <w:tcPr>
            <w:tcW w:w="4279" w:type="dxa"/>
            <w:shd w:val="clear" w:color="auto" w:fill="auto"/>
          </w:tcPr>
          <w:p w14:paraId="4D099D2F" w14:textId="77777777" w:rsidR="00743A3A" w:rsidRDefault="00743A3A" w:rsidP="00091119">
            <w:pPr>
              <w:pStyle w:val="313"/>
              <w:snapToGrid w:val="0"/>
              <w:rPr>
                <w:rFonts w:ascii="Times New Roman" w:hAnsi="Times New Roman" w:cs="Times New Roman"/>
                <w:b/>
                <w:iCs/>
                <w:sz w:val="24"/>
                <w:szCs w:val="24"/>
              </w:rPr>
            </w:pPr>
          </w:p>
          <w:p w14:paraId="14B4E0A2" w14:textId="77777777" w:rsidR="00743A3A" w:rsidRDefault="00743A3A" w:rsidP="00091119">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7A1A767F" w14:textId="77777777" w:rsidR="00743A3A" w:rsidRPr="00C426EB" w:rsidRDefault="00743A3A" w:rsidP="00091119">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6440E98F" w14:textId="77777777" w:rsidR="00743A3A" w:rsidRPr="00C426EB" w:rsidRDefault="00743A3A" w:rsidP="00091119">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Pr>
                <w:rFonts w:ascii="Times New Roman" w:hAnsi="Times New Roman" w:cs="Times New Roman"/>
                <w:iCs/>
                <w:sz w:val="24"/>
                <w:szCs w:val="24"/>
              </w:rPr>
              <w:t xml:space="preserve">              </w:t>
            </w:r>
            <w:r w:rsidRPr="00C426EB">
              <w:rPr>
                <w:rFonts w:ascii="Times New Roman" w:hAnsi="Times New Roman" w:cs="Times New Roman"/>
                <w:iCs/>
                <w:sz w:val="24"/>
                <w:szCs w:val="24"/>
              </w:rPr>
              <w:t>Департамента дорожного хозяйства и транспорта Ивановской области</w:t>
            </w:r>
          </w:p>
          <w:p w14:paraId="294D03DE" w14:textId="77777777" w:rsidR="00743A3A" w:rsidRDefault="00743A3A" w:rsidP="00091119">
            <w:pPr>
              <w:rPr>
                <w:rFonts w:ascii="Times New Roman" w:hAnsi="Times New Roman" w:cs="Times New Roman"/>
                <w:bCs/>
                <w:sz w:val="24"/>
                <w:szCs w:val="24"/>
              </w:rPr>
            </w:pPr>
          </w:p>
          <w:p w14:paraId="0A9A2B3A" w14:textId="77777777" w:rsidR="00743A3A" w:rsidRPr="00F714BF" w:rsidRDefault="00743A3A" w:rsidP="00091119">
            <w:pPr>
              <w:pStyle w:val="313"/>
              <w:snapToGrid w:val="0"/>
              <w:rPr>
                <w:rFonts w:ascii="Times New Roman" w:hAnsi="Times New Roman" w:cs="Times New Roman"/>
                <w:iCs/>
                <w:sz w:val="24"/>
                <w:szCs w:val="24"/>
              </w:rPr>
            </w:pPr>
            <w:r>
              <w:rPr>
                <w:rFonts w:ascii="Times New Roman" w:hAnsi="Times New Roman" w:cs="Times New Roman"/>
                <w:iCs/>
                <w:sz w:val="24"/>
                <w:szCs w:val="24"/>
              </w:rPr>
              <w:t>________________/И.Е. Власов</w:t>
            </w:r>
            <w:r w:rsidRPr="00F714BF">
              <w:rPr>
                <w:rFonts w:ascii="Times New Roman" w:hAnsi="Times New Roman" w:cs="Times New Roman"/>
                <w:iCs/>
                <w:sz w:val="24"/>
                <w:szCs w:val="24"/>
              </w:rPr>
              <w:t>/</w:t>
            </w:r>
          </w:p>
          <w:p w14:paraId="5778FFCC" w14:textId="77777777" w:rsidR="00743A3A" w:rsidRDefault="00743A3A" w:rsidP="00091119">
            <w:pPr>
              <w:rPr>
                <w:rFonts w:ascii="Times New Roman" w:hAnsi="Times New Roman" w:cs="Times New Roman"/>
                <w:iCs/>
                <w:sz w:val="24"/>
                <w:szCs w:val="24"/>
              </w:rPr>
            </w:pPr>
          </w:p>
          <w:p w14:paraId="57FA29FF" w14:textId="77777777" w:rsidR="00743A3A" w:rsidRDefault="00743A3A" w:rsidP="00091119">
            <w:pPr>
              <w:rPr>
                <w:rFonts w:ascii="Times New Roman" w:hAnsi="Times New Roman" w:cs="Times New Roman"/>
                <w:bCs/>
                <w:sz w:val="24"/>
                <w:szCs w:val="24"/>
              </w:rPr>
            </w:pPr>
            <w:r w:rsidRPr="00F714BF">
              <w:rPr>
                <w:rFonts w:ascii="Times New Roman" w:hAnsi="Times New Roman" w:cs="Times New Roman"/>
                <w:iCs/>
                <w:sz w:val="24"/>
                <w:szCs w:val="24"/>
              </w:rPr>
              <w:t>М.П.</w:t>
            </w:r>
          </w:p>
          <w:p w14:paraId="332A0343" w14:textId="77777777" w:rsidR="00743A3A" w:rsidRPr="00F714BF" w:rsidRDefault="00743A3A" w:rsidP="00091119">
            <w:pPr>
              <w:rPr>
                <w:rFonts w:ascii="Times New Roman" w:hAnsi="Times New Roman" w:cs="Times New Roman"/>
                <w:bCs/>
                <w:sz w:val="24"/>
                <w:szCs w:val="24"/>
              </w:rPr>
            </w:pPr>
          </w:p>
        </w:tc>
        <w:tc>
          <w:tcPr>
            <w:tcW w:w="5563" w:type="dxa"/>
            <w:shd w:val="clear" w:color="auto" w:fill="auto"/>
          </w:tcPr>
          <w:p w14:paraId="6B2283EE" w14:textId="77777777" w:rsidR="00743A3A" w:rsidRDefault="00743A3A" w:rsidP="00091119">
            <w:pPr>
              <w:pStyle w:val="afffff8"/>
              <w:snapToGrid w:val="0"/>
              <w:rPr>
                <w:rFonts w:ascii="Times New Roman" w:hAnsi="Times New Roman" w:cs="Times New Roman"/>
                <w:b/>
                <w:sz w:val="24"/>
                <w:szCs w:val="24"/>
              </w:rPr>
            </w:pPr>
          </w:p>
          <w:p w14:paraId="19B34E6E" w14:textId="77777777" w:rsidR="006141DE" w:rsidRDefault="006141DE" w:rsidP="006141DE">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0ED49E2B" w14:textId="77777777" w:rsidR="006141DE" w:rsidRDefault="006141DE" w:rsidP="006141DE">
            <w:pPr>
              <w:spacing w:line="24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0DC480AF" w14:textId="77777777" w:rsidR="006141DE" w:rsidRPr="00F714BF" w:rsidRDefault="006141DE" w:rsidP="006141DE">
            <w:pPr>
              <w:autoSpaceDE w:val="0"/>
              <w:adjustRightInd w:val="0"/>
              <w:jc w:val="both"/>
              <w:outlineLvl w:val="0"/>
              <w:rPr>
                <w:rFonts w:ascii="Times New Roman" w:hAnsi="Times New Roman" w:cs="Times New Roman"/>
                <w:sz w:val="24"/>
                <w:szCs w:val="24"/>
              </w:rPr>
            </w:pPr>
          </w:p>
          <w:p w14:paraId="468981BB" w14:textId="77777777" w:rsidR="006141DE" w:rsidRDefault="006141DE" w:rsidP="006141DE">
            <w:pPr>
              <w:autoSpaceDE w:val="0"/>
              <w:adjustRightInd w:val="0"/>
              <w:jc w:val="both"/>
              <w:outlineLvl w:val="0"/>
              <w:rPr>
                <w:rFonts w:ascii="Times New Roman" w:hAnsi="Times New Roman" w:cs="Times New Roman"/>
                <w:sz w:val="24"/>
                <w:szCs w:val="24"/>
              </w:rPr>
            </w:pPr>
          </w:p>
          <w:p w14:paraId="2442B9B4" w14:textId="77777777" w:rsidR="006141DE" w:rsidRDefault="006141DE" w:rsidP="006141DE">
            <w:pPr>
              <w:autoSpaceDE w:val="0"/>
              <w:adjustRightInd w:val="0"/>
              <w:jc w:val="both"/>
              <w:outlineLvl w:val="0"/>
              <w:rPr>
                <w:rFonts w:ascii="Times New Roman" w:hAnsi="Times New Roman" w:cs="Times New Roman"/>
                <w:sz w:val="24"/>
                <w:szCs w:val="24"/>
              </w:rPr>
            </w:pPr>
          </w:p>
          <w:p w14:paraId="2EDAEEE8" w14:textId="77777777" w:rsidR="006141DE" w:rsidRPr="00F714BF" w:rsidRDefault="006141DE" w:rsidP="006141DE">
            <w:pPr>
              <w:autoSpaceDE w:val="0"/>
              <w:adjustRightInd w:val="0"/>
              <w:jc w:val="both"/>
              <w:outlineLvl w:val="0"/>
              <w:rPr>
                <w:rFonts w:ascii="Times New Roman" w:hAnsi="Times New Roman" w:cs="Times New Roman"/>
                <w:sz w:val="24"/>
                <w:szCs w:val="24"/>
              </w:rPr>
            </w:pPr>
          </w:p>
          <w:p w14:paraId="200BFCD2" w14:textId="77777777" w:rsidR="006141DE" w:rsidRPr="00F714BF" w:rsidRDefault="006141DE" w:rsidP="006141DE">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________________/</w:t>
            </w:r>
            <w:r>
              <w:rPr>
                <w:rFonts w:ascii="Times New Roman" w:hAnsi="Times New Roman" w:cs="Times New Roman"/>
                <w:iCs/>
                <w:sz w:val="24"/>
                <w:szCs w:val="24"/>
              </w:rPr>
              <w:t>А.Л. Шихов/</w:t>
            </w:r>
          </w:p>
          <w:p w14:paraId="322B5FCD" w14:textId="06EEC328" w:rsidR="00DC601B" w:rsidRDefault="006141DE" w:rsidP="006141DE">
            <w:pPr>
              <w:autoSpaceDE w:val="0"/>
              <w:adjustRightInd w:val="0"/>
              <w:jc w:val="right"/>
              <w:outlineLvl w:val="0"/>
              <w:rPr>
                <w:rFonts w:ascii="Times New Roman" w:hAnsi="Times New Roman" w:cs="Times New Roman"/>
                <w:iCs/>
                <w:sz w:val="24"/>
                <w:szCs w:val="24"/>
              </w:rPr>
            </w:pPr>
            <w:r w:rsidRPr="00F714BF">
              <w:rPr>
                <w:rFonts w:ascii="Times New Roman" w:hAnsi="Times New Roman" w:cs="Times New Roman"/>
                <w:iCs/>
                <w:sz w:val="24"/>
                <w:szCs w:val="24"/>
              </w:rPr>
              <w:t>М.П.</w:t>
            </w:r>
          </w:p>
          <w:p w14:paraId="45070F64" w14:textId="77777777" w:rsidR="00DC601B" w:rsidRDefault="00DC601B" w:rsidP="00DC601B">
            <w:pPr>
              <w:autoSpaceDE w:val="0"/>
              <w:adjustRightInd w:val="0"/>
              <w:jc w:val="right"/>
              <w:outlineLvl w:val="0"/>
              <w:rPr>
                <w:rFonts w:ascii="Times New Roman" w:hAnsi="Times New Roman" w:cs="Times New Roman"/>
                <w:iCs/>
                <w:sz w:val="24"/>
                <w:szCs w:val="24"/>
              </w:rPr>
            </w:pPr>
          </w:p>
          <w:p w14:paraId="3AE659F4" w14:textId="77777777" w:rsidR="00DC601B" w:rsidRDefault="00DC601B" w:rsidP="00DC601B">
            <w:pPr>
              <w:autoSpaceDE w:val="0"/>
              <w:adjustRightInd w:val="0"/>
              <w:jc w:val="right"/>
              <w:outlineLvl w:val="0"/>
              <w:rPr>
                <w:rFonts w:ascii="Times New Roman" w:hAnsi="Times New Roman" w:cs="Times New Roman"/>
                <w:iCs/>
                <w:sz w:val="24"/>
                <w:szCs w:val="24"/>
              </w:rPr>
            </w:pPr>
          </w:p>
          <w:p w14:paraId="3215AB53" w14:textId="77777777" w:rsidR="00DC601B" w:rsidRDefault="00DC601B" w:rsidP="00DC601B">
            <w:pPr>
              <w:autoSpaceDE w:val="0"/>
              <w:adjustRightInd w:val="0"/>
              <w:jc w:val="right"/>
              <w:outlineLvl w:val="0"/>
              <w:rPr>
                <w:rFonts w:ascii="Times New Roman" w:hAnsi="Times New Roman" w:cs="Times New Roman"/>
                <w:iCs/>
                <w:sz w:val="24"/>
                <w:szCs w:val="24"/>
              </w:rPr>
            </w:pPr>
          </w:p>
          <w:p w14:paraId="045A6626" w14:textId="77777777" w:rsidR="00DC601B" w:rsidRDefault="00DC601B" w:rsidP="00DC601B">
            <w:pPr>
              <w:autoSpaceDE w:val="0"/>
              <w:adjustRightInd w:val="0"/>
              <w:jc w:val="right"/>
              <w:outlineLvl w:val="0"/>
              <w:rPr>
                <w:rFonts w:ascii="Times New Roman" w:hAnsi="Times New Roman" w:cs="Times New Roman"/>
                <w:iCs/>
                <w:sz w:val="24"/>
                <w:szCs w:val="24"/>
              </w:rPr>
            </w:pPr>
          </w:p>
          <w:p w14:paraId="4E8E845F" w14:textId="70F23C2F" w:rsidR="00DC601B" w:rsidRPr="00F714BF" w:rsidRDefault="00DC601B" w:rsidP="0092386D">
            <w:pPr>
              <w:autoSpaceDE w:val="0"/>
              <w:adjustRightInd w:val="0"/>
              <w:outlineLvl w:val="0"/>
              <w:rPr>
                <w:rFonts w:ascii="Times New Roman" w:hAnsi="Times New Roman" w:cs="Times New Roman"/>
                <w:sz w:val="24"/>
                <w:szCs w:val="24"/>
              </w:rPr>
            </w:pPr>
          </w:p>
        </w:tc>
      </w:tr>
    </w:tbl>
    <w:p w14:paraId="717449B2" w14:textId="77777777" w:rsidR="00A178FD" w:rsidRDefault="00A178FD" w:rsidP="0092386D">
      <w:pPr>
        <w:spacing w:after="0" w:line="240" w:lineRule="auto"/>
        <w:rPr>
          <w:rFonts w:ascii="Times New Roman" w:eastAsia="Times New Roman" w:hAnsi="Times New Roman" w:cs="Times New Roman"/>
          <w:sz w:val="20"/>
          <w:szCs w:val="20"/>
          <w:lang w:eastAsia="ru-RU"/>
        </w:rPr>
      </w:pPr>
    </w:p>
    <w:p w14:paraId="211CE382" w14:textId="77CEE9FE" w:rsidR="00A178FD" w:rsidRDefault="00A178FD" w:rsidP="00A178F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F714BF">
        <w:rPr>
          <w:rFonts w:ascii="Times New Roman" w:eastAsia="Times New Roman" w:hAnsi="Times New Roman" w:cs="Times New Roman"/>
          <w:sz w:val="24"/>
          <w:szCs w:val="24"/>
          <w:lang w:eastAsia="ru-RU"/>
        </w:rPr>
        <w:t xml:space="preserve"> к Контракту</w:t>
      </w:r>
    </w:p>
    <w:p w14:paraId="6C50A759" w14:textId="77777777" w:rsidR="00A178FD" w:rsidRPr="00F714BF" w:rsidRDefault="00A178FD" w:rsidP="00A178FD">
      <w:pPr>
        <w:spacing w:after="0" w:line="240" w:lineRule="auto"/>
        <w:jc w:val="right"/>
        <w:rPr>
          <w:rFonts w:ascii="Times New Roman" w:eastAsia="Times New Roman" w:hAnsi="Times New Roman" w:cs="Times New Roman"/>
          <w:sz w:val="24"/>
          <w:szCs w:val="24"/>
          <w:lang w:eastAsia="ru-RU"/>
        </w:rPr>
      </w:pPr>
    </w:p>
    <w:p w14:paraId="6D30F937" w14:textId="1DCCFBE7" w:rsidR="00A178FD" w:rsidRDefault="00A178FD" w:rsidP="00A178F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 </w:t>
      </w:r>
      <w:r w:rsidR="00FC166A" w:rsidRPr="00C63551">
        <w:rPr>
          <w:rFonts w:ascii="Times New Roman" w:eastAsia="Times New Roman" w:hAnsi="Times New Roman" w:cs="Times New Roman"/>
          <w:bCs/>
          <w:sz w:val="24"/>
          <w:szCs w:val="24"/>
          <w:lang w:eastAsia="ru-RU"/>
        </w:rPr>
        <w:t>0133200001726001793/297</w:t>
      </w:r>
      <w:r w:rsidR="00FC16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от___________2026</w:t>
      </w:r>
      <w:r w:rsidRPr="00F714BF">
        <w:rPr>
          <w:rFonts w:ascii="Times New Roman" w:eastAsia="Times New Roman" w:hAnsi="Times New Roman" w:cs="Times New Roman"/>
          <w:sz w:val="24"/>
          <w:szCs w:val="24"/>
          <w:lang w:eastAsia="ru-RU"/>
        </w:rPr>
        <w:t>г.</w:t>
      </w:r>
    </w:p>
    <w:p w14:paraId="0280BD4C" w14:textId="77777777" w:rsidR="00A178FD" w:rsidRPr="00F714BF" w:rsidRDefault="00A178FD" w:rsidP="00A178FD">
      <w:pPr>
        <w:spacing w:after="0" w:line="240" w:lineRule="auto"/>
        <w:jc w:val="right"/>
        <w:rPr>
          <w:rFonts w:ascii="Times New Roman" w:eastAsia="Times New Roman" w:hAnsi="Times New Roman" w:cs="Times New Roman"/>
          <w:sz w:val="24"/>
          <w:szCs w:val="24"/>
          <w:lang w:eastAsia="ru-RU"/>
        </w:rPr>
      </w:pPr>
    </w:p>
    <w:p w14:paraId="0AD5A4CD" w14:textId="77777777" w:rsidR="00A178FD" w:rsidRDefault="00A178FD" w:rsidP="00A178FD">
      <w:pPr>
        <w:spacing w:after="0" w:line="240" w:lineRule="auto"/>
        <w:ind w:firstLine="709"/>
        <w:jc w:val="both"/>
        <w:rPr>
          <w:rFonts w:ascii="Times New Roman" w:eastAsia="Times New Roman" w:hAnsi="Times New Roman" w:cs="Times New Roman"/>
          <w:sz w:val="24"/>
          <w:szCs w:val="24"/>
          <w:lang w:eastAsia="ru-RU"/>
        </w:rPr>
      </w:pPr>
    </w:p>
    <w:tbl>
      <w:tblPr>
        <w:tblW w:w="10773" w:type="dxa"/>
        <w:tblInd w:w="20" w:type="dxa"/>
        <w:tblLayout w:type="fixed"/>
        <w:tblLook w:val="04A0" w:firstRow="1" w:lastRow="0" w:firstColumn="1" w:lastColumn="0" w:noHBand="0" w:noVBand="1"/>
      </w:tblPr>
      <w:tblGrid>
        <w:gridCol w:w="10773"/>
      </w:tblGrid>
      <w:tr w:rsidR="00A178FD" w:rsidRPr="00A178FD" w14:paraId="3FB879DE" w14:textId="77777777" w:rsidTr="00DE1629">
        <w:trPr>
          <w:trHeight w:val="300"/>
        </w:trPr>
        <w:tc>
          <w:tcPr>
            <w:tcW w:w="10773" w:type="dxa"/>
            <w:tcBorders>
              <w:top w:val="nil"/>
              <w:left w:val="nil"/>
              <w:bottom w:val="nil"/>
              <w:right w:val="nil"/>
            </w:tcBorders>
            <w:shd w:val="clear" w:color="auto" w:fill="auto"/>
            <w:noWrap/>
            <w:vAlign w:val="bottom"/>
            <w:hideMark/>
          </w:tcPr>
          <w:p w14:paraId="55232111" w14:textId="77777777" w:rsidR="00A178FD" w:rsidRPr="00A178FD" w:rsidRDefault="00A178FD" w:rsidP="004D754A">
            <w:pPr>
              <w:spacing w:after="0" w:line="240" w:lineRule="auto"/>
              <w:rPr>
                <w:rFonts w:ascii="Times New Roman" w:eastAsia="Times New Roman" w:hAnsi="Times New Roman" w:cs="Times New Roman"/>
                <w:b/>
                <w:bCs/>
                <w:color w:val="000000"/>
                <w:sz w:val="28"/>
                <w:szCs w:val="28"/>
                <w:lang w:eastAsia="ru-RU"/>
              </w:rPr>
            </w:pPr>
          </w:p>
        </w:tc>
      </w:tr>
      <w:tr w:rsidR="00A178FD" w:rsidRPr="00A178FD" w14:paraId="549467AA" w14:textId="77777777" w:rsidTr="00DE1629">
        <w:trPr>
          <w:trHeight w:val="300"/>
        </w:trPr>
        <w:tc>
          <w:tcPr>
            <w:tcW w:w="10773" w:type="dxa"/>
            <w:vMerge w:val="restart"/>
            <w:tcBorders>
              <w:top w:val="nil"/>
              <w:left w:val="nil"/>
              <w:bottom w:val="nil"/>
              <w:right w:val="nil"/>
            </w:tcBorders>
            <w:shd w:val="clear" w:color="auto" w:fill="auto"/>
            <w:hideMark/>
          </w:tcPr>
          <w:p w14:paraId="55C201D6" w14:textId="77777777" w:rsidR="004D754A" w:rsidRDefault="004D754A" w:rsidP="004D754A">
            <w:pPr>
              <w:spacing w:after="0" w:line="240" w:lineRule="auto"/>
              <w:jc w:val="center"/>
              <w:rPr>
                <w:rFonts w:ascii="Times New Roman" w:eastAsia="Times New Roman" w:hAnsi="Times New Roman" w:cs="Times New Roman"/>
                <w:b/>
                <w:bCs/>
                <w:color w:val="000000"/>
                <w:sz w:val="28"/>
                <w:szCs w:val="28"/>
                <w:lang w:eastAsia="ru-RU"/>
              </w:rPr>
            </w:pPr>
            <w:r w:rsidRPr="00A178FD">
              <w:rPr>
                <w:rFonts w:ascii="Times New Roman" w:eastAsia="Times New Roman" w:hAnsi="Times New Roman" w:cs="Times New Roman"/>
                <w:b/>
                <w:bCs/>
                <w:color w:val="000000"/>
                <w:sz w:val="28"/>
                <w:szCs w:val="28"/>
                <w:lang w:eastAsia="ru-RU"/>
              </w:rPr>
              <w:t>График выполнения строительно-монтажных работ</w:t>
            </w:r>
          </w:p>
          <w:p w14:paraId="5F90A4FE" w14:textId="77777777" w:rsidR="00DE1629" w:rsidRDefault="00DE1629" w:rsidP="004D754A">
            <w:pPr>
              <w:spacing w:after="0" w:line="240" w:lineRule="auto"/>
              <w:rPr>
                <w:rFonts w:ascii="Times New Roman" w:eastAsia="Times New Roman" w:hAnsi="Times New Roman" w:cs="Times New Roman"/>
                <w:b/>
                <w:bCs/>
                <w:color w:val="000000"/>
                <w:sz w:val="24"/>
                <w:szCs w:val="24"/>
                <w:lang w:eastAsia="ru-RU"/>
              </w:rPr>
            </w:pPr>
          </w:p>
          <w:p w14:paraId="4B1691F8" w14:textId="77777777" w:rsidR="00DE1629" w:rsidRDefault="00DE1629" w:rsidP="00A178FD">
            <w:pPr>
              <w:spacing w:after="0" w:line="240" w:lineRule="auto"/>
              <w:jc w:val="center"/>
              <w:rPr>
                <w:rFonts w:ascii="Times New Roman" w:eastAsia="Times New Roman" w:hAnsi="Times New Roman" w:cs="Times New Roman"/>
                <w:b/>
                <w:bCs/>
                <w:color w:val="000000"/>
                <w:sz w:val="24"/>
                <w:szCs w:val="24"/>
                <w:lang w:eastAsia="ru-RU"/>
              </w:rPr>
            </w:pPr>
          </w:p>
          <w:tbl>
            <w:tblPr>
              <w:tblW w:w="10457" w:type="dxa"/>
              <w:tblInd w:w="145" w:type="dxa"/>
              <w:tblLayout w:type="fixed"/>
              <w:tblLook w:val="0000" w:firstRow="0" w:lastRow="0" w:firstColumn="0" w:lastColumn="0" w:noHBand="0" w:noVBand="0"/>
            </w:tblPr>
            <w:tblGrid>
              <w:gridCol w:w="1468"/>
              <w:gridCol w:w="2495"/>
              <w:gridCol w:w="1119"/>
              <w:gridCol w:w="1201"/>
              <w:gridCol w:w="247"/>
              <w:gridCol w:w="236"/>
              <w:gridCol w:w="616"/>
              <w:gridCol w:w="1564"/>
              <w:gridCol w:w="1511"/>
            </w:tblGrid>
            <w:tr w:rsidR="00DE1629" w14:paraId="6DB6691E" w14:textId="77777777" w:rsidTr="008C6F3B">
              <w:trPr>
                <w:trHeight w:val="266"/>
              </w:trPr>
              <w:tc>
                <w:tcPr>
                  <w:tcW w:w="10457" w:type="dxa"/>
                  <w:gridSpan w:val="9"/>
                  <w:tcBorders>
                    <w:top w:val="nil"/>
                    <w:left w:val="nil"/>
                    <w:bottom w:val="nil"/>
                    <w:right w:val="nil"/>
                  </w:tcBorders>
                </w:tcPr>
                <w:p w14:paraId="3EB3BBB1" w14:textId="77777777" w:rsidR="004D754A" w:rsidRDefault="004D754A" w:rsidP="004D754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r>
                    <w:rPr>
                      <w:rFonts w:ascii="Times New Roman" w:eastAsia="Times New Roman" w:hAnsi="Times New Roman" w:cs="Times New Roman"/>
                      <w:b/>
                      <w:bCs/>
                      <w:color w:val="000000"/>
                      <w:sz w:val="24"/>
                      <w:szCs w:val="24"/>
                      <w:lang w:eastAsia="ru-RU"/>
                    </w:rPr>
                    <w:t xml:space="preserve"> </w:t>
                  </w:r>
                </w:p>
                <w:p w14:paraId="2A70ECF0" w14:textId="231EC7B6" w:rsidR="00DE1629" w:rsidRDefault="00DE1629" w:rsidP="004D754A">
                  <w:pPr>
                    <w:autoSpaceDE w:val="0"/>
                    <w:autoSpaceDN w:val="0"/>
                    <w:adjustRightInd w:val="0"/>
                    <w:spacing w:after="0" w:line="240" w:lineRule="auto"/>
                    <w:rPr>
                      <w:rFonts w:ascii="Times New Roman" w:hAnsi="Times New Roman" w:cs="Times New Roman"/>
                      <w:b/>
                      <w:bCs/>
                      <w:color w:val="000000"/>
                      <w:sz w:val="24"/>
                      <w:szCs w:val="24"/>
                    </w:rPr>
                  </w:pPr>
                </w:p>
              </w:tc>
            </w:tr>
            <w:tr w:rsidR="00DE1629" w14:paraId="32DFF16C" w14:textId="77777777" w:rsidTr="008C6F3B">
              <w:trPr>
                <w:trHeight w:val="80"/>
              </w:trPr>
              <w:tc>
                <w:tcPr>
                  <w:tcW w:w="1468" w:type="dxa"/>
                  <w:tcBorders>
                    <w:top w:val="nil"/>
                    <w:left w:val="nil"/>
                    <w:bottom w:val="nil"/>
                    <w:right w:val="nil"/>
                  </w:tcBorders>
                </w:tcPr>
                <w:p w14:paraId="09EB8648"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2495" w:type="dxa"/>
                  <w:tcBorders>
                    <w:top w:val="nil"/>
                    <w:left w:val="nil"/>
                    <w:bottom w:val="nil"/>
                    <w:right w:val="nil"/>
                  </w:tcBorders>
                </w:tcPr>
                <w:p w14:paraId="2B8B3EAA"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119" w:type="dxa"/>
                  <w:tcBorders>
                    <w:top w:val="nil"/>
                    <w:left w:val="nil"/>
                    <w:bottom w:val="nil"/>
                    <w:right w:val="nil"/>
                  </w:tcBorders>
                </w:tcPr>
                <w:p w14:paraId="17EFD6AD"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201" w:type="dxa"/>
                  <w:tcBorders>
                    <w:top w:val="nil"/>
                    <w:left w:val="nil"/>
                    <w:bottom w:val="nil"/>
                    <w:right w:val="nil"/>
                  </w:tcBorders>
                </w:tcPr>
                <w:p w14:paraId="670B794C"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247" w:type="dxa"/>
                  <w:tcBorders>
                    <w:top w:val="nil"/>
                    <w:left w:val="nil"/>
                    <w:bottom w:val="nil"/>
                    <w:right w:val="nil"/>
                  </w:tcBorders>
                </w:tcPr>
                <w:p w14:paraId="3E393944"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236" w:type="dxa"/>
                  <w:tcBorders>
                    <w:top w:val="nil"/>
                    <w:left w:val="nil"/>
                    <w:bottom w:val="nil"/>
                    <w:right w:val="nil"/>
                  </w:tcBorders>
                </w:tcPr>
                <w:p w14:paraId="3456CBAE"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616" w:type="dxa"/>
                  <w:tcBorders>
                    <w:top w:val="nil"/>
                    <w:left w:val="nil"/>
                    <w:bottom w:val="nil"/>
                    <w:right w:val="nil"/>
                  </w:tcBorders>
                </w:tcPr>
                <w:p w14:paraId="00D0B439"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564" w:type="dxa"/>
                  <w:tcBorders>
                    <w:top w:val="nil"/>
                    <w:left w:val="nil"/>
                    <w:bottom w:val="nil"/>
                    <w:right w:val="nil"/>
                  </w:tcBorders>
                </w:tcPr>
                <w:p w14:paraId="619E924C"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511" w:type="dxa"/>
                  <w:tcBorders>
                    <w:top w:val="nil"/>
                    <w:left w:val="nil"/>
                    <w:bottom w:val="nil"/>
                    <w:right w:val="nil"/>
                  </w:tcBorders>
                </w:tcPr>
                <w:p w14:paraId="1B5F522B" w14:textId="77777777" w:rsidR="00DE1629" w:rsidRDefault="00DE1629" w:rsidP="00DE1629">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DE1629" w14:paraId="6408A5FA" w14:textId="77777777" w:rsidTr="008C6F3B">
              <w:trPr>
                <w:trHeight w:val="2497"/>
              </w:trPr>
              <w:tc>
                <w:tcPr>
                  <w:tcW w:w="1468" w:type="dxa"/>
                  <w:tcBorders>
                    <w:top w:val="single" w:sz="12" w:space="0" w:color="auto"/>
                    <w:left w:val="single" w:sz="12" w:space="0" w:color="auto"/>
                    <w:bottom w:val="single" w:sz="4" w:space="0" w:color="auto"/>
                    <w:right w:val="single" w:sz="6" w:space="0" w:color="auto"/>
                  </w:tcBorders>
                </w:tcPr>
                <w:p w14:paraId="543D7FBE"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Порядковый номер этапа выполнения контракта и (или) комплекса работ и (или) части вида работ, отдельного вида работ</w:t>
                  </w:r>
                </w:p>
              </w:tc>
              <w:tc>
                <w:tcPr>
                  <w:tcW w:w="2495" w:type="dxa"/>
                  <w:tcBorders>
                    <w:top w:val="single" w:sz="12" w:space="0" w:color="auto"/>
                    <w:left w:val="single" w:sz="6" w:space="0" w:color="auto"/>
                    <w:bottom w:val="single" w:sz="4" w:space="0" w:color="auto"/>
                    <w:right w:val="single" w:sz="6" w:space="0" w:color="auto"/>
                  </w:tcBorders>
                </w:tcPr>
                <w:p w14:paraId="565A8F1D"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Наименование работ</w:t>
                  </w:r>
                </w:p>
              </w:tc>
              <w:tc>
                <w:tcPr>
                  <w:tcW w:w="1119" w:type="dxa"/>
                  <w:tcBorders>
                    <w:top w:val="single" w:sz="12" w:space="0" w:color="auto"/>
                    <w:left w:val="single" w:sz="6" w:space="0" w:color="auto"/>
                    <w:bottom w:val="single" w:sz="4" w:space="0" w:color="auto"/>
                    <w:right w:val="single" w:sz="6" w:space="0" w:color="auto"/>
                  </w:tcBorders>
                </w:tcPr>
                <w:p w14:paraId="6B31255F"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Сроки выполнения работ</w:t>
                  </w:r>
                </w:p>
              </w:tc>
              <w:tc>
                <w:tcPr>
                  <w:tcW w:w="1201" w:type="dxa"/>
                  <w:tcBorders>
                    <w:top w:val="single" w:sz="12" w:space="0" w:color="auto"/>
                    <w:left w:val="single" w:sz="6" w:space="0" w:color="auto"/>
                    <w:bottom w:val="single" w:sz="4" w:space="0" w:color="auto"/>
                    <w:right w:val="single" w:sz="6" w:space="0" w:color="auto"/>
                  </w:tcBorders>
                </w:tcPr>
                <w:p w14:paraId="5773A58C"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Ед.</w:t>
                  </w:r>
                </w:p>
                <w:p w14:paraId="0AA2C567"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изм.</w:t>
                  </w:r>
                </w:p>
              </w:tc>
              <w:tc>
                <w:tcPr>
                  <w:tcW w:w="1099" w:type="dxa"/>
                  <w:gridSpan w:val="3"/>
                  <w:tcBorders>
                    <w:top w:val="single" w:sz="12" w:space="0" w:color="auto"/>
                    <w:left w:val="single" w:sz="6" w:space="0" w:color="auto"/>
                    <w:bottom w:val="single" w:sz="4" w:space="0" w:color="auto"/>
                    <w:right w:val="nil"/>
                  </w:tcBorders>
                </w:tcPr>
                <w:p w14:paraId="217BB638"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Физический объём</w:t>
                  </w:r>
                </w:p>
              </w:tc>
              <w:tc>
                <w:tcPr>
                  <w:tcW w:w="1564" w:type="dxa"/>
                  <w:tcBorders>
                    <w:top w:val="single" w:sz="12" w:space="0" w:color="auto"/>
                    <w:left w:val="single" w:sz="6" w:space="0" w:color="auto"/>
                    <w:bottom w:val="single" w:sz="4" w:space="0" w:color="auto"/>
                    <w:right w:val="single" w:sz="6" w:space="0" w:color="auto"/>
                  </w:tcBorders>
                </w:tcPr>
                <w:p w14:paraId="0A1F5D5D"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Сроки передачи строительных материалов, технологического оборудования заказчика (при наличии)</w:t>
                  </w:r>
                </w:p>
              </w:tc>
              <w:tc>
                <w:tcPr>
                  <w:tcW w:w="1511" w:type="dxa"/>
                  <w:tcBorders>
                    <w:top w:val="single" w:sz="12" w:space="0" w:color="auto"/>
                    <w:left w:val="single" w:sz="6" w:space="0" w:color="auto"/>
                    <w:bottom w:val="single" w:sz="4" w:space="0" w:color="auto"/>
                    <w:right w:val="single" w:sz="12" w:space="0" w:color="auto"/>
                  </w:tcBorders>
                </w:tcPr>
                <w:p w14:paraId="704D642B" w14:textId="77777777" w:rsidR="00DE1629" w:rsidRPr="008C6F3B" w:rsidRDefault="00DE1629" w:rsidP="008C6F3B">
                  <w:pPr>
                    <w:autoSpaceDE w:val="0"/>
                    <w:autoSpaceDN w:val="0"/>
                    <w:adjustRightInd w:val="0"/>
                    <w:spacing w:after="0" w:line="240" w:lineRule="auto"/>
                    <w:jc w:val="center"/>
                    <w:rPr>
                      <w:rFonts w:ascii="Times New Roman" w:hAnsi="Times New Roman" w:cs="Times New Roman"/>
                      <w:bCs/>
                      <w:color w:val="000000"/>
                      <w:sz w:val="20"/>
                      <w:szCs w:val="20"/>
                    </w:rPr>
                  </w:pPr>
                  <w:r w:rsidRPr="008C6F3B">
                    <w:rPr>
                      <w:rFonts w:ascii="Times New Roman" w:hAnsi="Times New Roman" w:cs="Times New Roman"/>
                      <w:bCs/>
                      <w:color w:val="000000"/>
                      <w:sz w:val="20"/>
                      <w:szCs w:val="20"/>
                    </w:rPr>
                    <w:t>Примечание</w:t>
                  </w:r>
                </w:p>
              </w:tc>
            </w:tr>
            <w:tr w:rsidR="00DE1629" w14:paraId="793F8FC7" w14:textId="77777777" w:rsidTr="008C6F3B">
              <w:trPr>
                <w:trHeight w:val="266"/>
              </w:trPr>
              <w:tc>
                <w:tcPr>
                  <w:tcW w:w="1468" w:type="dxa"/>
                  <w:tcBorders>
                    <w:top w:val="single" w:sz="4" w:space="0" w:color="auto"/>
                    <w:left w:val="single" w:sz="4" w:space="0" w:color="auto"/>
                    <w:bottom w:val="single" w:sz="4" w:space="0" w:color="auto"/>
                    <w:right w:val="single" w:sz="4" w:space="0" w:color="auto"/>
                  </w:tcBorders>
                </w:tcPr>
                <w:p w14:paraId="3AD45870" w14:textId="77777777"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495" w:type="dxa"/>
                  <w:tcBorders>
                    <w:top w:val="single" w:sz="4" w:space="0" w:color="auto"/>
                    <w:left w:val="single" w:sz="4" w:space="0" w:color="auto"/>
                    <w:bottom w:val="single" w:sz="4" w:space="0" w:color="auto"/>
                    <w:right w:val="single" w:sz="4" w:space="0" w:color="auto"/>
                  </w:tcBorders>
                </w:tcPr>
                <w:p w14:paraId="7F519ABF" w14:textId="77777777" w:rsidR="00DE1629" w:rsidRDefault="00DE1629" w:rsidP="00DE1629">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Выполнение работ по нанесению горизонтальной разметки на автомобильных дорогах регионального и межмуниципального значения Ивановской области</w:t>
                  </w:r>
                </w:p>
              </w:tc>
              <w:tc>
                <w:tcPr>
                  <w:tcW w:w="1119" w:type="dxa"/>
                  <w:tcBorders>
                    <w:top w:val="single" w:sz="4" w:space="0" w:color="auto"/>
                    <w:left w:val="single" w:sz="4" w:space="0" w:color="auto"/>
                    <w:bottom w:val="single" w:sz="4" w:space="0" w:color="auto"/>
                    <w:right w:val="single" w:sz="4" w:space="0" w:color="auto"/>
                  </w:tcBorders>
                </w:tcPr>
                <w:p w14:paraId="78AA9E53" w14:textId="77777777"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с даты заключения контракта по 01.12.2026</w:t>
                  </w:r>
                </w:p>
              </w:tc>
              <w:tc>
                <w:tcPr>
                  <w:tcW w:w="1201" w:type="dxa"/>
                  <w:tcBorders>
                    <w:top w:val="single" w:sz="4" w:space="0" w:color="auto"/>
                    <w:left w:val="single" w:sz="4" w:space="0" w:color="auto"/>
                    <w:bottom w:val="single" w:sz="4" w:space="0" w:color="auto"/>
                    <w:right w:val="single" w:sz="4" w:space="0" w:color="auto"/>
                  </w:tcBorders>
                </w:tcPr>
                <w:p w14:paraId="4488C99E" w14:textId="77777777"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усл.ед.</w:t>
                  </w:r>
                </w:p>
              </w:tc>
              <w:tc>
                <w:tcPr>
                  <w:tcW w:w="1099" w:type="dxa"/>
                  <w:gridSpan w:val="3"/>
                  <w:tcBorders>
                    <w:top w:val="single" w:sz="4" w:space="0" w:color="auto"/>
                    <w:left w:val="single" w:sz="4" w:space="0" w:color="auto"/>
                    <w:bottom w:val="single" w:sz="4" w:space="0" w:color="auto"/>
                    <w:right w:val="single" w:sz="4" w:space="0" w:color="auto"/>
                  </w:tcBorders>
                </w:tcPr>
                <w:p w14:paraId="42EAAACC" w14:textId="57F17B4D"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64" w:type="dxa"/>
                  <w:tcBorders>
                    <w:top w:val="single" w:sz="4" w:space="0" w:color="auto"/>
                    <w:left w:val="single" w:sz="4" w:space="0" w:color="auto"/>
                    <w:bottom w:val="single" w:sz="4" w:space="0" w:color="auto"/>
                    <w:right w:val="single" w:sz="4" w:space="0" w:color="auto"/>
                  </w:tcBorders>
                </w:tcPr>
                <w:p w14:paraId="480C2DAE" w14:textId="7EBD5B86"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Не предусмотрено</w:t>
                  </w:r>
                </w:p>
              </w:tc>
              <w:tc>
                <w:tcPr>
                  <w:tcW w:w="1511" w:type="dxa"/>
                  <w:tcBorders>
                    <w:top w:val="single" w:sz="4" w:space="0" w:color="auto"/>
                    <w:left w:val="single" w:sz="4" w:space="0" w:color="auto"/>
                    <w:bottom w:val="single" w:sz="4" w:space="0" w:color="auto"/>
                    <w:right w:val="single" w:sz="4" w:space="0" w:color="auto"/>
                  </w:tcBorders>
                </w:tcPr>
                <w:p w14:paraId="3FA73777" w14:textId="7421998A" w:rsidR="00DE1629" w:rsidRDefault="00DE1629" w:rsidP="00DE1629">
                  <w:pPr>
                    <w:autoSpaceDE w:val="0"/>
                    <w:autoSpaceDN w:val="0"/>
                    <w:adjustRightInd w:val="0"/>
                    <w:spacing w:after="0" w:line="240" w:lineRule="auto"/>
                    <w:jc w:val="center"/>
                    <w:rPr>
                      <w:rFonts w:ascii="Times New Roman" w:hAnsi="Times New Roman" w:cs="Times New Roman"/>
                      <w:color w:val="000000"/>
                      <w:sz w:val="20"/>
                      <w:szCs w:val="20"/>
                    </w:rPr>
                  </w:pPr>
                </w:p>
              </w:tc>
            </w:tr>
          </w:tbl>
          <w:p w14:paraId="351F97AC" w14:textId="77777777" w:rsidR="00DE1629" w:rsidRDefault="00DE1629" w:rsidP="00A178FD">
            <w:pPr>
              <w:spacing w:after="0" w:line="240" w:lineRule="auto"/>
              <w:jc w:val="center"/>
              <w:rPr>
                <w:rFonts w:ascii="Times New Roman" w:eastAsia="Times New Roman" w:hAnsi="Times New Roman" w:cs="Times New Roman"/>
                <w:b/>
                <w:bCs/>
                <w:color w:val="000000"/>
                <w:sz w:val="24"/>
                <w:szCs w:val="24"/>
                <w:lang w:eastAsia="ru-RU"/>
              </w:rPr>
            </w:pPr>
          </w:p>
          <w:p w14:paraId="23281AAF" w14:textId="77777777" w:rsidR="00DE1629" w:rsidRPr="00A178FD" w:rsidRDefault="00DE1629" w:rsidP="00A178FD">
            <w:pPr>
              <w:spacing w:after="0" w:line="240" w:lineRule="auto"/>
              <w:jc w:val="center"/>
              <w:rPr>
                <w:rFonts w:ascii="Times New Roman" w:eastAsia="Times New Roman" w:hAnsi="Times New Roman" w:cs="Times New Roman"/>
                <w:b/>
                <w:bCs/>
                <w:color w:val="000000"/>
                <w:sz w:val="24"/>
                <w:szCs w:val="24"/>
                <w:lang w:eastAsia="ru-RU"/>
              </w:rPr>
            </w:pPr>
          </w:p>
        </w:tc>
      </w:tr>
      <w:tr w:rsidR="00A178FD" w:rsidRPr="00A178FD" w14:paraId="7DD45881" w14:textId="77777777" w:rsidTr="00DE1629">
        <w:trPr>
          <w:trHeight w:val="450"/>
        </w:trPr>
        <w:tc>
          <w:tcPr>
            <w:tcW w:w="10773" w:type="dxa"/>
            <w:vMerge/>
            <w:tcBorders>
              <w:top w:val="nil"/>
              <w:left w:val="nil"/>
              <w:bottom w:val="nil"/>
              <w:right w:val="nil"/>
            </w:tcBorders>
            <w:vAlign w:val="center"/>
            <w:hideMark/>
          </w:tcPr>
          <w:p w14:paraId="5C59D885" w14:textId="77777777" w:rsidR="00A178FD" w:rsidRPr="00A178FD" w:rsidRDefault="00A178FD" w:rsidP="00A178FD">
            <w:pPr>
              <w:spacing w:after="0" w:line="240" w:lineRule="auto"/>
              <w:rPr>
                <w:rFonts w:ascii="Times New Roman" w:eastAsia="Times New Roman" w:hAnsi="Times New Roman" w:cs="Times New Roman"/>
                <w:b/>
                <w:bCs/>
                <w:color w:val="000000"/>
                <w:sz w:val="24"/>
                <w:szCs w:val="24"/>
                <w:lang w:eastAsia="ru-RU"/>
              </w:rPr>
            </w:pPr>
          </w:p>
        </w:tc>
      </w:tr>
    </w:tbl>
    <w:p w14:paraId="6D34319E" w14:textId="77777777" w:rsidR="00BF4E4E" w:rsidRDefault="00BF4E4E" w:rsidP="00BF4E4E">
      <w:pPr>
        <w:spacing w:after="0" w:line="240" w:lineRule="auto"/>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4279"/>
        <w:gridCol w:w="5563"/>
      </w:tblGrid>
      <w:tr w:rsidR="00BF4E4E" w:rsidRPr="00C426EB" w14:paraId="24ABC869" w14:textId="77777777" w:rsidTr="00BF4E4E">
        <w:trPr>
          <w:trHeight w:val="5746"/>
        </w:trPr>
        <w:tc>
          <w:tcPr>
            <w:tcW w:w="4279" w:type="dxa"/>
            <w:shd w:val="clear" w:color="auto" w:fill="auto"/>
          </w:tcPr>
          <w:p w14:paraId="3272B062" w14:textId="77777777" w:rsidR="00BF4E4E" w:rsidRDefault="00BF4E4E" w:rsidP="00091119">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74E56D60" w14:textId="77777777" w:rsidR="00BF4E4E" w:rsidRDefault="00BF4E4E" w:rsidP="00091119">
            <w:pPr>
              <w:pStyle w:val="313"/>
              <w:snapToGrid w:val="0"/>
              <w:rPr>
                <w:rFonts w:ascii="Times New Roman" w:hAnsi="Times New Roman" w:cs="Times New Roman"/>
                <w:b/>
                <w:iCs/>
                <w:sz w:val="24"/>
                <w:szCs w:val="24"/>
              </w:rPr>
            </w:pPr>
          </w:p>
          <w:p w14:paraId="20A1EA8C" w14:textId="77777777" w:rsidR="00BF4E4E" w:rsidRDefault="00BF4E4E" w:rsidP="00BF4E4E">
            <w:pPr>
              <w:pStyle w:val="313"/>
              <w:snapToGrid w:val="0"/>
              <w:rPr>
                <w:rFonts w:ascii="Times New Roman" w:hAnsi="Times New Roman" w:cs="Times New Roman"/>
                <w:b/>
                <w:iCs/>
                <w:sz w:val="24"/>
                <w:szCs w:val="24"/>
              </w:rPr>
            </w:pPr>
            <w:r w:rsidRPr="00BF4E4E">
              <w:rPr>
                <w:rFonts w:ascii="Times New Roman" w:hAnsi="Times New Roman" w:cs="Times New Roman"/>
                <w:b/>
                <w:iCs/>
                <w:sz w:val="24"/>
                <w:szCs w:val="24"/>
              </w:rPr>
              <w:t xml:space="preserve">Департамент дорожного хозяйства </w:t>
            </w:r>
            <w:r w:rsidRPr="00BF4E4E">
              <w:rPr>
                <w:rFonts w:ascii="Times New Roman" w:hAnsi="Times New Roman" w:cs="Times New Roman"/>
                <w:b/>
                <w:iCs/>
                <w:sz w:val="24"/>
                <w:szCs w:val="24"/>
              </w:rPr>
              <w:br/>
              <w:t>и транспорта Ивановской области.</w:t>
            </w:r>
          </w:p>
          <w:p w14:paraId="104CF996" w14:textId="77777777" w:rsidR="00113FDC" w:rsidRPr="00BF4E4E" w:rsidRDefault="00113FDC" w:rsidP="00BF4E4E">
            <w:pPr>
              <w:pStyle w:val="313"/>
              <w:snapToGrid w:val="0"/>
              <w:rPr>
                <w:rFonts w:ascii="Times New Roman" w:hAnsi="Times New Roman" w:cs="Times New Roman"/>
                <w:b/>
                <w:iCs/>
                <w:sz w:val="24"/>
                <w:szCs w:val="24"/>
              </w:rPr>
            </w:pPr>
          </w:p>
          <w:p w14:paraId="7EAFBB45" w14:textId="77777777" w:rsidR="00BF4E4E" w:rsidRPr="00113FDC" w:rsidRDefault="00BF4E4E" w:rsidP="00091119">
            <w:pPr>
              <w:pStyle w:val="313"/>
              <w:snapToGrid w:val="0"/>
              <w:rPr>
                <w:rFonts w:ascii="Times New Roman" w:hAnsi="Times New Roman" w:cs="Times New Roman"/>
                <w:iCs/>
                <w:sz w:val="24"/>
                <w:szCs w:val="24"/>
              </w:rPr>
            </w:pPr>
            <w:r w:rsidRPr="00113FDC">
              <w:rPr>
                <w:rFonts w:ascii="Times New Roman" w:hAnsi="Times New Roman" w:cs="Times New Roman"/>
                <w:iCs/>
                <w:sz w:val="24"/>
                <w:szCs w:val="24"/>
              </w:rPr>
              <w:t>Первый заместитель директора               Департамента дорожного хозяйства и транспорта Ивановской области</w:t>
            </w:r>
          </w:p>
          <w:p w14:paraId="36B05209" w14:textId="77777777" w:rsidR="00BF4E4E" w:rsidRPr="00BF4E4E" w:rsidRDefault="00BF4E4E" w:rsidP="00091119">
            <w:pPr>
              <w:pStyle w:val="313"/>
              <w:snapToGrid w:val="0"/>
              <w:rPr>
                <w:rFonts w:ascii="Times New Roman" w:hAnsi="Times New Roman" w:cs="Times New Roman"/>
                <w:b/>
                <w:iCs/>
                <w:sz w:val="24"/>
                <w:szCs w:val="24"/>
              </w:rPr>
            </w:pPr>
          </w:p>
          <w:p w14:paraId="51C69AE2" w14:textId="740FB2A0" w:rsidR="00BF4E4E" w:rsidRPr="00113FDC" w:rsidRDefault="00BF4E4E" w:rsidP="00091119">
            <w:pPr>
              <w:pStyle w:val="313"/>
              <w:snapToGrid w:val="0"/>
              <w:rPr>
                <w:rFonts w:ascii="Times New Roman" w:hAnsi="Times New Roman" w:cs="Times New Roman"/>
                <w:iCs/>
                <w:sz w:val="24"/>
                <w:szCs w:val="24"/>
              </w:rPr>
            </w:pPr>
            <w:r w:rsidRPr="00113FDC">
              <w:rPr>
                <w:rFonts w:ascii="Times New Roman" w:hAnsi="Times New Roman" w:cs="Times New Roman"/>
                <w:iCs/>
                <w:sz w:val="24"/>
                <w:szCs w:val="24"/>
              </w:rPr>
              <w:t>________________/И.Е. Власов/</w:t>
            </w:r>
          </w:p>
          <w:p w14:paraId="4B30B2C8" w14:textId="77777777" w:rsidR="00BF4E4E" w:rsidRPr="00BF4E4E" w:rsidRDefault="00BF4E4E" w:rsidP="00091119">
            <w:pPr>
              <w:pStyle w:val="313"/>
              <w:snapToGrid w:val="0"/>
              <w:rPr>
                <w:rFonts w:ascii="Times New Roman" w:hAnsi="Times New Roman" w:cs="Times New Roman"/>
                <w:b/>
                <w:iCs/>
                <w:sz w:val="24"/>
                <w:szCs w:val="24"/>
              </w:rPr>
            </w:pPr>
            <w:r w:rsidRPr="00113FDC">
              <w:rPr>
                <w:rFonts w:ascii="Times New Roman" w:hAnsi="Times New Roman" w:cs="Times New Roman"/>
                <w:iCs/>
                <w:sz w:val="24"/>
                <w:szCs w:val="24"/>
              </w:rPr>
              <w:t>М.П.</w:t>
            </w:r>
          </w:p>
        </w:tc>
        <w:tc>
          <w:tcPr>
            <w:tcW w:w="5563" w:type="dxa"/>
            <w:shd w:val="clear" w:color="auto" w:fill="auto"/>
          </w:tcPr>
          <w:p w14:paraId="431612B6" w14:textId="77777777" w:rsidR="006141DE" w:rsidRDefault="00BF4E4E" w:rsidP="006141DE">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 xml:space="preserve">                                   </w:t>
            </w:r>
            <w:r w:rsidR="006141DE">
              <w:rPr>
                <w:rFonts w:ascii="Times New Roman" w:hAnsi="Times New Roman" w:cs="Times New Roman"/>
                <w:b/>
                <w:sz w:val="24"/>
                <w:szCs w:val="24"/>
              </w:rPr>
              <w:t>ПОДРЯДЧИК</w:t>
            </w:r>
            <w:r w:rsidR="006141DE" w:rsidRPr="00F714BF">
              <w:rPr>
                <w:rFonts w:ascii="Times New Roman" w:hAnsi="Times New Roman" w:cs="Times New Roman"/>
                <w:b/>
                <w:sz w:val="24"/>
                <w:szCs w:val="24"/>
              </w:rPr>
              <w:t>:</w:t>
            </w:r>
          </w:p>
          <w:p w14:paraId="40D8AEE7" w14:textId="77777777" w:rsidR="006141DE" w:rsidRDefault="006141DE" w:rsidP="006141DE">
            <w:pPr>
              <w:spacing w:line="24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53BAA524" w14:textId="77777777" w:rsidR="006141DE" w:rsidRPr="00F714BF" w:rsidRDefault="006141DE" w:rsidP="006141DE">
            <w:pPr>
              <w:autoSpaceDE w:val="0"/>
              <w:adjustRightInd w:val="0"/>
              <w:jc w:val="both"/>
              <w:outlineLvl w:val="0"/>
              <w:rPr>
                <w:rFonts w:ascii="Times New Roman" w:hAnsi="Times New Roman" w:cs="Times New Roman"/>
                <w:sz w:val="24"/>
                <w:szCs w:val="24"/>
              </w:rPr>
            </w:pPr>
          </w:p>
          <w:p w14:paraId="3A5E2C06" w14:textId="77777777" w:rsidR="006141DE" w:rsidRDefault="006141DE" w:rsidP="006141DE">
            <w:pPr>
              <w:autoSpaceDE w:val="0"/>
              <w:adjustRightInd w:val="0"/>
              <w:jc w:val="both"/>
              <w:outlineLvl w:val="0"/>
              <w:rPr>
                <w:rFonts w:ascii="Times New Roman" w:hAnsi="Times New Roman" w:cs="Times New Roman"/>
                <w:sz w:val="24"/>
                <w:szCs w:val="24"/>
              </w:rPr>
            </w:pPr>
          </w:p>
          <w:p w14:paraId="49CBA2C5" w14:textId="77777777" w:rsidR="006141DE" w:rsidRDefault="006141DE" w:rsidP="006141DE">
            <w:pPr>
              <w:autoSpaceDE w:val="0"/>
              <w:adjustRightInd w:val="0"/>
              <w:jc w:val="both"/>
              <w:outlineLvl w:val="0"/>
              <w:rPr>
                <w:rFonts w:ascii="Times New Roman" w:hAnsi="Times New Roman" w:cs="Times New Roman"/>
                <w:sz w:val="24"/>
                <w:szCs w:val="24"/>
              </w:rPr>
            </w:pPr>
          </w:p>
          <w:p w14:paraId="24302913" w14:textId="77777777" w:rsidR="006141DE" w:rsidRPr="00F714BF" w:rsidRDefault="006141DE" w:rsidP="006141DE">
            <w:pPr>
              <w:autoSpaceDE w:val="0"/>
              <w:adjustRightInd w:val="0"/>
              <w:jc w:val="both"/>
              <w:outlineLvl w:val="0"/>
              <w:rPr>
                <w:rFonts w:ascii="Times New Roman" w:hAnsi="Times New Roman" w:cs="Times New Roman"/>
                <w:sz w:val="24"/>
                <w:szCs w:val="24"/>
              </w:rPr>
            </w:pPr>
          </w:p>
          <w:p w14:paraId="66A478A5" w14:textId="77777777" w:rsidR="006141DE" w:rsidRPr="00F714BF" w:rsidRDefault="006141DE" w:rsidP="006141DE">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________________/</w:t>
            </w:r>
            <w:r>
              <w:rPr>
                <w:rFonts w:ascii="Times New Roman" w:hAnsi="Times New Roman" w:cs="Times New Roman"/>
                <w:iCs/>
                <w:sz w:val="24"/>
                <w:szCs w:val="24"/>
              </w:rPr>
              <w:t>А.Л. Шихов/</w:t>
            </w:r>
          </w:p>
          <w:p w14:paraId="3C33A773" w14:textId="4EB53B5D" w:rsidR="00BF4E4E" w:rsidRPr="00113FDC" w:rsidRDefault="006141DE" w:rsidP="006141DE">
            <w:pPr>
              <w:pStyle w:val="afffff8"/>
              <w:snapToGrid w:val="0"/>
              <w:rPr>
                <w:rFonts w:ascii="Times New Roman" w:hAnsi="Times New Roman" w:cs="Times New Roman"/>
                <w:sz w:val="24"/>
                <w:szCs w:val="24"/>
              </w:rPr>
            </w:pPr>
            <w:r w:rsidRPr="00F714BF">
              <w:rPr>
                <w:rFonts w:ascii="Times New Roman" w:hAnsi="Times New Roman" w:cs="Times New Roman"/>
                <w:iCs/>
                <w:sz w:val="24"/>
                <w:szCs w:val="24"/>
              </w:rPr>
              <w:t>М.П.</w:t>
            </w:r>
          </w:p>
        </w:tc>
      </w:tr>
    </w:tbl>
    <w:p w14:paraId="10C19838" w14:textId="77777777" w:rsidR="006141DE" w:rsidRDefault="006141DE" w:rsidP="000725ED">
      <w:pPr>
        <w:spacing w:after="0" w:line="240" w:lineRule="auto"/>
        <w:jc w:val="right"/>
        <w:rPr>
          <w:rFonts w:ascii="Times New Roman" w:eastAsia="Times New Roman" w:hAnsi="Times New Roman" w:cs="Times New Roman"/>
          <w:sz w:val="24"/>
          <w:szCs w:val="24"/>
          <w:lang w:eastAsia="ru-RU"/>
        </w:rPr>
      </w:pPr>
    </w:p>
    <w:p w14:paraId="516EA989" w14:textId="71EC223B" w:rsidR="000725ED" w:rsidRDefault="000725ED" w:rsidP="000725E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r w:rsidRPr="00F714BF">
        <w:rPr>
          <w:rFonts w:ascii="Times New Roman" w:eastAsia="Times New Roman" w:hAnsi="Times New Roman" w:cs="Times New Roman"/>
          <w:sz w:val="24"/>
          <w:szCs w:val="24"/>
          <w:lang w:eastAsia="ru-RU"/>
        </w:rPr>
        <w:t xml:space="preserve"> к Контракту</w:t>
      </w:r>
    </w:p>
    <w:p w14:paraId="1D6ACC4E" w14:textId="77777777" w:rsidR="000725ED" w:rsidRPr="00F714BF" w:rsidRDefault="000725ED" w:rsidP="000725ED">
      <w:pPr>
        <w:spacing w:after="0" w:line="240" w:lineRule="auto"/>
        <w:jc w:val="right"/>
        <w:rPr>
          <w:rFonts w:ascii="Times New Roman" w:eastAsia="Times New Roman" w:hAnsi="Times New Roman" w:cs="Times New Roman"/>
          <w:sz w:val="24"/>
          <w:szCs w:val="24"/>
          <w:lang w:eastAsia="ru-RU"/>
        </w:rPr>
      </w:pPr>
    </w:p>
    <w:p w14:paraId="252C9684" w14:textId="3F3FBF3D" w:rsidR="000725ED" w:rsidRDefault="000725ED" w:rsidP="000725ED">
      <w:pPr>
        <w:spacing w:after="0" w:line="240" w:lineRule="auto"/>
        <w:jc w:val="right"/>
        <w:rPr>
          <w:rFonts w:ascii="Times New Roman" w:eastAsia="Times New Roman" w:hAnsi="Times New Roman" w:cs="Times New Roman"/>
          <w:sz w:val="24"/>
          <w:szCs w:val="24"/>
          <w:lang w:eastAsia="ru-RU"/>
        </w:rPr>
      </w:pPr>
      <w:r w:rsidRPr="00F714BF">
        <w:rPr>
          <w:rFonts w:ascii="Times New Roman" w:eastAsia="Times New Roman" w:hAnsi="Times New Roman" w:cs="Times New Roman"/>
          <w:sz w:val="24"/>
          <w:szCs w:val="24"/>
          <w:lang w:eastAsia="ru-RU"/>
        </w:rPr>
        <w:t xml:space="preserve">№ </w:t>
      </w:r>
      <w:r w:rsidR="006141DE" w:rsidRPr="00F46570">
        <w:rPr>
          <w:rFonts w:ascii="Times New Roman" w:hAnsi="Times New Roman" w:cs="Times New Roman"/>
          <w:color w:val="000000"/>
          <w:sz w:val="24"/>
          <w:szCs w:val="24"/>
        </w:rPr>
        <w:t>0133200001726001793/297</w:t>
      </w:r>
      <w:r w:rsidR="006141DE">
        <w:rPr>
          <w:rFonts w:ascii="Times New Roman" w:hAnsi="Times New Roman" w:cs="Times New Roman"/>
          <w:color w:val="000000"/>
          <w:sz w:val="24"/>
          <w:szCs w:val="24"/>
        </w:rPr>
        <w:t xml:space="preserve"> </w:t>
      </w:r>
      <w:r>
        <w:rPr>
          <w:rFonts w:ascii="Times New Roman" w:eastAsia="Times New Roman" w:hAnsi="Times New Roman" w:cs="Times New Roman"/>
          <w:sz w:val="24"/>
          <w:szCs w:val="24"/>
          <w:lang w:eastAsia="ru-RU"/>
        </w:rPr>
        <w:t xml:space="preserve"> от___________2026</w:t>
      </w:r>
      <w:r w:rsidRPr="00F714BF">
        <w:rPr>
          <w:rFonts w:ascii="Times New Roman" w:eastAsia="Times New Roman" w:hAnsi="Times New Roman" w:cs="Times New Roman"/>
          <w:sz w:val="24"/>
          <w:szCs w:val="24"/>
          <w:lang w:eastAsia="ru-RU"/>
        </w:rPr>
        <w:t>г.</w:t>
      </w:r>
    </w:p>
    <w:p w14:paraId="02ECA510" w14:textId="77777777" w:rsidR="000725ED" w:rsidRDefault="000725ED" w:rsidP="00113FDC">
      <w:pPr>
        <w:spacing w:after="0" w:line="240" w:lineRule="auto"/>
        <w:rPr>
          <w:rFonts w:ascii="Times New Roman" w:eastAsia="Times New Roman" w:hAnsi="Times New Roman" w:cs="Times New Roman"/>
          <w:sz w:val="20"/>
          <w:szCs w:val="20"/>
          <w:lang w:eastAsia="ru-RU"/>
        </w:rPr>
      </w:pPr>
    </w:p>
    <w:tbl>
      <w:tblPr>
        <w:tblStyle w:val="af7"/>
        <w:tblW w:w="10618" w:type="dxa"/>
        <w:tblInd w:w="165" w:type="dxa"/>
        <w:tblLayout w:type="fixed"/>
        <w:tblLook w:val="04A0" w:firstRow="1" w:lastRow="0" w:firstColumn="1" w:lastColumn="0" w:noHBand="0" w:noVBand="1"/>
      </w:tblPr>
      <w:tblGrid>
        <w:gridCol w:w="1308"/>
        <w:gridCol w:w="1656"/>
        <w:gridCol w:w="1276"/>
        <w:gridCol w:w="982"/>
        <w:gridCol w:w="1433"/>
        <w:gridCol w:w="1979"/>
        <w:gridCol w:w="1984"/>
      </w:tblGrid>
      <w:tr w:rsidR="000725ED" w:rsidRPr="00143121" w14:paraId="577808BF" w14:textId="77777777" w:rsidTr="008C6F3B">
        <w:trPr>
          <w:trHeight w:val="300"/>
        </w:trPr>
        <w:tc>
          <w:tcPr>
            <w:tcW w:w="10618" w:type="dxa"/>
            <w:gridSpan w:val="7"/>
            <w:tcBorders>
              <w:top w:val="nil"/>
              <w:left w:val="nil"/>
              <w:bottom w:val="single" w:sz="4" w:space="0" w:color="auto"/>
              <w:right w:val="nil"/>
            </w:tcBorders>
            <w:noWrap/>
            <w:hideMark/>
          </w:tcPr>
          <w:p w14:paraId="7F6B4948" w14:textId="70457880" w:rsidR="000725ED" w:rsidRPr="00ED2175" w:rsidRDefault="000725ED" w:rsidP="000725ED">
            <w:pPr>
              <w:rPr>
                <w:b/>
                <w:bCs/>
                <w:sz w:val="28"/>
                <w:szCs w:val="28"/>
              </w:rPr>
            </w:pPr>
          </w:p>
          <w:p w14:paraId="51E73DC0" w14:textId="77777777" w:rsidR="000725ED" w:rsidRPr="00ED2175" w:rsidRDefault="000725ED" w:rsidP="00091119">
            <w:pPr>
              <w:rPr>
                <w:b/>
                <w:bCs/>
                <w:sz w:val="24"/>
                <w:szCs w:val="28"/>
              </w:rPr>
            </w:pPr>
          </w:p>
          <w:p w14:paraId="2F38CC7D" w14:textId="77777777" w:rsidR="000725ED" w:rsidRDefault="000725ED" w:rsidP="00091119">
            <w:pPr>
              <w:jc w:val="center"/>
              <w:rPr>
                <w:b/>
                <w:bCs/>
                <w:sz w:val="28"/>
                <w:szCs w:val="28"/>
              </w:rPr>
            </w:pPr>
            <w:r w:rsidRPr="000725ED">
              <w:rPr>
                <w:b/>
                <w:bCs/>
                <w:sz w:val="28"/>
                <w:szCs w:val="28"/>
              </w:rPr>
              <w:t>График оплаты</w:t>
            </w:r>
          </w:p>
          <w:p w14:paraId="6F8F81C5" w14:textId="77777777" w:rsidR="000725ED" w:rsidRPr="000725ED" w:rsidRDefault="000725ED" w:rsidP="008C6F3B">
            <w:pPr>
              <w:rPr>
                <w:b/>
                <w:bCs/>
                <w:sz w:val="28"/>
                <w:szCs w:val="28"/>
              </w:rPr>
            </w:pPr>
          </w:p>
          <w:p w14:paraId="03808DCD" w14:textId="77777777" w:rsidR="008C6F3B" w:rsidRDefault="008C6F3B" w:rsidP="008C6F3B">
            <w:pPr>
              <w:jc w:val="center"/>
              <w:rPr>
                <w:b/>
                <w:bCs/>
                <w:color w:val="000000"/>
                <w:sz w:val="24"/>
                <w:szCs w:val="24"/>
              </w:rPr>
            </w:pPr>
            <w:r>
              <w:rPr>
                <w:b/>
                <w:bCs/>
                <w:color w:val="000000"/>
                <w:sz w:val="24"/>
                <w:szCs w:val="24"/>
              </w:rPr>
              <w:t xml:space="preserve">Выполнение работ по нанесению горизонтальной разметки на автомобильных дорогах регионального и межмуниципального значения Ивановской области </w:t>
            </w:r>
          </w:p>
          <w:p w14:paraId="75CCA086" w14:textId="77777777" w:rsidR="008C6F3B" w:rsidRDefault="008C6F3B" w:rsidP="008C6F3B">
            <w:pPr>
              <w:jc w:val="center"/>
              <w:rPr>
                <w:b/>
                <w:bCs/>
                <w:color w:val="000000"/>
                <w:sz w:val="24"/>
                <w:szCs w:val="24"/>
              </w:rPr>
            </w:pPr>
          </w:p>
          <w:p w14:paraId="310993CE" w14:textId="77777777" w:rsidR="000725ED" w:rsidRPr="00143121" w:rsidRDefault="000725ED" w:rsidP="00091119">
            <w:pPr>
              <w:tabs>
                <w:tab w:val="left" w:pos="284"/>
              </w:tabs>
              <w:spacing w:line="276" w:lineRule="auto"/>
              <w:ind w:firstLine="851"/>
              <w:jc w:val="center"/>
              <w:rPr>
                <w:rFonts w:eastAsia="Calibri"/>
                <w:b/>
                <w:bCs/>
                <w:sz w:val="28"/>
                <w:szCs w:val="28"/>
              </w:rPr>
            </w:pPr>
          </w:p>
        </w:tc>
      </w:tr>
      <w:tr w:rsidR="008C6F3B" w:rsidRPr="004D7383" w14:paraId="226DD9F7" w14:textId="77777777" w:rsidTr="008C6F3B">
        <w:trPr>
          <w:trHeight w:val="1605"/>
        </w:trPr>
        <w:tc>
          <w:tcPr>
            <w:tcW w:w="1308" w:type="dxa"/>
            <w:vMerge w:val="restart"/>
            <w:hideMark/>
          </w:tcPr>
          <w:p w14:paraId="32F46918" w14:textId="416A2583" w:rsidR="008C6F3B" w:rsidRPr="004D7383" w:rsidRDefault="008C6F3B" w:rsidP="008C6F3B">
            <w:pPr>
              <w:rPr>
                <w:sz w:val="16"/>
                <w:szCs w:val="16"/>
              </w:rPr>
            </w:pPr>
            <w:r w:rsidRPr="00F4054A">
              <w:rPr>
                <w:sz w:val="18"/>
              </w:rPr>
              <w:t>Порядковый номер этапа выполнения контракта и (или) комплекса работ и (или) части вида работ, отдельного вида работ</w:t>
            </w:r>
          </w:p>
        </w:tc>
        <w:tc>
          <w:tcPr>
            <w:tcW w:w="1656" w:type="dxa"/>
            <w:vMerge w:val="restart"/>
            <w:hideMark/>
          </w:tcPr>
          <w:p w14:paraId="65709229" w14:textId="1EC55343" w:rsidR="008C6F3B" w:rsidRPr="004D7383" w:rsidRDefault="008C6F3B" w:rsidP="008C6F3B">
            <w:pPr>
              <w:jc w:val="center"/>
              <w:rPr>
                <w:sz w:val="16"/>
                <w:szCs w:val="16"/>
              </w:rPr>
            </w:pPr>
            <w:r w:rsidRPr="00F4054A">
              <w:rPr>
                <w:sz w:val="18"/>
              </w:rPr>
              <w:t>Наименование работ</w:t>
            </w:r>
          </w:p>
        </w:tc>
        <w:tc>
          <w:tcPr>
            <w:tcW w:w="1276" w:type="dxa"/>
            <w:vMerge w:val="restart"/>
            <w:noWrap/>
            <w:hideMark/>
          </w:tcPr>
          <w:p w14:paraId="2AA423EF" w14:textId="1904FCD4" w:rsidR="008C6F3B" w:rsidRPr="004D7383" w:rsidRDefault="008C6F3B" w:rsidP="008C6F3B">
            <w:pPr>
              <w:rPr>
                <w:sz w:val="16"/>
                <w:szCs w:val="16"/>
              </w:rPr>
            </w:pPr>
            <w:r w:rsidRPr="00F4054A">
              <w:rPr>
                <w:sz w:val="18"/>
              </w:rPr>
              <w:t>Сроки выплаты аванса</w:t>
            </w:r>
          </w:p>
        </w:tc>
        <w:tc>
          <w:tcPr>
            <w:tcW w:w="982" w:type="dxa"/>
            <w:vMerge w:val="restart"/>
            <w:hideMark/>
          </w:tcPr>
          <w:p w14:paraId="76035705" w14:textId="6F5FD5A7" w:rsidR="008C6F3B" w:rsidRPr="004D7383" w:rsidRDefault="008C6F3B" w:rsidP="008C6F3B">
            <w:pPr>
              <w:rPr>
                <w:sz w:val="16"/>
                <w:szCs w:val="16"/>
              </w:rPr>
            </w:pPr>
            <w:r w:rsidRPr="00F4054A">
              <w:rPr>
                <w:sz w:val="18"/>
              </w:rPr>
              <w:t>размер аванса</w:t>
            </w:r>
          </w:p>
        </w:tc>
        <w:tc>
          <w:tcPr>
            <w:tcW w:w="1433" w:type="dxa"/>
            <w:vMerge w:val="restart"/>
            <w:hideMark/>
          </w:tcPr>
          <w:p w14:paraId="792E5ACA" w14:textId="38454013" w:rsidR="008C6F3B" w:rsidRPr="004D7383" w:rsidRDefault="008C6F3B" w:rsidP="008C6F3B">
            <w:pPr>
              <w:rPr>
                <w:sz w:val="16"/>
                <w:szCs w:val="16"/>
              </w:rPr>
            </w:pPr>
            <w:r w:rsidRPr="00F4054A">
              <w:rPr>
                <w:sz w:val="18"/>
              </w:rPr>
              <w:t>Сумма к оплате в руб.*</w:t>
            </w:r>
          </w:p>
        </w:tc>
        <w:tc>
          <w:tcPr>
            <w:tcW w:w="1979" w:type="dxa"/>
            <w:vMerge w:val="restart"/>
            <w:hideMark/>
          </w:tcPr>
          <w:p w14:paraId="025E00E1" w14:textId="4F41FEBA" w:rsidR="008C6F3B" w:rsidRPr="004D7383" w:rsidRDefault="008C6F3B" w:rsidP="008C6F3B">
            <w:pPr>
              <w:rPr>
                <w:sz w:val="16"/>
                <w:szCs w:val="16"/>
              </w:rPr>
            </w:pPr>
            <w:r w:rsidRPr="00F4054A">
              <w:rPr>
                <w:sz w:val="18"/>
              </w:rPr>
              <w:t>Сроки оплаты этапа выполненного этапа выполнения контракта и (или) комплекса работ и (или) вида работ и (или) части вида работ отдельного вида работ</w:t>
            </w:r>
          </w:p>
        </w:tc>
        <w:tc>
          <w:tcPr>
            <w:tcW w:w="1984" w:type="dxa"/>
            <w:vMerge w:val="restart"/>
            <w:hideMark/>
          </w:tcPr>
          <w:p w14:paraId="6B547733" w14:textId="79219769" w:rsidR="008C6F3B" w:rsidRPr="004D7383" w:rsidRDefault="008C6F3B" w:rsidP="008C6F3B">
            <w:pPr>
              <w:rPr>
                <w:sz w:val="16"/>
                <w:szCs w:val="16"/>
              </w:rPr>
            </w:pPr>
            <w:r w:rsidRPr="00F4054A">
              <w:rPr>
                <w:sz w:val="18"/>
              </w:rPr>
              <w:t>Доля выполнения контракта и (или) комплекса работ и (или) вида работ и (или) части вида работ отдельного вида работ в цене контракта, %</w:t>
            </w:r>
          </w:p>
        </w:tc>
      </w:tr>
      <w:tr w:rsidR="008C6F3B" w:rsidRPr="004D7383" w14:paraId="31D82EEA" w14:textId="77777777" w:rsidTr="008C6F3B">
        <w:trPr>
          <w:trHeight w:val="473"/>
        </w:trPr>
        <w:tc>
          <w:tcPr>
            <w:tcW w:w="1308" w:type="dxa"/>
            <w:vMerge/>
            <w:hideMark/>
          </w:tcPr>
          <w:p w14:paraId="6B4F9BA4" w14:textId="77777777" w:rsidR="008C6F3B" w:rsidRPr="004D7383" w:rsidRDefault="008C6F3B" w:rsidP="008C6F3B">
            <w:pPr>
              <w:rPr>
                <w:sz w:val="16"/>
                <w:szCs w:val="16"/>
              </w:rPr>
            </w:pPr>
          </w:p>
        </w:tc>
        <w:tc>
          <w:tcPr>
            <w:tcW w:w="1656" w:type="dxa"/>
            <w:vMerge/>
            <w:hideMark/>
          </w:tcPr>
          <w:p w14:paraId="6812C448" w14:textId="77777777" w:rsidR="008C6F3B" w:rsidRPr="004D7383" w:rsidRDefault="008C6F3B" w:rsidP="008C6F3B">
            <w:pPr>
              <w:rPr>
                <w:sz w:val="16"/>
                <w:szCs w:val="16"/>
              </w:rPr>
            </w:pPr>
          </w:p>
        </w:tc>
        <w:tc>
          <w:tcPr>
            <w:tcW w:w="1276" w:type="dxa"/>
            <w:vMerge/>
            <w:hideMark/>
          </w:tcPr>
          <w:p w14:paraId="3300F8F7" w14:textId="77777777" w:rsidR="008C6F3B" w:rsidRPr="004D7383" w:rsidRDefault="008C6F3B" w:rsidP="008C6F3B">
            <w:pPr>
              <w:rPr>
                <w:sz w:val="16"/>
                <w:szCs w:val="16"/>
              </w:rPr>
            </w:pPr>
          </w:p>
        </w:tc>
        <w:tc>
          <w:tcPr>
            <w:tcW w:w="982" w:type="dxa"/>
            <w:vMerge/>
            <w:hideMark/>
          </w:tcPr>
          <w:p w14:paraId="475BEA68" w14:textId="77777777" w:rsidR="008C6F3B" w:rsidRPr="004D7383" w:rsidRDefault="008C6F3B" w:rsidP="008C6F3B">
            <w:pPr>
              <w:rPr>
                <w:sz w:val="16"/>
                <w:szCs w:val="16"/>
              </w:rPr>
            </w:pPr>
          </w:p>
        </w:tc>
        <w:tc>
          <w:tcPr>
            <w:tcW w:w="1433" w:type="dxa"/>
            <w:vMerge/>
            <w:hideMark/>
          </w:tcPr>
          <w:p w14:paraId="2C3C66FB" w14:textId="77777777" w:rsidR="008C6F3B" w:rsidRPr="004D7383" w:rsidRDefault="008C6F3B" w:rsidP="008C6F3B">
            <w:pPr>
              <w:rPr>
                <w:sz w:val="16"/>
                <w:szCs w:val="16"/>
              </w:rPr>
            </w:pPr>
          </w:p>
        </w:tc>
        <w:tc>
          <w:tcPr>
            <w:tcW w:w="1979" w:type="dxa"/>
            <w:vMerge/>
            <w:hideMark/>
          </w:tcPr>
          <w:p w14:paraId="244784CD" w14:textId="77777777" w:rsidR="008C6F3B" w:rsidRPr="004D7383" w:rsidRDefault="008C6F3B" w:rsidP="008C6F3B">
            <w:pPr>
              <w:rPr>
                <w:sz w:val="16"/>
                <w:szCs w:val="16"/>
              </w:rPr>
            </w:pPr>
          </w:p>
        </w:tc>
        <w:tc>
          <w:tcPr>
            <w:tcW w:w="1984" w:type="dxa"/>
            <w:vMerge/>
            <w:hideMark/>
          </w:tcPr>
          <w:p w14:paraId="66BE693D" w14:textId="77777777" w:rsidR="008C6F3B" w:rsidRPr="004D7383" w:rsidRDefault="008C6F3B" w:rsidP="008C6F3B">
            <w:pPr>
              <w:rPr>
                <w:sz w:val="16"/>
                <w:szCs w:val="16"/>
              </w:rPr>
            </w:pPr>
          </w:p>
        </w:tc>
      </w:tr>
      <w:tr w:rsidR="008C6F3B" w:rsidRPr="004D7383" w14:paraId="71338147" w14:textId="77777777" w:rsidTr="008C6F3B">
        <w:trPr>
          <w:trHeight w:val="300"/>
        </w:trPr>
        <w:tc>
          <w:tcPr>
            <w:tcW w:w="1308" w:type="dxa"/>
            <w:noWrap/>
            <w:hideMark/>
          </w:tcPr>
          <w:p w14:paraId="4D8C941C" w14:textId="463C4676" w:rsidR="008C6F3B" w:rsidRPr="004D7383" w:rsidRDefault="008C6F3B" w:rsidP="008C6F3B">
            <w:pPr>
              <w:jc w:val="center"/>
              <w:rPr>
                <w:sz w:val="16"/>
                <w:szCs w:val="16"/>
              </w:rPr>
            </w:pPr>
            <w:r w:rsidRPr="00F4054A">
              <w:rPr>
                <w:sz w:val="18"/>
              </w:rPr>
              <w:t>1</w:t>
            </w:r>
          </w:p>
        </w:tc>
        <w:tc>
          <w:tcPr>
            <w:tcW w:w="1656" w:type="dxa"/>
            <w:noWrap/>
            <w:hideMark/>
          </w:tcPr>
          <w:p w14:paraId="251ACC7E" w14:textId="5A9604C3" w:rsidR="008C6F3B" w:rsidRPr="004D7383" w:rsidRDefault="008C6F3B" w:rsidP="008C6F3B">
            <w:pPr>
              <w:jc w:val="center"/>
              <w:rPr>
                <w:sz w:val="16"/>
                <w:szCs w:val="16"/>
              </w:rPr>
            </w:pPr>
            <w:r w:rsidRPr="00F4054A">
              <w:rPr>
                <w:sz w:val="18"/>
              </w:rPr>
              <w:t>2</w:t>
            </w:r>
          </w:p>
        </w:tc>
        <w:tc>
          <w:tcPr>
            <w:tcW w:w="1276" w:type="dxa"/>
            <w:noWrap/>
            <w:hideMark/>
          </w:tcPr>
          <w:p w14:paraId="1023BAD8" w14:textId="18F1C3AE" w:rsidR="008C6F3B" w:rsidRPr="004D7383" w:rsidRDefault="008C6F3B" w:rsidP="008C6F3B">
            <w:pPr>
              <w:jc w:val="center"/>
              <w:rPr>
                <w:sz w:val="16"/>
                <w:szCs w:val="16"/>
              </w:rPr>
            </w:pPr>
            <w:r w:rsidRPr="00F4054A">
              <w:rPr>
                <w:sz w:val="18"/>
              </w:rPr>
              <w:t>3</w:t>
            </w:r>
          </w:p>
        </w:tc>
        <w:tc>
          <w:tcPr>
            <w:tcW w:w="982" w:type="dxa"/>
            <w:noWrap/>
            <w:hideMark/>
          </w:tcPr>
          <w:p w14:paraId="45C3A55E" w14:textId="4DE52702" w:rsidR="008C6F3B" w:rsidRPr="004D7383" w:rsidRDefault="008C6F3B" w:rsidP="008C6F3B">
            <w:pPr>
              <w:jc w:val="center"/>
              <w:rPr>
                <w:sz w:val="16"/>
                <w:szCs w:val="16"/>
              </w:rPr>
            </w:pPr>
            <w:r w:rsidRPr="00F4054A">
              <w:rPr>
                <w:sz w:val="18"/>
              </w:rPr>
              <w:t>4</w:t>
            </w:r>
          </w:p>
        </w:tc>
        <w:tc>
          <w:tcPr>
            <w:tcW w:w="1433" w:type="dxa"/>
            <w:noWrap/>
            <w:hideMark/>
          </w:tcPr>
          <w:p w14:paraId="7DABEA20" w14:textId="52FED0F1" w:rsidR="008C6F3B" w:rsidRPr="004D7383" w:rsidRDefault="008C6F3B" w:rsidP="008C6F3B">
            <w:pPr>
              <w:jc w:val="center"/>
              <w:rPr>
                <w:sz w:val="16"/>
                <w:szCs w:val="16"/>
              </w:rPr>
            </w:pPr>
            <w:r w:rsidRPr="00F4054A">
              <w:rPr>
                <w:sz w:val="18"/>
              </w:rPr>
              <w:t>5</w:t>
            </w:r>
          </w:p>
        </w:tc>
        <w:tc>
          <w:tcPr>
            <w:tcW w:w="1979" w:type="dxa"/>
            <w:noWrap/>
            <w:hideMark/>
          </w:tcPr>
          <w:p w14:paraId="4741CBCE" w14:textId="3A3C587C" w:rsidR="008C6F3B" w:rsidRPr="004D7383" w:rsidRDefault="008C6F3B" w:rsidP="008C6F3B">
            <w:pPr>
              <w:jc w:val="center"/>
              <w:rPr>
                <w:sz w:val="16"/>
                <w:szCs w:val="16"/>
              </w:rPr>
            </w:pPr>
            <w:r w:rsidRPr="00F4054A">
              <w:rPr>
                <w:sz w:val="18"/>
              </w:rPr>
              <w:t>6</w:t>
            </w:r>
          </w:p>
        </w:tc>
        <w:tc>
          <w:tcPr>
            <w:tcW w:w="1984" w:type="dxa"/>
            <w:noWrap/>
            <w:hideMark/>
          </w:tcPr>
          <w:p w14:paraId="4234732E" w14:textId="0BBD415E" w:rsidR="008C6F3B" w:rsidRPr="004D7383" w:rsidRDefault="008C6F3B" w:rsidP="008C6F3B">
            <w:pPr>
              <w:jc w:val="center"/>
              <w:rPr>
                <w:sz w:val="16"/>
                <w:szCs w:val="16"/>
              </w:rPr>
            </w:pPr>
            <w:r w:rsidRPr="00F4054A">
              <w:rPr>
                <w:sz w:val="18"/>
              </w:rPr>
              <w:t>7</w:t>
            </w:r>
          </w:p>
        </w:tc>
      </w:tr>
      <w:tr w:rsidR="008C6F3B" w:rsidRPr="004D7383" w14:paraId="6ADF94B2" w14:textId="77777777" w:rsidTr="008C6F3B">
        <w:trPr>
          <w:trHeight w:val="300"/>
        </w:trPr>
        <w:tc>
          <w:tcPr>
            <w:tcW w:w="1308" w:type="dxa"/>
            <w:vMerge w:val="restart"/>
            <w:noWrap/>
          </w:tcPr>
          <w:p w14:paraId="5FF36B44" w14:textId="5ED1C835" w:rsidR="008C6F3B" w:rsidRPr="004D7383" w:rsidRDefault="008C6F3B" w:rsidP="008C6F3B">
            <w:pPr>
              <w:jc w:val="center"/>
              <w:rPr>
                <w:sz w:val="16"/>
                <w:szCs w:val="16"/>
              </w:rPr>
            </w:pPr>
            <w:r w:rsidRPr="00F4054A">
              <w:rPr>
                <w:sz w:val="18"/>
              </w:rPr>
              <w:t>1</w:t>
            </w:r>
          </w:p>
        </w:tc>
        <w:tc>
          <w:tcPr>
            <w:tcW w:w="1656" w:type="dxa"/>
            <w:noWrap/>
          </w:tcPr>
          <w:p w14:paraId="30FA81C8" w14:textId="77777777" w:rsidR="008C6F3B" w:rsidRPr="00F4054A" w:rsidRDefault="008C6F3B" w:rsidP="008C6F3B">
            <w:pPr>
              <w:jc w:val="center"/>
              <w:rPr>
                <w:sz w:val="18"/>
              </w:rPr>
            </w:pPr>
          </w:p>
          <w:p w14:paraId="6AB687AB" w14:textId="1551980C" w:rsidR="008C6F3B" w:rsidRPr="004D7383" w:rsidRDefault="008C6F3B" w:rsidP="008C6F3B">
            <w:pPr>
              <w:jc w:val="center"/>
              <w:rPr>
                <w:sz w:val="16"/>
                <w:szCs w:val="16"/>
              </w:rPr>
            </w:pPr>
            <w:r w:rsidRPr="00F4054A">
              <w:rPr>
                <w:sz w:val="18"/>
              </w:rPr>
              <w:t>Х</w:t>
            </w:r>
          </w:p>
        </w:tc>
        <w:tc>
          <w:tcPr>
            <w:tcW w:w="1276" w:type="dxa"/>
            <w:noWrap/>
          </w:tcPr>
          <w:p w14:paraId="7642B549" w14:textId="77777777" w:rsidR="008C6F3B" w:rsidRPr="00F4054A" w:rsidRDefault="008C6F3B" w:rsidP="008C6F3B">
            <w:pPr>
              <w:jc w:val="center"/>
              <w:rPr>
                <w:sz w:val="18"/>
              </w:rPr>
            </w:pPr>
          </w:p>
          <w:p w14:paraId="777F8F13" w14:textId="7831A2CF" w:rsidR="008C6F3B" w:rsidRPr="004D7383" w:rsidRDefault="008C6F3B" w:rsidP="008C6F3B">
            <w:pPr>
              <w:rPr>
                <w:sz w:val="16"/>
                <w:szCs w:val="16"/>
              </w:rPr>
            </w:pPr>
            <w:r w:rsidRPr="00F4054A">
              <w:rPr>
                <w:sz w:val="18"/>
              </w:rPr>
              <w:t>Х</w:t>
            </w:r>
          </w:p>
        </w:tc>
        <w:tc>
          <w:tcPr>
            <w:tcW w:w="982" w:type="dxa"/>
            <w:noWrap/>
          </w:tcPr>
          <w:p w14:paraId="62595BF5" w14:textId="77777777" w:rsidR="008C6F3B" w:rsidRPr="00F4054A" w:rsidRDefault="008C6F3B" w:rsidP="008C6F3B">
            <w:pPr>
              <w:jc w:val="center"/>
              <w:rPr>
                <w:sz w:val="18"/>
              </w:rPr>
            </w:pPr>
          </w:p>
          <w:p w14:paraId="76C96755" w14:textId="1929C3BC" w:rsidR="008C6F3B" w:rsidRPr="004D7383" w:rsidRDefault="008C6F3B" w:rsidP="008C6F3B">
            <w:pPr>
              <w:jc w:val="center"/>
              <w:rPr>
                <w:sz w:val="16"/>
                <w:szCs w:val="16"/>
              </w:rPr>
            </w:pPr>
            <w:r w:rsidRPr="00F4054A">
              <w:rPr>
                <w:sz w:val="18"/>
              </w:rPr>
              <w:t>Х</w:t>
            </w:r>
          </w:p>
        </w:tc>
        <w:tc>
          <w:tcPr>
            <w:tcW w:w="1433" w:type="dxa"/>
            <w:noWrap/>
          </w:tcPr>
          <w:p w14:paraId="226DA719" w14:textId="77777777" w:rsidR="008C6F3B" w:rsidRPr="00F4054A" w:rsidRDefault="008C6F3B" w:rsidP="008C6F3B">
            <w:pPr>
              <w:jc w:val="center"/>
              <w:rPr>
                <w:sz w:val="18"/>
              </w:rPr>
            </w:pPr>
          </w:p>
          <w:p w14:paraId="14C9B230" w14:textId="63B02BF1" w:rsidR="008C6F3B" w:rsidRPr="004D7383" w:rsidRDefault="008C6F3B" w:rsidP="008C6F3B">
            <w:pPr>
              <w:jc w:val="center"/>
              <w:rPr>
                <w:sz w:val="16"/>
                <w:szCs w:val="16"/>
              </w:rPr>
            </w:pPr>
            <w:r w:rsidRPr="00F4054A">
              <w:rPr>
                <w:sz w:val="18"/>
              </w:rPr>
              <w:t>Х</w:t>
            </w:r>
          </w:p>
        </w:tc>
        <w:tc>
          <w:tcPr>
            <w:tcW w:w="1979" w:type="dxa"/>
            <w:noWrap/>
          </w:tcPr>
          <w:p w14:paraId="2E6EC029" w14:textId="77777777" w:rsidR="008C6F3B" w:rsidRPr="00F4054A" w:rsidRDefault="008C6F3B" w:rsidP="008C6F3B">
            <w:pPr>
              <w:jc w:val="center"/>
              <w:rPr>
                <w:sz w:val="18"/>
              </w:rPr>
            </w:pPr>
          </w:p>
          <w:p w14:paraId="6F41CA95" w14:textId="69CEAE66" w:rsidR="008C6F3B" w:rsidRPr="004D7383" w:rsidRDefault="008C6F3B" w:rsidP="008C6F3B">
            <w:pPr>
              <w:jc w:val="center"/>
              <w:rPr>
                <w:sz w:val="16"/>
                <w:szCs w:val="16"/>
              </w:rPr>
            </w:pPr>
            <w:r w:rsidRPr="00F4054A">
              <w:rPr>
                <w:sz w:val="18"/>
              </w:rPr>
              <w:t>Х</w:t>
            </w:r>
          </w:p>
        </w:tc>
        <w:tc>
          <w:tcPr>
            <w:tcW w:w="1984" w:type="dxa"/>
            <w:noWrap/>
          </w:tcPr>
          <w:p w14:paraId="1E46EE52" w14:textId="77777777" w:rsidR="008C6F3B" w:rsidRPr="00F4054A" w:rsidRDefault="008C6F3B" w:rsidP="008C6F3B">
            <w:pPr>
              <w:jc w:val="center"/>
              <w:rPr>
                <w:sz w:val="18"/>
              </w:rPr>
            </w:pPr>
          </w:p>
          <w:p w14:paraId="540BFC6C" w14:textId="22318912" w:rsidR="008C6F3B" w:rsidRPr="004D7383" w:rsidRDefault="008C6F3B" w:rsidP="008C6F3B">
            <w:pPr>
              <w:jc w:val="center"/>
              <w:rPr>
                <w:sz w:val="16"/>
                <w:szCs w:val="16"/>
              </w:rPr>
            </w:pPr>
            <w:r w:rsidRPr="00F4054A">
              <w:rPr>
                <w:sz w:val="18"/>
              </w:rPr>
              <w:t>Х</w:t>
            </w:r>
          </w:p>
        </w:tc>
      </w:tr>
      <w:tr w:rsidR="008C6F3B" w:rsidRPr="004D7383" w14:paraId="597CB879" w14:textId="77777777" w:rsidTr="008C6F3B">
        <w:trPr>
          <w:trHeight w:val="300"/>
        </w:trPr>
        <w:tc>
          <w:tcPr>
            <w:tcW w:w="1308" w:type="dxa"/>
            <w:vMerge/>
            <w:noWrap/>
          </w:tcPr>
          <w:p w14:paraId="1E586C39" w14:textId="77777777" w:rsidR="008C6F3B" w:rsidRPr="004D7383" w:rsidRDefault="008C6F3B" w:rsidP="008C6F3B">
            <w:pPr>
              <w:rPr>
                <w:sz w:val="16"/>
                <w:szCs w:val="16"/>
              </w:rPr>
            </w:pPr>
          </w:p>
        </w:tc>
        <w:tc>
          <w:tcPr>
            <w:tcW w:w="1656" w:type="dxa"/>
            <w:noWrap/>
          </w:tcPr>
          <w:p w14:paraId="413C8E6A" w14:textId="5E879F72" w:rsidR="008C6F3B" w:rsidRPr="004D7383" w:rsidRDefault="008C6F3B" w:rsidP="008C6F3B">
            <w:pPr>
              <w:rPr>
                <w:sz w:val="16"/>
                <w:szCs w:val="16"/>
              </w:rPr>
            </w:pPr>
            <w:r w:rsidRPr="00F4054A">
              <w:rPr>
                <w:sz w:val="18"/>
              </w:rPr>
              <w:t>Выполнение работ по нанесению горизонтальной</w:t>
            </w:r>
            <w:r>
              <w:rPr>
                <w:sz w:val="18"/>
              </w:rPr>
              <w:t xml:space="preserve"> </w:t>
            </w:r>
            <w:r w:rsidRPr="00F4054A">
              <w:rPr>
                <w:sz w:val="18"/>
              </w:rPr>
              <w:t>разметки на</w:t>
            </w:r>
            <w:r>
              <w:rPr>
                <w:sz w:val="18"/>
              </w:rPr>
              <w:t xml:space="preserve"> </w:t>
            </w:r>
            <w:r w:rsidRPr="00F4054A">
              <w:rPr>
                <w:sz w:val="18"/>
              </w:rPr>
              <w:t>автомобильных дорогах</w:t>
            </w:r>
            <w:r>
              <w:rPr>
                <w:sz w:val="18"/>
              </w:rPr>
              <w:t xml:space="preserve"> </w:t>
            </w:r>
            <w:r w:rsidRPr="00F4054A">
              <w:rPr>
                <w:sz w:val="18"/>
              </w:rPr>
              <w:t>регионального</w:t>
            </w:r>
            <w:r>
              <w:rPr>
                <w:sz w:val="18"/>
              </w:rPr>
              <w:t xml:space="preserve"> </w:t>
            </w:r>
            <w:r w:rsidRPr="00F4054A">
              <w:rPr>
                <w:sz w:val="18"/>
              </w:rPr>
              <w:t>и межмуниципального значения Ивановской области</w:t>
            </w:r>
          </w:p>
        </w:tc>
        <w:tc>
          <w:tcPr>
            <w:tcW w:w="1276" w:type="dxa"/>
            <w:noWrap/>
          </w:tcPr>
          <w:p w14:paraId="4B304BD4" w14:textId="77777777" w:rsidR="008C6F3B" w:rsidRPr="004D7383" w:rsidRDefault="008C6F3B" w:rsidP="008C6F3B">
            <w:pPr>
              <w:rPr>
                <w:sz w:val="16"/>
                <w:szCs w:val="16"/>
              </w:rPr>
            </w:pPr>
          </w:p>
        </w:tc>
        <w:tc>
          <w:tcPr>
            <w:tcW w:w="982" w:type="dxa"/>
            <w:noWrap/>
          </w:tcPr>
          <w:p w14:paraId="3F09ED44" w14:textId="63689597" w:rsidR="008C6F3B" w:rsidRPr="004D7383" w:rsidRDefault="008C6F3B" w:rsidP="008C6F3B">
            <w:pPr>
              <w:jc w:val="center"/>
              <w:rPr>
                <w:sz w:val="16"/>
                <w:szCs w:val="16"/>
              </w:rPr>
            </w:pPr>
            <w:r w:rsidRPr="00F4054A">
              <w:rPr>
                <w:sz w:val="18"/>
              </w:rPr>
              <w:t>Х</w:t>
            </w:r>
          </w:p>
        </w:tc>
        <w:tc>
          <w:tcPr>
            <w:tcW w:w="1433" w:type="dxa"/>
            <w:noWrap/>
          </w:tcPr>
          <w:p w14:paraId="02E02742" w14:textId="2B38F6D6" w:rsidR="008C6F3B" w:rsidRPr="00DE111E" w:rsidRDefault="008C6F3B" w:rsidP="008C6F3B">
            <w:pPr>
              <w:jc w:val="center"/>
              <w:rPr>
                <w:sz w:val="16"/>
                <w:szCs w:val="16"/>
              </w:rPr>
            </w:pPr>
            <w:r w:rsidRPr="00F4054A">
              <w:rPr>
                <w:sz w:val="18"/>
              </w:rPr>
              <w:t>200 000 000,00</w:t>
            </w:r>
          </w:p>
        </w:tc>
        <w:tc>
          <w:tcPr>
            <w:tcW w:w="1979" w:type="dxa"/>
            <w:noWrap/>
          </w:tcPr>
          <w:p w14:paraId="6C4ED089" w14:textId="28A2D95C" w:rsidR="008C6F3B" w:rsidRPr="00DE111E" w:rsidRDefault="008C6F3B" w:rsidP="008C6F3B">
            <w:pPr>
              <w:rPr>
                <w:sz w:val="16"/>
                <w:szCs w:val="16"/>
              </w:rPr>
            </w:pPr>
            <w:r w:rsidRPr="00F4054A">
              <w:rPr>
                <w:sz w:val="18"/>
              </w:rPr>
              <w:t>Не более 7 рабочих дней с даты подписания документа о приёмке усиленной квалифицированной подписью, лица имеющего право действовать от имени Заказчика (куратора контракта)</w:t>
            </w:r>
          </w:p>
        </w:tc>
        <w:tc>
          <w:tcPr>
            <w:tcW w:w="1984" w:type="dxa"/>
            <w:noWrap/>
          </w:tcPr>
          <w:p w14:paraId="26A31581" w14:textId="6F134A83" w:rsidR="008C6F3B" w:rsidRPr="004D7383" w:rsidRDefault="008C6F3B" w:rsidP="008C6F3B">
            <w:pPr>
              <w:jc w:val="center"/>
              <w:rPr>
                <w:sz w:val="16"/>
                <w:szCs w:val="16"/>
              </w:rPr>
            </w:pPr>
            <w:r w:rsidRPr="00F4054A">
              <w:rPr>
                <w:sz w:val="18"/>
              </w:rPr>
              <w:t>100%</w:t>
            </w:r>
          </w:p>
        </w:tc>
      </w:tr>
    </w:tbl>
    <w:p w14:paraId="4667ECFF" w14:textId="77777777" w:rsidR="00743A3A" w:rsidRDefault="00743A3A" w:rsidP="00743A3A">
      <w:pPr>
        <w:spacing w:after="0" w:line="240" w:lineRule="auto"/>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4279"/>
        <w:gridCol w:w="5563"/>
      </w:tblGrid>
      <w:tr w:rsidR="006141DE" w:rsidRPr="00F714BF" w14:paraId="43868F72" w14:textId="77777777" w:rsidTr="00917270">
        <w:trPr>
          <w:trHeight w:val="5746"/>
        </w:trPr>
        <w:tc>
          <w:tcPr>
            <w:tcW w:w="4279" w:type="dxa"/>
            <w:shd w:val="clear" w:color="auto" w:fill="auto"/>
          </w:tcPr>
          <w:p w14:paraId="1E33BE5E" w14:textId="77777777" w:rsidR="006141DE" w:rsidRDefault="006141DE" w:rsidP="00917270">
            <w:pPr>
              <w:pStyle w:val="313"/>
              <w:snapToGrid w:val="0"/>
              <w:rPr>
                <w:rFonts w:ascii="Times New Roman" w:hAnsi="Times New Roman" w:cs="Times New Roman"/>
                <w:b/>
                <w:iCs/>
                <w:sz w:val="24"/>
                <w:szCs w:val="24"/>
              </w:rPr>
            </w:pPr>
          </w:p>
          <w:p w14:paraId="421AF098" w14:textId="77777777" w:rsidR="006141DE" w:rsidRDefault="006141DE" w:rsidP="00917270">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1E8CC5E5" w14:textId="77777777" w:rsidR="006141DE" w:rsidRPr="00C426EB" w:rsidRDefault="006141DE" w:rsidP="00917270">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1990B165" w14:textId="77777777" w:rsidR="006141DE" w:rsidRPr="00C426EB" w:rsidRDefault="006141DE" w:rsidP="00917270">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Pr>
                <w:rFonts w:ascii="Times New Roman" w:hAnsi="Times New Roman" w:cs="Times New Roman"/>
                <w:iCs/>
                <w:sz w:val="24"/>
                <w:szCs w:val="24"/>
              </w:rPr>
              <w:t xml:space="preserve">              </w:t>
            </w:r>
            <w:r w:rsidRPr="00C426EB">
              <w:rPr>
                <w:rFonts w:ascii="Times New Roman" w:hAnsi="Times New Roman" w:cs="Times New Roman"/>
                <w:iCs/>
                <w:sz w:val="24"/>
                <w:szCs w:val="24"/>
              </w:rPr>
              <w:t>Департамента дорожного хозяйства и транспорта Ивановской области</w:t>
            </w:r>
          </w:p>
          <w:p w14:paraId="5EF222F1" w14:textId="77777777" w:rsidR="006141DE" w:rsidRDefault="006141DE" w:rsidP="00917270">
            <w:pPr>
              <w:rPr>
                <w:rFonts w:ascii="Times New Roman" w:hAnsi="Times New Roman" w:cs="Times New Roman"/>
                <w:bCs/>
                <w:sz w:val="24"/>
                <w:szCs w:val="24"/>
              </w:rPr>
            </w:pPr>
          </w:p>
          <w:p w14:paraId="0A335AAF" w14:textId="77777777" w:rsidR="006141DE" w:rsidRPr="00F714BF" w:rsidRDefault="006141DE" w:rsidP="00917270">
            <w:pPr>
              <w:pStyle w:val="313"/>
              <w:snapToGrid w:val="0"/>
              <w:rPr>
                <w:rFonts w:ascii="Times New Roman" w:hAnsi="Times New Roman" w:cs="Times New Roman"/>
                <w:iCs/>
                <w:sz w:val="24"/>
                <w:szCs w:val="24"/>
              </w:rPr>
            </w:pPr>
            <w:r>
              <w:rPr>
                <w:rFonts w:ascii="Times New Roman" w:hAnsi="Times New Roman" w:cs="Times New Roman"/>
                <w:iCs/>
                <w:sz w:val="24"/>
                <w:szCs w:val="24"/>
              </w:rPr>
              <w:t>________________/И.Е. Власов</w:t>
            </w:r>
            <w:r w:rsidRPr="00F714BF">
              <w:rPr>
                <w:rFonts w:ascii="Times New Roman" w:hAnsi="Times New Roman" w:cs="Times New Roman"/>
                <w:iCs/>
                <w:sz w:val="24"/>
                <w:szCs w:val="24"/>
              </w:rPr>
              <w:t>/</w:t>
            </w:r>
          </w:p>
          <w:p w14:paraId="6F2AAAF6" w14:textId="77777777" w:rsidR="006141DE" w:rsidRDefault="006141DE" w:rsidP="00917270">
            <w:pPr>
              <w:rPr>
                <w:rFonts w:ascii="Times New Roman" w:hAnsi="Times New Roman" w:cs="Times New Roman"/>
                <w:iCs/>
                <w:sz w:val="24"/>
                <w:szCs w:val="24"/>
              </w:rPr>
            </w:pPr>
          </w:p>
          <w:p w14:paraId="52ED92D5" w14:textId="77777777" w:rsidR="006141DE" w:rsidRDefault="006141DE" w:rsidP="00917270">
            <w:pPr>
              <w:rPr>
                <w:rFonts w:ascii="Times New Roman" w:hAnsi="Times New Roman" w:cs="Times New Roman"/>
                <w:bCs/>
                <w:sz w:val="24"/>
                <w:szCs w:val="24"/>
              </w:rPr>
            </w:pPr>
            <w:r w:rsidRPr="00F714BF">
              <w:rPr>
                <w:rFonts w:ascii="Times New Roman" w:hAnsi="Times New Roman" w:cs="Times New Roman"/>
                <w:iCs/>
                <w:sz w:val="24"/>
                <w:szCs w:val="24"/>
              </w:rPr>
              <w:t>М.П.</w:t>
            </w:r>
          </w:p>
          <w:p w14:paraId="7F26CBC5" w14:textId="77777777" w:rsidR="006141DE" w:rsidRPr="00F714BF" w:rsidRDefault="006141DE" w:rsidP="00917270">
            <w:pPr>
              <w:rPr>
                <w:rFonts w:ascii="Times New Roman" w:hAnsi="Times New Roman" w:cs="Times New Roman"/>
                <w:bCs/>
                <w:sz w:val="24"/>
                <w:szCs w:val="24"/>
              </w:rPr>
            </w:pPr>
          </w:p>
        </w:tc>
        <w:tc>
          <w:tcPr>
            <w:tcW w:w="5563" w:type="dxa"/>
            <w:shd w:val="clear" w:color="auto" w:fill="auto"/>
          </w:tcPr>
          <w:p w14:paraId="0E642EF8" w14:textId="77777777" w:rsidR="006141DE" w:rsidRDefault="006141DE" w:rsidP="00917270">
            <w:pPr>
              <w:pStyle w:val="afffff8"/>
              <w:snapToGrid w:val="0"/>
              <w:rPr>
                <w:rFonts w:ascii="Times New Roman" w:hAnsi="Times New Roman" w:cs="Times New Roman"/>
                <w:b/>
                <w:sz w:val="24"/>
                <w:szCs w:val="24"/>
              </w:rPr>
            </w:pPr>
          </w:p>
          <w:p w14:paraId="346A90E0" w14:textId="77777777" w:rsidR="006141DE" w:rsidRDefault="006141DE" w:rsidP="00917270">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77449E5D" w14:textId="77777777" w:rsidR="006141DE" w:rsidRDefault="006141DE" w:rsidP="00917270">
            <w:pPr>
              <w:spacing w:line="24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1E7C5072" w14:textId="77777777" w:rsidR="006141DE" w:rsidRPr="00F714BF" w:rsidRDefault="006141DE" w:rsidP="00917270">
            <w:pPr>
              <w:autoSpaceDE w:val="0"/>
              <w:adjustRightInd w:val="0"/>
              <w:jc w:val="both"/>
              <w:outlineLvl w:val="0"/>
              <w:rPr>
                <w:rFonts w:ascii="Times New Roman" w:hAnsi="Times New Roman" w:cs="Times New Roman"/>
                <w:sz w:val="24"/>
                <w:szCs w:val="24"/>
              </w:rPr>
            </w:pPr>
          </w:p>
          <w:p w14:paraId="2226E63B" w14:textId="77777777" w:rsidR="006141DE" w:rsidRDefault="006141DE" w:rsidP="00917270">
            <w:pPr>
              <w:autoSpaceDE w:val="0"/>
              <w:adjustRightInd w:val="0"/>
              <w:jc w:val="both"/>
              <w:outlineLvl w:val="0"/>
              <w:rPr>
                <w:rFonts w:ascii="Times New Roman" w:hAnsi="Times New Roman" w:cs="Times New Roman"/>
                <w:sz w:val="24"/>
                <w:szCs w:val="24"/>
              </w:rPr>
            </w:pPr>
          </w:p>
          <w:p w14:paraId="495B1D7B" w14:textId="77777777" w:rsidR="006141DE" w:rsidRDefault="006141DE" w:rsidP="00917270">
            <w:pPr>
              <w:autoSpaceDE w:val="0"/>
              <w:adjustRightInd w:val="0"/>
              <w:jc w:val="both"/>
              <w:outlineLvl w:val="0"/>
              <w:rPr>
                <w:rFonts w:ascii="Times New Roman" w:hAnsi="Times New Roman" w:cs="Times New Roman"/>
                <w:sz w:val="24"/>
                <w:szCs w:val="24"/>
              </w:rPr>
            </w:pPr>
          </w:p>
          <w:p w14:paraId="4786CC6D" w14:textId="77777777" w:rsidR="006141DE" w:rsidRPr="00F714BF" w:rsidRDefault="006141DE" w:rsidP="00917270">
            <w:pPr>
              <w:autoSpaceDE w:val="0"/>
              <w:adjustRightInd w:val="0"/>
              <w:jc w:val="both"/>
              <w:outlineLvl w:val="0"/>
              <w:rPr>
                <w:rFonts w:ascii="Times New Roman" w:hAnsi="Times New Roman" w:cs="Times New Roman"/>
                <w:sz w:val="24"/>
                <w:szCs w:val="24"/>
              </w:rPr>
            </w:pPr>
          </w:p>
          <w:p w14:paraId="195D5C26" w14:textId="77777777" w:rsidR="006141DE" w:rsidRPr="00F714BF" w:rsidRDefault="006141DE" w:rsidP="00917270">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________________/</w:t>
            </w:r>
            <w:r>
              <w:rPr>
                <w:rFonts w:ascii="Times New Roman" w:hAnsi="Times New Roman" w:cs="Times New Roman"/>
                <w:iCs/>
                <w:sz w:val="24"/>
                <w:szCs w:val="24"/>
              </w:rPr>
              <w:t>А.Л. Шихов/</w:t>
            </w:r>
          </w:p>
          <w:p w14:paraId="2DA4DC85" w14:textId="77777777" w:rsidR="006141DE" w:rsidRDefault="006141DE" w:rsidP="00917270">
            <w:pPr>
              <w:autoSpaceDE w:val="0"/>
              <w:adjustRightInd w:val="0"/>
              <w:jc w:val="right"/>
              <w:outlineLvl w:val="0"/>
              <w:rPr>
                <w:rFonts w:ascii="Times New Roman" w:hAnsi="Times New Roman" w:cs="Times New Roman"/>
                <w:iCs/>
                <w:sz w:val="24"/>
                <w:szCs w:val="24"/>
              </w:rPr>
            </w:pPr>
            <w:r w:rsidRPr="00F714BF">
              <w:rPr>
                <w:rFonts w:ascii="Times New Roman" w:hAnsi="Times New Roman" w:cs="Times New Roman"/>
                <w:iCs/>
                <w:sz w:val="24"/>
                <w:szCs w:val="24"/>
              </w:rPr>
              <w:t>М.П.</w:t>
            </w:r>
          </w:p>
          <w:p w14:paraId="1B7DC8A1" w14:textId="77777777" w:rsidR="006141DE" w:rsidRPr="00F714BF" w:rsidRDefault="006141DE" w:rsidP="00917270">
            <w:pPr>
              <w:autoSpaceDE w:val="0"/>
              <w:adjustRightInd w:val="0"/>
              <w:outlineLvl w:val="0"/>
              <w:rPr>
                <w:rFonts w:ascii="Times New Roman" w:hAnsi="Times New Roman" w:cs="Times New Roman"/>
                <w:sz w:val="24"/>
                <w:szCs w:val="24"/>
              </w:rPr>
            </w:pPr>
          </w:p>
        </w:tc>
      </w:tr>
    </w:tbl>
    <w:p w14:paraId="3A23B0B5" w14:textId="286CABAE" w:rsidR="00EE2A74" w:rsidRPr="00A54123" w:rsidRDefault="00EE2A74" w:rsidP="00A54123">
      <w:pPr>
        <w:rPr>
          <w:rFonts w:ascii="Times New Roman" w:eastAsia="Times New Roman" w:hAnsi="Times New Roman" w:cs="Times New Roman"/>
          <w:sz w:val="20"/>
          <w:szCs w:val="20"/>
          <w:lang w:eastAsia="ru-RU"/>
        </w:rPr>
      </w:pPr>
    </w:p>
    <w:tbl>
      <w:tblPr>
        <w:tblpPr w:leftFromText="180" w:rightFromText="180" w:vertAnchor="text" w:horzAnchor="margin" w:tblpY="65"/>
        <w:tblW w:w="5088" w:type="pct"/>
        <w:tblLayout w:type="fixed"/>
        <w:tblLook w:val="04A0" w:firstRow="1" w:lastRow="0" w:firstColumn="1" w:lastColumn="0" w:noHBand="0" w:noVBand="1"/>
      </w:tblPr>
      <w:tblGrid>
        <w:gridCol w:w="1024"/>
        <w:gridCol w:w="810"/>
        <w:gridCol w:w="813"/>
        <w:gridCol w:w="888"/>
        <w:gridCol w:w="864"/>
        <w:gridCol w:w="843"/>
        <w:gridCol w:w="1143"/>
        <w:gridCol w:w="740"/>
        <w:gridCol w:w="210"/>
        <w:gridCol w:w="675"/>
        <w:gridCol w:w="866"/>
        <w:gridCol w:w="740"/>
        <w:gridCol w:w="1104"/>
      </w:tblGrid>
      <w:tr w:rsidR="00E045D0" w:rsidRPr="00653135" w14:paraId="5FBF2F32" w14:textId="77777777" w:rsidTr="00091119">
        <w:trPr>
          <w:trHeight w:val="735"/>
        </w:trPr>
        <w:tc>
          <w:tcPr>
            <w:tcW w:w="5000" w:type="pct"/>
            <w:gridSpan w:val="13"/>
            <w:tcBorders>
              <w:top w:val="nil"/>
              <w:left w:val="nil"/>
              <w:bottom w:val="nil"/>
              <w:right w:val="nil"/>
            </w:tcBorders>
            <w:shd w:val="clear" w:color="auto" w:fill="auto"/>
            <w:vAlign w:val="bottom"/>
          </w:tcPr>
          <w:p w14:paraId="5DA2DA6C" w14:textId="15108132" w:rsidR="00E045D0" w:rsidRPr="00653135" w:rsidRDefault="00E045D0" w:rsidP="00E045D0">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                                                                                                                                                                                                                                       Приложение № 5 к Контракту</w:t>
            </w:r>
          </w:p>
          <w:p w14:paraId="4BA24DF4" w14:textId="77777777" w:rsidR="00E045D0" w:rsidRPr="00653135" w:rsidRDefault="00E045D0" w:rsidP="00091119">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                                       </w:t>
            </w:r>
          </w:p>
          <w:p w14:paraId="2C9578FC" w14:textId="6D8F2889" w:rsidR="00E045D0" w:rsidRPr="00653135" w:rsidRDefault="00E045D0" w:rsidP="00091119">
            <w:pPr>
              <w:spacing w:after="0" w:line="240" w:lineRule="auto"/>
              <w:jc w:val="right"/>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141DE" w:rsidRPr="00F46570">
              <w:rPr>
                <w:rFonts w:ascii="Times New Roman" w:hAnsi="Times New Roman" w:cs="Times New Roman"/>
                <w:color w:val="000000"/>
                <w:sz w:val="24"/>
                <w:szCs w:val="24"/>
              </w:rPr>
              <w:t>0133200001726001793/297</w:t>
            </w:r>
            <w:r w:rsidR="006141DE">
              <w:rPr>
                <w:rFonts w:ascii="Times New Roman" w:hAnsi="Times New Roman" w:cs="Times New Roman"/>
                <w:color w:val="000000"/>
                <w:sz w:val="24"/>
                <w:szCs w:val="24"/>
              </w:rPr>
              <w:t xml:space="preserve"> </w:t>
            </w:r>
            <w:r>
              <w:rPr>
                <w:rFonts w:ascii="Times New Roman" w:hAnsi="Times New Roman" w:cs="Times New Roman"/>
                <w:color w:val="212121"/>
                <w:sz w:val="24"/>
                <w:szCs w:val="24"/>
                <w:shd w:val="clear" w:color="auto" w:fill="FFFFFF"/>
              </w:rPr>
              <w:t xml:space="preserve"> </w:t>
            </w:r>
            <w:r w:rsidRPr="00653135">
              <w:rPr>
                <w:rFonts w:ascii="Times New Roman" w:eastAsia="Times New Roman" w:hAnsi="Times New Roman" w:cs="Times New Roman"/>
                <w:sz w:val="24"/>
                <w:szCs w:val="24"/>
                <w:lang w:eastAsia="ru-RU"/>
              </w:rPr>
              <w:t>от___________2026г.</w:t>
            </w:r>
          </w:p>
          <w:p w14:paraId="7D4F323C" w14:textId="77777777" w:rsidR="00E045D0" w:rsidRPr="00653135" w:rsidRDefault="00E045D0" w:rsidP="00091119">
            <w:pPr>
              <w:spacing w:after="0" w:line="240" w:lineRule="auto"/>
              <w:jc w:val="center"/>
              <w:rPr>
                <w:rFonts w:ascii="Times New Roman" w:eastAsia="Times New Roman" w:hAnsi="Times New Roman" w:cs="Times New Roman"/>
                <w:b/>
                <w:bCs/>
                <w:sz w:val="24"/>
                <w:szCs w:val="24"/>
                <w:lang w:eastAsia="ru-RU"/>
              </w:rPr>
            </w:pPr>
          </w:p>
          <w:p w14:paraId="62472E11" w14:textId="77777777" w:rsidR="00E045D0" w:rsidRPr="00653135" w:rsidRDefault="00E045D0" w:rsidP="00091119">
            <w:pPr>
              <w:spacing w:after="0" w:line="240" w:lineRule="auto"/>
              <w:jc w:val="center"/>
              <w:rPr>
                <w:rFonts w:ascii="Times New Roman" w:eastAsia="Times New Roman" w:hAnsi="Times New Roman" w:cs="Times New Roman"/>
                <w:b/>
                <w:bCs/>
                <w:sz w:val="24"/>
                <w:szCs w:val="24"/>
                <w:lang w:eastAsia="ru-RU"/>
              </w:rPr>
            </w:pPr>
            <w:r w:rsidRPr="00653135">
              <w:rPr>
                <w:rFonts w:ascii="Times New Roman" w:eastAsia="Times New Roman" w:hAnsi="Times New Roman" w:cs="Times New Roman"/>
                <w:b/>
                <w:bCs/>
                <w:sz w:val="24"/>
                <w:szCs w:val="24"/>
                <w:lang w:eastAsia="ru-RU"/>
              </w:rPr>
              <w:t>Отчет о привлеченных субподрядчиках</w:t>
            </w:r>
            <w:r w:rsidRPr="00653135">
              <w:rPr>
                <w:rFonts w:ascii="Times New Roman" w:eastAsia="Times New Roman" w:hAnsi="Times New Roman" w:cs="Times New Roman"/>
                <w:b/>
                <w:bCs/>
                <w:sz w:val="24"/>
                <w:szCs w:val="24"/>
                <w:lang w:eastAsia="ru-RU"/>
              </w:rPr>
              <w:br/>
              <w:t xml:space="preserve"> из числа субъектов малого предпринимательства, социально ориентированных некоммерческих организаций***</w:t>
            </w:r>
          </w:p>
        </w:tc>
      </w:tr>
      <w:tr w:rsidR="00E045D0" w:rsidRPr="00653135" w14:paraId="4C26FDEA" w14:textId="77777777" w:rsidTr="00091119">
        <w:trPr>
          <w:trHeight w:val="285"/>
        </w:trPr>
        <w:tc>
          <w:tcPr>
            <w:tcW w:w="478" w:type="pct"/>
            <w:tcBorders>
              <w:top w:val="nil"/>
              <w:left w:val="nil"/>
              <w:bottom w:val="nil"/>
              <w:right w:val="nil"/>
            </w:tcBorders>
            <w:shd w:val="clear" w:color="auto" w:fill="auto"/>
            <w:vAlign w:val="bottom"/>
          </w:tcPr>
          <w:p w14:paraId="44827605"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378" w:type="pct"/>
            <w:tcBorders>
              <w:top w:val="nil"/>
              <w:left w:val="nil"/>
              <w:bottom w:val="nil"/>
              <w:right w:val="nil"/>
            </w:tcBorders>
            <w:shd w:val="clear" w:color="auto" w:fill="auto"/>
            <w:vAlign w:val="bottom"/>
          </w:tcPr>
          <w:p w14:paraId="5BF66406"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379" w:type="pct"/>
            <w:tcBorders>
              <w:top w:val="nil"/>
              <w:left w:val="nil"/>
              <w:bottom w:val="nil"/>
              <w:right w:val="nil"/>
            </w:tcBorders>
            <w:shd w:val="clear" w:color="auto" w:fill="auto"/>
            <w:vAlign w:val="bottom"/>
          </w:tcPr>
          <w:p w14:paraId="16681B97"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414" w:type="pct"/>
            <w:tcBorders>
              <w:top w:val="nil"/>
              <w:left w:val="nil"/>
              <w:bottom w:val="nil"/>
              <w:right w:val="nil"/>
            </w:tcBorders>
            <w:shd w:val="clear" w:color="auto" w:fill="auto"/>
            <w:vAlign w:val="bottom"/>
          </w:tcPr>
          <w:p w14:paraId="32F7286D"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403" w:type="pct"/>
            <w:tcBorders>
              <w:top w:val="nil"/>
              <w:left w:val="nil"/>
              <w:bottom w:val="nil"/>
              <w:right w:val="nil"/>
            </w:tcBorders>
            <w:shd w:val="clear" w:color="auto" w:fill="auto"/>
            <w:vAlign w:val="bottom"/>
          </w:tcPr>
          <w:p w14:paraId="4ED6BCC2"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393" w:type="pct"/>
            <w:tcBorders>
              <w:top w:val="nil"/>
              <w:left w:val="nil"/>
              <w:bottom w:val="nil"/>
              <w:right w:val="nil"/>
            </w:tcBorders>
            <w:shd w:val="clear" w:color="auto" w:fill="auto"/>
            <w:vAlign w:val="bottom"/>
          </w:tcPr>
          <w:p w14:paraId="1F142C2E"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533" w:type="pct"/>
            <w:tcBorders>
              <w:top w:val="nil"/>
              <w:left w:val="nil"/>
              <w:bottom w:val="nil"/>
              <w:right w:val="nil"/>
            </w:tcBorders>
            <w:shd w:val="clear" w:color="auto" w:fill="auto"/>
            <w:vAlign w:val="bottom"/>
          </w:tcPr>
          <w:p w14:paraId="63EFA20C"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345" w:type="pct"/>
            <w:tcBorders>
              <w:top w:val="nil"/>
              <w:left w:val="nil"/>
              <w:bottom w:val="nil"/>
              <w:right w:val="nil"/>
            </w:tcBorders>
            <w:shd w:val="clear" w:color="auto" w:fill="auto"/>
            <w:vAlign w:val="bottom"/>
          </w:tcPr>
          <w:p w14:paraId="7B288F2E"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413" w:type="pct"/>
            <w:gridSpan w:val="2"/>
            <w:tcBorders>
              <w:top w:val="nil"/>
              <w:left w:val="nil"/>
              <w:bottom w:val="nil"/>
              <w:right w:val="nil"/>
            </w:tcBorders>
            <w:shd w:val="clear" w:color="auto" w:fill="auto"/>
            <w:vAlign w:val="bottom"/>
          </w:tcPr>
          <w:p w14:paraId="5E09DC55"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404" w:type="pct"/>
            <w:tcBorders>
              <w:top w:val="nil"/>
              <w:left w:val="nil"/>
              <w:bottom w:val="nil"/>
              <w:right w:val="nil"/>
            </w:tcBorders>
            <w:shd w:val="clear" w:color="auto" w:fill="auto"/>
            <w:vAlign w:val="bottom"/>
          </w:tcPr>
          <w:p w14:paraId="3B569633"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345" w:type="pct"/>
            <w:tcBorders>
              <w:top w:val="nil"/>
              <w:left w:val="nil"/>
              <w:bottom w:val="nil"/>
              <w:right w:val="nil"/>
            </w:tcBorders>
            <w:shd w:val="clear" w:color="auto" w:fill="auto"/>
            <w:vAlign w:val="bottom"/>
          </w:tcPr>
          <w:p w14:paraId="03CCFCE5"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c>
          <w:tcPr>
            <w:tcW w:w="515" w:type="pct"/>
            <w:tcBorders>
              <w:top w:val="nil"/>
              <w:left w:val="nil"/>
              <w:bottom w:val="nil"/>
              <w:right w:val="nil"/>
            </w:tcBorders>
            <w:shd w:val="clear" w:color="auto" w:fill="auto"/>
            <w:vAlign w:val="bottom"/>
          </w:tcPr>
          <w:p w14:paraId="6A0E92EA"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p>
        </w:tc>
      </w:tr>
      <w:tr w:rsidR="00E045D0" w:rsidRPr="00653135" w14:paraId="7A4B4E94" w14:textId="77777777" w:rsidTr="00091119">
        <w:trPr>
          <w:trHeight w:val="450"/>
        </w:trPr>
        <w:tc>
          <w:tcPr>
            <w:tcW w:w="2445" w:type="pct"/>
            <w:gridSpan w:val="6"/>
            <w:tcBorders>
              <w:top w:val="single" w:sz="8" w:space="0" w:color="auto"/>
              <w:left w:val="single" w:sz="8" w:space="0" w:color="auto"/>
              <w:bottom w:val="single" w:sz="8" w:space="0" w:color="auto"/>
              <w:right w:val="single" w:sz="8" w:space="0" w:color="000000"/>
            </w:tcBorders>
            <w:shd w:val="clear" w:color="auto" w:fill="auto"/>
            <w:vAlign w:val="center"/>
          </w:tcPr>
          <w:p w14:paraId="0EE7CADC"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Информация о Контракте с Подрядчиком*</w:t>
            </w:r>
          </w:p>
        </w:tc>
        <w:tc>
          <w:tcPr>
            <w:tcW w:w="2040" w:type="pct"/>
            <w:gridSpan w:val="6"/>
            <w:tcBorders>
              <w:top w:val="single" w:sz="8" w:space="0" w:color="auto"/>
              <w:left w:val="nil"/>
              <w:bottom w:val="single" w:sz="8" w:space="0" w:color="auto"/>
              <w:right w:val="single" w:sz="8" w:space="0" w:color="000000"/>
            </w:tcBorders>
            <w:shd w:val="clear" w:color="auto" w:fill="auto"/>
            <w:vAlign w:val="center"/>
          </w:tcPr>
          <w:p w14:paraId="6D5E0D05"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Информация о договоре с субподрядчиком**</w:t>
            </w:r>
          </w:p>
        </w:tc>
        <w:tc>
          <w:tcPr>
            <w:tcW w:w="515" w:type="pct"/>
            <w:vMerge w:val="restart"/>
            <w:tcBorders>
              <w:top w:val="single" w:sz="8" w:space="0" w:color="auto"/>
              <w:left w:val="single" w:sz="8" w:space="0" w:color="auto"/>
              <w:bottom w:val="single" w:sz="4" w:space="0" w:color="000000"/>
              <w:right w:val="single" w:sz="8" w:space="0" w:color="auto"/>
            </w:tcBorders>
            <w:shd w:val="clear" w:color="auto" w:fill="auto"/>
            <w:vAlign w:val="center"/>
          </w:tcPr>
          <w:p w14:paraId="4C26745F"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 xml:space="preserve">Процент от суммы Контракта Подрядчика, </w:t>
            </w:r>
            <w:r w:rsidRPr="00653135">
              <w:rPr>
                <w:rFonts w:ascii="Times New Roman" w:eastAsia="Times New Roman" w:hAnsi="Times New Roman" w:cs="Times New Roman"/>
                <w:bCs/>
                <w:sz w:val="24"/>
                <w:szCs w:val="24"/>
                <w:lang w:eastAsia="ru-RU"/>
              </w:rPr>
              <w:br/>
              <w:t>%</w:t>
            </w:r>
          </w:p>
        </w:tc>
      </w:tr>
      <w:tr w:rsidR="00E045D0" w:rsidRPr="00653135" w14:paraId="4CFF0899" w14:textId="77777777" w:rsidTr="00091119">
        <w:trPr>
          <w:trHeight w:val="975"/>
        </w:trPr>
        <w:tc>
          <w:tcPr>
            <w:tcW w:w="478" w:type="pct"/>
            <w:tcBorders>
              <w:top w:val="nil"/>
              <w:left w:val="single" w:sz="8" w:space="0" w:color="auto"/>
              <w:bottom w:val="single" w:sz="4" w:space="0" w:color="auto"/>
              <w:right w:val="single" w:sz="4" w:space="0" w:color="auto"/>
            </w:tcBorders>
            <w:shd w:val="clear" w:color="auto" w:fill="auto"/>
            <w:vAlign w:val="center"/>
          </w:tcPr>
          <w:p w14:paraId="36127D73"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Наименование организации</w:t>
            </w:r>
          </w:p>
        </w:tc>
        <w:tc>
          <w:tcPr>
            <w:tcW w:w="378" w:type="pct"/>
            <w:tcBorders>
              <w:top w:val="nil"/>
              <w:left w:val="nil"/>
              <w:bottom w:val="single" w:sz="4" w:space="0" w:color="auto"/>
              <w:right w:val="single" w:sz="4" w:space="0" w:color="auto"/>
            </w:tcBorders>
            <w:shd w:val="clear" w:color="auto" w:fill="auto"/>
            <w:vAlign w:val="center"/>
          </w:tcPr>
          <w:p w14:paraId="7E637E03"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Предмет Контракта</w:t>
            </w:r>
          </w:p>
        </w:tc>
        <w:tc>
          <w:tcPr>
            <w:tcW w:w="379" w:type="pct"/>
            <w:tcBorders>
              <w:top w:val="nil"/>
              <w:left w:val="nil"/>
              <w:bottom w:val="single" w:sz="4" w:space="0" w:color="auto"/>
              <w:right w:val="single" w:sz="4" w:space="0" w:color="auto"/>
            </w:tcBorders>
            <w:shd w:val="clear" w:color="auto" w:fill="auto"/>
            <w:vAlign w:val="center"/>
          </w:tcPr>
          <w:p w14:paraId="49E6461B"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 Контракта</w:t>
            </w:r>
          </w:p>
        </w:tc>
        <w:tc>
          <w:tcPr>
            <w:tcW w:w="414" w:type="pct"/>
            <w:tcBorders>
              <w:top w:val="nil"/>
              <w:left w:val="nil"/>
              <w:bottom w:val="single" w:sz="4" w:space="0" w:color="auto"/>
              <w:right w:val="single" w:sz="4" w:space="0" w:color="auto"/>
            </w:tcBorders>
            <w:shd w:val="clear" w:color="auto" w:fill="auto"/>
            <w:vAlign w:val="center"/>
          </w:tcPr>
          <w:p w14:paraId="221C4DF5"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Дата заключения Контракта</w:t>
            </w:r>
          </w:p>
        </w:tc>
        <w:tc>
          <w:tcPr>
            <w:tcW w:w="403" w:type="pct"/>
            <w:tcBorders>
              <w:top w:val="nil"/>
              <w:left w:val="nil"/>
              <w:bottom w:val="single" w:sz="4" w:space="0" w:color="auto"/>
              <w:right w:val="single" w:sz="4" w:space="0" w:color="auto"/>
            </w:tcBorders>
            <w:shd w:val="clear" w:color="auto" w:fill="auto"/>
            <w:vAlign w:val="center"/>
          </w:tcPr>
          <w:p w14:paraId="32E762CE"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Дата исполнения Контракта</w:t>
            </w:r>
          </w:p>
        </w:tc>
        <w:tc>
          <w:tcPr>
            <w:tcW w:w="393" w:type="pct"/>
            <w:tcBorders>
              <w:top w:val="nil"/>
              <w:left w:val="nil"/>
              <w:bottom w:val="single" w:sz="4" w:space="0" w:color="auto"/>
              <w:right w:val="single" w:sz="8" w:space="0" w:color="auto"/>
            </w:tcBorders>
            <w:shd w:val="clear" w:color="auto" w:fill="auto"/>
            <w:vAlign w:val="center"/>
          </w:tcPr>
          <w:p w14:paraId="71C65884"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Сумма по Контракту, руб.</w:t>
            </w:r>
          </w:p>
        </w:tc>
        <w:tc>
          <w:tcPr>
            <w:tcW w:w="533" w:type="pct"/>
            <w:tcBorders>
              <w:top w:val="nil"/>
              <w:left w:val="nil"/>
              <w:bottom w:val="single" w:sz="4" w:space="0" w:color="auto"/>
              <w:right w:val="single" w:sz="4" w:space="0" w:color="auto"/>
            </w:tcBorders>
            <w:shd w:val="clear" w:color="auto" w:fill="auto"/>
            <w:vAlign w:val="center"/>
          </w:tcPr>
          <w:p w14:paraId="613EBE6E"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Наименование организации</w:t>
            </w:r>
          </w:p>
        </w:tc>
        <w:tc>
          <w:tcPr>
            <w:tcW w:w="443" w:type="pct"/>
            <w:gridSpan w:val="2"/>
            <w:tcBorders>
              <w:top w:val="nil"/>
              <w:left w:val="nil"/>
              <w:bottom w:val="single" w:sz="4" w:space="0" w:color="auto"/>
              <w:right w:val="single" w:sz="4" w:space="0" w:color="auto"/>
            </w:tcBorders>
            <w:shd w:val="clear" w:color="auto" w:fill="auto"/>
            <w:vAlign w:val="center"/>
          </w:tcPr>
          <w:p w14:paraId="3F1C732E"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 xml:space="preserve">Предмет договора, </w:t>
            </w:r>
            <w:r w:rsidRPr="00653135">
              <w:rPr>
                <w:rFonts w:ascii="Times New Roman" w:eastAsia="Times New Roman" w:hAnsi="Times New Roman" w:cs="Times New Roman"/>
                <w:bCs/>
                <w:sz w:val="24"/>
                <w:szCs w:val="24"/>
                <w:lang w:eastAsia="ru-RU"/>
              </w:rPr>
              <w:br/>
              <w:t>№ договора</w:t>
            </w:r>
          </w:p>
        </w:tc>
        <w:tc>
          <w:tcPr>
            <w:tcW w:w="315" w:type="pct"/>
            <w:tcBorders>
              <w:top w:val="nil"/>
              <w:left w:val="nil"/>
              <w:bottom w:val="single" w:sz="4" w:space="0" w:color="auto"/>
              <w:right w:val="single" w:sz="4" w:space="0" w:color="auto"/>
            </w:tcBorders>
            <w:shd w:val="clear" w:color="auto" w:fill="auto"/>
            <w:vAlign w:val="center"/>
          </w:tcPr>
          <w:p w14:paraId="417B70CC"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Дата заключения договора</w:t>
            </w:r>
          </w:p>
        </w:tc>
        <w:tc>
          <w:tcPr>
            <w:tcW w:w="404" w:type="pct"/>
            <w:tcBorders>
              <w:top w:val="nil"/>
              <w:left w:val="nil"/>
              <w:bottom w:val="single" w:sz="4" w:space="0" w:color="auto"/>
              <w:right w:val="single" w:sz="4" w:space="0" w:color="auto"/>
            </w:tcBorders>
            <w:shd w:val="clear" w:color="auto" w:fill="auto"/>
            <w:vAlign w:val="center"/>
          </w:tcPr>
          <w:p w14:paraId="37A307B8"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 xml:space="preserve">Дата исполнения </w:t>
            </w:r>
            <w:r w:rsidRPr="00653135">
              <w:rPr>
                <w:rFonts w:ascii="Times New Roman" w:eastAsia="Times New Roman" w:hAnsi="Times New Roman" w:cs="Times New Roman"/>
                <w:bCs/>
                <w:sz w:val="24"/>
                <w:szCs w:val="24"/>
                <w:lang w:eastAsia="ru-RU"/>
              </w:rPr>
              <w:br/>
              <w:t>договора</w:t>
            </w:r>
          </w:p>
        </w:tc>
        <w:tc>
          <w:tcPr>
            <w:tcW w:w="345" w:type="pct"/>
            <w:tcBorders>
              <w:top w:val="nil"/>
              <w:left w:val="nil"/>
              <w:bottom w:val="single" w:sz="4" w:space="0" w:color="auto"/>
              <w:right w:val="single" w:sz="8" w:space="0" w:color="auto"/>
            </w:tcBorders>
            <w:shd w:val="clear" w:color="auto" w:fill="auto"/>
            <w:vAlign w:val="center"/>
          </w:tcPr>
          <w:p w14:paraId="046BEDDF"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r w:rsidRPr="00653135">
              <w:rPr>
                <w:rFonts w:ascii="Times New Roman" w:eastAsia="Times New Roman" w:hAnsi="Times New Roman" w:cs="Times New Roman"/>
                <w:bCs/>
                <w:sz w:val="24"/>
                <w:szCs w:val="24"/>
                <w:lang w:eastAsia="ru-RU"/>
              </w:rPr>
              <w:t>Сумма по договору, руб</w:t>
            </w:r>
          </w:p>
        </w:tc>
        <w:tc>
          <w:tcPr>
            <w:tcW w:w="515" w:type="pct"/>
            <w:vMerge/>
            <w:tcBorders>
              <w:top w:val="single" w:sz="8" w:space="0" w:color="auto"/>
              <w:left w:val="single" w:sz="8" w:space="0" w:color="auto"/>
              <w:bottom w:val="single" w:sz="4" w:space="0" w:color="000000"/>
              <w:right w:val="single" w:sz="8" w:space="0" w:color="auto"/>
            </w:tcBorders>
            <w:vAlign w:val="center"/>
          </w:tcPr>
          <w:p w14:paraId="3B913730" w14:textId="77777777" w:rsidR="00E045D0" w:rsidRPr="00653135" w:rsidRDefault="00E045D0" w:rsidP="00091119">
            <w:pPr>
              <w:spacing w:after="0" w:line="240" w:lineRule="auto"/>
              <w:jc w:val="center"/>
              <w:rPr>
                <w:rFonts w:ascii="Times New Roman" w:eastAsia="Times New Roman" w:hAnsi="Times New Roman" w:cs="Times New Roman"/>
                <w:bCs/>
                <w:sz w:val="24"/>
                <w:szCs w:val="24"/>
                <w:lang w:eastAsia="ru-RU"/>
              </w:rPr>
            </w:pPr>
          </w:p>
        </w:tc>
      </w:tr>
      <w:tr w:rsidR="00E045D0" w:rsidRPr="00653135" w14:paraId="233829E6" w14:textId="77777777" w:rsidTr="00091119">
        <w:trPr>
          <w:trHeight w:val="315"/>
        </w:trPr>
        <w:tc>
          <w:tcPr>
            <w:tcW w:w="478" w:type="pct"/>
            <w:tcBorders>
              <w:top w:val="nil"/>
              <w:left w:val="single" w:sz="8" w:space="0" w:color="auto"/>
              <w:bottom w:val="single" w:sz="8" w:space="0" w:color="auto"/>
              <w:right w:val="single" w:sz="4" w:space="0" w:color="auto"/>
            </w:tcBorders>
            <w:shd w:val="clear" w:color="auto" w:fill="auto"/>
            <w:noWrap/>
            <w:vAlign w:val="bottom"/>
          </w:tcPr>
          <w:p w14:paraId="6EF9BF74"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w:t>
            </w:r>
          </w:p>
        </w:tc>
        <w:tc>
          <w:tcPr>
            <w:tcW w:w="378" w:type="pct"/>
            <w:tcBorders>
              <w:top w:val="nil"/>
              <w:left w:val="nil"/>
              <w:bottom w:val="single" w:sz="8" w:space="0" w:color="auto"/>
              <w:right w:val="single" w:sz="4" w:space="0" w:color="auto"/>
            </w:tcBorders>
            <w:shd w:val="clear" w:color="auto" w:fill="auto"/>
            <w:noWrap/>
            <w:vAlign w:val="bottom"/>
          </w:tcPr>
          <w:p w14:paraId="7E32B83A"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2</w:t>
            </w:r>
          </w:p>
        </w:tc>
        <w:tc>
          <w:tcPr>
            <w:tcW w:w="379" w:type="pct"/>
            <w:tcBorders>
              <w:top w:val="nil"/>
              <w:left w:val="nil"/>
              <w:bottom w:val="single" w:sz="8" w:space="0" w:color="auto"/>
              <w:right w:val="single" w:sz="4" w:space="0" w:color="auto"/>
            </w:tcBorders>
            <w:shd w:val="clear" w:color="auto" w:fill="auto"/>
            <w:noWrap/>
            <w:vAlign w:val="bottom"/>
          </w:tcPr>
          <w:p w14:paraId="7AD28945"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3</w:t>
            </w:r>
          </w:p>
        </w:tc>
        <w:tc>
          <w:tcPr>
            <w:tcW w:w="414" w:type="pct"/>
            <w:tcBorders>
              <w:top w:val="nil"/>
              <w:left w:val="nil"/>
              <w:bottom w:val="single" w:sz="8" w:space="0" w:color="auto"/>
              <w:right w:val="single" w:sz="4" w:space="0" w:color="auto"/>
            </w:tcBorders>
            <w:shd w:val="clear" w:color="auto" w:fill="auto"/>
            <w:noWrap/>
            <w:vAlign w:val="bottom"/>
          </w:tcPr>
          <w:p w14:paraId="79E9142C"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4</w:t>
            </w:r>
          </w:p>
        </w:tc>
        <w:tc>
          <w:tcPr>
            <w:tcW w:w="403" w:type="pct"/>
            <w:tcBorders>
              <w:top w:val="nil"/>
              <w:left w:val="nil"/>
              <w:bottom w:val="single" w:sz="8" w:space="0" w:color="auto"/>
              <w:right w:val="single" w:sz="4" w:space="0" w:color="auto"/>
            </w:tcBorders>
            <w:shd w:val="clear" w:color="auto" w:fill="auto"/>
            <w:noWrap/>
            <w:vAlign w:val="bottom"/>
          </w:tcPr>
          <w:p w14:paraId="7DB7E2C7"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5</w:t>
            </w:r>
          </w:p>
        </w:tc>
        <w:tc>
          <w:tcPr>
            <w:tcW w:w="393" w:type="pct"/>
            <w:tcBorders>
              <w:top w:val="nil"/>
              <w:left w:val="nil"/>
              <w:bottom w:val="single" w:sz="8" w:space="0" w:color="auto"/>
              <w:right w:val="single" w:sz="8" w:space="0" w:color="auto"/>
            </w:tcBorders>
            <w:shd w:val="clear" w:color="auto" w:fill="auto"/>
            <w:noWrap/>
            <w:vAlign w:val="bottom"/>
          </w:tcPr>
          <w:p w14:paraId="1283E3CF"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6</w:t>
            </w:r>
          </w:p>
        </w:tc>
        <w:tc>
          <w:tcPr>
            <w:tcW w:w="533" w:type="pct"/>
            <w:tcBorders>
              <w:top w:val="nil"/>
              <w:left w:val="nil"/>
              <w:bottom w:val="single" w:sz="8" w:space="0" w:color="auto"/>
              <w:right w:val="single" w:sz="4" w:space="0" w:color="auto"/>
            </w:tcBorders>
            <w:shd w:val="clear" w:color="auto" w:fill="auto"/>
            <w:noWrap/>
            <w:vAlign w:val="bottom"/>
          </w:tcPr>
          <w:p w14:paraId="68C724E2"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7</w:t>
            </w:r>
          </w:p>
        </w:tc>
        <w:tc>
          <w:tcPr>
            <w:tcW w:w="443" w:type="pct"/>
            <w:gridSpan w:val="2"/>
            <w:tcBorders>
              <w:top w:val="nil"/>
              <w:left w:val="nil"/>
              <w:bottom w:val="single" w:sz="8" w:space="0" w:color="auto"/>
              <w:right w:val="single" w:sz="4" w:space="0" w:color="auto"/>
            </w:tcBorders>
            <w:shd w:val="clear" w:color="auto" w:fill="auto"/>
            <w:noWrap/>
            <w:vAlign w:val="bottom"/>
          </w:tcPr>
          <w:p w14:paraId="3ADEE425"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8</w:t>
            </w:r>
          </w:p>
        </w:tc>
        <w:tc>
          <w:tcPr>
            <w:tcW w:w="315" w:type="pct"/>
            <w:tcBorders>
              <w:top w:val="nil"/>
              <w:left w:val="nil"/>
              <w:bottom w:val="single" w:sz="8" w:space="0" w:color="auto"/>
              <w:right w:val="single" w:sz="4" w:space="0" w:color="auto"/>
            </w:tcBorders>
            <w:shd w:val="clear" w:color="auto" w:fill="auto"/>
            <w:noWrap/>
            <w:vAlign w:val="bottom"/>
          </w:tcPr>
          <w:p w14:paraId="13E32474"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9</w:t>
            </w:r>
          </w:p>
        </w:tc>
        <w:tc>
          <w:tcPr>
            <w:tcW w:w="404" w:type="pct"/>
            <w:tcBorders>
              <w:top w:val="nil"/>
              <w:left w:val="nil"/>
              <w:bottom w:val="single" w:sz="8" w:space="0" w:color="auto"/>
              <w:right w:val="nil"/>
            </w:tcBorders>
            <w:shd w:val="clear" w:color="auto" w:fill="auto"/>
            <w:noWrap/>
            <w:vAlign w:val="bottom"/>
          </w:tcPr>
          <w:p w14:paraId="0BFA34C9"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10</w:t>
            </w:r>
          </w:p>
        </w:tc>
        <w:tc>
          <w:tcPr>
            <w:tcW w:w="345" w:type="pct"/>
            <w:tcBorders>
              <w:top w:val="nil"/>
              <w:left w:val="single" w:sz="4" w:space="0" w:color="auto"/>
              <w:bottom w:val="single" w:sz="8" w:space="0" w:color="auto"/>
              <w:right w:val="single" w:sz="8" w:space="0" w:color="auto"/>
            </w:tcBorders>
            <w:shd w:val="clear" w:color="auto" w:fill="auto"/>
            <w:noWrap/>
            <w:vAlign w:val="bottom"/>
          </w:tcPr>
          <w:p w14:paraId="18C7B0CE"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11</w:t>
            </w:r>
          </w:p>
        </w:tc>
        <w:tc>
          <w:tcPr>
            <w:tcW w:w="515" w:type="pct"/>
            <w:tcBorders>
              <w:top w:val="nil"/>
              <w:left w:val="nil"/>
              <w:bottom w:val="single" w:sz="8" w:space="0" w:color="auto"/>
              <w:right w:val="single" w:sz="8" w:space="0" w:color="auto"/>
            </w:tcBorders>
            <w:shd w:val="clear" w:color="auto" w:fill="auto"/>
            <w:noWrap/>
            <w:vAlign w:val="bottom"/>
          </w:tcPr>
          <w:p w14:paraId="3FD681A3"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12</w:t>
            </w:r>
          </w:p>
        </w:tc>
      </w:tr>
      <w:tr w:rsidR="00E045D0" w:rsidRPr="00653135" w14:paraId="077E24A3" w14:textId="77777777" w:rsidTr="00091119">
        <w:trPr>
          <w:trHeight w:val="300"/>
        </w:trPr>
        <w:tc>
          <w:tcPr>
            <w:tcW w:w="478" w:type="pct"/>
            <w:vMerge w:val="restart"/>
            <w:tcBorders>
              <w:top w:val="nil"/>
              <w:left w:val="single" w:sz="8" w:space="0" w:color="auto"/>
              <w:bottom w:val="single" w:sz="8" w:space="0" w:color="000000"/>
              <w:right w:val="single" w:sz="4" w:space="0" w:color="auto"/>
            </w:tcBorders>
            <w:shd w:val="clear" w:color="auto" w:fill="auto"/>
            <w:noWrap/>
            <w:vAlign w:val="bottom"/>
          </w:tcPr>
          <w:p w14:paraId="3CAC34AC"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78" w:type="pct"/>
            <w:vMerge w:val="restart"/>
            <w:tcBorders>
              <w:top w:val="nil"/>
              <w:left w:val="single" w:sz="4" w:space="0" w:color="auto"/>
              <w:bottom w:val="single" w:sz="8" w:space="0" w:color="000000"/>
              <w:right w:val="single" w:sz="4" w:space="0" w:color="auto"/>
            </w:tcBorders>
            <w:shd w:val="clear" w:color="auto" w:fill="auto"/>
            <w:noWrap/>
            <w:vAlign w:val="bottom"/>
          </w:tcPr>
          <w:p w14:paraId="356D7557"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79" w:type="pct"/>
            <w:vMerge w:val="restart"/>
            <w:tcBorders>
              <w:top w:val="nil"/>
              <w:left w:val="single" w:sz="4" w:space="0" w:color="auto"/>
              <w:bottom w:val="single" w:sz="8" w:space="0" w:color="000000"/>
              <w:right w:val="single" w:sz="4" w:space="0" w:color="auto"/>
            </w:tcBorders>
            <w:shd w:val="clear" w:color="auto" w:fill="auto"/>
            <w:noWrap/>
            <w:vAlign w:val="bottom"/>
          </w:tcPr>
          <w:p w14:paraId="433B4FB1"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14" w:type="pct"/>
            <w:vMerge w:val="restart"/>
            <w:tcBorders>
              <w:top w:val="nil"/>
              <w:left w:val="single" w:sz="4" w:space="0" w:color="auto"/>
              <w:bottom w:val="single" w:sz="8" w:space="0" w:color="000000"/>
              <w:right w:val="single" w:sz="4" w:space="0" w:color="auto"/>
            </w:tcBorders>
            <w:shd w:val="clear" w:color="auto" w:fill="auto"/>
            <w:noWrap/>
            <w:vAlign w:val="bottom"/>
          </w:tcPr>
          <w:p w14:paraId="556CFEE8"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03" w:type="pct"/>
            <w:vMerge w:val="restart"/>
            <w:tcBorders>
              <w:top w:val="nil"/>
              <w:left w:val="single" w:sz="4" w:space="0" w:color="auto"/>
              <w:bottom w:val="single" w:sz="8" w:space="0" w:color="000000"/>
              <w:right w:val="single" w:sz="4" w:space="0" w:color="auto"/>
            </w:tcBorders>
            <w:shd w:val="clear" w:color="auto" w:fill="auto"/>
            <w:noWrap/>
            <w:vAlign w:val="bottom"/>
          </w:tcPr>
          <w:p w14:paraId="517C00AB"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93" w:type="pct"/>
            <w:vMerge w:val="restart"/>
            <w:tcBorders>
              <w:top w:val="nil"/>
              <w:left w:val="single" w:sz="4" w:space="0" w:color="auto"/>
              <w:bottom w:val="single" w:sz="8" w:space="0" w:color="000000"/>
              <w:right w:val="single" w:sz="8" w:space="0" w:color="auto"/>
            </w:tcBorders>
            <w:shd w:val="clear" w:color="auto" w:fill="auto"/>
            <w:noWrap/>
            <w:vAlign w:val="bottom"/>
          </w:tcPr>
          <w:p w14:paraId="1D3279AA" w14:textId="77777777" w:rsidR="00E045D0" w:rsidRPr="00653135" w:rsidRDefault="00E045D0" w:rsidP="00091119">
            <w:pPr>
              <w:spacing w:after="0" w:line="240" w:lineRule="auto"/>
              <w:jc w:val="center"/>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533" w:type="pct"/>
            <w:tcBorders>
              <w:top w:val="nil"/>
              <w:left w:val="nil"/>
              <w:bottom w:val="single" w:sz="4" w:space="0" w:color="auto"/>
              <w:right w:val="single" w:sz="4" w:space="0" w:color="auto"/>
            </w:tcBorders>
            <w:shd w:val="clear" w:color="auto" w:fill="auto"/>
            <w:noWrap/>
            <w:vAlign w:val="bottom"/>
          </w:tcPr>
          <w:p w14:paraId="3472248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43" w:type="pct"/>
            <w:gridSpan w:val="2"/>
            <w:tcBorders>
              <w:top w:val="nil"/>
              <w:left w:val="nil"/>
              <w:bottom w:val="single" w:sz="4" w:space="0" w:color="auto"/>
              <w:right w:val="single" w:sz="4" w:space="0" w:color="auto"/>
            </w:tcBorders>
            <w:shd w:val="clear" w:color="auto" w:fill="auto"/>
            <w:noWrap/>
            <w:vAlign w:val="bottom"/>
          </w:tcPr>
          <w:p w14:paraId="19F14576"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15" w:type="pct"/>
            <w:tcBorders>
              <w:top w:val="nil"/>
              <w:left w:val="nil"/>
              <w:bottom w:val="single" w:sz="4" w:space="0" w:color="auto"/>
              <w:right w:val="single" w:sz="4" w:space="0" w:color="auto"/>
            </w:tcBorders>
            <w:shd w:val="clear" w:color="auto" w:fill="auto"/>
            <w:noWrap/>
            <w:vAlign w:val="bottom"/>
          </w:tcPr>
          <w:p w14:paraId="58028C98"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04" w:type="pct"/>
            <w:tcBorders>
              <w:top w:val="nil"/>
              <w:left w:val="nil"/>
              <w:bottom w:val="single" w:sz="4" w:space="0" w:color="auto"/>
              <w:right w:val="nil"/>
            </w:tcBorders>
            <w:shd w:val="clear" w:color="auto" w:fill="auto"/>
            <w:noWrap/>
            <w:vAlign w:val="bottom"/>
          </w:tcPr>
          <w:p w14:paraId="74D87D0E"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45" w:type="pct"/>
            <w:tcBorders>
              <w:top w:val="nil"/>
              <w:left w:val="single" w:sz="4" w:space="0" w:color="auto"/>
              <w:bottom w:val="single" w:sz="4" w:space="0" w:color="auto"/>
              <w:right w:val="single" w:sz="8" w:space="0" w:color="auto"/>
            </w:tcBorders>
            <w:shd w:val="clear" w:color="auto" w:fill="auto"/>
            <w:noWrap/>
            <w:vAlign w:val="bottom"/>
          </w:tcPr>
          <w:p w14:paraId="30427A1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515" w:type="pct"/>
            <w:tcBorders>
              <w:top w:val="nil"/>
              <w:left w:val="nil"/>
              <w:bottom w:val="single" w:sz="4" w:space="0" w:color="auto"/>
              <w:right w:val="single" w:sz="8" w:space="0" w:color="auto"/>
            </w:tcBorders>
            <w:shd w:val="clear" w:color="auto" w:fill="auto"/>
            <w:noWrap/>
            <w:vAlign w:val="bottom"/>
          </w:tcPr>
          <w:p w14:paraId="0153D0CE"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r>
      <w:tr w:rsidR="00E045D0" w:rsidRPr="00653135" w14:paraId="11E6CA8A" w14:textId="77777777" w:rsidTr="00091119">
        <w:trPr>
          <w:trHeight w:val="300"/>
        </w:trPr>
        <w:tc>
          <w:tcPr>
            <w:tcW w:w="478" w:type="pct"/>
            <w:vMerge/>
            <w:tcBorders>
              <w:top w:val="nil"/>
              <w:left w:val="single" w:sz="8" w:space="0" w:color="auto"/>
              <w:bottom w:val="single" w:sz="8" w:space="0" w:color="000000"/>
              <w:right w:val="single" w:sz="4" w:space="0" w:color="auto"/>
            </w:tcBorders>
            <w:vAlign w:val="center"/>
          </w:tcPr>
          <w:p w14:paraId="0D5044BB"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78" w:type="pct"/>
            <w:vMerge/>
            <w:tcBorders>
              <w:top w:val="nil"/>
              <w:left w:val="single" w:sz="4" w:space="0" w:color="auto"/>
              <w:bottom w:val="single" w:sz="8" w:space="0" w:color="000000"/>
              <w:right w:val="single" w:sz="4" w:space="0" w:color="auto"/>
            </w:tcBorders>
            <w:vAlign w:val="center"/>
          </w:tcPr>
          <w:p w14:paraId="5B696BCC"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79" w:type="pct"/>
            <w:vMerge/>
            <w:tcBorders>
              <w:top w:val="nil"/>
              <w:left w:val="single" w:sz="4" w:space="0" w:color="auto"/>
              <w:bottom w:val="single" w:sz="8" w:space="0" w:color="000000"/>
              <w:right w:val="single" w:sz="4" w:space="0" w:color="auto"/>
            </w:tcBorders>
            <w:vAlign w:val="center"/>
          </w:tcPr>
          <w:p w14:paraId="76595998"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14" w:type="pct"/>
            <w:vMerge/>
            <w:tcBorders>
              <w:top w:val="nil"/>
              <w:left w:val="single" w:sz="4" w:space="0" w:color="auto"/>
              <w:bottom w:val="single" w:sz="8" w:space="0" w:color="000000"/>
              <w:right w:val="single" w:sz="4" w:space="0" w:color="auto"/>
            </w:tcBorders>
            <w:vAlign w:val="center"/>
          </w:tcPr>
          <w:p w14:paraId="5CCF14B4"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03" w:type="pct"/>
            <w:vMerge/>
            <w:tcBorders>
              <w:top w:val="nil"/>
              <w:left w:val="single" w:sz="4" w:space="0" w:color="auto"/>
              <w:bottom w:val="single" w:sz="8" w:space="0" w:color="000000"/>
              <w:right w:val="single" w:sz="4" w:space="0" w:color="auto"/>
            </w:tcBorders>
            <w:vAlign w:val="center"/>
          </w:tcPr>
          <w:p w14:paraId="0F5A1A3B"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93" w:type="pct"/>
            <w:vMerge/>
            <w:tcBorders>
              <w:top w:val="nil"/>
              <w:left w:val="single" w:sz="4" w:space="0" w:color="auto"/>
              <w:bottom w:val="single" w:sz="8" w:space="0" w:color="000000"/>
              <w:right w:val="single" w:sz="8" w:space="0" w:color="auto"/>
            </w:tcBorders>
            <w:vAlign w:val="center"/>
          </w:tcPr>
          <w:p w14:paraId="0EACFEF0"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533" w:type="pct"/>
            <w:tcBorders>
              <w:top w:val="nil"/>
              <w:left w:val="nil"/>
              <w:bottom w:val="single" w:sz="4" w:space="0" w:color="auto"/>
              <w:right w:val="single" w:sz="4" w:space="0" w:color="auto"/>
            </w:tcBorders>
            <w:shd w:val="clear" w:color="auto" w:fill="auto"/>
            <w:noWrap/>
            <w:vAlign w:val="bottom"/>
          </w:tcPr>
          <w:p w14:paraId="1DBCE4D4"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43" w:type="pct"/>
            <w:gridSpan w:val="2"/>
            <w:tcBorders>
              <w:top w:val="nil"/>
              <w:left w:val="nil"/>
              <w:bottom w:val="single" w:sz="4" w:space="0" w:color="auto"/>
              <w:right w:val="single" w:sz="4" w:space="0" w:color="auto"/>
            </w:tcBorders>
            <w:shd w:val="clear" w:color="auto" w:fill="auto"/>
            <w:noWrap/>
            <w:vAlign w:val="bottom"/>
          </w:tcPr>
          <w:p w14:paraId="72A34FDC"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15" w:type="pct"/>
            <w:tcBorders>
              <w:top w:val="nil"/>
              <w:left w:val="nil"/>
              <w:bottom w:val="single" w:sz="4" w:space="0" w:color="auto"/>
              <w:right w:val="single" w:sz="4" w:space="0" w:color="auto"/>
            </w:tcBorders>
            <w:shd w:val="clear" w:color="auto" w:fill="auto"/>
            <w:noWrap/>
            <w:vAlign w:val="bottom"/>
          </w:tcPr>
          <w:p w14:paraId="7E3BA99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04" w:type="pct"/>
            <w:tcBorders>
              <w:top w:val="nil"/>
              <w:left w:val="nil"/>
              <w:bottom w:val="single" w:sz="4" w:space="0" w:color="auto"/>
              <w:right w:val="nil"/>
            </w:tcBorders>
            <w:shd w:val="clear" w:color="auto" w:fill="auto"/>
            <w:noWrap/>
            <w:vAlign w:val="bottom"/>
          </w:tcPr>
          <w:p w14:paraId="51E73EF5"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45" w:type="pct"/>
            <w:tcBorders>
              <w:top w:val="nil"/>
              <w:left w:val="single" w:sz="4" w:space="0" w:color="auto"/>
              <w:bottom w:val="single" w:sz="4" w:space="0" w:color="auto"/>
              <w:right w:val="single" w:sz="8" w:space="0" w:color="auto"/>
            </w:tcBorders>
            <w:shd w:val="clear" w:color="auto" w:fill="auto"/>
            <w:noWrap/>
            <w:vAlign w:val="bottom"/>
          </w:tcPr>
          <w:p w14:paraId="2F672322"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515" w:type="pct"/>
            <w:tcBorders>
              <w:top w:val="nil"/>
              <w:left w:val="nil"/>
              <w:bottom w:val="single" w:sz="4" w:space="0" w:color="auto"/>
              <w:right w:val="single" w:sz="8" w:space="0" w:color="auto"/>
            </w:tcBorders>
            <w:shd w:val="clear" w:color="auto" w:fill="auto"/>
            <w:noWrap/>
            <w:vAlign w:val="bottom"/>
          </w:tcPr>
          <w:p w14:paraId="22BB98E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r>
      <w:tr w:rsidR="00E045D0" w:rsidRPr="00653135" w14:paraId="1A2194FD" w14:textId="77777777" w:rsidTr="00091119">
        <w:trPr>
          <w:trHeight w:val="315"/>
        </w:trPr>
        <w:tc>
          <w:tcPr>
            <w:tcW w:w="478" w:type="pct"/>
            <w:vMerge/>
            <w:tcBorders>
              <w:top w:val="nil"/>
              <w:left w:val="single" w:sz="8" w:space="0" w:color="auto"/>
              <w:bottom w:val="single" w:sz="8" w:space="0" w:color="000000"/>
              <w:right w:val="single" w:sz="4" w:space="0" w:color="auto"/>
            </w:tcBorders>
            <w:vAlign w:val="center"/>
          </w:tcPr>
          <w:p w14:paraId="5DF4CF12"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78" w:type="pct"/>
            <w:vMerge/>
            <w:tcBorders>
              <w:top w:val="nil"/>
              <w:left w:val="single" w:sz="4" w:space="0" w:color="auto"/>
              <w:bottom w:val="single" w:sz="8" w:space="0" w:color="000000"/>
              <w:right w:val="single" w:sz="4" w:space="0" w:color="auto"/>
            </w:tcBorders>
            <w:vAlign w:val="center"/>
          </w:tcPr>
          <w:p w14:paraId="13B8D58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79" w:type="pct"/>
            <w:vMerge/>
            <w:tcBorders>
              <w:top w:val="nil"/>
              <w:left w:val="single" w:sz="4" w:space="0" w:color="auto"/>
              <w:bottom w:val="single" w:sz="8" w:space="0" w:color="000000"/>
              <w:right w:val="single" w:sz="4" w:space="0" w:color="auto"/>
            </w:tcBorders>
            <w:vAlign w:val="center"/>
          </w:tcPr>
          <w:p w14:paraId="34E597A1"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14" w:type="pct"/>
            <w:vMerge/>
            <w:tcBorders>
              <w:top w:val="nil"/>
              <w:left w:val="single" w:sz="4" w:space="0" w:color="auto"/>
              <w:bottom w:val="single" w:sz="8" w:space="0" w:color="000000"/>
              <w:right w:val="single" w:sz="4" w:space="0" w:color="auto"/>
            </w:tcBorders>
            <w:vAlign w:val="center"/>
          </w:tcPr>
          <w:p w14:paraId="66F6DCAB"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03" w:type="pct"/>
            <w:vMerge/>
            <w:tcBorders>
              <w:top w:val="nil"/>
              <w:left w:val="single" w:sz="4" w:space="0" w:color="auto"/>
              <w:bottom w:val="single" w:sz="8" w:space="0" w:color="000000"/>
              <w:right w:val="single" w:sz="4" w:space="0" w:color="auto"/>
            </w:tcBorders>
            <w:vAlign w:val="center"/>
          </w:tcPr>
          <w:p w14:paraId="277C7C84"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93" w:type="pct"/>
            <w:vMerge/>
            <w:tcBorders>
              <w:top w:val="nil"/>
              <w:left w:val="single" w:sz="4" w:space="0" w:color="auto"/>
              <w:bottom w:val="single" w:sz="8" w:space="0" w:color="000000"/>
              <w:right w:val="single" w:sz="8" w:space="0" w:color="auto"/>
            </w:tcBorders>
            <w:vAlign w:val="center"/>
          </w:tcPr>
          <w:p w14:paraId="6DC1991C"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533" w:type="pct"/>
            <w:tcBorders>
              <w:top w:val="nil"/>
              <w:left w:val="nil"/>
              <w:bottom w:val="single" w:sz="8" w:space="0" w:color="auto"/>
              <w:right w:val="single" w:sz="4" w:space="0" w:color="auto"/>
            </w:tcBorders>
            <w:shd w:val="clear" w:color="auto" w:fill="auto"/>
            <w:noWrap/>
            <w:vAlign w:val="bottom"/>
          </w:tcPr>
          <w:p w14:paraId="371BBA1D"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43" w:type="pct"/>
            <w:gridSpan w:val="2"/>
            <w:tcBorders>
              <w:top w:val="nil"/>
              <w:left w:val="nil"/>
              <w:bottom w:val="single" w:sz="8" w:space="0" w:color="auto"/>
              <w:right w:val="single" w:sz="4" w:space="0" w:color="auto"/>
            </w:tcBorders>
            <w:shd w:val="clear" w:color="auto" w:fill="auto"/>
            <w:noWrap/>
            <w:vAlign w:val="bottom"/>
          </w:tcPr>
          <w:p w14:paraId="3DBFB696"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15" w:type="pct"/>
            <w:tcBorders>
              <w:top w:val="nil"/>
              <w:left w:val="nil"/>
              <w:bottom w:val="single" w:sz="8" w:space="0" w:color="auto"/>
              <w:right w:val="single" w:sz="4" w:space="0" w:color="auto"/>
            </w:tcBorders>
            <w:shd w:val="clear" w:color="auto" w:fill="auto"/>
            <w:noWrap/>
            <w:vAlign w:val="bottom"/>
          </w:tcPr>
          <w:p w14:paraId="7ECC8057"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404" w:type="pct"/>
            <w:tcBorders>
              <w:top w:val="nil"/>
              <w:left w:val="nil"/>
              <w:bottom w:val="single" w:sz="8" w:space="0" w:color="auto"/>
              <w:right w:val="nil"/>
            </w:tcBorders>
            <w:shd w:val="clear" w:color="auto" w:fill="auto"/>
            <w:noWrap/>
            <w:vAlign w:val="bottom"/>
          </w:tcPr>
          <w:p w14:paraId="0664805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345" w:type="pct"/>
            <w:tcBorders>
              <w:top w:val="nil"/>
              <w:left w:val="single" w:sz="4" w:space="0" w:color="auto"/>
              <w:bottom w:val="single" w:sz="8" w:space="0" w:color="auto"/>
              <w:right w:val="single" w:sz="8" w:space="0" w:color="auto"/>
            </w:tcBorders>
            <w:shd w:val="clear" w:color="auto" w:fill="auto"/>
            <w:noWrap/>
            <w:vAlign w:val="bottom"/>
          </w:tcPr>
          <w:p w14:paraId="589D6C3D"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515" w:type="pct"/>
            <w:tcBorders>
              <w:top w:val="nil"/>
              <w:left w:val="nil"/>
              <w:bottom w:val="single" w:sz="8" w:space="0" w:color="auto"/>
              <w:right w:val="single" w:sz="8" w:space="0" w:color="auto"/>
            </w:tcBorders>
            <w:shd w:val="clear" w:color="auto" w:fill="auto"/>
            <w:noWrap/>
            <w:vAlign w:val="bottom"/>
          </w:tcPr>
          <w:p w14:paraId="2A4E550D"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r>
      <w:tr w:rsidR="00E045D0" w:rsidRPr="00653135" w14:paraId="7E94003A" w14:textId="77777777" w:rsidTr="00091119">
        <w:trPr>
          <w:trHeight w:val="315"/>
        </w:trPr>
        <w:tc>
          <w:tcPr>
            <w:tcW w:w="4140" w:type="pct"/>
            <w:gridSpan w:val="11"/>
            <w:tcBorders>
              <w:top w:val="single" w:sz="8" w:space="0" w:color="auto"/>
              <w:left w:val="single" w:sz="8" w:space="0" w:color="auto"/>
              <w:bottom w:val="single" w:sz="4" w:space="0" w:color="auto"/>
              <w:right w:val="single" w:sz="8" w:space="0" w:color="000000"/>
            </w:tcBorders>
            <w:shd w:val="clear" w:color="auto" w:fill="auto"/>
            <w:noWrap/>
            <w:vAlign w:val="bottom"/>
          </w:tcPr>
          <w:p w14:paraId="155D6968" w14:textId="77777777" w:rsidR="00E045D0" w:rsidRPr="00653135" w:rsidRDefault="00E045D0" w:rsidP="00091119">
            <w:pPr>
              <w:spacing w:after="0" w:line="240" w:lineRule="auto"/>
              <w:rPr>
                <w:rFonts w:ascii="Times New Roman" w:eastAsia="Times New Roman" w:hAnsi="Times New Roman" w:cs="Times New Roman"/>
                <w:b/>
                <w:bCs/>
                <w:sz w:val="24"/>
                <w:szCs w:val="24"/>
                <w:lang w:eastAsia="ru-RU"/>
              </w:rPr>
            </w:pPr>
            <w:r w:rsidRPr="00653135">
              <w:rPr>
                <w:rFonts w:ascii="Times New Roman" w:eastAsia="Times New Roman" w:hAnsi="Times New Roman" w:cs="Times New Roman"/>
                <w:b/>
                <w:bCs/>
                <w:sz w:val="24"/>
                <w:szCs w:val="24"/>
                <w:lang w:eastAsia="ru-RU"/>
              </w:rPr>
              <w:t>Итого:</w:t>
            </w:r>
          </w:p>
        </w:tc>
        <w:tc>
          <w:tcPr>
            <w:tcW w:w="345" w:type="pct"/>
            <w:tcBorders>
              <w:top w:val="nil"/>
              <w:left w:val="nil"/>
              <w:bottom w:val="single" w:sz="4" w:space="0" w:color="auto"/>
              <w:right w:val="single" w:sz="8" w:space="0" w:color="auto"/>
            </w:tcBorders>
            <w:shd w:val="clear" w:color="auto" w:fill="auto"/>
            <w:noWrap/>
            <w:vAlign w:val="bottom"/>
          </w:tcPr>
          <w:p w14:paraId="3BA176CD"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c>
          <w:tcPr>
            <w:tcW w:w="515" w:type="pct"/>
            <w:tcBorders>
              <w:top w:val="nil"/>
              <w:left w:val="nil"/>
              <w:bottom w:val="single" w:sz="4" w:space="0" w:color="auto"/>
              <w:right w:val="single" w:sz="8" w:space="0" w:color="auto"/>
            </w:tcBorders>
            <w:shd w:val="clear" w:color="auto" w:fill="auto"/>
            <w:noWrap/>
            <w:vAlign w:val="bottom"/>
          </w:tcPr>
          <w:p w14:paraId="3C575CE8"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w:t>
            </w:r>
          </w:p>
        </w:tc>
      </w:tr>
      <w:tr w:rsidR="00E045D0" w:rsidRPr="00653135" w14:paraId="729EC555" w14:textId="77777777" w:rsidTr="00091119">
        <w:trPr>
          <w:trHeight w:val="300"/>
        </w:trPr>
        <w:tc>
          <w:tcPr>
            <w:tcW w:w="1649" w:type="pct"/>
            <w:gridSpan w:val="4"/>
            <w:tcBorders>
              <w:top w:val="single" w:sz="4" w:space="0" w:color="auto"/>
            </w:tcBorders>
            <w:shd w:val="clear" w:color="auto" w:fill="auto"/>
            <w:noWrap/>
            <w:vAlign w:val="bottom"/>
          </w:tcPr>
          <w:p w14:paraId="0ED9AA02"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03" w:type="pct"/>
            <w:tcBorders>
              <w:top w:val="single" w:sz="4" w:space="0" w:color="auto"/>
            </w:tcBorders>
            <w:shd w:val="clear" w:color="auto" w:fill="auto"/>
            <w:noWrap/>
            <w:vAlign w:val="bottom"/>
          </w:tcPr>
          <w:p w14:paraId="4F5BC8CC"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93" w:type="pct"/>
            <w:tcBorders>
              <w:top w:val="single" w:sz="4" w:space="0" w:color="auto"/>
            </w:tcBorders>
            <w:shd w:val="clear" w:color="auto" w:fill="auto"/>
            <w:noWrap/>
            <w:vAlign w:val="bottom"/>
          </w:tcPr>
          <w:p w14:paraId="0F330B2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533" w:type="pct"/>
            <w:tcBorders>
              <w:top w:val="single" w:sz="4" w:space="0" w:color="auto"/>
            </w:tcBorders>
            <w:shd w:val="clear" w:color="auto" w:fill="auto"/>
            <w:noWrap/>
            <w:vAlign w:val="bottom"/>
          </w:tcPr>
          <w:p w14:paraId="3440D215"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45" w:type="pct"/>
            <w:tcBorders>
              <w:top w:val="single" w:sz="4" w:space="0" w:color="auto"/>
            </w:tcBorders>
            <w:shd w:val="clear" w:color="auto" w:fill="auto"/>
            <w:noWrap/>
            <w:vAlign w:val="bottom"/>
          </w:tcPr>
          <w:p w14:paraId="35C83876"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13" w:type="pct"/>
            <w:gridSpan w:val="2"/>
            <w:tcBorders>
              <w:top w:val="single" w:sz="4" w:space="0" w:color="auto"/>
            </w:tcBorders>
            <w:shd w:val="clear" w:color="auto" w:fill="auto"/>
            <w:noWrap/>
            <w:vAlign w:val="bottom"/>
          </w:tcPr>
          <w:p w14:paraId="5D2ACF9F"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404" w:type="pct"/>
            <w:tcBorders>
              <w:top w:val="single" w:sz="4" w:space="0" w:color="auto"/>
            </w:tcBorders>
            <w:shd w:val="clear" w:color="auto" w:fill="auto"/>
            <w:noWrap/>
            <w:vAlign w:val="bottom"/>
          </w:tcPr>
          <w:p w14:paraId="4E6BEEE9"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345" w:type="pct"/>
            <w:tcBorders>
              <w:top w:val="single" w:sz="4" w:space="0" w:color="auto"/>
            </w:tcBorders>
            <w:shd w:val="clear" w:color="auto" w:fill="auto"/>
            <w:noWrap/>
            <w:vAlign w:val="bottom"/>
          </w:tcPr>
          <w:p w14:paraId="1DB94CEB"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c>
          <w:tcPr>
            <w:tcW w:w="515" w:type="pct"/>
            <w:tcBorders>
              <w:top w:val="single" w:sz="4" w:space="0" w:color="auto"/>
            </w:tcBorders>
            <w:shd w:val="clear" w:color="auto" w:fill="auto"/>
            <w:noWrap/>
            <w:vAlign w:val="bottom"/>
          </w:tcPr>
          <w:p w14:paraId="68C898E7" w14:textId="77777777" w:rsidR="00E045D0" w:rsidRPr="00653135" w:rsidRDefault="00E045D0" w:rsidP="00091119">
            <w:pPr>
              <w:spacing w:after="0" w:line="240" w:lineRule="auto"/>
              <w:rPr>
                <w:rFonts w:ascii="Times New Roman" w:eastAsia="Times New Roman" w:hAnsi="Times New Roman" w:cs="Times New Roman"/>
                <w:sz w:val="24"/>
                <w:szCs w:val="24"/>
                <w:lang w:eastAsia="ru-RU"/>
              </w:rPr>
            </w:pPr>
          </w:p>
        </w:tc>
      </w:tr>
      <w:tr w:rsidR="00E045D0" w:rsidRPr="00653135" w14:paraId="6757F848" w14:textId="77777777" w:rsidTr="00091119">
        <w:trPr>
          <w:trHeight w:val="1397"/>
        </w:trPr>
        <w:tc>
          <w:tcPr>
            <w:tcW w:w="5000" w:type="pct"/>
            <w:gridSpan w:val="13"/>
            <w:shd w:val="clear" w:color="auto" w:fill="auto"/>
            <w:vAlign w:val="bottom"/>
          </w:tcPr>
          <w:p w14:paraId="500551E7" w14:textId="77777777" w:rsidR="00E045D0" w:rsidRPr="00653135" w:rsidRDefault="00E045D0" w:rsidP="00091119">
            <w:pPr>
              <w:spacing w:after="0" w:line="240" w:lineRule="auto"/>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*Подрядчик-лицо, заключившее Контракт с Заказчиком</w:t>
            </w:r>
          </w:p>
          <w:p w14:paraId="7723E6DA" w14:textId="77777777" w:rsidR="00E045D0" w:rsidRPr="00653135" w:rsidRDefault="00E045D0" w:rsidP="00091119">
            <w:pPr>
              <w:spacing w:after="0" w:line="240" w:lineRule="auto"/>
              <w:jc w:val="both"/>
              <w:rPr>
                <w:rFonts w:ascii="Times New Roman" w:eastAsia="Times New Roman" w:hAnsi="Times New Roman" w:cs="Times New Roman"/>
                <w:i/>
                <w:iCs/>
                <w:sz w:val="24"/>
                <w:szCs w:val="24"/>
                <w:lang w:eastAsia="ru-RU"/>
              </w:rPr>
            </w:pPr>
            <w:r w:rsidRPr="00653135">
              <w:rPr>
                <w:rFonts w:ascii="Times New Roman" w:eastAsia="Times New Roman" w:hAnsi="Times New Roman" w:cs="Times New Roman"/>
                <w:sz w:val="24"/>
                <w:szCs w:val="24"/>
                <w:lang w:eastAsia="ru-RU"/>
              </w:rPr>
              <w:t>**Субподрядчик-лицо, заключившее Контракт с Подрядчиком</w:t>
            </w:r>
          </w:p>
          <w:p w14:paraId="375C3487" w14:textId="3A675804" w:rsidR="00E045D0" w:rsidRPr="00653135" w:rsidRDefault="00E045D0" w:rsidP="00091119">
            <w:pPr>
              <w:spacing w:after="0" w:line="240" w:lineRule="auto"/>
              <w:jc w:val="both"/>
              <w:rPr>
                <w:rFonts w:ascii="Times New Roman" w:eastAsia="Times New Roman" w:hAnsi="Times New Roman" w:cs="Times New Roman"/>
                <w:iCs/>
                <w:sz w:val="24"/>
                <w:szCs w:val="24"/>
                <w:lang w:eastAsia="ru-RU"/>
              </w:rPr>
            </w:pPr>
            <w:r w:rsidRPr="00653135">
              <w:rPr>
                <w:rFonts w:ascii="Times New Roman" w:eastAsia="Times New Roman" w:hAnsi="Times New Roman" w:cs="Times New Roman"/>
                <w:iCs/>
                <w:sz w:val="24"/>
                <w:szCs w:val="24"/>
                <w:lang w:eastAsia="ru-RU"/>
              </w:rPr>
              <w:t>***К Отчету  прилагаются документы о заключенных контрактах/договорах с субподрядчиками из числа субъектов малого предпринимательства, социально ориентированных некоммерческих организаций а также документы, подтверждающие оказание услуг , выполнение работ по таким контрактам/договорам, а именно: копия контракта/договора, копия свидетельства о регистрации юридического лица, копия свидетельства о постановке на учет в налоговом органе, копия документа, подтверждающая полномочия лица, подписавшего указанные контракты/договора, копии документов, подтверждающих отнесение юридического лица к субъектам малого предпринимательства и (или) социально ориентированными неко</w:t>
            </w:r>
            <w:r w:rsidR="00A54123">
              <w:rPr>
                <w:rFonts w:ascii="Times New Roman" w:eastAsia="Times New Roman" w:hAnsi="Times New Roman" w:cs="Times New Roman"/>
                <w:iCs/>
                <w:sz w:val="24"/>
                <w:szCs w:val="24"/>
                <w:lang w:eastAsia="ru-RU"/>
              </w:rPr>
              <w:t>ммерческими организациями и т.д.</w:t>
            </w:r>
          </w:p>
        </w:tc>
      </w:tr>
    </w:tbl>
    <w:tbl>
      <w:tblPr>
        <w:tblW w:w="0" w:type="auto"/>
        <w:tblLayout w:type="fixed"/>
        <w:tblLook w:val="0000" w:firstRow="0" w:lastRow="0" w:firstColumn="0" w:lastColumn="0" w:noHBand="0" w:noVBand="0"/>
      </w:tblPr>
      <w:tblGrid>
        <w:gridCol w:w="4279"/>
        <w:gridCol w:w="5563"/>
      </w:tblGrid>
      <w:tr w:rsidR="00A54123" w:rsidRPr="00F714BF" w14:paraId="48D6828A" w14:textId="77777777" w:rsidTr="00917270">
        <w:trPr>
          <w:trHeight w:val="5746"/>
        </w:trPr>
        <w:tc>
          <w:tcPr>
            <w:tcW w:w="4279" w:type="dxa"/>
            <w:shd w:val="clear" w:color="auto" w:fill="auto"/>
          </w:tcPr>
          <w:p w14:paraId="0AF11227" w14:textId="77777777" w:rsidR="00A54123" w:rsidRDefault="00A54123" w:rsidP="00917270">
            <w:pPr>
              <w:pStyle w:val="313"/>
              <w:snapToGrid w:val="0"/>
              <w:rPr>
                <w:rFonts w:ascii="Times New Roman" w:hAnsi="Times New Roman" w:cs="Times New Roman"/>
                <w:b/>
                <w:iCs/>
                <w:sz w:val="24"/>
                <w:szCs w:val="24"/>
              </w:rPr>
            </w:pPr>
          </w:p>
          <w:p w14:paraId="5D520E13" w14:textId="77777777" w:rsidR="00A54123" w:rsidRDefault="00A54123" w:rsidP="00917270">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2FF2D9AD" w14:textId="77777777" w:rsidR="00A54123" w:rsidRPr="00C426EB" w:rsidRDefault="00A54123" w:rsidP="00917270">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12959579" w14:textId="77777777" w:rsidR="00A54123" w:rsidRPr="00C426EB" w:rsidRDefault="00A54123" w:rsidP="00917270">
            <w:pPr>
              <w:pStyle w:val="313"/>
              <w:snapToGrid w:val="0"/>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Pr>
                <w:rFonts w:ascii="Times New Roman" w:hAnsi="Times New Roman" w:cs="Times New Roman"/>
                <w:iCs/>
                <w:sz w:val="24"/>
                <w:szCs w:val="24"/>
              </w:rPr>
              <w:t xml:space="preserve">              </w:t>
            </w:r>
            <w:r w:rsidRPr="00C426EB">
              <w:rPr>
                <w:rFonts w:ascii="Times New Roman" w:hAnsi="Times New Roman" w:cs="Times New Roman"/>
                <w:iCs/>
                <w:sz w:val="24"/>
                <w:szCs w:val="24"/>
              </w:rPr>
              <w:t>Департамента дорожного хозяйства и транспорта Ивановской области</w:t>
            </w:r>
          </w:p>
          <w:p w14:paraId="0F93EB59" w14:textId="77777777" w:rsidR="00A54123" w:rsidRDefault="00A54123" w:rsidP="00917270">
            <w:pPr>
              <w:rPr>
                <w:rFonts w:ascii="Times New Roman" w:hAnsi="Times New Roman" w:cs="Times New Roman"/>
                <w:bCs/>
                <w:sz w:val="24"/>
                <w:szCs w:val="24"/>
              </w:rPr>
            </w:pPr>
          </w:p>
          <w:p w14:paraId="38B86523" w14:textId="77777777" w:rsidR="00A54123" w:rsidRPr="00F714BF" w:rsidRDefault="00A54123" w:rsidP="00917270">
            <w:pPr>
              <w:pStyle w:val="313"/>
              <w:snapToGrid w:val="0"/>
              <w:rPr>
                <w:rFonts w:ascii="Times New Roman" w:hAnsi="Times New Roman" w:cs="Times New Roman"/>
                <w:iCs/>
                <w:sz w:val="24"/>
                <w:szCs w:val="24"/>
              </w:rPr>
            </w:pPr>
            <w:r>
              <w:rPr>
                <w:rFonts w:ascii="Times New Roman" w:hAnsi="Times New Roman" w:cs="Times New Roman"/>
                <w:iCs/>
                <w:sz w:val="24"/>
                <w:szCs w:val="24"/>
              </w:rPr>
              <w:t>________________/И.Е. Власов</w:t>
            </w:r>
            <w:r w:rsidRPr="00F714BF">
              <w:rPr>
                <w:rFonts w:ascii="Times New Roman" w:hAnsi="Times New Roman" w:cs="Times New Roman"/>
                <w:iCs/>
                <w:sz w:val="24"/>
                <w:szCs w:val="24"/>
              </w:rPr>
              <w:t>/</w:t>
            </w:r>
          </w:p>
          <w:p w14:paraId="150CC536" w14:textId="77777777" w:rsidR="00A54123" w:rsidRDefault="00A54123" w:rsidP="00917270">
            <w:pPr>
              <w:rPr>
                <w:rFonts w:ascii="Times New Roman" w:hAnsi="Times New Roman" w:cs="Times New Roman"/>
                <w:iCs/>
                <w:sz w:val="24"/>
                <w:szCs w:val="24"/>
              </w:rPr>
            </w:pPr>
          </w:p>
          <w:p w14:paraId="25F665C3" w14:textId="77777777" w:rsidR="00A54123" w:rsidRDefault="00A54123" w:rsidP="00917270">
            <w:pPr>
              <w:rPr>
                <w:rFonts w:ascii="Times New Roman" w:hAnsi="Times New Roman" w:cs="Times New Roman"/>
                <w:bCs/>
                <w:sz w:val="24"/>
                <w:szCs w:val="24"/>
              </w:rPr>
            </w:pPr>
            <w:r w:rsidRPr="00F714BF">
              <w:rPr>
                <w:rFonts w:ascii="Times New Roman" w:hAnsi="Times New Roman" w:cs="Times New Roman"/>
                <w:iCs/>
                <w:sz w:val="24"/>
                <w:szCs w:val="24"/>
              </w:rPr>
              <w:t>М.П.</w:t>
            </w:r>
          </w:p>
          <w:p w14:paraId="78AAA5B4" w14:textId="77777777" w:rsidR="00A54123" w:rsidRPr="00F714BF" w:rsidRDefault="00A54123" w:rsidP="00917270">
            <w:pPr>
              <w:rPr>
                <w:rFonts w:ascii="Times New Roman" w:hAnsi="Times New Roman" w:cs="Times New Roman"/>
                <w:bCs/>
                <w:sz w:val="24"/>
                <w:szCs w:val="24"/>
              </w:rPr>
            </w:pPr>
          </w:p>
        </w:tc>
        <w:tc>
          <w:tcPr>
            <w:tcW w:w="5563" w:type="dxa"/>
            <w:shd w:val="clear" w:color="auto" w:fill="auto"/>
          </w:tcPr>
          <w:p w14:paraId="45A3EF9D" w14:textId="77777777" w:rsidR="00A54123" w:rsidRDefault="00A54123" w:rsidP="00917270">
            <w:pPr>
              <w:pStyle w:val="afffff8"/>
              <w:snapToGrid w:val="0"/>
              <w:rPr>
                <w:rFonts w:ascii="Times New Roman" w:hAnsi="Times New Roman" w:cs="Times New Roman"/>
                <w:b/>
                <w:sz w:val="24"/>
                <w:szCs w:val="24"/>
              </w:rPr>
            </w:pPr>
          </w:p>
          <w:p w14:paraId="3D2C3260" w14:textId="77777777" w:rsidR="00A54123" w:rsidRDefault="00A54123" w:rsidP="00917270">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63956CA2" w14:textId="77777777" w:rsidR="00A54123" w:rsidRDefault="00A54123" w:rsidP="00917270">
            <w:pPr>
              <w:spacing w:line="24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1"/>
                <w:szCs w:val="21"/>
                <w:shd w:val="clear" w:color="auto" w:fill="FFFFFF"/>
              </w:rPr>
              <w:t xml:space="preserve">Акционерное общество </w:t>
            </w:r>
            <w:r w:rsidRPr="000553E0">
              <w:rPr>
                <w:rFonts w:ascii="Times New Roman" w:hAnsi="Times New Roman" w:cs="Times New Roman"/>
                <w:b/>
                <w:color w:val="000000"/>
                <w:sz w:val="21"/>
                <w:szCs w:val="21"/>
                <w:shd w:val="clear" w:color="auto" w:fill="FFFFFF"/>
              </w:rPr>
              <w:t>"ГИПРОСТРОЙМОСТ"</w:t>
            </w:r>
          </w:p>
          <w:p w14:paraId="767561EF" w14:textId="77777777" w:rsidR="00A54123" w:rsidRPr="00F714BF" w:rsidRDefault="00A54123" w:rsidP="00917270">
            <w:pPr>
              <w:autoSpaceDE w:val="0"/>
              <w:adjustRightInd w:val="0"/>
              <w:jc w:val="both"/>
              <w:outlineLvl w:val="0"/>
              <w:rPr>
                <w:rFonts w:ascii="Times New Roman" w:hAnsi="Times New Roman" w:cs="Times New Roman"/>
                <w:sz w:val="24"/>
                <w:szCs w:val="24"/>
              </w:rPr>
            </w:pPr>
          </w:p>
          <w:p w14:paraId="103AFAEC" w14:textId="77777777" w:rsidR="00A54123" w:rsidRDefault="00A54123" w:rsidP="00917270">
            <w:pPr>
              <w:autoSpaceDE w:val="0"/>
              <w:adjustRightInd w:val="0"/>
              <w:jc w:val="both"/>
              <w:outlineLvl w:val="0"/>
              <w:rPr>
                <w:rFonts w:ascii="Times New Roman" w:hAnsi="Times New Roman" w:cs="Times New Roman"/>
                <w:sz w:val="24"/>
                <w:szCs w:val="24"/>
              </w:rPr>
            </w:pPr>
          </w:p>
          <w:p w14:paraId="41B8F531" w14:textId="77777777" w:rsidR="00A54123" w:rsidRDefault="00A54123" w:rsidP="00917270">
            <w:pPr>
              <w:autoSpaceDE w:val="0"/>
              <w:adjustRightInd w:val="0"/>
              <w:jc w:val="both"/>
              <w:outlineLvl w:val="0"/>
              <w:rPr>
                <w:rFonts w:ascii="Times New Roman" w:hAnsi="Times New Roman" w:cs="Times New Roman"/>
                <w:sz w:val="24"/>
                <w:szCs w:val="24"/>
              </w:rPr>
            </w:pPr>
          </w:p>
          <w:p w14:paraId="6FA34140" w14:textId="77777777" w:rsidR="00A54123" w:rsidRPr="00F714BF" w:rsidRDefault="00A54123" w:rsidP="00917270">
            <w:pPr>
              <w:autoSpaceDE w:val="0"/>
              <w:adjustRightInd w:val="0"/>
              <w:jc w:val="both"/>
              <w:outlineLvl w:val="0"/>
              <w:rPr>
                <w:rFonts w:ascii="Times New Roman" w:hAnsi="Times New Roman" w:cs="Times New Roman"/>
                <w:sz w:val="24"/>
                <w:szCs w:val="24"/>
              </w:rPr>
            </w:pPr>
          </w:p>
          <w:p w14:paraId="650B1608" w14:textId="77777777" w:rsidR="00A54123" w:rsidRPr="00F714BF" w:rsidRDefault="00A54123" w:rsidP="00917270">
            <w:pPr>
              <w:autoSpaceDE w:val="0"/>
              <w:adjustRightInd w:val="0"/>
              <w:jc w:val="right"/>
              <w:outlineLvl w:val="0"/>
              <w:rPr>
                <w:rFonts w:ascii="Times New Roman" w:hAnsi="Times New Roman" w:cs="Times New Roman"/>
                <w:sz w:val="24"/>
                <w:szCs w:val="24"/>
              </w:rPr>
            </w:pPr>
            <w:r w:rsidRPr="00F714BF">
              <w:rPr>
                <w:rFonts w:ascii="Times New Roman" w:hAnsi="Times New Roman" w:cs="Times New Roman"/>
                <w:iCs/>
                <w:sz w:val="24"/>
                <w:szCs w:val="24"/>
              </w:rPr>
              <w:t>________________/</w:t>
            </w:r>
            <w:r>
              <w:rPr>
                <w:rFonts w:ascii="Times New Roman" w:hAnsi="Times New Roman" w:cs="Times New Roman"/>
                <w:iCs/>
                <w:sz w:val="24"/>
                <w:szCs w:val="24"/>
              </w:rPr>
              <w:t>А.Л. Шихов/</w:t>
            </w:r>
          </w:p>
          <w:p w14:paraId="75590C64" w14:textId="77777777" w:rsidR="00A54123" w:rsidRDefault="00A54123" w:rsidP="00917270">
            <w:pPr>
              <w:autoSpaceDE w:val="0"/>
              <w:adjustRightInd w:val="0"/>
              <w:jc w:val="right"/>
              <w:outlineLvl w:val="0"/>
              <w:rPr>
                <w:rFonts w:ascii="Times New Roman" w:hAnsi="Times New Roman" w:cs="Times New Roman"/>
                <w:iCs/>
                <w:sz w:val="24"/>
                <w:szCs w:val="24"/>
              </w:rPr>
            </w:pPr>
            <w:r w:rsidRPr="00F714BF">
              <w:rPr>
                <w:rFonts w:ascii="Times New Roman" w:hAnsi="Times New Roman" w:cs="Times New Roman"/>
                <w:iCs/>
                <w:sz w:val="24"/>
                <w:szCs w:val="24"/>
              </w:rPr>
              <w:t>М.П.</w:t>
            </w:r>
          </w:p>
          <w:p w14:paraId="743D5036" w14:textId="77777777" w:rsidR="00A54123" w:rsidRDefault="00A54123" w:rsidP="00917270">
            <w:pPr>
              <w:autoSpaceDE w:val="0"/>
              <w:adjustRightInd w:val="0"/>
              <w:jc w:val="right"/>
              <w:outlineLvl w:val="0"/>
              <w:rPr>
                <w:rFonts w:ascii="Times New Roman" w:hAnsi="Times New Roman" w:cs="Times New Roman"/>
                <w:iCs/>
                <w:sz w:val="24"/>
                <w:szCs w:val="24"/>
              </w:rPr>
            </w:pPr>
          </w:p>
          <w:p w14:paraId="6F3B196E" w14:textId="77777777" w:rsidR="00A54123" w:rsidRDefault="00A54123" w:rsidP="00917270">
            <w:pPr>
              <w:autoSpaceDE w:val="0"/>
              <w:adjustRightInd w:val="0"/>
              <w:jc w:val="right"/>
              <w:outlineLvl w:val="0"/>
              <w:rPr>
                <w:rFonts w:ascii="Times New Roman" w:hAnsi="Times New Roman" w:cs="Times New Roman"/>
                <w:iCs/>
                <w:sz w:val="24"/>
                <w:szCs w:val="24"/>
              </w:rPr>
            </w:pPr>
          </w:p>
          <w:p w14:paraId="494B8DDE" w14:textId="77777777" w:rsidR="00A54123" w:rsidRDefault="00A54123" w:rsidP="00917270">
            <w:pPr>
              <w:autoSpaceDE w:val="0"/>
              <w:adjustRightInd w:val="0"/>
              <w:jc w:val="right"/>
              <w:outlineLvl w:val="0"/>
              <w:rPr>
                <w:rFonts w:ascii="Times New Roman" w:hAnsi="Times New Roman" w:cs="Times New Roman"/>
                <w:iCs/>
                <w:sz w:val="24"/>
                <w:szCs w:val="24"/>
              </w:rPr>
            </w:pPr>
          </w:p>
          <w:p w14:paraId="728E4FB1" w14:textId="77777777" w:rsidR="00A54123" w:rsidRDefault="00A54123" w:rsidP="00917270">
            <w:pPr>
              <w:autoSpaceDE w:val="0"/>
              <w:adjustRightInd w:val="0"/>
              <w:jc w:val="right"/>
              <w:outlineLvl w:val="0"/>
              <w:rPr>
                <w:rFonts w:ascii="Times New Roman" w:hAnsi="Times New Roman" w:cs="Times New Roman"/>
                <w:iCs/>
                <w:sz w:val="24"/>
                <w:szCs w:val="24"/>
              </w:rPr>
            </w:pPr>
          </w:p>
          <w:p w14:paraId="58943588" w14:textId="77777777" w:rsidR="00A54123" w:rsidRPr="00F714BF" w:rsidRDefault="00A54123" w:rsidP="00917270">
            <w:pPr>
              <w:autoSpaceDE w:val="0"/>
              <w:adjustRightInd w:val="0"/>
              <w:outlineLvl w:val="0"/>
              <w:rPr>
                <w:rFonts w:ascii="Times New Roman" w:hAnsi="Times New Roman" w:cs="Times New Roman"/>
                <w:sz w:val="24"/>
                <w:szCs w:val="24"/>
              </w:rPr>
            </w:pPr>
          </w:p>
        </w:tc>
      </w:tr>
    </w:tbl>
    <w:tbl>
      <w:tblPr>
        <w:tblpPr w:leftFromText="180" w:rightFromText="180" w:vertAnchor="text" w:horzAnchor="margin" w:tblpY="65"/>
        <w:tblW w:w="5088" w:type="pct"/>
        <w:tblLayout w:type="fixed"/>
        <w:tblLook w:val="04A0" w:firstRow="1" w:lastRow="0" w:firstColumn="1" w:lastColumn="0" w:noHBand="0" w:noVBand="1"/>
      </w:tblPr>
      <w:tblGrid>
        <w:gridCol w:w="10720"/>
      </w:tblGrid>
      <w:tr w:rsidR="00A54123" w:rsidRPr="00653135" w14:paraId="4DC49E13" w14:textId="77777777" w:rsidTr="00091119">
        <w:trPr>
          <w:trHeight w:val="1397"/>
        </w:trPr>
        <w:tc>
          <w:tcPr>
            <w:tcW w:w="5000" w:type="pct"/>
            <w:shd w:val="clear" w:color="auto" w:fill="auto"/>
            <w:vAlign w:val="bottom"/>
          </w:tcPr>
          <w:p w14:paraId="7D735D06" w14:textId="77777777" w:rsidR="00A54123" w:rsidRPr="00653135" w:rsidRDefault="00A54123" w:rsidP="00091119">
            <w:pPr>
              <w:spacing w:after="0" w:line="240" w:lineRule="auto"/>
              <w:jc w:val="both"/>
              <w:rPr>
                <w:rFonts w:ascii="Times New Roman" w:eastAsia="Times New Roman" w:hAnsi="Times New Roman" w:cs="Times New Roman"/>
                <w:sz w:val="24"/>
                <w:szCs w:val="24"/>
                <w:lang w:eastAsia="ru-RU"/>
              </w:rPr>
            </w:pPr>
          </w:p>
        </w:tc>
      </w:tr>
    </w:tbl>
    <w:p w14:paraId="0FB5B000"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6CFD3EFA"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4A65F53B"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6D9D7046" w14:textId="77777777" w:rsidR="00E045D0" w:rsidRDefault="00E045D0" w:rsidP="00113FDC">
      <w:pPr>
        <w:spacing w:after="0" w:line="240" w:lineRule="auto"/>
        <w:rPr>
          <w:rFonts w:ascii="Times New Roman" w:eastAsia="Times New Roman" w:hAnsi="Times New Roman" w:cs="Times New Roman"/>
          <w:sz w:val="20"/>
          <w:szCs w:val="20"/>
          <w:lang w:eastAsia="ru-RU"/>
        </w:rPr>
      </w:pPr>
    </w:p>
    <w:p w14:paraId="4BE9210B"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241973F2" w14:textId="77777777" w:rsidR="008C6F3B" w:rsidRDefault="008C6F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71EE87" w14:textId="5212537B" w:rsidR="00E045D0" w:rsidRPr="00653135" w:rsidRDefault="00E045D0" w:rsidP="00E045D0">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6</w:t>
      </w:r>
      <w:r w:rsidRPr="00653135">
        <w:rPr>
          <w:rFonts w:ascii="Times New Roman" w:eastAsia="Times New Roman" w:hAnsi="Times New Roman" w:cs="Times New Roman"/>
          <w:sz w:val="24"/>
          <w:szCs w:val="24"/>
          <w:lang w:eastAsia="ru-RU"/>
        </w:rPr>
        <w:t xml:space="preserve"> к Контракту</w:t>
      </w:r>
    </w:p>
    <w:p w14:paraId="52D88E54" w14:textId="77777777" w:rsidR="00E045D0" w:rsidRPr="00653135" w:rsidRDefault="00E045D0" w:rsidP="00E045D0">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                                       </w:t>
      </w:r>
    </w:p>
    <w:p w14:paraId="58D90BD3" w14:textId="446631DD" w:rsidR="00E045D0" w:rsidRPr="00653135" w:rsidRDefault="00E045D0" w:rsidP="00E045D0">
      <w:pPr>
        <w:spacing w:after="0" w:line="240" w:lineRule="auto"/>
        <w:jc w:val="right"/>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A54123" w:rsidRPr="00F46570">
        <w:rPr>
          <w:rFonts w:ascii="Times New Roman" w:hAnsi="Times New Roman" w:cs="Times New Roman"/>
          <w:color w:val="000000"/>
          <w:sz w:val="24"/>
          <w:szCs w:val="24"/>
        </w:rPr>
        <w:t>0133200001726001793/297</w:t>
      </w:r>
      <w:r>
        <w:rPr>
          <w:rFonts w:ascii="Times New Roman" w:hAnsi="Times New Roman" w:cs="Times New Roman"/>
          <w:color w:val="212121"/>
          <w:sz w:val="24"/>
          <w:szCs w:val="24"/>
          <w:shd w:val="clear" w:color="auto" w:fill="FFFFFF"/>
        </w:rPr>
        <w:t xml:space="preserve"> </w:t>
      </w:r>
      <w:r w:rsidRPr="00653135">
        <w:rPr>
          <w:rFonts w:ascii="Times New Roman" w:eastAsia="Times New Roman" w:hAnsi="Times New Roman" w:cs="Times New Roman"/>
          <w:sz w:val="24"/>
          <w:szCs w:val="24"/>
          <w:lang w:eastAsia="ru-RU"/>
        </w:rPr>
        <w:t>от___________2026г.</w:t>
      </w:r>
    </w:p>
    <w:p w14:paraId="49A58753"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6E455D4E"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0B61FB04"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7A61AF8D" w14:textId="77777777" w:rsidR="00E045D0" w:rsidRPr="00653135" w:rsidRDefault="00E045D0" w:rsidP="00E045D0">
      <w:pPr>
        <w:tabs>
          <w:tab w:val="left" w:leader="underscore" w:pos="1800"/>
        </w:tabs>
        <w:spacing w:after="0" w:line="240" w:lineRule="auto"/>
        <w:contextualSpacing/>
        <w:jc w:val="center"/>
        <w:rPr>
          <w:rFonts w:ascii="Times New Roman" w:eastAsia="Times New Roman" w:hAnsi="Times New Roman" w:cs="Times New Roman"/>
          <w:b/>
          <w:bCs/>
          <w:sz w:val="24"/>
          <w:szCs w:val="24"/>
          <w:lang w:eastAsia="ru-RU"/>
        </w:rPr>
      </w:pPr>
      <w:r w:rsidRPr="00653135">
        <w:rPr>
          <w:rFonts w:ascii="Times New Roman" w:eastAsia="Times New Roman" w:hAnsi="Times New Roman" w:cs="Times New Roman"/>
          <w:b/>
          <w:bCs/>
          <w:sz w:val="24"/>
          <w:szCs w:val="24"/>
          <w:lang w:eastAsia="ru-RU"/>
        </w:rPr>
        <w:t xml:space="preserve">РЕГЛАМЕНТ ФОТОФИКСАЦИИ </w:t>
      </w:r>
    </w:p>
    <w:p w14:paraId="10989EEC" w14:textId="77777777" w:rsidR="00E045D0" w:rsidRPr="00653135" w:rsidRDefault="00E045D0" w:rsidP="00E045D0">
      <w:pPr>
        <w:tabs>
          <w:tab w:val="left" w:leader="underscore" w:pos="1800"/>
        </w:tabs>
        <w:spacing w:after="0" w:line="240" w:lineRule="auto"/>
        <w:contextualSpacing/>
        <w:jc w:val="center"/>
        <w:rPr>
          <w:rFonts w:ascii="Times New Roman" w:eastAsia="Times New Roman" w:hAnsi="Times New Roman" w:cs="Times New Roman"/>
          <w:b/>
          <w:bCs/>
          <w:sz w:val="24"/>
          <w:szCs w:val="24"/>
          <w:lang w:eastAsia="ru-RU"/>
        </w:rPr>
      </w:pPr>
      <w:r w:rsidRPr="00653135">
        <w:rPr>
          <w:rFonts w:ascii="Times New Roman" w:eastAsia="Times New Roman" w:hAnsi="Times New Roman" w:cs="Times New Roman"/>
          <w:b/>
          <w:bCs/>
          <w:sz w:val="24"/>
          <w:szCs w:val="24"/>
          <w:lang w:eastAsia="ru-RU"/>
        </w:rPr>
        <w:t xml:space="preserve">ПРИ ВЫПОЛНЕНИИ ДОРОЖНЫХ РАБОТ </w:t>
      </w:r>
    </w:p>
    <w:p w14:paraId="4A159063" w14:textId="77777777" w:rsidR="00E045D0" w:rsidRPr="00653135" w:rsidRDefault="00E045D0" w:rsidP="00E045D0">
      <w:pPr>
        <w:tabs>
          <w:tab w:val="left" w:leader="underscore" w:pos="1800"/>
        </w:tabs>
        <w:spacing w:after="0" w:line="240" w:lineRule="auto"/>
        <w:contextualSpacing/>
        <w:jc w:val="center"/>
        <w:rPr>
          <w:rFonts w:ascii="Times New Roman" w:eastAsia="Times New Roman" w:hAnsi="Times New Roman" w:cs="Times New Roman"/>
          <w:b/>
          <w:bCs/>
          <w:sz w:val="24"/>
          <w:szCs w:val="24"/>
          <w:lang w:eastAsia="ru-RU"/>
        </w:rPr>
      </w:pPr>
    </w:p>
    <w:p w14:paraId="3850F8D6" w14:textId="77777777" w:rsidR="00E045D0" w:rsidRPr="00653135" w:rsidRDefault="00E045D0" w:rsidP="00E045D0">
      <w:pPr>
        <w:numPr>
          <w:ilvl w:val="0"/>
          <w:numId w:val="25"/>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b/>
          <w:sz w:val="24"/>
          <w:szCs w:val="24"/>
          <w:lang w:eastAsia="ru-RU"/>
        </w:rPr>
        <w:t>Понятия и определения</w:t>
      </w:r>
    </w:p>
    <w:p w14:paraId="1566FF8A" w14:textId="77777777" w:rsidR="00E045D0" w:rsidRPr="00653135" w:rsidRDefault="00E045D0" w:rsidP="00E045D0">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1.1.   Фотофиксация – процесс создания цифровых фотоизображений (снимков).</w:t>
      </w:r>
    </w:p>
    <w:p w14:paraId="2B6603C9" w14:textId="77777777" w:rsidR="00E045D0" w:rsidRPr="00653135" w:rsidRDefault="00E045D0" w:rsidP="00E045D0">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1.2. Фотоизображение (снимок) – получение и сохранение изображения при помощи светочувствительного материала или светочувствительной матрицы в фотоаппарате.</w:t>
      </w:r>
    </w:p>
    <w:p w14:paraId="03AC07C5" w14:textId="77777777" w:rsidR="00E045D0" w:rsidRPr="00653135" w:rsidRDefault="00E045D0" w:rsidP="00E045D0">
      <w:pPr>
        <w:numPr>
          <w:ilvl w:val="1"/>
          <w:numId w:val="28"/>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sz w:val="24"/>
          <w:szCs w:val="24"/>
          <w:lang w:eastAsia="ru-RU"/>
        </w:rPr>
        <w:t>Материалы фотофиксации – систематизированные и упорядоченные фотоизображения (снимки), содержащие дополнительную информацию.</w:t>
      </w:r>
    </w:p>
    <w:p w14:paraId="79B2CA8F" w14:textId="77777777" w:rsidR="00E045D0" w:rsidRPr="00653135" w:rsidRDefault="00E045D0" w:rsidP="00E045D0">
      <w:pPr>
        <w:numPr>
          <w:ilvl w:val="1"/>
          <w:numId w:val="28"/>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sz w:val="24"/>
          <w:szCs w:val="24"/>
          <w:lang w:eastAsia="ru-RU"/>
        </w:rPr>
        <w:t>Участок дороги – ремонтируемая часть дороги с указанием названия дороги, а также начала и конца проведения работ.</w:t>
      </w:r>
    </w:p>
    <w:p w14:paraId="5B11C06A" w14:textId="77777777" w:rsidR="00E045D0" w:rsidRPr="00653135" w:rsidRDefault="00E045D0" w:rsidP="00E045D0">
      <w:pPr>
        <w:tabs>
          <w:tab w:val="left" w:pos="0"/>
        </w:tabs>
        <w:spacing w:after="0" w:line="240" w:lineRule="auto"/>
        <w:contextualSpacing/>
        <w:jc w:val="both"/>
        <w:rPr>
          <w:rFonts w:ascii="Times New Roman" w:eastAsia="Times New Roman" w:hAnsi="Times New Roman" w:cs="Times New Roman"/>
          <w:b/>
          <w:sz w:val="24"/>
          <w:szCs w:val="24"/>
          <w:lang w:eastAsia="ru-RU"/>
        </w:rPr>
      </w:pPr>
    </w:p>
    <w:p w14:paraId="530F9513" w14:textId="77777777" w:rsidR="00E045D0" w:rsidRPr="00653135" w:rsidRDefault="00E045D0" w:rsidP="00E045D0">
      <w:pPr>
        <w:numPr>
          <w:ilvl w:val="0"/>
          <w:numId w:val="28"/>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b/>
          <w:sz w:val="24"/>
          <w:szCs w:val="24"/>
          <w:lang w:eastAsia="ru-RU"/>
        </w:rPr>
        <w:t>Общие положения</w:t>
      </w:r>
    </w:p>
    <w:p w14:paraId="17D6C954"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bCs/>
          <w:sz w:val="24"/>
          <w:szCs w:val="24"/>
          <w:lang w:eastAsia="ru-RU"/>
        </w:rPr>
        <w:t>Обязанность по осуществлению фотофиксации возлагается на П</w:t>
      </w:r>
      <w:r w:rsidRPr="00653135">
        <w:rPr>
          <w:rFonts w:ascii="Times New Roman" w:eastAsia="Times New Roman" w:hAnsi="Times New Roman" w:cs="Times New Roman"/>
          <w:sz w:val="24"/>
          <w:szCs w:val="24"/>
          <w:lang w:eastAsia="ru-RU"/>
        </w:rPr>
        <w:t>одрядчика. Фотофиксации подлежат все виды работ, в том числе и скрытые работы.</w:t>
      </w:r>
    </w:p>
    <w:p w14:paraId="25F663AC" w14:textId="77777777" w:rsidR="00E045D0" w:rsidRPr="00653135" w:rsidRDefault="00E045D0" w:rsidP="00E045D0">
      <w:pPr>
        <w:numPr>
          <w:ilvl w:val="1"/>
          <w:numId w:val="29"/>
        </w:numPr>
        <w:tabs>
          <w:tab w:val="left" w:pos="0"/>
        </w:tabs>
        <w:spacing w:after="0" w:line="240" w:lineRule="auto"/>
        <w:ind w:left="0" w:firstLine="720"/>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Фотофиксация работ осуществляется представителем Подрядчика по мере выполнения ремонтных работ с использованием фотоаппарата или иного устройства, позволяющего сделать цветные фотоизображения (снимки), которые подробно отражают характерные параметры объекта и факт (результат) выполнения соответствующих работ.</w:t>
      </w:r>
    </w:p>
    <w:p w14:paraId="785A9440" w14:textId="77777777" w:rsidR="00E045D0" w:rsidRPr="00653135" w:rsidRDefault="00E045D0" w:rsidP="00E045D0">
      <w:pPr>
        <w:numPr>
          <w:ilvl w:val="0"/>
          <w:numId w:val="29"/>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b/>
          <w:sz w:val="24"/>
          <w:szCs w:val="24"/>
          <w:lang w:eastAsia="ru-RU"/>
        </w:rPr>
        <w:t>Требования к фотофиксации</w:t>
      </w:r>
    </w:p>
    <w:p w14:paraId="45F64220"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Формат фотоизображения (снимка) должен быть: *.</w:t>
      </w:r>
      <w:r w:rsidRPr="00653135">
        <w:rPr>
          <w:rFonts w:ascii="Times New Roman" w:eastAsia="Times New Roman" w:hAnsi="Times New Roman" w:cs="Times New Roman"/>
          <w:sz w:val="24"/>
          <w:szCs w:val="24"/>
          <w:lang w:val="en-US" w:eastAsia="ru-RU"/>
        </w:rPr>
        <w:t>jpeg</w:t>
      </w:r>
      <w:r w:rsidRPr="00653135">
        <w:rPr>
          <w:rFonts w:ascii="Times New Roman" w:eastAsia="Times New Roman" w:hAnsi="Times New Roman" w:cs="Times New Roman"/>
          <w:sz w:val="24"/>
          <w:szCs w:val="24"/>
          <w:lang w:eastAsia="ru-RU"/>
        </w:rPr>
        <w:t>, *.</w:t>
      </w:r>
      <w:r w:rsidRPr="00653135">
        <w:rPr>
          <w:rFonts w:ascii="Times New Roman" w:eastAsia="Times New Roman" w:hAnsi="Times New Roman" w:cs="Times New Roman"/>
          <w:sz w:val="24"/>
          <w:szCs w:val="24"/>
          <w:lang w:val="en-US" w:eastAsia="ru-RU"/>
        </w:rPr>
        <w:t>pdf</w:t>
      </w:r>
      <w:r w:rsidRPr="00653135">
        <w:rPr>
          <w:rFonts w:ascii="Times New Roman" w:eastAsia="Times New Roman" w:hAnsi="Times New Roman" w:cs="Times New Roman"/>
          <w:sz w:val="24"/>
          <w:szCs w:val="24"/>
          <w:lang w:eastAsia="ru-RU"/>
        </w:rPr>
        <w:t xml:space="preserve">, цветное изображение, разрешение (размер изображения в пикселах) не менее 1920*1080, без использования цифрового увеличения (зума). </w:t>
      </w:r>
    </w:p>
    <w:p w14:paraId="1353AE9A"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Масштаб фотоизображения (снимка) должен быть выбран таким образом, чтобы возможно было подробно просмотреть характерные параметры, подтверждающие объем и (или) качество выполненных работ, а также используемые при выполнении работ материалы.</w:t>
      </w:r>
    </w:p>
    <w:p w14:paraId="0C5E0FC8"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Фотоизображения выполняются при производстве каждого вида работ, а также отдельных конструктивных элементов.</w:t>
      </w:r>
    </w:p>
    <w:p w14:paraId="0F902A3A" w14:textId="77777777" w:rsidR="00E045D0" w:rsidRPr="00653135" w:rsidRDefault="00E045D0" w:rsidP="00E045D0">
      <w:pPr>
        <w:numPr>
          <w:ilvl w:val="1"/>
          <w:numId w:val="29"/>
        </w:numPr>
        <w:tabs>
          <w:tab w:val="left" w:pos="0"/>
        </w:tabs>
        <w:spacing w:after="0" w:line="240" w:lineRule="auto"/>
        <w:ind w:left="0" w:firstLine="720"/>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До начала производства работ и после их завершения, предоставить фотоматериал участка автомобильной дороги. Фото выполнять с центра проезжей части, горизонтально располагая камеру. Фото с привязкой к КМ или характерным участкам рельефа.</w:t>
      </w:r>
    </w:p>
    <w:p w14:paraId="28B099E3"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Фотофиксацию необходимо осуществлять на объектах вне салона транспортного средства, а также вне зданий и сооружений.</w:t>
      </w:r>
    </w:p>
    <w:p w14:paraId="1A0C5064"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Лицо, осуществившее фотофиксацию, обязано оценить качество сделанного фотоизображения (снимка). В случае некачественной съемки, данное лицо должно произвести повторную съемку с изменением параметров фотоаппарата, применением дополнительного освещения, изменением ракурса или масштаба съемки и прочее.</w:t>
      </w:r>
    </w:p>
    <w:p w14:paraId="6574C546"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При фотофиксации должна быть идентифицирована окружающая обстановка фотографируемой точки с наличием видимых ориентиров, привязка к местности (дорожные знаки, здания и иные постройки, остановочные пункты, барьерное ограждение, километровые столбы, труб, автобусных остановок и других элементов).</w:t>
      </w:r>
    </w:p>
    <w:p w14:paraId="4BC0EA11" w14:textId="77777777" w:rsidR="00E045D0" w:rsidRPr="00653135" w:rsidRDefault="00E045D0" w:rsidP="00E045D0">
      <w:pPr>
        <w:numPr>
          <w:ilvl w:val="0"/>
          <w:numId w:val="29"/>
        </w:numPr>
        <w:tabs>
          <w:tab w:val="left" w:pos="0"/>
        </w:tabs>
        <w:spacing w:after="0" w:line="240" w:lineRule="auto"/>
        <w:ind w:left="0" w:firstLine="709"/>
        <w:contextualSpacing/>
        <w:jc w:val="both"/>
        <w:rPr>
          <w:rFonts w:ascii="Times New Roman" w:eastAsia="Times New Roman" w:hAnsi="Times New Roman" w:cs="Times New Roman"/>
          <w:b/>
          <w:sz w:val="24"/>
          <w:szCs w:val="24"/>
          <w:lang w:eastAsia="ru-RU"/>
        </w:rPr>
      </w:pPr>
      <w:r w:rsidRPr="00653135">
        <w:rPr>
          <w:rFonts w:ascii="Times New Roman" w:eastAsia="Times New Roman" w:hAnsi="Times New Roman" w:cs="Times New Roman"/>
          <w:b/>
          <w:sz w:val="24"/>
          <w:szCs w:val="24"/>
          <w:lang w:eastAsia="ru-RU"/>
        </w:rPr>
        <w:t>Оформление материалов фотофиксации</w:t>
      </w:r>
    </w:p>
    <w:p w14:paraId="42E06DA2" w14:textId="77777777" w:rsidR="00E045D0" w:rsidRPr="00653135" w:rsidRDefault="00E045D0" w:rsidP="00E045D0">
      <w:pPr>
        <w:numPr>
          <w:ilvl w:val="1"/>
          <w:numId w:val="29"/>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Все фотоизображения (снимки) систематизируются и упорядочиваются Подрядчиком с указанием дополнительной информации. </w:t>
      </w:r>
    </w:p>
    <w:p w14:paraId="36DAC96D" w14:textId="77777777" w:rsidR="00E045D0" w:rsidRPr="00653135" w:rsidRDefault="00E045D0" w:rsidP="00E045D0">
      <w:pPr>
        <w:pStyle w:val="aff7"/>
        <w:numPr>
          <w:ilvl w:val="1"/>
          <w:numId w:val="29"/>
        </w:numPr>
        <w:tabs>
          <w:tab w:val="left" w:pos="0"/>
        </w:tabs>
        <w:contextualSpacing/>
        <w:jc w:val="both"/>
        <w:rPr>
          <w:sz w:val="24"/>
          <w:szCs w:val="24"/>
        </w:rPr>
      </w:pPr>
      <w:r w:rsidRPr="00653135">
        <w:rPr>
          <w:sz w:val="24"/>
          <w:szCs w:val="24"/>
        </w:rPr>
        <w:t>Материалы фотофиксации должны содержать следующую информацию:</w:t>
      </w:r>
    </w:p>
    <w:p w14:paraId="026E31D1" w14:textId="77777777" w:rsidR="00E045D0" w:rsidRPr="00653135" w:rsidRDefault="00E045D0" w:rsidP="00E045D0">
      <w:pPr>
        <w:spacing w:after="0" w:line="240" w:lineRule="auto"/>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1) порядковый номер фотоизображения (сквозная нумерация);</w:t>
      </w:r>
    </w:p>
    <w:p w14:paraId="5879E2E2" w14:textId="77777777" w:rsidR="00E045D0" w:rsidRPr="00653135" w:rsidRDefault="00E045D0" w:rsidP="00E045D0">
      <w:pPr>
        <w:spacing w:after="0" w:line="240" w:lineRule="auto"/>
        <w:contextualSpacing/>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2) полное наименование подрядной организации (субподрядной организации при необходимости);</w:t>
      </w:r>
    </w:p>
    <w:p w14:paraId="5701EEA4" w14:textId="77777777" w:rsidR="00E045D0" w:rsidRPr="00653135" w:rsidRDefault="00E045D0" w:rsidP="00E045D0">
      <w:pPr>
        <w:spacing w:after="0" w:line="240" w:lineRule="auto"/>
        <w:contextualSpacing/>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3) номер и дата Контракта;</w:t>
      </w:r>
    </w:p>
    <w:p w14:paraId="002CE1B3" w14:textId="77777777" w:rsidR="00E045D0" w:rsidRPr="00653135" w:rsidRDefault="00E045D0" w:rsidP="00E045D0">
      <w:pPr>
        <w:spacing w:after="0" w:line="240" w:lineRule="auto"/>
        <w:contextualSpacing/>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4) дата и время, когда было сделано фотоизображение (снимок); </w:t>
      </w:r>
    </w:p>
    <w:p w14:paraId="54DB3484" w14:textId="77777777" w:rsidR="00E045D0" w:rsidRPr="00653135" w:rsidRDefault="00E045D0" w:rsidP="00E045D0">
      <w:pPr>
        <w:spacing w:after="0" w:line="240" w:lineRule="auto"/>
        <w:contextualSpacing/>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5) пикетное положение выполненных работ.</w:t>
      </w:r>
    </w:p>
    <w:p w14:paraId="787A9766" w14:textId="77777777" w:rsidR="00E045D0" w:rsidRPr="00653135" w:rsidRDefault="00E045D0" w:rsidP="00E045D0">
      <w:pPr>
        <w:spacing w:after="0" w:line="240" w:lineRule="auto"/>
        <w:contextualSpacing/>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6) наименование вида работ.</w:t>
      </w:r>
    </w:p>
    <w:p w14:paraId="120F1E6A" w14:textId="77777777" w:rsidR="00E045D0" w:rsidRPr="00653135" w:rsidRDefault="00E045D0" w:rsidP="00E045D0">
      <w:pPr>
        <w:numPr>
          <w:ilvl w:val="1"/>
          <w:numId w:val="30"/>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Подрядчик обязан представить материалы фотофиксации Заказчику на электронном носителе, изображение должно быть цветным.</w:t>
      </w:r>
    </w:p>
    <w:p w14:paraId="48E78FC9" w14:textId="77777777" w:rsidR="00E045D0" w:rsidRDefault="00E045D0" w:rsidP="00A178FD">
      <w:pPr>
        <w:spacing w:after="0" w:line="240" w:lineRule="auto"/>
        <w:ind w:firstLine="709"/>
        <w:rPr>
          <w:rFonts w:ascii="Times New Roman" w:eastAsia="Times New Roman" w:hAnsi="Times New Roman" w:cs="Times New Roman"/>
          <w:sz w:val="20"/>
          <w:szCs w:val="20"/>
          <w:lang w:eastAsia="ru-RU"/>
        </w:rPr>
      </w:pPr>
    </w:p>
    <w:p w14:paraId="7A0D5EC1"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6DF8FC6F"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080AD359" w14:textId="21356966" w:rsidR="00BF4E4E" w:rsidRPr="00BF4E4E" w:rsidRDefault="00BF4E4E" w:rsidP="008C6F3B">
      <w:pPr>
        <w:pStyle w:val="afffff8"/>
        <w:snapToGrid w:val="0"/>
        <w:rPr>
          <w:rFonts w:ascii="Times New Roman" w:hAnsi="Times New Roman" w:cs="Times New Roman"/>
          <w:b/>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 xml:space="preserve">:                                                                                 </w:t>
      </w: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225AADBD" w14:textId="1B54F744" w:rsidR="00BF4E4E" w:rsidRPr="00C426EB" w:rsidRDefault="00BF4E4E" w:rsidP="00BF4E4E">
      <w:pPr>
        <w:rPr>
          <w:rFonts w:ascii="Times New Roman" w:hAnsi="Times New Roman" w:cs="Times New Roman"/>
          <w:b/>
          <w:sz w:val="24"/>
          <w:szCs w:val="24"/>
        </w:rPr>
      </w:pPr>
      <w:r w:rsidRPr="00F714BF">
        <w:rPr>
          <w:rFonts w:ascii="Times New Roman" w:hAnsi="Times New Roman" w:cs="Times New Roman"/>
          <w:b/>
          <w:sz w:val="24"/>
          <w:szCs w:val="24"/>
        </w:rPr>
        <w:t xml:space="preserve">Департамент дорожного хозяйства </w:t>
      </w:r>
      <w:r w:rsidR="00A54123">
        <w:rPr>
          <w:rFonts w:ascii="Times New Roman" w:hAnsi="Times New Roman" w:cs="Times New Roman"/>
          <w:b/>
          <w:sz w:val="24"/>
          <w:szCs w:val="24"/>
        </w:rPr>
        <w:t xml:space="preserve">             </w:t>
      </w:r>
      <w:r w:rsidR="00A54123">
        <w:rPr>
          <w:rFonts w:ascii="Times New Roman" w:hAnsi="Times New Roman" w:cs="Times New Roman"/>
          <w:b/>
          <w:color w:val="000000"/>
          <w:sz w:val="21"/>
          <w:szCs w:val="21"/>
          <w:shd w:val="clear" w:color="auto" w:fill="FFFFFF"/>
        </w:rPr>
        <w:t>Акционерное общество «</w:t>
      </w:r>
      <w:r w:rsidR="00A54123" w:rsidRPr="000553E0">
        <w:rPr>
          <w:rFonts w:ascii="Times New Roman" w:hAnsi="Times New Roman" w:cs="Times New Roman"/>
          <w:b/>
          <w:color w:val="000000"/>
          <w:sz w:val="21"/>
          <w:szCs w:val="21"/>
          <w:shd w:val="clear" w:color="auto" w:fill="FFFFFF"/>
        </w:rPr>
        <w:t>ГИПРОСТРОЙМОСТ</w:t>
      </w:r>
      <w:r w:rsidR="00A54123">
        <w:rPr>
          <w:rFonts w:ascii="Times New Roman" w:hAnsi="Times New Roman" w:cs="Times New Roman"/>
          <w:b/>
          <w:color w:val="000000"/>
          <w:sz w:val="21"/>
          <w:szCs w:val="21"/>
          <w:shd w:val="clear" w:color="auto" w:fill="FFFFFF"/>
        </w:rPr>
        <w:t>»</w:t>
      </w:r>
      <w:r w:rsidR="00A54123">
        <w:rPr>
          <w:rFonts w:ascii="Times New Roman" w:hAnsi="Times New Roman" w:cs="Times New Roman"/>
          <w:b/>
          <w:sz w:val="24"/>
          <w:szCs w:val="24"/>
        </w:rPr>
        <w:t xml:space="preserve">              </w:t>
      </w:r>
      <w:r>
        <w:rPr>
          <w:rFonts w:ascii="Times New Roman" w:hAnsi="Times New Roman" w:cs="Times New Roman"/>
          <w:b/>
          <w:sz w:val="24"/>
          <w:szCs w:val="24"/>
        </w:rPr>
        <w:br/>
      </w:r>
      <w:r w:rsidRPr="00F714BF">
        <w:rPr>
          <w:rFonts w:ascii="Times New Roman" w:hAnsi="Times New Roman" w:cs="Times New Roman"/>
          <w:b/>
          <w:sz w:val="24"/>
          <w:szCs w:val="24"/>
        </w:rPr>
        <w:t>и</w:t>
      </w:r>
      <w:r>
        <w:rPr>
          <w:rFonts w:ascii="Times New Roman" w:hAnsi="Times New Roman" w:cs="Times New Roman"/>
          <w:b/>
          <w:sz w:val="24"/>
          <w:szCs w:val="24"/>
        </w:rPr>
        <w:t xml:space="preserve"> транспорта Ивановской области.</w:t>
      </w:r>
    </w:p>
    <w:p w14:paraId="0BC7EC2D" w14:textId="3DAAC177" w:rsidR="00BF4E4E" w:rsidRDefault="00BF4E4E" w:rsidP="00BF4E4E">
      <w:pPr>
        <w:spacing w:after="0" w:line="240" w:lineRule="auto"/>
        <w:rPr>
          <w:rFonts w:ascii="Times New Roman" w:hAnsi="Times New Roman" w:cs="Times New Roman"/>
          <w:iCs/>
          <w:sz w:val="24"/>
          <w:szCs w:val="24"/>
        </w:rPr>
      </w:pPr>
      <w:r w:rsidRPr="00C426EB">
        <w:rPr>
          <w:rFonts w:ascii="Times New Roman" w:hAnsi="Times New Roman" w:cs="Times New Roman"/>
          <w:iCs/>
          <w:sz w:val="24"/>
          <w:szCs w:val="24"/>
        </w:rPr>
        <w:t xml:space="preserve">Первый заместитель директора </w:t>
      </w:r>
      <w:r w:rsidR="00A54123">
        <w:rPr>
          <w:rFonts w:ascii="Times New Roman" w:hAnsi="Times New Roman" w:cs="Times New Roman"/>
          <w:iCs/>
          <w:sz w:val="24"/>
          <w:szCs w:val="24"/>
        </w:rPr>
        <w:t xml:space="preserve">                                                                        Директор</w:t>
      </w:r>
    </w:p>
    <w:p w14:paraId="0FBC3CE3" w14:textId="77777777" w:rsidR="00BF4E4E" w:rsidRDefault="00BF4E4E" w:rsidP="00BF4E4E">
      <w:pPr>
        <w:spacing w:after="0" w:line="240" w:lineRule="auto"/>
        <w:rPr>
          <w:rFonts w:ascii="Times New Roman" w:hAnsi="Times New Roman" w:cs="Times New Roman"/>
          <w:iCs/>
          <w:sz w:val="24"/>
          <w:szCs w:val="24"/>
        </w:rPr>
      </w:pPr>
      <w:r w:rsidRPr="00C426EB">
        <w:rPr>
          <w:rFonts w:ascii="Times New Roman" w:hAnsi="Times New Roman" w:cs="Times New Roman"/>
          <w:iCs/>
          <w:sz w:val="24"/>
          <w:szCs w:val="24"/>
        </w:rPr>
        <w:t xml:space="preserve">Департамента дорожного хозяйства </w:t>
      </w:r>
    </w:p>
    <w:p w14:paraId="43788F54" w14:textId="77777777" w:rsidR="00BF4E4E" w:rsidRDefault="00BF4E4E" w:rsidP="00BF4E4E">
      <w:pPr>
        <w:spacing w:after="0" w:line="240" w:lineRule="auto"/>
        <w:rPr>
          <w:rFonts w:ascii="Times New Roman" w:hAnsi="Times New Roman" w:cs="Times New Roman"/>
          <w:iCs/>
          <w:sz w:val="24"/>
          <w:szCs w:val="24"/>
        </w:rPr>
      </w:pPr>
      <w:r w:rsidRPr="00C426EB">
        <w:rPr>
          <w:rFonts w:ascii="Times New Roman" w:hAnsi="Times New Roman" w:cs="Times New Roman"/>
          <w:iCs/>
          <w:sz w:val="24"/>
          <w:szCs w:val="24"/>
        </w:rPr>
        <w:t>и транспорта Ивановской области</w:t>
      </w:r>
    </w:p>
    <w:p w14:paraId="031F7292" w14:textId="77777777" w:rsidR="00BF4E4E" w:rsidRDefault="00BF4E4E" w:rsidP="00BF4E4E">
      <w:pPr>
        <w:autoSpaceDE w:val="0"/>
        <w:adjustRightInd w:val="0"/>
        <w:outlineLvl w:val="0"/>
        <w:rPr>
          <w:rFonts w:ascii="Times New Roman" w:hAnsi="Times New Roman" w:cs="Times New Roman"/>
          <w:iCs/>
          <w:sz w:val="24"/>
          <w:szCs w:val="24"/>
        </w:rPr>
      </w:pPr>
    </w:p>
    <w:p w14:paraId="687AF17A" w14:textId="32E7FFFC" w:rsidR="00BF4E4E" w:rsidRDefault="00BF4E4E" w:rsidP="00BF4E4E">
      <w:pPr>
        <w:autoSpaceDE w:val="0"/>
        <w:adjustRightInd w:val="0"/>
        <w:outlineLvl w:val="0"/>
        <w:rPr>
          <w:rFonts w:ascii="Times New Roman" w:hAnsi="Times New Roman" w:cs="Times New Roman"/>
          <w:iCs/>
          <w:sz w:val="24"/>
          <w:szCs w:val="24"/>
        </w:rPr>
      </w:pPr>
      <w:r>
        <w:rPr>
          <w:rFonts w:ascii="Times New Roman" w:hAnsi="Times New Roman" w:cs="Times New Roman"/>
          <w:iCs/>
          <w:sz w:val="24"/>
          <w:szCs w:val="24"/>
        </w:rPr>
        <w:t xml:space="preserve">________________/И.Е. Власов/                                                 </w:t>
      </w:r>
      <w:r w:rsidRPr="00F714BF">
        <w:rPr>
          <w:rFonts w:ascii="Times New Roman" w:hAnsi="Times New Roman" w:cs="Times New Roman"/>
          <w:iCs/>
          <w:sz w:val="24"/>
          <w:szCs w:val="24"/>
        </w:rPr>
        <w:t>________________/</w:t>
      </w:r>
      <w:r w:rsidR="00A54123">
        <w:rPr>
          <w:rFonts w:ascii="Times New Roman" w:hAnsi="Times New Roman" w:cs="Times New Roman"/>
          <w:iCs/>
          <w:sz w:val="24"/>
          <w:szCs w:val="24"/>
        </w:rPr>
        <w:t>А.Л. Шихов</w:t>
      </w:r>
      <w:r>
        <w:rPr>
          <w:rFonts w:ascii="Times New Roman" w:hAnsi="Times New Roman" w:cs="Times New Roman"/>
          <w:iCs/>
          <w:sz w:val="24"/>
          <w:szCs w:val="24"/>
        </w:rPr>
        <w:t xml:space="preserve">/ </w:t>
      </w:r>
    </w:p>
    <w:p w14:paraId="4F8EB621" w14:textId="77777777" w:rsidR="00BF4E4E" w:rsidRDefault="00BF4E4E" w:rsidP="00BF4E4E">
      <w:pPr>
        <w:rPr>
          <w:rFonts w:ascii="Times New Roman" w:hAnsi="Times New Roman" w:cs="Times New Roman"/>
          <w:bCs/>
          <w:sz w:val="24"/>
          <w:szCs w:val="24"/>
        </w:rPr>
      </w:pPr>
      <w:r>
        <w:rPr>
          <w:rFonts w:ascii="Times New Roman" w:hAnsi="Times New Roman" w:cs="Times New Roman"/>
          <w:iCs/>
          <w:sz w:val="24"/>
          <w:szCs w:val="24"/>
        </w:rPr>
        <w:t xml:space="preserve"> </w:t>
      </w:r>
      <w:r w:rsidRPr="00F714BF">
        <w:rPr>
          <w:rFonts w:ascii="Times New Roman" w:hAnsi="Times New Roman" w:cs="Times New Roman"/>
          <w:iCs/>
          <w:sz w:val="24"/>
          <w:szCs w:val="24"/>
        </w:rPr>
        <w:t>М.П.</w:t>
      </w:r>
      <w:r>
        <w:rPr>
          <w:rFonts w:ascii="Times New Roman" w:hAnsi="Times New Roman" w:cs="Times New Roman"/>
          <w:iCs/>
          <w:sz w:val="24"/>
          <w:szCs w:val="24"/>
        </w:rPr>
        <w:t xml:space="preserve">                                                                                                  </w:t>
      </w:r>
      <w:r w:rsidRPr="00F714BF">
        <w:rPr>
          <w:rFonts w:ascii="Times New Roman" w:hAnsi="Times New Roman" w:cs="Times New Roman"/>
          <w:iCs/>
          <w:sz w:val="24"/>
          <w:szCs w:val="24"/>
        </w:rPr>
        <w:t>М.П.</w:t>
      </w:r>
    </w:p>
    <w:p w14:paraId="03F924F1"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30EDF48B"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33CB4932"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18C3CEB2"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2ADD39BD"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03FCCE8C"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148C7DE5"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6373B6A6" w14:textId="77777777" w:rsidR="00BF4E4E" w:rsidRDefault="00BF4E4E" w:rsidP="00DC601B">
      <w:pPr>
        <w:spacing w:after="0" w:line="240" w:lineRule="auto"/>
        <w:rPr>
          <w:rFonts w:ascii="Times New Roman" w:eastAsia="Times New Roman" w:hAnsi="Times New Roman" w:cs="Times New Roman"/>
          <w:sz w:val="20"/>
          <w:szCs w:val="20"/>
          <w:lang w:eastAsia="ru-RU"/>
        </w:rPr>
      </w:pPr>
    </w:p>
    <w:p w14:paraId="6932DC0A"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65E825BA" w14:textId="77777777" w:rsidR="00DC601B" w:rsidRDefault="00DC601B" w:rsidP="00A178FD">
      <w:pPr>
        <w:spacing w:after="0" w:line="240" w:lineRule="auto"/>
        <w:ind w:firstLine="709"/>
        <w:rPr>
          <w:rFonts w:ascii="Times New Roman" w:eastAsia="Times New Roman" w:hAnsi="Times New Roman" w:cs="Times New Roman"/>
          <w:sz w:val="20"/>
          <w:szCs w:val="20"/>
          <w:lang w:eastAsia="ru-RU"/>
        </w:rPr>
      </w:pPr>
    </w:p>
    <w:p w14:paraId="15FC4A08" w14:textId="77777777" w:rsidR="00DC601B" w:rsidRDefault="00DC601B" w:rsidP="00A178FD">
      <w:pPr>
        <w:spacing w:after="0" w:line="240" w:lineRule="auto"/>
        <w:ind w:firstLine="709"/>
        <w:rPr>
          <w:rFonts w:ascii="Times New Roman" w:eastAsia="Times New Roman" w:hAnsi="Times New Roman" w:cs="Times New Roman"/>
          <w:sz w:val="20"/>
          <w:szCs w:val="20"/>
          <w:lang w:eastAsia="ru-RU"/>
        </w:rPr>
      </w:pPr>
    </w:p>
    <w:p w14:paraId="34D76D1A"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7814E65"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6A94B43"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7B9299F"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57EA243"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623B49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2D3CCF0"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5269E2FC"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335C88B"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015B6506"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A3F5991"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5B5BE6F8"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FB88E85"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16408559"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44852B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59A16D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36B0036"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5AF3E3BE"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5974DED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7395D0BE"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557605C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BC88DC5"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47F37650"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20EBA4B"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A0DCA4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E15E960"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19A6CAB7"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2EBB82DB"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A97E41F"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60176DEC" w14:textId="77777777" w:rsidR="0078511F" w:rsidRDefault="0078511F" w:rsidP="00A178FD">
      <w:pPr>
        <w:spacing w:after="0" w:line="240" w:lineRule="auto"/>
        <w:ind w:firstLine="709"/>
        <w:rPr>
          <w:rFonts w:ascii="Times New Roman" w:eastAsia="Times New Roman" w:hAnsi="Times New Roman" w:cs="Times New Roman"/>
          <w:sz w:val="20"/>
          <w:szCs w:val="20"/>
          <w:lang w:eastAsia="ru-RU"/>
        </w:rPr>
      </w:pPr>
    </w:p>
    <w:p w14:paraId="31180433" w14:textId="77777777" w:rsidR="00BF4E4E" w:rsidRDefault="00BF4E4E" w:rsidP="00113FDC">
      <w:pPr>
        <w:spacing w:after="0" w:line="240" w:lineRule="auto"/>
        <w:rPr>
          <w:rFonts w:ascii="Times New Roman" w:eastAsia="Times New Roman" w:hAnsi="Times New Roman" w:cs="Times New Roman"/>
          <w:sz w:val="20"/>
          <w:szCs w:val="20"/>
          <w:lang w:eastAsia="ru-RU"/>
        </w:rPr>
      </w:pPr>
    </w:p>
    <w:p w14:paraId="38BE831A" w14:textId="594172FD" w:rsidR="00BF4E4E" w:rsidRPr="00653135" w:rsidRDefault="00BF4E4E" w:rsidP="00BF4E4E">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7</w:t>
      </w:r>
      <w:r w:rsidRPr="00653135">
        <w:rPr>
          <w:rFonts w:ascii="Times New Roman" w:eastAsia="Times New Roman" w:hAnsi="Times New Roman" w:cs="Times New Roman"/>
          <w:sz w:val="24"/>
          <w:szCs w:val="24"/>
          <w:lang w:eastAsia="ru-RU"/>
        </w:rPr>
        <w:t xml:space="preserve"> к Контракту</w:t>
      </w:r>
    </w:p>
    <w:p w14:paraId="7FB84A71" w14:textId="77777777" w:rsidR="00BF4E4E" w:rsidRPr="00653135" w:rsidRDefault="00BF4E4E" w:rsidP="00BF4E4E">
      <w:pPr>
        <w:keepNext/>
        <w:spacing w:after="0" w:line="240" w:lineRule="auto"/>
        <w:jc w:val="right"/>
        <w:outlineLvl w:val="2"/>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 xml:space="preserve">                                       </w:t>
      </w:r>
    </w:p>
    <w:p w14:paraId="5C0CD4A0" w14:textId="7B50781E" w:rsidR="00BF4E4E" w:rsidRDefault="00BF4E4E" w:rsidP="00BF4E4E">
      <w:pPr>
        <w:spacing w:after="0" w:line="240" w:lineRule="auto"/>
        <w:jc w:val="right"/>
        <w:rPr>
          <w:rFonts w:ascii="Times New Roman" w:eastAsia="Times New Roman" w:hAnsi="Times New Roman" w:cs="Times New Roman"/>
          <w:sz w:val="24"/>
          <w:szCs w:val="24"/>
          <w:lang w:eastAsia="ru-RU"/>
        </w:rPr>
      </w:pPr>
      <w:r w:rsidRPr="006531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141DE" w:rsidRPr="00F46570">
        <w:rPr>
          <w:rFonts w:ascii="Times New Roman" w:hAnsi="Times New Roman" w:cs="Times New Roman"/>
          <w:color w:val="000000"/>
          <w:sz w:val="24"/>
          <w:szCs w:val="24"/>
        </w:rPr>
        <w:t>0133200001726001793/297</w:t>
      </w:r>
      <w:r w:rsidR="006141DE">
        <w:rPr>
          <w:rFonts w:ascii="Times New Roman" w:hAnsi="Times New Roman" w:cs="Times New Roman"/>
          <w:color w:val="000000"/>
          <w:sz w:val="24"/>
          <w:szCs w:val="24"/>
        </w:rPr>
        <w:t xml:space="preserve"> </w:t>
      </w:r>
      <w:r>
        <w:rPr>
          <w:rFonts w:ascii="Times New Roman" w:hAnsi="Times New Roman" w:cs="Times New Roman"/>
          <w:color w:val="212121"/>
          <w:sz w:val="24"/>
          <w:szCs w:val="24"/>
          <w:shd w:val="clear" w:color="auto" w:fill="FFFFFF"/>
        </w:rPr>
        <w:t xml:space="preserve"> </w:t>
      </w:r>
      <w:r w:rsidRPr="00653135">
        <w:rPr>
          <w:rFonts w:ascii="Times New Roman" w:eastAsia="Times New Roman" w:hAnsi="Times New Roman" w:cs="Times New Roman"/>
          <w:sz w:val="24"/>
          <w:szCs w:val="24"/>
          <w:lang w:eastAsia="ru-RU"/>
        </w:rPr>
        <w:t>от___________2026г.</w:t>
      </w:r>
    </w:p>
    <w:p w14:paraId="57E2E60C" w14:textId="77777777" w:rsidR="00DC601B" w:rsidRDefault="00DC601B" w:rsidP="00BF4E4E">
      <w:pPr>
        <w:spacing w:after="0" w:line="240" w:lineRule="auto"/>
        <w:jc w:val="right"/>
        <w:rPr>
          <w:rFonts w:ascii="Times New Roman" w:eastAsia="Times New Roman" w:hAnsi="Times New Roman" w:cs="Times New Roman"/>
          <w:sz w:val="24"/>
          <w:szCs w:val="24"/>
          <w:lang w:eastAsia="ru-RU"/>
        </w:rPr>
      </w:pPr>
    </w:p>
    <w:p w14:paraId="36A036D2" w14:textId="77777777" w:rsidR="00DC601B" w:rsidRDefault="00DC601B" w:rsidP="00BF4E4E">
      <w:pPr>
        <w:spacing w:after="0" w:line="240" w:lineRule="auto"/>
        <w:jc w:val="right"/>
        <w:rPr>
          <w:rFonts w:ascii="Times New Roman" w:eastAsia="Times New Roman" w:hAnsi="Times New Roman" w:cs="Times New Roman"/>
          <w:sz w:val="24"/>
          <w:szCs w:val="24"/>
          <w:lang w:eastAsia="ru-RU"/>
        </w:rPr>
      </w:pPr>
    </w:p>
    <w:p w14:paraId="3B63F5AC" w14:textId="04D4AA18" w:rsidR="00DC601B" w:rsidRPr="00DC601B" w:rsidRDefault="00DC601B" w:rsidP="00DC601B">
      <w:pPr>
        <w:spacing w:after="0" w:line="240" w:lineRule="auto"/>
        <w:jc w:val="center"/>
        <w:rPr>
          <w:rFonts w:ascii="Times New Roman" w:eastAsia="Times New Roman" w:hAnsi="Times New Roman" w:cs="Times New Roman"/>
          <w:b/>
          <w:sz w:val="24"/>
          <w:szCs w:val="24"/>
          <w:lang w:eastAsia="ru-RU"/>
        </w:rPr>
      </w:pPr>
      <w:r w:rsidRPr="00DC601B">
        <w:rPr>
          <w:rFonts w:ascii="Times New Roman" w:eastAsia="Times New Roman" w:hAnsi="Times New Roman" w:cs="Times New Roman"/>
          <w:b/>
          <w:sz w:val="24"/>
          <w:szCs w:val="24"/>
          <w:lang w:eastAsia="ru-RU"/>
        </w:rPr>
        <w:t>Протокол согласования суммы цен выполняемых работ.</w:t>
      </w:r>
    </w:p>
    <w:p w14:paraId="0165D599"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p w14:paraId="3AC0037B" w14:textId="77777777" w:rsidR="00BF4E4E" w:rsidRDefault="00BF4E4E" w:rsidP="00A178FD">
      <w:pPr>
        <w:spacing w:after="0" w:line="240" w:lineRule="auto"/>
        <w:ind w:firstLine="709"/>
        <w:rPr>
          <w:rFonts w:ascii="Times New Roman" w:eastAsia="Times New Roman" w:hAnsi="Times New Roman" w:cs="Times New Roman"/>
          <w:sz w:val="20"/>
          <w:szCs w:val="20"/>
          <w:lang w:eastAsia="ru-RU"/>
        </w:rPr>
      </w:pPr>
    </w:p>
    <w:tbl>
      <w:tblPr>
        <w:tblW w:w="5010" w:type="pct"/>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
        <w:gridCol w:w="841"/>
        <w:gridCol w:w="3433"/>
        <w:gridCol w:w="1620"/>
        <w:gridCol w:w="2316"/>
        <w:gridCol w:w="1633"/>
        <w:gridCol w:w="683"/>
      </w:tblGrid>
      <w:tr w:rsidR="00DC601B" w:rsidRPr="00FD1BDC" w14:paraId="18E637BE" w14:textId="77777777" w:rsidTr="008E290E">
        <w:trPr>
          <w:gridBefore w:val="1"/>
          <w:wBefore w:w="5" w:type="pct"/>
          <w:trHeight w:val="406"/>
        </w:trPr>
        <w:tc>
          <w:tcPr>
            <w:tcW w:w="399" w:type="pct"/>
          </w:tcPr>
          <w:p w14:paraId="1EF9B664" w14:textId="77777777" w:rsidR="00DC601B" w:rsidRPr="004D754A" w:rsidRDefault="00DC601B" w:rsidP="00761883">
            <w:pPr>
              <w:rPr>
                <w:rFonts w:ascii="Times New Roman" w:hAnsi="Times New Roman" w:cs="Times New Roman"/>
                <w:sz w:val="20"/>
                <w:szCs w:val="20"/>
              </w:rPr>
            </w:pPr>
            <w:r w:rsidRPr="004D754A">
              <w:rPr>
                <w:rFonts w:ascii="Times New Roman" w:hAnsi="Times New Roman" w:cs="Times New Roman"/>
                <w:sz w:val="20"/>
                <w:szCs w:val="20"/>
              </w:rPr>
              <w:t>№ п/п</w:t>
            </w:r>
          </w:p>
        </w:tc>
        <w:tc>
          <w:tcPr>
            <w:tcW w:w="2398" w:type="pct"/>
            <w:gridSpan w:val="2"/>
            <w:shd w:val="clear" w:color="auto" w:fill="auto"/>
            <w:hideMark/>
          </w:tcPr>
          <w:p w14:paraId="6CD6E82D" w14:textId="77777777" w:rsidR="00DC601B" w:rsidRPr="004D754A" w:rsidRDefault="00DC601B" w:rsidP="00761883">
            <w:pPr>
              <w:rPr>
                <w:rFonts w:ascii="Times New Roman" w:hAnsi="Times New Roman" w:cs="Times New Roman"/>
                <w:sz w:val="20"/>
                <w:szCs w:val="20"/>
              </w:rPr>
            </w:pPr>
            <w:r w:rsidRPr="004D754A">
              <w:rPr>
                <w:rFonts w:ascii="Times New Roman" w:hAnsi="Times New Roman" w:cs="Times New Roman"/>
                <w:color w:val="000000"/>
                <w:sz w:val="20"/>
                <w:szCs w:val="20"/>
              </w:rPr>
              <w:t>Наименование работ и затрат</w:t>
            </w:r>
          </w:p>
        </w:tc>
        <w:tc>
          <w:tcPr>
            <w:tcW w:w="1099" w:type="pct"/>
          </w:tcPr>
          <w:p w14:paraId="0B95FBFD" w14:textId="77777777" w:rsidR="00DC601B" w:rsidRPr="004D754A" w:rsidRDefault="00DC601B" w:rsidP="00761883">
            <w:pPr>
              <w:rPr>
                <w:rFonts w:ascii="Times New Roman" w:hAnsi="Times New Roman" w:cs="Times New Roman"/>
                <w:sz w:val="20"/>
                <w:szCs w:val="20"/>
              </w:rPr>
            </w:pPr>
            <w:r w:rsidRPr="004D754A">
              <w:rPr>
                <w:rFonts w:ascii="Times New Roman" w:hAnsi="Times New Roman" w:cs="Times New Roman"/>
                <w:sz w:val="20"/>
                <w:szCs w:val="20"/>
              </w:rPr>
              <w:t>Ед. изм.</w:t>
            </w:r>
          </w:p>
        </w:tc>
        <w:tc>
          <w:tcPr>
            <w:tcW w:w="1099" w:type="pct"/>
            <w:gridSpan w:val="2"/>
          </w:tcPr>
          <w:p w14:paraId="13F0D348" w14:textId="3F62B1F0" w:rsidR="00DC601B" w:rsidRPr="004D754A" w:rsidRDefault="00DC601B" w:rsidP="00761883">
            <w:pPr>
              <w:rPr>
                <w:rFonts w:ascii="Times New Roman" w:hAnsi="Times New Roman" w:cs="Times New Roman"/>
                <w:sz w:val="20"/>
                <w:szCs w:val="20"/>
              </w:rPr>
            </w:pPr>
            <w:r w:rsidRPr="004D754A">
              <w:rPr>
                <w:rFonts w:ascii="Times New Roman" w:hAnsi="Times New Roman" w:cs="Times New Roman"/>
                <w:color w:val="000000"/>
                <w:sz w:val="20"/>
                <w:szCs w:val="20"/>
              </w:rPr>
              <w:t>Цена за ед., руб. с НДС</w:t>
            </w:r>
            <w:r w:rsidR="0078511F" w:rsidRPr="004D754A">
              <w:rPr>
                <w:rFonts w:ascii="Times New Roman" w:hAnsi="Times New Roman" w:cs="Times New Roman"/>
                <w:color w:val="000000"/>
                <w:sz w:val="20"/>
                <w:szCs w:val="20"/>
              </w:rPr>
              <w:t>/НДС не облагается</w:t>
            </w:r>
          </w:p>
        </w:tc>
      </w:tr>
      <w:tr w:rsidR="00DC601B" w:rsidRPr="00FD1BDC" w14:paraId="134B7C20" w14:textId="77777777" w:rsidTr="008E290E">
        <w:trPr>
          <w:gridBefore w:val="1"/>
          <w:wBefore w:w="5" w:type="pct"/>
          <w:trHeight w:val="44"/>
        </w:trPr>
        <w:tc>
          <w:tcPr>
            <w:tcW w:w="399" w:type="pct"/>
            <w:vAlign w:val="bottom"/>
          </w:tcPr>
          <w:p w14:paraId="52F52B8B" w14:textId="030C1F85" w:rsidR="00DC601B"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w:t>
            </w:r>
          </w:p>
        </w:tc>
        <w:tc>
          <w:tcPr>
            <w:tcW w:w="2398" w:type="pct"/>
            <w:gridSpan w:val="2"/>
            <w:shd w:val="clear" w:color="auto" w:fill="auto"/>
            <w:vAlign w:val="center"/>
          </w:tcPr>
          <w:p w14:paraId="22946431" w14:textId="1F5EF5C6" w:rsidR="00DC601B" w:rsidRPr="000E4E73" w:rsidRDefault="007D61B3" w:rsidP="000E4E73">
            <w:pPr>
              <w:rPr>
                <w:rFonts w:ascii="Times New Roman" w:hAnsi="Times New Roman" w:cs="Times New Roman"/>
              </w:rPr>
            </w:pPr>
            <w:r w:rsidRPr="000E4E73">
              <w:rPr>
                <w:rFonts w:ascii="Times New Roman" w:hAnsi="Times New Roman" w:cs="Times New Roman"/>
              </w:rPr>
              <w:t>Нанесение дорожной разметки холодным пластиком со световозвращающими элементами вручную с применением трафаретной самоклеящейся ленты: дублирующие знаки (1.20 "Треугольник", 1.24.1 "Предупреждающий знак", 1.24.2 "Запрещающий знак", 1.24.3 "Инвалиды", 1.24.4 "Фотовидеофиксация")</w:t>
            </w:r>
          </w:p>
        </w:tc>
        <w:tc>
          <w:tcPr>
            <w:tcW w:w="1099" w:type="pct"/>
            <w:vAlign w:val="center"/>
          </w:tcPr>
          <w:p w14:paraId="31D46679" w14:textId="0969EC2C" w:rsidR="00DC601B" w:rsidRPr="000E4E73" w:rsidRDefault="007D61B3"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3C6BEC0D" w14:textId="2D9FE6CD" w:rsidR="00DC601B" w:rsidRPr="000E4E73" w:rsidRDefault="007D61B3" w:rsidP="000E4E73">
            <w:pPr>
              <w:rPr>
                <w:rFonts w:ascii="Times New Roman" w:hAnsi="Times New Roman" w:cs="Times New Roman"/>
              </w:rPr>
            </w:pPr>
            <w:r w:rsidRPr="000E4E73">
              <w:rPr>
                <w:rFonts w:ascii="Times New Roman" w:hAnsi="Times New Roman" w:cs="Times New Roman"/>
              </w:rPr>
              <w:t>9 386.17985476908</w:t>
            </w:r>
          </w:p>
        </w:tc>
      </w:tr>
      <w:tr w:rsidR="00DC601B" w:rsidRPr="00FD1BDC" w14:paraId="22297F97" w14:textId="77777777" w:rsidTr="008E290E">
        <w:trPr>
          <w:gridBefore w:val="1"/>
          <w:wBefore w:w="5" w:type="pct"/>
          <w:trHeight w:val="44"/>
        </w:trPr>
        <w:tc>
          <w:tcPr>
            <w:tcW w:w="399" w:type="pct"/>
            <w:vAlign w:val="bottom"/>
          </w:tcPr>
          <w:p w14:paraId="51E5A374" w14:textId="06E675AB" w:rsidR="00DC601B"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w:t>
            </w:r>
          </w:p>
        </w:tc>
        <w:tc>
          <w:tcPr>
            <w:tcW w:w="2398" w:type="pct"/>
            <w:gridSpan w:val="2"/>
            <w:shd w:val="clear" w:color="auto" w:fill="auto"/>
            <w:vAlign w:val="center"/>
          </w:tcPr>
          <w:p w14:paraId="71BC6C15" w14:textId="2A3D777B" w:rsidR="00DC601B" w:rsidRPr="000E4E73" w:rsidRDefault="007D61B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1.3)</w:t>
            </w:r>
          </w:p>
        </w:tc>
        <w:tc>
          <w:tcPr>
            <w:tcW w:w="1099" w:type="pct"/>
            <w:vAlign w:val="center"/>
          </w:tcPr>
          <w:p w14:paraId="648B64C0" w14:textId="5B79C4AE" w:rsidR="00DC601B" w:rsidRPr="000E4E73" w:rsidRDefault="007D61B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2A51528" w14:textId="37CE7CC2" w:rsidR="00DC601B" w:rsidRPr="000E4E73" w:rsidRDefault="007D61B3" w:rsidP="000E4E73">
            <w:pPr>
              <w:rPr>
                <w:rFonts w:ascii="Times New Roman" w:hAnsi="Times New Roman" w:cs="Times New Roman"/>
              </w:rPr>
            </w:pPr>
            <w:r w:rsidRPr="000E4E73">
              <w:rPr>
                <w:rFonts w:ascii="Times New Roman" w:hAnsi="Times New Roman" w:cs="Times New Roman"/>
              </w:rPr>
              <w:t>203 931.74087427951</w:t>
            </w:r>
          </w:p>
        </w:tc>
      </w:tr>
      <w:tr w:rsidR="00DC601B" w:rsidRPr="00FD1BDC" w14:paraId="099FA723" w14:textId="77777777" w:rsidTr="008E290E">
        <w:trPr>
          <w:gridBefore w:val="1"/>
          <w:wBefore w:w="5" w:type="pct"/>
          <w:trHeight w:val="106"/>
        </w:trPr>
        <w:tc>
          <w:tcPr>
            <w:tcW w:w="399" w:type="pct"/>
            <w:vAlign w:val="bottom"/>
          </w:tcPr>
          <w:p w14:paraId="2D109873" w14:textId="523CCAA1" w:rsidR="00DC601B"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w:t>
            </w:r>
          </w:p>
        </w:tc>
        <w:tc>
          <w:tcPr>
            <w:tcW w:w="2398" w:type="pct"/>
            <w:gridSpan w:val="2"/>
            <w:shd w:val="clear" w:color="auto" w:fill="auto"/>
            <w:vAlign w:val="center"/>
          </w:tcPr>
          <w:p w14:paraId="70B55063" w14:textId="4AF3C0E7" w:rsidR="00DC601B" w:rsidRPr="000E4E73" w:rsidRDefault="007D61B3"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(1.18 "Направления движения по полосам", 1.19 "Перестроение" цвет желтый)</w:t>
            </w:r>
          </w:p>
        </w:tc>
        <w:tc>
          <w:tcPr>
            <w:tcW w:w="1099" w:type="pct"/>
            <w:vAlign w:val="center"/>
          </w:tcPr>
          <w:p w14:paraId="76D9D348" w14:textId="638A663A" w:rsidR="00DC601B" w:rsidRPr="000E4E73" w:rsidRDefault="007D61B3"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1D8B71F6" w14:textId="3609A351" w:rsidR="00DC601B" w:rsidRPr="000E4E73" w:rsidRDefault="007D61B3" w:rsidP="000E4E73">
            <w:pPr>
              <w:rPr>
                <w:rFonts w:ascii="Times New Roman" w:hAnsi="Times New Roman" w:cs="Times New Roman"/>
              </w:rPr>
            </w:pPr>
            <w:r w:rsidRPr="000E4E73">
              <w:rPr>
                <w:rFonts w:ascii="Times New Roman" w:hAnsi="Times New Roman" w:cs="Times New Roman"/>
              </w:rPr>
              <w:t>12 614.47296457358</w:t>
            </w:r>
          </w:p>
        </w:tc>
      </w:tr>
      <w:tr w:rsidR="00DF5546" w:rsidRPr="00FD1BDC" w14:paraId="3DABA736" w14:textId="77777777" w:rsidTr="008E290E">
        <w:trPr>
          <w:gridBefore w:val="1"/>
          <w:wBefore w:w="5" w:type="pct"/>
          <w:trHeight w:val="106"/>
        </w:trPr>
        <w:tc>
          <w:tcPr>
            <w:tcW w:w="399" w:type="pct"/>
            <w:vAlign w:val="bottom"/>
          </w:tcPr>
          <w:p w14:paraId="0F211A3B" w14:textId="01367475"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w:t>
            </w:r>
          </w:p>
        </w:tc>
        <w:tc>
          <w:tcPr>
            <w:tcW w:w="2398" w:type="pct"/>
            <w:gridSpan w:val="2"/>
            <w:shd w:val="clear" w:color="auto" w:fill="auto"/>
            <w:vAlign w:val="center"/>
          </w:tcPr>
          <w:p w14:paraId="03F803F5" w14:textId="5CF09C78" w:rsidR="00DF5546" w:rsidRPr="000E4E73" w:rsidRDefault="007D61B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1.1)</w:t>
            </w:r>
          </w:p>
        </w:tc>
        <w:tc>
          <w:tcPr>
            <w:tcW w:w="1099" w:type="pct"/>
            <w:vAlign w:val="center"/>
          </w:tcPr>
          <w:p w14:paraId="5CBC7C29" w14:textId="7863E106" w:rsidR="00DF5546" w:rsidRPr="000E4E73" w:rsidRDefault="007D61B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45F4068A" w14:textId="5087E46E" w:rsidR="00DF5546" w:rsidRPr="000E4E73" w:rsidRDefault="007D61B3" w:rsidP="000E4E73">
            <w:pPr>
              <w:rPr>
                <w:rFonts w:ascii="Times New Roman" w:hAnsi="Times New Roman" w:cs="Times New Roman"/>
              </w:rPr>
            </w:pPr>
            <w:r w:rsidRPr="000E4E73">
              <w:rPr>
                <w:rFonts w:ascii="Times New Roman" w:hAnsi="Times New Roman" w:cs="Times New Roman"/>
              </w:rPr>
              <w:t>101 965.84499714362</w:t>
            </w:r>
          </w:p>
        </w:tc>
      </w:tr>
      <w:tr w:rsidR="00DF5546" w:rsidRPr="00FD1BDC" w14:paraId="64538D79" w14:textId="77777777" w:rsidTr="008E290E">
        <w:trPr>
          <w:gridBefore w:val="1"/>
          <w:wBefore w:w="5" w:type="pct"/>
          <w:trHeight w:val="106"/>
        </w:trPr>
        <w:tc>
          <w:tcPr>
            <w:tcW w:w="399" w:type="pct"/>
            <w:vAlign w:val="bottom"/>
          </w:tcPr>
          <w:p w14:paraId="4082CBF5" w14:textId="211E6A8C"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w:t>
            </w:r>
          </w:p>
        </w:tc>
        <w:tc>
          <w:tcPr>
            <w:tcW w:w="2398" w:type="pct"/>
            <w:gridSpan w:val="2"/>
            <w:shd w:val="clear" w:color="auto" w:fill="auto"/>
            <w:vAlign w:val="center"/>
          </w:tcPr>
          <w:p w14:paraId="74D73F22" w14:textId="3F807220" w:rsidR="00DF5546" w:rsidRPr="000E4E73" w:rsidRDefault="00577794"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со световозвращающими элементами вручную с применением трафаретной самоклеящейся ленты (1.12 "Стоп-линия", 1.13 "Уступи дорогу", 1.25 "Искусственная неровность")</w:t>
            </w:r>
          </w:p>
        </w:tc>
        <w:tc>
          <w:tcPr>
            <w:tcW w:w="1099" w:type="pct"/>
            <w:vAlign w:val="center"/>
          </w:tcPr>
          <w:p w14:paraId="009DDFFC" w14:textId="4FE08AC6" w:rsidR="00DF5546" w:rsidRPr="000E4E73" w:rsidRDefault="00577794"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43A677ED" w14:textId="32CD4927" w:rsidR="00DF5546" w:rsidRPr="000E4E73" w:rsidRDefault="00577794" w:rsidP="000E4E73">
            <w:pPr>
              <w:rPr>
                <w:rFonts w:ascii="Times New Roman" w:hAnsi="Times New Roman" w:cs="Times New Roman"/>
              </w:rPr>
            </w:pPr>
            <w:r w:rsidRPr="000E4E73">
              <w:rPr>
                <w:rFonts w:ascii="Times New Roman" w:hAnsi="Times New Roman" w:cs="Times New Roman"/>
              </w:rPr>
              <w:t>2 179.30878908601</w:t>
            </w:r>
          </w:p>
        </w:tc>
      </w:tr>
      <w:tr w:rsidR="00DF5546" w:rsidRPr="00FD1BDC" w14:paraId="609E9D47" w14:textId="77777777" w:rsidTr="008E290E">
        <w:trPr>
          <w:gridBefore w:val="1"/>
          <w:wBefore w:w="5" w:type="pct"/>
          <w:trHeight w:val="106"/>
        </w:trPr>
        <w:tc>
          <w:tcPr>
            <w:tcW w:w="399" w:type="pct"/>
            <w:vAlign w:val="bottom"/>
          </w:tcPr>
          <w:p w14:paraId="67261545" w14:textId="552D03E8"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w:t>
            </w:r>
          </w:p>
        </w:tc>
        <w:tc>
          <w:tcPr>
            <w:tcW w:w="2398" w:type="pct"/>
            <w:gridSpan w:val="2"/>
            <w:shd w:val="clear" w:color="auto" w:fill="auto"/>
            <w:vAlign w:val="center"/>
          </w:tcPr>
          <w:p w14:paraId="3B0AE0BE" w14:textId="7C97578E" w:rsidR="00DF5546" w:rsidRPr="000E4E73" w:rsidRDefault="00577794" w:rsidP="000E4E73">
            <w:pPr>
              <w:rPr>
                <w:rFonts w:ascii="Times New Roman" w:hAnsi="Times New Roman" w:cs="Times New Roman"/>
              </w:rPr>
            </w:pPr>
            <w:r w:rsidRPr="000E4E73">
              <w:rPr>
                <w:rFonts w:ascii="Times New Roman" w:hAnsi="Times New Roman" w:cs="Times New Roman"/>
              </w:rPr>
              <w:t>Нанесение дорожной разметки холодным пластиком со световозвращающими элементами вручную с применением трафаретной самоклеящейся ленты: островки безопасности, пешеходные переходы (1.14.1 "Пешеходный переход", 1.16.1-1.16.3 "Направляющие островки")</w:t>
            </w:r>
          </w:p>
        </w:tc>
        <w:tc>
          <w:tcPr>
            <w:tcW w:w="1099" w:type="pct"/>
            <w:vAlign w:val="center"/>
          </w:tcPr>
          <w:p w14:paraId="2B5CA959" w14:textId="3AB76482" w:rsidR="00DF5546" w:rsidRPr="000E4E73" w:rsidRDefault="00577794"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1CD98A62" w14:textId="37BB6EE3" w:rsidR="00DF5546" w:rsidRPr="000E4E73" w:rsidRDefault="00577794" w:rsidP="000E4E73">
            <w:pPr>
              <w:rPr>
                <w:rFonts w:ascii="Times New Roman" w:hAnsi="Times New Roman" w:cs="Times New Roman"/>
              </w:rPr>
            </w:pPr>
            <w:r w:rsidRPr="000E4E73">
              <w:rPr>
                <w:rFonts w:ascii="Times New Roman" w:hAnsi="Times New Roman" w:cs="Times New Roman"/>
              </w:rPr>
              <w:t>4 696.67272684052</w:t>
            </w:r>
          </w:p>
        </w:tc>
      </w:tr>
      <w:tr w:rsidR="00DF5546" w:rsidRPr="00FD1BDC" w14:paraId="33B82D00" w14:textId="77777777" w:rsidTr="008E290E">
        <w:trPr>
          <w:gridBefore w:val="1"/>
          <w:wBefore w:w="5" w:type="pct"/>
          <w:trHeight w:val="106"/>
        </w:trPr>
        <w:tc>
          <w:tcPr>
            <w:tcW w:w="399" w:type="pct"/>
            <w:vAlign w:val="bottom"/>
          </w:tcPr>
          <w:p w14:paraId="1A76434E" w14:textId="3AFBC96D"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7</w:t>
            </w:r>
          </w:p>
        </w:tc>
        <w:tc>
          <w:tcPr>
            <w:tcW w:w="2398" w:type="pct"/>
            <w:gridSpan w:val="2"/>
            <w:shd w:val="clear" w:color="auto" w:fill="auto"/>
            <w:vAlign w:val="center"/>
          </w:tcPr>
          <w:p w14:paraId="4600B917" w14:textId="4A1C3C9B" w:rsidR="00DF5546" w:rsidRPr="000E4E73" w:rsidRDefault="00152E9C" w:rsidP="000E4E73">
            <w:pPr>
              <w:rPr>
                <w:rFonts w:ascii="Times New Roman" w:hAnsi="Times New Roman" w:cs="Times New Roman"/>
              </w:rPr>
            </w:pPr>
            <w:r w:rsidRPr="000E4E73">
              <w:rPr>
                <w:rFonts w:ascii="Times New Roman" w:hAnsi="Times New Roman" w:cs="Times New Roman"/>
              </w:rPr>
              <w:t>Нанесение дорожной разметки холодным пластиком со световозвращающими элементами вручную с применением трафаретной самоклеящейся ленты: островки безопасности, пешеходные переходы (1.14.1 "Пешеходный переход", 1.16.1-1.16.3 "Направляющие островки", 1.17. "Места остановок маршрутных транспортных средств" желтый цвет)</w:t>
            </w:r>
          </w:p>
        </w:tc>
        <w:tc>
          <w:tcPr>
            <w:tcW w:w="1099" w:type="pct"/>
            <w:vAlign w:val="center"/>
          </w:tcPr>
          <w:p w14:paraId="24C97236" w14:textId="05D5492E" w:rsidR="00DF5546" w:rsidRPr="000E4E73" w:rsidRDefault="00152E9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5F2F46B3" w14:textId="14C89F4A" w:rsidR="00DF5546" w:rsidRPr="000E4E73" w:rsidRDefault="00152E9C" w:rsidP="000E4E73">
            <w:pPr>
              <w:rPr>
                <w:rFonts w:ascii="Times New Roman" w:hAnsi="Times New Roman" w:cs="Times New Roman"/>
              </w:rPr>
            </w:pPr>
            <w:r w:rsidRPr="000E4E73">
              <w:rPr>
                <w:rFonts w:ascii="Times New Roman" w:hAnsi="Times New Roman" w:cs="Times New Roman"/>
              </w:rPr>
              <w:t>4 842.08774476018</w:t>
            </w:r>
          </w:p>
        </w:tc>
      </w:tr>
      <w:tr w:rsidR="00DF5546" w:rsidRPr="00FD1BDC" w14:paraId="6AADF5CD" w14:textId="77777777" w:rsidTr="008E290E">
        <w:trPr>
          <w:gridBefore w:val="1"/>
          <w:wBefore w:w="5" w:type="pct"/>
          <w:trHeight w:val="106"/>
        </w:trPr>
        <w:tc>
          <w:tcPr>
            <w:tcW w:w="399" w:type="pct"/>
            <w:vAlign w:val="bottom"/>
          </w:tcPr>
          <w:p w14:paraId="2D7DFE96" w14:textId="686B34E2"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8</w:t>
            </w:r>
          </w:p>
        </w:tc>
        <w:tc>
          <w:tcPr>
            <w:tcW w:w="2398" w:type="pct"/>
            <w:gridSpan w:val="2"/>
            <w:shd w:val="clear" w:color="auto" w:fill="auto"/>
            <w:vAlign w:val="center"/>
          </w:tcPr>
          <w:p w14:paraId="559C8DF8" w14:textId="7F116647" w:rsidR="00DF5546" w:rsidRPr="000E4E73" w:rsidRDefault="007F0E04"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1.4)</w:t>
            </w:r>
          </w:p>
        </w:tc>
        <w:tc>
          <w:tcPr>
            <w:tcW w:w="1099" w:type="pct"/>
            <w:vAlign w:val="center"/>
          </w:tcPr>
          <w:p w14:paraId="71FF35E3" w14:textId="08DB8CE6" w:rsidR="00DF5546" w:rsidRPr="000E4E73" w:rsidRDefault="007F0E04"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6C33AA7" w14:textId="06F31B14" w:rsidR="00DF5546" w:rsidRPr="000E4E73" w:rsidRDefault="007F0E04" w:rsidP="000E4E73">
            <w:pPr>
              <w:rPr>
                <w:rFonts w:ascii="Times New Roman" w:hAnsi="Times New Roman" w:cs="Times New Roman"/>
              </w:rPr>
            </w:pPr>
            <w:r w:rsidRPr="000E4E73">
              <w:rPr>
                <w:rFonts w:ascii="Times New Roman" w:hAnsi="Times New Roman" w:cs="Times New Roman"/>
              </w:rPr>
              <w:t>101 965.84499714362</w:t>
            </w:r>
          </w:p>
        </w:tc>
      </w:tr>
      <w:tr w:rsidR="00DF5546" w:rsidRPr="00FD1BDC" w14:paraId="75E81311" w14:textId="77777777" w:rsidTr="008E290E">
        <w:trPr>
          <w:gridBefore w:val="1"/>
          <w:wBefore w:w="5" w:type="pct"/>
          <w:trHeight w:val="106"/>
        </w:trPr>
        <w:tc>
          <w:tcPr>
            <w:tcW w:w="399" w:type="pct"/>
            <w:vAlign w:val="bottom"/>
          </w:tcPr>
          <w:p w14:paraId="266C6F3E" w14:textId="73D8BD95"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9</w:t>
            </w:r>
          </w:p>
        </w:tc>
        <w:tc>
          <w:tcPr>
            <w:tcW w:w="2398" w:type="pct"/>
            <w:gridSpan w:val="2"/>
            <w:shd w:val="clear" w:color="auto" w:fill="auto"/>
            <w:vAlign w:val="center"/>
          </w:tcPr>
          <w:p w14:paraId="28F45DBD" w14:textId="282B01E3" w:rsidR="00DF5546" w:rsidRPr="000E4E73" w:rsidRDefault="007F0E04"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1:3 (разметка 1.5)</w:t>
            </w:r>
          </w:p>
        </w:tc>
        <w:tc>
          <w:tcPr>
            <w:tcW w:w="1099" w:type="pct"/>
            <w:vAlign w:val="center"/>
          </w:tcPr>
          <w:p w14:paraId="41BCE8B0" w14:textId="77C64C72" w:rsidR="00DF5546" w:rsidRPr="000E4E73" w:rsidRDefault="007F0E04"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737774A" w14:textId="7108C5A6" w:rsidR="00DF5546" w:rsidRPr="000E4E73" w:rsidRDefault="007F0E04" w:rsidP="000E4E73">
            <w:pPr>
              <w:rPr>
                <w:rFonts w:ascii="Times New Roman" w:hAnsi="Times New Roman" w:cs="Times New Roman"/>
              </w:rPr>
            </w:pPr>
            <w:r w:rsidRPr="000E4E73">
              <w:rPr>
                <w:rFonts w:ascii="Times New Roman" w:hAnsi="Times New Roman" w:cs="Times New Roman"/>
              </w:rPr>
              <w:t>28 008.10438714986</w:t>
            </w:r>
          </w:p>
        </w:tc>
      </w:tr>
      <w:tr w:rsidR="00DF5546" w:rsidRPr="00FD1BDC" w14:paraId="1F8C4710" w14:textId="77777777" w:rsidTr="008E290E">
        <w:trPr>
          <w:gridBefore w:val="1"/>
          <w:wBefore w:w="5" w:type="pct"/>
          <w:trHeight w:val="106"/>
        </w:trPr>
        <w:tc>
          <w:tcPr>
            <w:tcW w:w="399" w:type="pct"/>
            <w:vAlign w:val="bottom"/>
          </w:tcPr>
          <w:p w14:paraId="69BD7D82" w14:textId="5CEDE427" w:rsidR="00DF5546" w:rsidRPr="000E4E73" w:rsidRDefault="00DF5546" w:rsidP="0076188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10</w:t>
            </w:r>
          </w:p>
        </w:tc>
        <w:tc>
          <w:tcPr>
            <w:tcW w:w="2398" w:type="pct"/>
            <w:gridSpan w:val="2"/>
            <w:shd w:val="clear" w:color="auto" w:fill="auto"/>
            <w:vAlign w:val="center"/>
          </w:tcPr>
          <w:p w14:paraId="2584DA8A" w14:textId="258038FD" w:rsidR="00DF5546" w:rsidRPr="000E4E73" w:rsidRDefault="007F0E04"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3:1 (разметка 1.6)</w:t>
            </w:r>
          </w:p>
        </w:tc>
        <w:tc>
          <w:tcPr>
            <w:tcW w:w="1099" w:type="pct"/>
            <w:vAlign w:val="center"/>
          </w:tcPr>
          <w:p w14:paraId="74C0B2B3" w14:textId="02E84E80" w:rsidR="00DF5546" w:rsidRPr="000E4E73" w:rsidRDefault="007F0E04"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F9483AD" w14:textId="20D65BF1" w:rsidR="00DF5546" w:rsidRPr="000E4E73" w:rsidRDefault="007F0E04" w:rsidP="000E4E73">
            <w:pPr>
              <w:rPr>
                <w:rFonts w:ascii="Times New Roman" w:hAnsi="Times New Roman" w:cs="Times New Roman"/>
              </w:rPr>
            </w:pPr>
            <w:r w:rsidRPr="000E4E73">
              <w:rPr>
                <w:rFonts w:ascii="Times New Roman" w:hAnsi="Times New Roman" w:cs="Times New Roman"/>
              </w:rPr>
              <w:t>76 652.97252074016</w:t>
            </w:r>
          </w:p>
        </w:tc>
      </w:tr>
      <w:tr w:rsidR="005178E3" w:rsidRPr="00FD1BDC" w14:paraId="2B59E1DB" w14:textId="77777777" w:rsidTr="008E290E">
        <w:trPr>
          <w:gridBefore w:val="1"/>
          <w:wBefore w:w="5" w:type="pct"/>
          <w:trHeight w:val="106"/>
        </w:trPr>
        <w:tc>
          <w:tcPr>
            <w:tcW w:w="399" w:type="pct"/>
            <w:vAlign w:val="bottom"/>
          </w:tcPr>
          <w:p w14:paraId="1C1EC2F1" w14:textId="2D56A315"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11</w:t>
            </w:r>
          </w:p>
        </w:tc>
        <w:tc>
          <w:tcPr>
            <w:tcW w:w="2398" w:type="pct"/>
            <w:gridSpan w:val="2"/>
            <w:shd w:val="clear" w:color="auto" w:fill="auto"/>
            <w:vAlign w:val="center"/>
          </w:tcPr>
          <w:p w14:paraId="63295391" w14:textId="69FA6AB6" w:rsidR="005178E3" w:rsidRPr="000E4E73" w:rsidRDefault="005178E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1:1 (разметка 1.7)</w:t>
            </w:r>
          </w:p>
        </w:tc>
        <w:tc>
          <w:tcPr>
            <w:tcW w:w="1099" w:type="pct"/>
          </w:tcPr>
          <w:p w14:paraId="4377CE79" w14:textId="4AA80553"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638C7E7" w14:textId="193CF822" w:rsidR="005178E3" w:rsidRPr="000E4E73" w:rsidRDefault="005178E3" w:rsidP="000E4E73">
            <w:pPr>
              <w:rPr>
                <w:rFonts w:ascii="Times New Roman" w:hAnsi="Times New Roman" w:cs="Times New Roman"/>
              </w:rPr>
            </w:pPr>
            <w:r w:rsidRPr="000E4E73">
              <w:rPr>
                <w:rFonts w:ascii="Times New Roman" w:hAnsi="Times New Roman" w:cs="Times New Roman"/>
              </w:rPr>
              <w:t>52 309.47413714349</w:t>
            </w:r>
          </w:p>
        </w:tc>
      </w:tr>
      <w:tr w:rsidR="005178E3" w:rsidRPr="00FD1BDC" w14:paraId="545B2FB0" w14:textId="77777777" w:rsidTr="008E290E">
        <w:trPr>
          <w:gridBefore w:val="1"/>
          <w:wBefore w:w="5" w:type="pct"/>
          <w:trHeight w:val="106"/>
        </w:trPr>
        <w:tc>
          <w:tcPr>
            <w:tcW w:w="399" w:type="pct"/>
            <w:vAlign w:val="bottom"/>
          </w:tcPr>
          <w:p w14:paraId="01A3EA67" w14:textId="6FBB1A38"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12</w:t>
            </w:r>
          </w:p>
        </w:tc>
        <w:tc>
          <w:tcPr>
            <w:tcW w:w="2398" w:type="pct"/>
            <w:gridSpan w:val="2"/>
            <w:shd w:val="clear" w:color="auto" w:fill="auto"/>
            <w:vAlign w:val="center"/>
          </w:tcPr>
          <w:p w14:paraId="08641BD5" w14:textId="753C7ED3"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1:1 (разметка 1.10)</w:t>
            </w:r>
          </w:p>
        </w:tc>
        <w:tc>
          <w:tcPr>
            <w:tcW w:w="1099" w:type="pct"/>
          </w:tcPr>
          <w:p w14:paraId="038C6684" w14:textId="2AE1264F"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3C459468" w14:textId="276F94D9" w:rsidR="005178E3" w:rsidRPr="000E4E73" w:rsidRDefault="00C66E4C" w:rsidP="000E4E73">
            <w:pPr>
              <w:rPr>
                <w:rFonts w:ascii="Times New Roman" w:hAnsi="Times New Roman" w:cs="Times New Roman"/>
              </w:rPr>
            </w:pPr>
            <w:r w:rsidRPr="000E4E73">
              <w:rPr>
                <w:rFonts w:ascii="Times New Roman" w:hAnsi="Times New Roman" w:cs="Times New Roman"/>
              </w:rPr>
              <w:t>52 309.47413714349</w:t>
            </w:r>
          </w:p>
        </w:tc>
      </w:tr>
      <w:tr w:rsidR="005178E3" w:rsidRPr="00FD1BDC" w14:paraId="4D02B4FE" w14:textId="77777777" w:rsidTr="008E290E">
        <w:trPr>
          <w:gridBefore w:val="1"/>
          <w:wBefore w:w="5" w:type="pct"/>
          <w:trHeight w:val="106"/>
        </w:trPr>
        <w:tc>
          <w:tcPr>
            <w:tcW w:w="399" w:type="pct"/>
            <w:vAlign w:val="bottom"/>
          </w:tcPr>
          <w:p w14:paraId="0F1D364E" w14:textId="77E9BC05"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13</w:t>
            </w:r>
          </w:p>
        </w:tc>
        <w:tc>
          <w:tcPr>
            <w:tcW w:w="2398" w:type="pct"/>
            <w:gridSpan w:val="2"/>
            <w:shd w:val="clear" w:color="auto" w:fill="auto"/>
            <w:vAlign w:val="center"/>
          </w:tcPr>
          <w:p w14:paraId="6EB8FC1D" w14:textId="3E9CE91B"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1.11-сплошная)</w:t>
            </w:r>
          </w:p>
        </w:tc>
        <w:tc>
          <w:tcPr>
            <w:tcW w:w="1099" w:type="pct"/>
          </w:tcPr>
          <w:p w14:paraId="49ACE410" w14:textId="1A87606B"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8B619A6" w14:textId="14360B7B" w:rsidR="005178E3" w:rsidRPr="000E4E73" w:rsidRDefault="00C66E4C" w:rsidP="000E4E73">
            <w:pPr>
              <w:rPr>
                <w:rFonts w:ascii="Times New Roman" w:hAnsi="Times New Roman" w:cs="Times New Roman"/>
              </w:rPr>
            </w:pPr>
            <w:r w:rsidRPr="000E4E73">
              <w:rPr>
                <w:rFonts w:ascii="Times New Roman" w:hAnsi="Times New Roman" w:cs="Times New Roman"/>
              </w:rPr>
              <w:t>101 965.84499714362</w:t>
            </w:r>
          </w:p>
        </w:tc>
      </w:tr>
      <w:tr w:rsidR="005178E3" w:rsidRPr="00FD1BDC" w14:paraId="134B9202" w14:textId="77777777" w:rsidTr="008E290E">
        <w:trPr>
          <w:gridBefore w:val="1"/>
          <w:wBefore w:w="5" w:type="pct"/>
          <w:trHeight w:val="106"/>
        </w:trPr>
        <w:tc>
          <w:tcPr>
            <w:tcW w:w="399" w:type="pct"/>
            <w:vAlign w:val="bottom"/>
          </w:tcPr>
          <w:p w14:paraId="35D1AFEA" w14:textId="5CDEF863"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14</w:t>
            </w:r>
          </w:p>
        </w:tc>
        <w:tc>
          <w:tcPr>
            <w:tcW w:w="2398" w:type="pct"/>
            <w:gridSpan w:val="2"/>
            <w:shd w:val="clear" w:color="auto" w:fill="auto"/>
            <w:vAlign w:val="center"/>
          </w:tcPr>
          <w:p w14:paraId="48566874" w14:textId="6B5ED49F"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3:1 (разметка 1.11-прерывистая)</w:t>
            </w:r>
          </w:p>
        </w:tc>
        <w:tc>
          <w:tcPr>
            <w:tcW w:w="1099" w:type="pct"/>
          </w:tcPr>
          <w:p w14:paraId="35F21464" w14:textId="568AB9CB"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3050989" w14:textId="03CA8151" w:rsidR="005178E3" w:rsidRPr="000E4E73" w:rsidRDefault="00C66E4C" w:rsidP="000E4E73">
            <w:pPr>
              <w:rPr>
                <w:rFonts w:ascii="Times New Roman" w:hAnsi="Times New Roman" w:cs="Times New Roman"/>
              </w:rPr>
            </w:pPr>
            <w:r w:rsidRPr="000E4E73">
              <w:rPr>
                <w:rFonts w:ascii="Times New Roman" w:hAnsi="Times New Roman" w:cs="Times New Roman"/>
              </w:rPr>
              <w:t>76 652.97252074016</w:t>
            </w:r>
          </w:p>
        </w:tc>
      </w:tr>
      <w:tr w:rsidR="005178E3" w:rsidRPr="00FD1BDC" w14:paraId="5DDCCE27" w14:textId="77777777" w:rsidTr="008E290E">
        <w:trPr>
          <w:gridBefore w:val="1"/>
          <w:wBefore w:w="5" w:type="pct"/>
          <w:trHeight w:val="106"/>
        </w:trPr>
        <w:tc>
          <w:tcPr>
            <w:tcW w:w="399" w:type="pct"/>
            <w:vAlign w:val="bottom"/>
          </w:tcPr>
          <w:p w14:paraId="6A1E3C3E" w14:textId="70EBCF7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15</w:t>
            </w:r>
          </w:p>
        </w:tc>
        <w:tc>
          <w:tcPr>
            <w:tcW w:w="2398" w:type="pct"/>
            <w:gridSpan w:val="2"/>
            <w:shd w:val="clear" w:color="auto" w:fill="auto"/>
            <w:vAlign w:val="center"/>
          </w:tcPr>
          <w:p w14:paraId="24F9F981" w14:textId="2DE68C54"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1.1)</w:t>
            </w:r>
          </w:p>
        </w:tc>
        <w:tc>
          <w:tcPr>
            <w:tcW w:w="1099" w:type="pct"/>
          </w:tcPr>
          <w:p w14:paraId="24E5A1AE" w14:textId="2306812E"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878658F" w14:textId="2A92F979" w:rsidR="005178E3" w:rsidRPr="000E4E73" w:rsidRDefault="00C66E4C" w:rsidP="000E4E73">
            <w:pPr>
              <w:rPr>
                <w:rFonts w:ascii="Times New Roman" w:hAnsi="Times New Roman" w:cs="Times New Roman"/>
              </w:rPr>
            </w:pPr>
            <w:r w:rsidRPr="000E4E73">
              <w:rPr>
                <w:rFonts w:ascii="Times New Roman" w:hAnsi="Times New Roman" w:cs="Times New Roman"/>
              </w:rPr>
              <w:t>96 691.08227808234</w:t>
            </w:r>
          </w:p>
        </w:tc>
      </w:tr>
      <w:tr w:rsidR="005178E3" w:rsidRPr="00FD1BDC" w14:paraId="335B41E4" w14:textId="77777777" w:rsidTr="008E290E">
        <w:trPr>
          <w:gridBefore w:val="1"/>
          <w:wBefore w:w="5" w:type="pct"/>
          <w:trHeight w:val="106"/>
        </w:trPr>
        <w:tc>
          <w:tcPr>
            <w:tcW w:w="399" w:type="pct"/>
            <w:vAlign w:val="bottom"/>
          </w:tcPr>
          <w:p w14:paraId="2E069F56" w14:textId="21822E5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16</w:t>
            </w:r>
          </w:p>
        </w:tc>
        <w:tc>
          <w:tcPr>
            <w:tcW w:w="2398" w:type="pct"/>
            <w:gridSpan w:val="2"/>
            <w:shd w:val="clear" w:color="auto" w:fill="auto"/>
            <w:vAlign w:val="center"/>
          </w:tcPr>
          <w:p w14:paraId="4F1B61BC" w14:textId="108B9D37"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1.2)</w:t>
            </w:r>
          </w:p>
        </w:tc>
        <w:tc>
          <w:tcPr>
            <w:tcW w:w="1099" w:type="pct"/>
          </w:tcPr>
          <w:p w14:paraId="68814BAD" w14:textId="4B9692C8"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434118A5" w14:textId="65BEDD3A" w:rsidR="005178E3" w:rsidRPr="000E4E73" w:rsidRDefault="00C66E4C" w:rsidP="000E4E73">
            <w:pPr>
              <w:rPr>
                <w:rFonts w:ascii="Times New Roman" w:hAnsi="Times New Roman" w:cs="Times New Roman"/>
              </w:rPr>
            </w:pPr>
            <w:r w:rsidRPr="000E4E73">
              <w:rPr>
                <w:rFonts w:ascii="Times New Roman" w:hAnsi="Times New Roman" w:cs="Times New Roman"/>
              </w:rPr>
              <w:t>96 691.08227808234</w:t>
            </w:r>
          </w:p>
        </w:tc>
      </w:tr>
      <w:tr w:rsidR="005178E3" w:rsidRPr="00FD1BDC" w14:paraId="719513EF" w14:textId="77777777" w:rsidTr="008E290E">
        <w:trPr>
          <w:gridBefore w:val="1"/>
          <w:wBefore w:w="5" w:type="pct"/>
          <w:trHeight w:val="106"/>
        </w:trPr>
        <w:tc>
          <w:tcPr>
            <w:tcW w:w="399" w:type="pct"/>
            <w:vAlign w:val="bottom"/>
          </w:tcPr>
          <w:p w14:paraId="041CDBA2" w14:textId="1A37B47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17</w:t>
            </w:r>
          </w:p>
        </w:tc>
        <w:tc>
          <w:tcPr>
            <w:tcW w:w="2398" w:type="pct"/>
            <w:gridSpan w:val="2"/>
            <w:shd w:val="clear" w:color="auto" w:fill="auto"/>
            <w:vAlign w:val="center"/>
          </w:tcPr>
          <w:p w14:paraId="62228115" w14:textId="78F1C6E3" w:rsidR="005178E3" w:rsidRPr="000E4E73" w:rsidRDefault="00C66E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1:3 (разметка 1.5)</w:t>
            </w:r>
          </w:p>
        </w:tc>
        <w:tc>
          <w:tcPr>
            <w:tcW w:w="1099" w:type="pct"/>
          </w:tcPr>
          <w:p w14:paraId="60BEFB69" w14:textId="6A89F106"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9BFE3DB" w14:textId="48DB1732" w:rsidR="005178E3" w:rsidRPr="000E4E73" w:rsidRDefault="00C66E4C" w:rsidP="000E4E73">
            <w:pPr>
              <w:rPr>
                <w:rFonts w:ascii="Times New Roman" w:hAnsi="Times New Roman" w:cs="Times New Roman"/>
              </w:rPr>
            </w:pPr>
            <w:r w:rsidRPr="000E4E73">
              <w:rPr>
                <w:rFonts w:ascii="Times New Roman" w:hAnsi="Times New Roman" w:cs="Times New Roman"/>
              </w:rPr>
              <w:t>26 689.39674738712</w:t>
            </w:r>
          </w:p>
        </w:tc>
      </w:tr>
      <w:tr w:rsidR="005178E3" w:rsidRPr="00FD1BDC" w14:paraId="706373FD" w14:textId="77777777" w:rsidTr="008E290E">
        <w:trPr>
          <w:gridBefore w:val="1"/>
          <w:wBefore w:w="5" w:type="pct"/>
          <w:trHeight w:val="106"/>
        </w:trPr>
        <w:tc>
          <w:tcPr>
            <w:tcW w:w="399" w:type="pct"/>
            <w:vAlign w:val="bottom"/>
          </w:tcPr>
          <w:p w14:paraId="1F5AB898" w14:textId="22D88E4D"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18</w:t>
            </w:r>
          </w:p>
        </w:tc>
        <w:tc>
          <w:tcPr>
            <w:tcW w:w="2398" w:type="pct"/>
            <w:gridSpan w:val="2"/>
            <w:shd w:val="clear" w:color="auto" w:fill="auto"/>
            <w:vAlign w:val="center"/>
          </w:tcPr>
          <w:p w14:paraId="76687456" w14:textId="3D57C877" w:rsidR="005178E3" w:rsidRPr="000E4E73" w:rsidRDefault="008570A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3:1 (разметка 1.6)</w:t>
            </w:r>
          </w:p>
        </w:tc>
        <w:tc>
          <w:tcPr>
            <w:tcW w:w="1099" w:type="pct"/>
          </w:tcPr>
          <w:p w14:paraId="2043EE45" w14:textId="48F06260"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9189D9D" w14:textId="31B08674" w:rsidR="005178E3" w:rsidRPr="000E4E73" w:rsidRDefault="008570A3" w:rsidP="000E4E73">
            <w:pPr>
              <w:rPr>
                <w:rFonts w:ascii="Times New Roman" w:hAnsi="Times New Roman" w:cs="Times New Roman"/>
              </w:rPr>
            </w:pPr>
            <w:r w:rsidRPr="000E4E73">
              <w:rPr>
                <w:rFonts w:ascii="Times New Roman" w:hAnsi="Times New Roman" w:cs="Times New Roman"/>
              </w:rPr>
              <w:t>72 696.88352144678</w:t>
            </w:r>
          </w:p>
        </w:tc>
      </w:tr>
      <w:tr w:rsidR="005178E3" w:rsidRPr="00FD1BDC" w14:paraId="7BAD4392" w14:textId="77777777" w:rsidTr="008E290E">
        <w:trPr>
          <w:gridBefore w:val="1"/>
          <w:wBefore w:w="5" w:type="pct"/>
          <w:trHeight w:val="106"/>
        </w:trPr>
        <w:tc>
          <w:tcPr>
            <w:tcW w:w="399" w:type="pct"/>
            <w:vAlign w:val="bottom"/>
          </w:tcPr>
          <w:p w14:paraId="2A4963DD" w14:textId="68D7E475"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19</w:t>
            </w:r>
          </w:p>
        </w:tc>
        <w:tc>
          <w:tcPr>
            <w:tcW w:w="2398" w:type="pct"/>
            <w:gridSpan w:val="2"/>
            <w:shd w:val="clear" w:color="auto" w:fill="auto"/>
            <w:vAlign w:val="center"/>
          </w:tcPr>
          <w:p w14:paraId="5C88EDC6" w14:textId="0FDF0ABD" w:rsidR="005178E3" w:rsidRPr="000E4E73" w:rsidRDefault="00607428"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1:1 (разметка 1.7)</w:t>
            </w:r>
          </w:p>
        </w:tc>
        <w:tc>
          <w:tcPr>
            <w:tcW w:w="1099" w:type="pct"/>
          </w:tcPr>
          <w:p w14:paraId="0C16B2A1" w14:textId="48FAC5A1"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DCF7AF7" w14:textId="2B7646B5" w:rsidR="005178E3" w:rsidRPr="000E4E73" w:rsidRDefault="00607428" w:rsidP="000E4E73">
            <w:pPr>
              <w:rPr>
                <w:rFonts w:ascii="Times New Roman" w:hAnsi="Times New Roman" w:cs="Times New Roman"/>
              </w:rPr>
            </w:pPr>
            <w:r w:rsidRPr="000E4E73">
              <w:rPr>
                <w:rFonts w:ascii="Times New Roman" w:hAnsi="Times New Roman" w:cs="Times New Roman"/>
              </w:rPr>
              <w:t>49 672.09277761285</w:t>
            </w:r>
          </w:p>
        </w:tc>
      </w:tr>
      <w:tr w:rsidR="005178E3" w:rsidRPr="00FD1BDC" w14:paraId="1E7D18DB" w14:textId="77777777" w:rsidTr="008E290E">
        <w:trPr>
          <w:gridBefore w:val="1"/>
          <w:wBefore w:w="5" w:type="pct"/>
          <w:trHeight w:val="106"/>
        </w:trPr>
        <w:tc>
          <w:tcPr>
            <w:tcW w:w="399" w:type="pct"/>
            <w:vAlign w:val="bottom"/>
          </w:tcPr>
          <w:p w14:paraId="0C76136B" w14:textId="537B0B5C"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20</w:t>
            </w:r>
          </w:p>
        </w:tc>
        <w:tc>
          <w:tcPr>
            <w:tcW w:w="2398" w:type="pct"/>
            <w:gridSpan w:val="2"/>
            <w:shd w:val="clear" w:color="auto" w:fill="auto"/>
            <w:vAlign w:val="center"/>
          </w:tcPr>
          <w:p w14:paraId="28D3B6C1" w14:textId="0FAC7D62" w:rsidR="005178E3" w:rsidRPr="000E4E73" w:rsidRDefault="00B8384C"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сплошной (разметка 1.11-сплошная)</w:t>
            </w:r>
          </w:p>
        </w:tc>
        <w:tc>
          <w:tcPr>
            <w:tcW w:w="1099" w:type="pct"/>
          </w:tcPr>
          <w:p w14:paraId="5D16DD82" w14:textId="577C99A3"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13CA46F" w14:textId="03C0146D" w:rsidR="005178E3" w:rsidRPr="000E4E73" w:rsidRDefault="00B8384C" w:rsidP="000E4E73">
            <w:pPr>
              <w:rPr>
                <w:rFonts w:ascii="Times New Roman" w:hAnsi="Times New Roman" w:cs="Times New Roman"/>
              </w:rPr>
            </w:pPr>
            <w:r w:rsidRPr="000E4E73">
              <w:rPr>
                <w:rFonts w:ascii="Times New Roman" w:hAnsi="Times New Roman" w:cs="Times New Roman"/>
              </w:rPr>
              <w:t>96 691.08227808234</w:t>
            </w:r>
          </w:p>
        </w:tc>
      </w:tr>
      <w:tr w:rsidR="005178E3" w:rsidRPr="00FD1BDC" w14:paraId="444FA7B3" w14:textId="77777777" w:rsidTr="008E290E">
        <w:trPr>
          <w:gridBefore w:val="1"/>
          <w:wBefore w:w="5" w:type="pct"/>
          <w:trHeight w:val="106"/>
        </w:trPr>
        <w:tc>
          <w:tcPr>
            <w:tcW w:w="399" w:type="pct"/>
            <w:vAlign w:val="bottom"/>
          </w:tcPr>
          <w:p w14:paraId="63E5151C" w14:textId="326FB18C"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21</w:t>
            </w:r>
          </w:p>
        </w:tc>
        <w:tc>
          <w:tcPr>
            <w:tcW w:w="2398" w:type="pct"/>
            <w:gridSpan w:val="2"/>
            <w:shd w:val="clear" w:color="auto" w:fill="auto"/>
            <w:vAlign w:val="center"/>
          </w:tcPr>
          <w:p w14:paraId="6667AE22" w14:textId="6F03BDCB" w:rsidR="005178E3" w:rsidRPr="000E4E73" w:rsidRDefault="00D35789"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 м: пунктирной, шаг 3:1 (разметка 1.11-прерывистая)</w:t>
            </w:r>
          </w:p>
        </w:tc>
        <w:tc>
          <w:tcPr>
            <w:tcW w:w="1099" w:type="pct"/>
          </w:tcPr>
          <w:p w14:paraId="32903BD3" w14:textId="621EEE7C"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253CF96" w14:textId="4A21D2CB" w:rsidR="005178E3" w:rsidRPr="000E4E73" w:rsidRDefault="00D35789" w:rsidP="000E4E73">
            <w:pPr>
              <w:rPr>
                <w:rFonts w:ascii="Times New Roman" w:hAnsi="Times New Roman" w:cs="Times New Roman"/>
              </w:rPr>
            </w:pPr>
            <w:r w:rsidRPr="000E4E73">
              <w:rPr>
                <w:rFonts w:ascii="Times New Roman" w:hAnsi="Times New Roman" w:cs="Times New Roman"/>
              </w:rPr>
              <w:t>72 696.88352144678</w:t>
            </w:r>
          </w:p>
        </w:tc>
      </w:tr>
      <w:tr w:rsidR="005178E3" w:rsidRPr="00FD1BDC" w14:paraId="019DEEA3" w14:textId="77777777" w:rsidTr="008E290E">
        <w:trPr>
          <w:gridBefore w:val="1"/>
          <w:wBefore w:w="5" w:type="pct"/>
          <w:trHeight w:val="106"/>
        </w:trPr>
        <w:tc>
          <w:tcPr>
            <w:tcW w:w="399" w:type="pct"/>
            <w:vAlign w:val="bottom"/>
          </w:tcPr>
          <w:p w14:paraId="3FB59247" w14:textId="01FB1BA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22</w:t>
            </w:r>
          </w:p>
        </w:tc>
        <w:tc>
          <w:tcPr>
            <w:tcW w:w="2398" w:type="pct"/>
            <w:gridSpan w:val="2"/>
            <w:shd w:val="clear" w:color="auto" w:fill="auto"/>
            <w:vAlign w:val="center"/>
          </w:tcPr>
          <w:p w14:paraId="33B99246" w14:textId="56CB1805" w:rsidR="005178E3" w:rsidRPr="000E4E73" w:rsidRDefault="00C1394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1.1)</w:t>
            </w:r>
          </w:p>
        </w:tc>
        <w:tc>
          <w:tcPr>
            <w:tcW w:w="1099" w:type="pct"/>
          </w:tcPr>
          <w:p w14:paraId="712D5128" w14:textId="57AFF6F1"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28F618A" w14:textId="4D6579D4" w:rsidR="005178E3" w:rsidRPr="000E4E73" w:rsidRDefault="00C13943" w:rsidP="000E4E73">
            <w:pPr>
              <w:rPr>
                <w:rFonts w:ascii="Times New Roman" w:hAnsi="Times New Roman" w:cs="Times New Roman"/>
              </w:rPr>
            </w:pPr>
            <w:r w:rsidRPr="000E4E73">
              <w:rPr>
                <w:rFonts w:ascii="Times New Roman" w:hAnsi="Times New Roman" w:cs="Times New Roman"/>
              </w:rPr>
              <w:t>150 421.97379939276</w:t>
            </w:r>
          </w:p>
        </w:tc>
      </w:tr>
      <w:tr w:rsidR="005178E3" w:rsidRPr="00FD1BDC" w14:paraId="404798B7" w14:textId="77777777" w:rsidTr="008E290E">
        <w:trPr>
          <w:gridBefore w:val="1"/>
          <w:wBefore w:w="5" w:type="pct"/>
          <w:trHeight w:val="106"/>
        </w:trPr>
        <w:tc>
          <w:tcPr>
            <w:tcW w:w="399" w:type="pct"/>
            <w:vAlign w:val="bottom"/>
          </w:tcPr>
          <w:p w14:paraId="78D04F63" w14:textId="195FCC2D"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23</w:t>
            </w:r>
          </w:p>
        </w:tc>
        <w:tc>
          <w:tcPr>
            <w:tcW w:w="2398" w:type="pct"/>
            <w:gridSpan w:val="2"/>
            <w:shd w:val="clear" w:color="auto" w:fill="auto"/>
            <w:vAlign w:val="center"/>
          </w:tcPr>
          <w:p w14:paraId="6A828E1C" w14:textId="61C013DB" w:rsidR="005178E3" w:rsidRPr="000E4E73" w:rsidRDefault="00C13943"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1.2)</w:t>
            </w:r>
          </w:p>
        </w:tc>
        <w:tc>
          <w:tcPr>
            <w:tcW w:w="1099" w:type="pct"/>
          </w:tcPr>
          <w:p w14:paraId="2D92BFD5" w14:textId="14A16AF9"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1D62B4A" w14:textId="1CE3E15C" w:rsidR="005178E3" w:rsidRPr="000E4E73" w:rsidRDefault="00C13943" w:rsidP="000E4E73">
            <w:pPr>
              <w:rPr>
                <w:rFonts w:ascii="Times New Roman" w:hAnsi="Times New Roman" w:cs="Times New Roman"/>
              </w:rPr>
            </w:pPr>
            <w:r w:rsidRPr="000E4E73">
              <w:rPr>
                <w:rFonts w:ascii="Times New Roman" w:hAnsi="Times New Roman" w:cs="Times New Roman"/>
              </w:rPr>
              <w:t>150 421.97379939276</w:t>
            </w:r>
          </w:p>
        </w:tc>
      </w:tr>
      <w:tr w:rsidR="005178E3" w:rsidRPr="00FD1BDC" w14:paraId="12FD929A" w14:textId="77777777" w:rsidTr="008E290E">
        <w:trPr>
          <w:gridBefore w:val="1"/>
          <w:wBefore w:w="5" w:type="pct"/>
          <w:trHeight w:val="106"/>
        </w:trPr>
        <w:tc>
          <w:tcPr>
            <w:tcW w:w="399" w:type="pct"/>
            <w:vAlign w:val="bottom"/>
          </w:tcPr>
          <w:p w14:paraId="729F11F3" w14:textId="0B28A84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24</w:t>
            </w:r>
          </w:p>
        </w:tc>
        <w:tc>
          <w:tcPr>
            <w:tcW w:w="2398" w:type="pct"/>
            <w:gridSpan w:val="2"/>
            <w:shd w:val="clear" w:color="auto" w:fill="auto"/>
            <w:vAlign w:val="center"/>
          </w:tcPr>
          <w:p w14:paraId="5B808B7D" w14:textId="52F26E18" w:rsidR="005178E3" w:rsidRPr="000E4E73" w:rsidRDefault="00C702B5"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1.3)</w:t>
            </w:r>
          </w:p>
        </w:tc>
        <w:tc>
          <w:tcPr>
            <w:tcW w:w="1099" w:type="pct"/>
          </w:tcPr>
          <w:p w14:paraId="6D74301F" w14:textId="0F9189C2"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D66FCD1" w14:textId="5046AB37" w:rsidR="005178E3" w:rsidRPr="000E4E73" w:rsidRDefault="001F3CE7" w:rsidP="000E4E73">
            <w:pPr>
              <w:rPr>
                <w:rFonts w:ascii="Times New Roman" w:hAnsi="Times New Roman" w:cs="Times New Roman"/>
              </w:rPr>
            </w:pPr>
            <w:r w:rsidRPr="000E4E73">
              <w:rPr>
                <w:rFonts w:ascii="Times New Roman" w:hAnsi="Times New Roman" w:cs="Times New Roman"/>
              </w:rPr>
              <w:t>300 843.85431879969</w:t>
            </w:r>
          </w:p>
        </w:tc>
      </w:tr>
      <w:tr w:rsidR="005178E3" w:rsidRPr="00FD1BDC" w14:paraId="4FEE6475" w14:textId="77777777" w:rsidTr="008E290E">
        <w:trPr>
          <w:gridBefore w:val="1"/>
          <w:wBefore w:w="5" w:type="pct"/>
          <w:trHeight w:val="106"/>
        </w:trPr>
        <w:tc>
          <w:tcPr>
            <w:tcW w:w="399" w:type="pct"/>
            <w:vAlign w:val="bottom"/>
          </w:tcPr>
          <w:p w14:paraId="3A5CBD9A" w14:textId="2116C943"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25</w:t>
            </w:r>
          </w:p>
        </w:tc>
        <w:tc>
          <w:tcPr>
            <w:tcW w:w="2398" w:type="pct"/>
            <w:gridSpan w:val="2"/>
            <w:shd w:val="clear" w:color="auto" w:fill="auto"/>
            <w:vAlign w:val="center"/>
          </w:tcPr>
          <w:p w14:paraId="12E284A8" w14:textId="12C75BAD" w:rsidR="005178E3" w:rsidRPr="000E4E73" w:rsidRDefault="00C702B5"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1.4)</w:t>
            </w:r>
          </w:p>
        </w:tc>
        <w:tc>
          <w:tcPr>
            <w:tcW w:w="1099" w:type="pct"/>
          </w:tcPr>
          <w:p w14:paraId="1707CDFE" w14:textId="5D5E8CE6"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1763C27" w14:textId="68B35988" w:rsidR="005178E3" w:rsidRPr="000E4E73" w:rsidRDefault="001F3CE7" w:rsidP="000E4E73">
            <w:pPr>
              <w:rPr>
                <w:rFonts w:ascii="Times New Roman" w:hAnsi="Times New Roman" w:cs="Times New Roman"/>
              </w:rPr>
            </w:pPr>
            <w:r w:rsidRPr="000E4E73">
              <w:rPr>
                <w:rFonts w:ascii="Times New Roman" w:hAnsi="Times New Roman" w:cs="Times New Roman"/>
              </w:rPr>
              <w:t>150 421.97379939276</w:t>
            </w:r>
          </w:p>
        </w:tc>
      </w:tr>
      <w:tr w:rsidR="005178E3" w:rsidRPr="00FD1BDC" w14:paraId="6D7DFDBD" w14:textId="77777777" w:rsidTr="008E290E">
        <w:trPr>
          <w:gridBefore w:val="1"/>
          <w:wBefore w:w="5" w:type="pct"/>
          <w:trHeight w:val="106"/>
        </w:trPr>
        <w:tc>
          <w:tcPr>
            <w:tcW w:w="399" w:type="pct"/>
            <w:vAlign w:val="bottom"/>
          </w:tcPr>
          <w:p w14:paraId="38D4F5C3" w14:textId="0233DE5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26</w:t>
            </w:r>
          </w:p>
        </w:tc>
        <w:tc>
          <w:tcPr>
            <w:tcW w:w="2398" w:type="pct"/>
            <w:gridSpan w:val="2"/>
            <w:shd w:val="clear" w:color="auto" w:fill="auto"/>
            <w:vAlign w:val="center"/>
          </w:tcPr>
          <w:p w14:paraId="5CE501D8" w14:textId="207E3415" w:rsidR="005178E3" w:rsidRPr="000E4E73" w:rsidRDefault="00C702B5"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1:3 (разметка 1.5)</w:t>
            </w:r>
          </w:p>
        </w:tc>
        <w:tc>
          <w:tcPr>
            <w:tcW w:w="1099" w:type="pct"/>
          </w:tcPr>
          <w:p w14:paraId="5884AAA9" w14:textId="0F5040F4"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4940483" w14:textId="44B6C1FC" w:rsidR="005178E3" w:rsidRPr="000E4E73" w:rsidRDefault="00572371" w:rsidP="000E4E73">
            <w:pPr>
              <w:rPr>
                <w:rFonts w:ascii="Times New Roman" w:hAnsi="Times New Roman" w:cs="Times New Roman"/>
              </w:rPr>
            </w:pPr>
            <w:r w:rsidRPr="000E4E73">
              <w:rPr>
                <w:rFonts w:ascii="Times New Roman" w:hAnsi="Times New Roman" w:cs="Times New Roman"/>
              </w:rPr>
              <w:t>40 035.43920087659</w:t>
            </w:r>
          </w:p>
        </w:tc>
      </w:tr>
      <w:tr w:rsidR="005178E3" w:rsidRPr="00FD1BDC" w14:paraId="700CFE99" w14:textId="77777777" w:rsidTr="008E290E">
        <w:trPr>
          <w:gridBefore w:val="1"/>
          <w:wBefore w:w="5" w:type="pct"/>
          <w:trHeight w:val="106"/>
        </w:trPr>
        <w:tc>
          <w:tcPr>
            <w:tcW w:w="399" w:type="pct"/>
            <w:vAlign w:val="bottom"/>
          </w:tcPr>
          <w:p w14:paraId="76654FE9" w14:textId="1B038598"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27</w:t>
            </w:r>
          </w:p>
        </w:tc>
        <w:tc>
          <w:tcPr>
            <w:tcW w:w="2398" w:type="pct"/>
            <w:gridSpan w:val="2"/>
            <w:shd w:val="clear" w:color="auto" w:fill="auto"/>
            <w:vAlign w:val="center"/>
          </w:tcPr>
          <w:p w14:paraId="27B784AC" w14:textId="3164E44C"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3:1 (разметка 1.6)</w:t>
            </w:r>
          </w:p>
        </w:tc>
        <w:tc>
          <w:tcPr>
            <w:tcW w:w="1099" w:type="pct"/>
          </w:tcPr>
          <w:p w14:paraId="46698B08" w14:textId="14D88B9D"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A0795DC" w14:textId="5730538F" w:rsidR="005178E3" w:rsidRPr="000E4E73" w:rsidRDefault="001B2212" w:rsidP="000E4E73">
            <w:pPr>
              <w:rPr>
                <w:rFonts w:ascii="Times New Roman" w:hAnsi="Times New Roman" w:cs="Times New Roman"/>
              </w:rPr>
            </w:pPr>
            <w:r w:rsidRPr="000E4E73">
              <w:rPr>
                <w:rFonts w:ascii="Times New Roman" w:hAnsi="Times New Roman" w:cs="Times New Roman"/>
              </w:rPr>
              <w:t>113 104.86602575507</w:t>
            </w:r>
          </w:p>
        </w:tc>
      </w:tr>
      <w:tr w:rsidR="005178E3" w:rsidRPr="00FD1BDC" w14:paraId="21DDD915" w14:textId="77777777" w:rsidTr="008E290E">
        <w:trPr>
          <w:gridBefore w:val="1"/>
          <w:wBefore w:w="5" w:type="pct"/>
          <w:trHeight w:val="106"/>
        </w:trPr>
        <w:tc>
          <w:tcPr>
            <w:tcW w:w="399" w:type="pct"/>
            <w:vAlign w:val="bottom"/>
          </w:tcPr>
          <w:p w14:paraId="4E4732C0" w14:textId="7128D4AF"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28</w:t>
            </w:r>
          </w:p>
        </w:tc>
        <w:tc>
          <w:tcPr>
            <w:tcW w:w="2398" w:type="pct"/>
            <w:gridSpan w:val="2"/>
            <w:shd w:val="clear" w:color="auto" w:fill="auto"/>
            <w:vAlign w:val="center"/>
          </w:tcPr>
          <w:p w14:paraId="1C72C5B2" w14:textId="28F6718F"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1:1 (разметка 1.7)</w:t>
            </w:r>
          </w:p>
        </w:tc>
        <w:tc>
          <w:tcPr>
            <w:tcW w:w="1099" w:type="pct"/>
          </w:tcPr>
          <w:p w14:paraId="7A16FE40" w14:textId="5270B7A3"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F24CD1E" w14:textId="29EFD80B" w:rsidR="005178E3" w:rsidRPr="000E4E73" w:rsidRDefault="008C12B9" w:rsidP="000E4E73">
            <w:pPr>
              <w:rPr>
                <w:rFonts w:ascii="Times New Roman" w:hAnsi="Times New Roman" w:cs="Times New Roman"/>
              </w:rPr>
            </w:pPr>
            <w:r w:rsidRPr="000E4E73">
              <w:rPr>
                <w:rFonts w:ascii="Times New Roman" w:hAnsi="Times New Roman" w:cs="Times New Roman"/>
              </w:rPr>
              <w:t>76 385.14024140876</w:t>
            </w:r>
          </w:p>
        </w:tc>
      </w:tr>
      <w:tr w:rsidR="005178E3" w:rsidRPr="00FD1BDC" w14:paraId="5CF0AF9A" w14:textId="77777777" w:rsidTr="008E290E">
        <w:trPr>
          <w:gridBefore w:val="1"/>
          <w:wBefore w:w="5" w:type="pct"/>
          <w:trHeight w:val="106"/>
        </w:trPr>
        <w:tc>
          <w:tcPr>
            <w:tcW w:w="399" w:type="pct"/>
            <w:vAlign w:val="bottom"/>
          </w:tcPr>
          <w:p w14:paraId="523AAEBF" w14:textId="46742DD1"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29</w:t>
            </w:r>
          </w:p>
        </w:tc>
        <w:tc>
          <w:tcPr>
            <w:tcW w:w="2398" w:type="pct"/>
            <w:gridSpan w:val="2"/>
            <w:shd w:val="clear" w:color="auto" w:fill="auto"/>
            <w:vAlign w:val="center"/>
          </w:tcPr>
          <w:p w14:paraId="304EA650" w14:textId="197C9B8D"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1:1 (разметка 1.10)</w:t>
            </w:r>
          </w:p>
        </w:tc>
        <w:tc>
          <w:tcPr>
            <w:tcW w:w="1099" w:type="pct"/>
          </w:tcPr>
          <w:p w14:paraId="544F0522" w14:textId="4941CB7F"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684BA6C" w14:textId="30B82099" w:rsidR="005178E3" w:rsidRPr="000E4E73" w:rsidRDefault="008C12B9" w:rsidP="000E4E73">
            <w:pPr>
              <w:rPr>
                <w:rFonts w:ascii="Times New Roman" w:hAnsi="Times New Roman" w:cs="Times New Roman"/>
              </w:rPr>
            </w:pPr>
            <w:r w:rsidRPr="000E4E73">
              <w:rPr>
                <w:rFonts w:ascii="Times New Roman" w:hAnsi="Times New Roman" w:cs="Times New Roman"/>
              </w:rPr>
              <w:t>76 385.14024140876</w:t>
            </w:r>
          </w:p>
        </w:tc>
      </w:tr>
      <w:tr w:rsidR="005178E3" w:rsidRPr="00FD1BDC" w14:paraId="185EF4E3" w14:textId="77777777" w:rsidTr="008E290E">
        <w:trPr>
          <w:gridBefore w:val="1"/>
          <w:wBefore w:w="5" w:type="pct"/>
          <w:trHeight w:val="106"/>
        </w:trPr>
        <w:tc>
          <w:tcPr>
            <w:tcW w:w="399" w:type="pct"/>
            <w:vAlign w:val="bottom"/>
          </w:tcPr>
          <w:p w14:paraId="57FBED54" w14:textId="720E88A9"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30</w:t>
            </w:r>
          </w:p>
        </w:tc>
        <w:tc>
          <w:tcPr>
            <w:tcW w:w="2398" w:type="pct"/>
            <w:gridSpan w:val="2"/>
            <w:shd w:val="clear" w:color="auto" w:fill="auto"/>
            <w:vAlign w:val="center"/>
          </w:tcPr>
          <w:p w14:paraId="76CC8A53" w14:textId="3ED5AEB4"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1.11-сплошная)</w:t>
            </w:r>
          </w:p>
        </w:tc>
        <w:tc>
          <w:tcPr>
            <w:tcW w:w="1099" w:type="pct"/>
          </w:tcPr>
          <w:p w14:paraId="1FE3980D" w14:textId="7C289476"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94CF4F9" w14:textId="33E0E709" w:rsidR="005178E3" w:rsidRPr="000E4E73" w:rsidRDefault="005A1F91" w:rsidP="000E4E73">
            <w:pPr>
              <w:rPr>
                <w:rFonts w:ascii="Times New Roman" w:hAnsi="Times New Roman" w:cs="Times New Roman"/>
              </w:rPr>
            </w:pPr>
            <w:r w:rsidRPr="000E4E73">
              <w:rPr>
                <w:rFonts w:ascii="Times New Roman" w:hAnsi="Times New Roman" w:cs="Times New Roman"/>
              </w:rPr>
              <w:t>150 421.97379939276</w:t>
            </w:r>
          </w:p>
        </w:tc>
      </w:tr>
      <w:tr w:rsidR="005178E3" w:rsidRPr="00FD1BDC" w14:paraId="0BF93CA1" w14:textId="77777777" w:rsidTr="008E290E">
        <w:trPr>
          <w:gridBefore w:val="1"/>
          <w:wBefore w:w="5" w:type="pct"/>
          <w:trHeight w:val="106"/>
        </w:trPr>
        <w:tc>
          <w:tcPr>
            <w:tcW w:w="399" w:type="pct"/>
            <w:vAlign w:val="bottom"/>
          </w:tcPr>
          <w:p w14:paraId="605989CF" w14:textId="329D9E2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31</w:t>
            </w:r>
          </w:p>
        </w:tc>
        <w:tc>
          <w:tcPr>
            <w:tcW w:w="2398" w:type="pct"/>
            <w:gridSpan w:val="2"/>
            <w:shd w:val="clear" w:color="auto" w:fill="auto"/>
            <w:vAlign w:val="center"/>
          </w:tcPr>
          <w:p w14:paraId="6608A2D6" w14:textId="60534C29"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3:1 (разметка 1.11-прерывистая)</w:t>
            </w:r>
          </w:p>
        </w:tc>
        <w:tc>
          <w:tcPr>
            <w:tcW w:w="1099" w:type="pct"/>
          </w:tcPr>
          <w:p w14:paraId="745BE75F" w14:textId="3BD45E17"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4C81C7B" w14:textId="60231CDD" w:rsidR="005178E3" w:rsidRPr="000E4E73" w:rsidRDefault="005A1F91" w:rsidP="000E4E73">
            <w:pPr>
              <w:rPr>
                <w:rFonts w:ascii="Times New Roman" w:hAnsi="Times New Roman" w:cs="Times New Roman"/>
              </w:rPr>
            </w:pPr>
            <w:r w:rsidRPr="000E4E73">
              <w:rPr>
                <w:rFonts w:ascii="Times New Roman" w:hAnsi="Times New Roman" w:cs="Times New Roman"/>
              </w:rPr>
              <w:t>113 104.86602575507</w:t>
            </w:r>
          </w:p>
        </w:tc>
      </w:tr>
      <w:tr w:rsidR="005178E3" w:rsidRPr="00FD1BDC" w14:paraId="35133417" w14:textId="77777777" w:rsidTr="008E290E">
        <w:trPr>
          <w:gridBefore w:val="1"/>
          <w:wBefore w:w="5" w:type="pct"/>
          <w:trHeight w:val="106"/>
        </w:trPr>
        <w:tc>
          <w:tcPr>
            <w:tcW w:w="399" w:type="pct"/>
            <w:vAlign w:val="bottom"/>
          </w:tcPr>
          <w:p w14:paraId="434308EB" w14:textId="63C9013A"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32</w:t>
            </w:r>
          </w:p>
        </w:tc>
        <w:tc>
          <w:tcPr>
            <w:tcW w:w="2398" w:type="pct"/>
            <w:gridSpan w:val="2"/>
            <w:shd w:val="clear" w:color="auto" w:fill="auto"/>
            <w:vAlign w:val="center"/>
          </w:tcPr>
          <w:p w14:paraId="7DBA0306" w14:textId="7814AB3B"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1.1)</w:t>
            </w:r>
          </w:p>
        </w:tc>
        <w:tc>
          <w:tcPr>
            <w:tcW w:w="1099" w:type="pct"/>
          </w:tcPr>
          <w:p w14:paraId="6412ED58" w14:textId="5D2A6F7F"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45284606" w14:textId="3C1AD03E" w:rsidR="005178E3" w:rsidRPr="000E4E73" w:rsidRDefault="005A1F91" w:rsidP="000E4E73">
            <w:pPr>
              <w:rPr>
                <w:rFonts w:ascii="Times New Roman" w:hAnsi="Times New Roman" w:cs="Times New Roman"/>
              </w:rPr>
            </w:pPr>
            <w:r w:rsidRPr="000E4E73">
              <w:rPr>
                <w:rFonts w:ascii="Times New Roman" w:hAnsi="Times New Roman" w:cs="Times New Roman"/>
              </w:rPr>
              <w:t>142 509.81276080342</w:t>
            </w:r>
          </w:p>
        </w:tc>
      </w:tr>
      <w:tr w:rsidR="005178E3" w:rsidRPr="00FD1BDC" w14:paraId="56F038BF" w14:textId="77777777" w:rsidTr="008E290E">
        <w:trPr>
          <w:gridBefore w:val="1"/>
          <w:wBefore w:w="5" w:type="pct"/>
          <w:trHeight w:val="106"/>
        </w:trPr>
        <w:tc>
          <w:tcPr>
            <w:tcW w:w="399" w:type="pct"/>
            <w:vAlign w:val="bottom"/>
          </w:tcPr>
          <w:p w14:paraId="0AAD46EE" w14:textId="3140FDB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33</w:t>
            </w:r>
          </w:p>
        </w:tc>
        <w:tc>
          <w:tcPr>
            <w:tcW w:w="2398" w:type="pct"/>
            <w:gridSpan w:val="2"/>
            <w:shd w:val="clear" w:color="auto" w:fill="auto"/>
            <w:vAlign w:val="center"/>
          </w:tcPr>
          <w:p w14:paraId="3486CD23" w14:textId="251B6520"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1.2)</w:t>
            </w:r>
          </w:p>
        </w:tc>
        <w:tc>
          <w:tcPr>
            <w:tcW w:w="1099" w:type="pct"/>
          </w:tcPr>
          <w:p w14:paraId="3278914B" w14:textId="40043E7E"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66AB6B6" w14:textId="2C85B385" w:rsidR="005178E3" w:rsidRPr="000E4E73" w:rsidRDefault="005A1F91" w:rsidP="000E4E73">
            <w:pPr>
              <w:rPr>
                <w:rFonts w:ascii="Times New Roman" w:hAnsi="Times New Roman" w:cs="Times New Roman"/>
              </w:rPr>
            </w:pPr>
            <w:r w:rsidRPr="000E4E73">
              <w:rPr>
                <w:rFonts w:ascii="Times New Roman" w:hAnsi="Times New Roman" w:cs="Times New Roman"/>
              </w:rPr>
              <w:t>142 509.81276080342</w:t>
            </w:r>
          </w:p>
        </w:tc>
      </w:tr>
      <w:tr w:rsidR="005178E3" w:rsidRPr="00FD1BDC" w14:paraId="5A690141" w14:textId="77777777" w:rsidTr="008E290E">
        <w:trPr>
          <w:gridBefore w:val="1"/>
          <w:wBefore w:w="5" w:type="pct"/>
          <w:trHeight w:val="106"/>
        </w:trPr>
        <w:tc>
          <w:tcPr>
            <w:tcW w:w="399" w:type="pct"/>
            <w:vAlign w:val="bottom"/>
          </w:tcPr>
          <w:p w14:paraId="6DB7A723" w14:textId="255221AF"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34</w:t>
            </w:r>
          </w:p>
        </w:tc>
        <w:tc>
          <w:tcPr>
            <w:tcW w:w="2398" w:type="pct"/>
            <w:gridSpan w:val="2"/>
            <w:shd w:val="clear" w:color="auto" w:fill="auto"/>
            <w:vAlign w:val="center"/>
          </w:tcPr>
          <w:p w14:paraId="3993D8FC" w14:textId="2A365BB7"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1:3 (разметка 1.5)</w:t>
            </w:r>
          </w:p>
        </w:tc>
        <w:tc>
          <w:tcPr>
            <w:tcW w:w="1099" w:type="pct"/>
          </w:tcPr>
          <w:p w14:paraId="77F80B58" w14:textId="7DDE3C10"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1D819F8" w14:textId="085D791E" w:rsidR="005178E3" w:rsidRPr="000E4E73" w:rsidRDefault="005A1F91" w:rsidP="000E4E73">
            <w:pPr>
              <w:rPr>
                <w:rFonts w:ascii="Times New Roman" w:hAnsi="Times New Roman" w:cs="Times New Roman"/>
              </w:rPr>
            </w:pPr>
            <w:r w:rsidRPr="000E4E73">
              <w:rPr>
                <w:rFonts w:ascii="Times New Roman" w:hAnsi="Times New Roman" w:cs="Times New Roman"/>
              </w:rPr>
              <w:t>38 057.40318122861</w:t>
            </w:r>
          </w:p>
        </w:tc>
      </w:tr>
      <w:tr w:rsidR="005178E3" w:rsidRPr="00FD1BDC" w14:paraId="773E6289" w14:textId="77777777" w:rsidTr="008E290E">
        <w:trPr>
          <w:gridBefore w:val="1"/>
          <w:wBefore w:w="5" w:type="pct"/>
          <w:trHeight w:val="106"/>
        </w:trPr>
        <w:tc>
          <w:tcPr>
            <w:tcW w:w="399" w:type="pct"/>
            <w:vAlign w:val="bottom"/>
          </w:tcPr>
          <w:p w14:paraId="76B32614" w14:textId="5AE305FF"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35</w:t>
            </w:r>
          </w:p>
        </w:tc>
        <w:tc>
          <w:tcPr>
            <w:tcW w:w="2398" w:type="pct"/>
            <w:gridSpan w:val="2"/>
            <w:shd w:val="clear" w:color="auto" w:fill="auto"/>
            <w:vAlign w:val="center"/>
          </w:tcPr>
          <w:p w14:paraId="51C8BD0F" w14:textId="658504C9"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3:1 (разметка 1.6)</w:t>
            </w:r>
          </w:p>
        </w:tc>
        <w:tc>
          <w:tcPr>
            <w:tcW w:w="1099" w:type="pct"/>
          </w:tcPr>
          <w:p w14:paraId="1D09C297" w14:textId="51B33F47"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A7AE20A" w14:textId="38C67910" w:rsidR="005178E3" w:rsidRPr="000E4E73" w:rsidRDefault="00AE2DB4" w:rsidP="000E4E73">
            <w:pPr>
              <w:rPr>
                <w:rFonts w:ascii="Times New Roman" w:hAnsi="Times New Roman" w:cs="Times New Roman"/>
              </w:rPr>
            </w:pPr>
            <w:r w:rsidRPr="000E4E73">
              <w:rPr>
                <w:rFonts w:ascii="Times New Roman" w:hAnsi="Times New Roman" w:cs="Times New Roman"/>
              </w:rPr>
              <w:t>107 170.75796681113</w:t>
            </w:r>
          </w:p>
        </w:tc>
      </w:tr>
      <w:tr w:rsidR="005178E3" w:rsidRPr="00FD1BDC" w14:paraId="56150B50" w14:textId="77777777" w:rsidTr="008E290E">
        <w:trPr>
          <w:gridBefore w:val="1"/>
          <w:wBefore w:w="5" w:type="pct"/>
          <w:trHeight w:val="106"/>
        </w:trPr>
        <w:tc>
          <w:tcPr>
            <w:tcW w:w="399" w:type="pct"/>
            <w:vAlign w:val="bottom"/>
          </w:tcPr>
          <w:p w14:paraId="69F0A72B" w14:textId="5269F628"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36</w:t>
            </w:r>
          </w:p>
        </w:tc>
        <w:tc>
          <w:tcPr>
            <w:tcW w:w="2398" w:type="pct"/>
            <w:gridSpan w:val="2"/>
            <w:shd w:val="clear" w:color="auto" w:fill="auto"/>
            <w:vAlign w:val="center"/>
          </w:tcPr>
          <w:p w14:paraId="5049FC27" w14:textId="7D4A639F" w:rsidR="005178E3" w:rsidRPr="000E4E73" w:rsidRDefault="0002443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1:1 (разметка 1.7)</w:t>
            </w:r>
          </w:p>
        </w:tc>
        <w:tc>
          <w:tcPr>
            <w:tcW w:w="1099" w:type="pct"/>
          </w:tcPr>
          <w:p w14:paraId="415B54B6" w14:textId="648F5E3B"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7CD9D36" w14:textId="46E82D02" w:rsidR="005178E3" w:rsidRPr="000E4E73" w:rsidRDefault="0089776C" w:rsidP="000E4E73">
            <w:pPr>
              <w:rPr>
                <w:rFonts w:ascii="Times New Roman" w:hAnsi="Times New Roman" w:cs="Times New Roman"/>
              </w:rPr>
            </w:pPr>
            <w:r w:rsidRPr="000E4E73">
              <w:rPr>
                <w:rFonts w:ascii="Times New Roman" w:hAnsi="Times New Roman" w:cs="Times New Roman"/>
              </w:rPr>
              <w:t>72 429.05972211409</w:t>
            </w:r>
          </w:p>
        </w:tc>
      </w:tr>
      <w:tr w:rsidR="005178E3" w:rsidRPr="00FD1BDC" w14:paraId="6C203FB6" w14:textId="77777777" w:rsidTr="008E290E">
        <w:trPr>
          <w:gridBefore w:val="1"/>
          <w:wBefore w:w="5" w:type="pct"/>
          <w:trHeight w:val="106"/>
        </w:trPr>
        <w:tc>
          <w:tcPr>
            <w:tcW w:w="399" w:type="pct"/>
            <w:vAlign w:val="bottom"/>
          </w:tcPr>
          <w:p w14:paraId="0B475450" w14:textId="4615334C"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37</w:t>
            </w:r>
          </w:p>
        </w:tc>
        <w:tc>
          <w:tcPr>
            <w:tcW w:w="2398" w:type="pct"/>
            <w:gridSpan w:val="2"/>
            <w:shd w:val="clear" w:color="auto" w:fill="auto"/>
            <w:vAlign w:val="center"/>
          </w:tcPr>
          <w:p w14:paraId="4A7A4552" w14:textId="1CB8B862" w:rsidR="005178E3" w:rsidRPr="000E4E73" w:rsidRDefault="0039241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сплошной (разметка 1.11-сплошная)</w:t>
            </w:r>
          </w:p>
        </w:tc>
        <w:tc>
          <w:tcPr>
            <w:tcW w:w="1099" w:type="pct"/>
          </w:tcPr>
          <w:p w14:paraId="4FC246D6" w14:textId="6B1EFCA9"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6B2456BB" w14:textId="7F7CE866" w:rsidR="005178E3" w:rsidRPr="000E4E73" w:rsidRDefault="00AA3C51" w:rsidP="000E4E73">
            <w:pPr>
              <w:rPr>
                <w:rFonts w:ascii="Times New Roman" w:hAnsi="Times New Roman" w:cs="Times New Roman"/>
              </w:rPr>
            </w:pPr>
            <w:r w:rsidRPr="000E4E73">
              <w:rPr>
                <w:rFonts w:ascii="Times New Roman" w:hAnsi="Times New Roman" w:cs="Times New Roman"/>
              </w:rPr>
              <w:t>142 509.81276080342</w:t>
            </w:r>
          </w:p>
        </w:tc>
      </w:tr>
      <w:tr w:rsidR="005178E3" w:rsidRPr="00FD1BDC" w14:paraId="056F7B03" w14:textId="77777777" w:rsidTr="008E290E">
        <w:trPr>
          <w:gridBefore w:val="1"/>
          <w:wBefore w:w="5" w:type="pct"/>
          <w:trHeight w:val="106"/>
        </w:trPr>
        <w:tc>
          <w:tcPr>
            <w:tcW w:w="399" w:type="pct"/>
            <w:vAlign w:val="bottom"/>
          </w:tcPr>
          <w:p w14:paraId="61861397" w14:textId="564AC65A"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38</w:t>
            </w:r>
          </w:p>
        </w:tc>
        <w:tc>
          <w:tcPr>
            <w:tcW w:w="2398" w:type="pct"/>
            <w:gridSpan w:val="2"/>
            <w:shd w:val="clear" w:color="auto" w:fill="auto"/>
            <w:vAlign w:val="center"/>
          </w:tcPr>
          <w:p w14:paraId="6FAA81D6" w14:textId="142DCF9E" w:rsidR="005178E3" w:rsidRPr="000E4E73" w:rsidRDefault="0039241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0,15 м: пунктирной, шаг 3:1 (разметка 1.11-прерывистая)</w:t>
            </w:r>
          </w:p>
        </w:tc>
        <w:tc>
          <w:tcPr>
            <w:tcW w:w="1099" w:type="pct"/>
          </w:tcPr>
          <w:p w14:paraId="7B43E3DA" w14:textId="1ECFC992"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6891ECC" w14:textId="133CFD8B" w:rsidR="005178E3" w:rsidRPr="000E4E73" w:rsidRDefault="00AA3C51" w:rsidP="000E4E73">
            <w:pPr>
              <w:rPr>
                <w:rFonts w:ascii="Times New Roman" w:hAnsi="Times New Roman" w:cs="Times New Roman"/>
              </w:rPr>
            </w:pPr>
            <w:r w:rsidRPr="000E4E73">
              <w:rPr>
                <w:rFonts w:ascii="Times New Roman" w:hAnsi="Times New Roman" w:cs="Times New Roman"/>
              </w:rPr>
              <w:t>107 170.75796681113</w:t>
            </w:r>
          </w:p>
        </w:tc>
      </w:tr>
      <w:tr w:rsidR="005178E3" w:rsidRPr="00FD1BDC" w14:paraId="4898023A" w14:textId="77777777" w:rsidTr="008E290E">
        <w:trPr>
          <w:gridBefore w:val="1"/>
          <w:wBefore w:w="5" w:type="pct"/>
          <w:trHeight w:val="106"/>
        </w:trPr>
        <w:tc>
          <w:tcPr>
            <w:tcW w:w="399" w:type="pct"/>
            <w:vAlign w:val="bottom"/>
          </w:tcPr>
          <w:p w14:paraId="132A0CA0" w14:textId="0DA85180"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39</w:t>
            </w:r>
          </w:p>
        </w:tc>
        <w:tc>
          <w:tcPr>
            <w:tcW w:w="2398" w:type="pct"/>
            <w:gridSpan w:val="2"/>
            <w:shd w:val="clear" w:color="auto" w:fill="auto"/>
            <w:vAlign w:val="center"/>
          </w:tcPr>
          <w:p w14:paraId="4F330614" w14:textId="19C4E083" w:rsidR="005178E3" w:rsidRPr="000E4E73" w:rsidRDefault="0039241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0,20 м: пунктирной, шаг 1:3 (разметка 1.8)</w:t>
            </w:r>
          </w:p>
        </w:tc>
        <w:tc>
          <w:tcPr>
            <w:tcW w:w="1099" w:type="pct"/>
          </w:tcPr>
          <w:p w14:paraId="737D10B1" w14:textId="2474A85A"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FF657EE" w14:textId="1D380061" w:rsidR="005178E3" w:rsidRPr="000E4E73" w:rsidRDefault="0085352A" w:rsidP="000E4E73">
            <w:pPr>
              <w:rPr>
                <w:rFonts w:ascii="Times New Roman" w:hAnsi="Times New Roman" w:cs="Times New Roman"/>
              </w:rPr>
            </w:pPr>
            <w:r w:rsidRPr="000E4E73">
              <w:rPr>
                <w:rFonts w:ascii="Times New Roman" w:hAnsi="Times New Roman" w:cs="Times New Roman"/>
              </w:rPr>
              <w:t>49 731.58844857882</w:t>
            </w:r>
          </w:p>
        </w:tc>
      </w:tr>
      <w:tr w:rsidR="005178E3" w:rsidRPr="00FD1BDC" w14:paraId="1BF09CAB" w14:textId="77777777" w:rsidTr="008E290E">
        <w:trPr>
          <w:gridBefore w:val="1"/>
          <w:wBefore w:w="5" w:type="pct"/>
          <w:trHeight w:val="106"/>
        </w:trPr>
        <w:tc>
          <w:tcPr>
            <w:tcW w:w="399" w:type="pct"/>
            <w:vAlign w:val="bottom"/>
          </w:tcPr>
          <w:p w14:paraId="27999A6A" w14:textId="0D4B571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40</w:t>
            </w:r>
          </w:p>
        </w:tc>
        <w:tc>
          <w:tcPr>
            <w:tcW w:w="2398" w:type="pct"/>
            <w:gridSpan w:val="2"/>
            <w:shd w:val="clear" w:color="auto" w:fill="auto"/>
            <w:vAlign w:val="center"/>
          </w:tcPr>
          <w:p w14:paraId="4AC59146" w14:textId="7B0BC8E5" w:rsidR="005178E3" w:rsidRPr="000E4E73" w:rsidRDefault="00392417"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0,20 м: сплошной (разметка 1.2)</w:t>
            </w:r>
          </w:p>
        </w:tc>
        <w:tc>
          <w:tcPr>
            <w:tcW w:w="1099" w:type="pct"/>
          </w:tcPr>
          <w:p w14:paraId="1863102F" w14:textId="2A6B5505"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B70A82D" w14:textId="08AB928C" w:rsidR="005178E3" w:rsidRPr="000E4E73" w:rsidRDefault="00827A43" w:rsidP="000E4E73">
            <w:pPr>
              <w:rPr>
                <w:rFonts w:ascii="Times New Roman" w:hAnsi="Times New Roman" w:cs="Times New Roman"/>
              </w:rPr>
            </w:pPr>
            <w:r w:rsidRPr="000E4E73">
              <w:rPr>
                <w:rFonts w:ascii="Times New Roman" w:hAnsi="Times New Roman" w:cs="Times New Roman"/>
              </w:rPr>
              <w:t>188 790.39789339485</w:t>
            </w:r>
          </w:p>
        </w:tc>
      </w:tr>
      <w:tr w:rsidR="005178E3" w:rsidRPr="00FD1BDC" w14:paraId="54DDF115" w14:textId="77777777" w:rsidTr="008E290E">
        <w:trPr>
          <w:gridBefore w:val="1"/>
          <w:wBefore w:w="5" w:type="pct"/>
          <w:trHeight w:val="106"/>
        </w:trPr>
        <w:tc>
          <w:tcPr>
            <w:tcW w:w="399" w:type="pct"/>
            <w:vAlign w:val="bottom"/>
          </w:tcPr>
          <w:p w14:paraId="4D71F7BE" w14:textId="1E58108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41</w:t>
            </w:r>
          </w:p>
        </w:tc>
        <w:tc>
          <w:tcPr>
            <w:tcW w:w="2398" w:type="pct"/>
            <w:gridSpan w:val="2"/>
            <w:shd w:val="clear" w:color="auto" w:fill="auto"/>
            <w:vAlign w:val="center"/>
          </w:tcPr>
          <w:p w14:paraId="283A229F" w14:textId="6F065CF0" w:rsidR="005178E3" w:rsidRPr="000E4E73" w:rsidRDefault="004C3DD6" w:rsidP="000E4E73">
            <w:pPr>
              <w:rPr>
                <w:rFonts w:ascii="Times New Roman" w:hAnsi="Times New Roman" w:cs="Times New Roman"/>
              </w:rPr>
            </w:pPr>
            <w:r w:rsidRPr="000E4E73">
              <w:rPr>
                <w:rFonts w:ascii="Times New Roman" w:hAnsi="Times New Roman" w:cs="Times New Roman"/>
              </w:rPr>
              <w:t>Разметка проезжей части термопластиком линией шириной 0,20 м: сплошной (разметка 1.4)</w:t>
            </w:r>
          </w:p>
        </w:tc>
        <w:tc>
          <w:tcPr>
            <w:tcW w:w="1099" w:type="pct"/>
          </w:tcPr>
          <w:p w14:paraId="594EE522" w14:textId="72A96FDD"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42B92C1B" w14:textId="335868CB" w:rsidR="005178E3" w:rsidRPr="000E4E73" w:rsidRDefault="00155728" w:rsidP="000E4E73">
            <w:pPr>
              <w:rPr>
                <w:rFonts w:ascii="Times New Roman" w:hAnsi="Times New Roman" w:cs="Times New Roman"/>
              </w:rPr>
            </w:pPr>
            <w:r w:rsidRPr="000E4E73">
              <w:rPr>
                <w:rFonts w:ascii="Times New Roman" w:hAnsi="Times New Roman" w:cs="Times New Roman"/>
              </w:rPr>
              <w:t>199 339.94029151483</w:t>
            </w:r>
          </w:p>
        </w:tc>
      </w:tr>
      <w:tr w:rsidR="005178E3" w:rsidRPr="00FD1BDC" w14:paraId="7F3E6630" w14:textId="77777777" w:rsidTr="008E290E">
        <w:trPr>
          <w:gridBefore w:val="1"/>
          <w:wBefore w:w="5" w:type="pct"/>
          <w:trHeight w:val="106"/>
        </w:trPr>
        <w:tc>
          <w:tcPr>
            <w:tcW w:w="399" w:type="pct"/>
            <w:vAlign w:val="bottom"/>
          </w:tcPr>
          <w:p w14:paraId="4D1774A0" w14:textId="337ECD5B"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42</w:t>
            </w:r>
          </w:p>
        </w:tc>
        <w:tc>
          <w:tcPr>
            <w:tcW w:w="2398" w:type="pct"/>
            <w:gridSpan w:val="2"/>
            <w:shd w:val="clear" w:color="auto" w:fill="auto"/>
            <w:vAlign w:val="center"/>
          </w:tcPr>
          <w:p w14:paraId="17E201DB" w14:textId="09000514" w:rsidR="005178E3" w:rsidRPr="000E4E73" w:rsidRDefault="004C3DD6" w:rsidP="000E4E73">
            <w:pPr>
              <w:rPr>
                <w:rFonts w:ascii="Times New Roman" w:hAnsi="Times New Roman" w:cs="Times New Roman"/>
              </w:rPr>
            </w:pPr>
            <w:r w:rsidRPr="000E4E73">
              <w:rPr>
                <w:rFonts w:ascii="Times New Roman" w:hAnsi="Times New Roman" w:cs="Times New Roman"/>
              </w:rPr>
              <w:t>Нанесение дорожной разметки холодным пластиком со световозвращающими элементами вручную с применением трафаретной самоклеящейся ленты: стрелы и буквы (1.18 "Направления движения по полосам", 1.19 "Перестроение")</w:t>
            </w:r>
          </w:p>
        </w:tc>
        <w:tc>
          <w:tcPr>
            <w:tcW w:w="1099" w:type="pct"/>
          </w:tcPr>
          <w:p w14:paraId="546DFF55" w14:textId="27CE22E7"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AE93261" w14:textId="090F3C13" w:rsidR="005178E3" w:rsidRPr="000E4E73" w:rsidRDefault="00A911ED" w:rsidP="000E4E73">
            <w:pPr>
              <w:rPr>
                <w:rFonts w:ascii="Times New Roman" w:hAnsi="Times New Roman" w:cs="Times New Roman"/>
              </w:rPr>
            </w:pPr>
            <w:r w:rsidRPr="000E4E73">
              <w:rPr>
                <w:rFonts w:ascii="Times New Roman" w:hAnsi="Times New Roman" w:cs="Times New Roman"/>
              </w:rPr>
              <w:t>6 161.82146436712</w:t>
            </w:r>
          </w:p>
        </w:tc>
      </w:tr>
      <w:tr w:rsidR="005178E3" w:rsidRPr="00FD1BDC" w14:paraId="6306784B" w14:textId="77777777" w:rsidTr="008E290E">
        <w:trPr>
          <w:gridBefore w:val="1"/>
          <w:wBefore w:w="5" w:type="pct"/>
          <w:trHeight w:val="106"/>
        </w:trPr>
        <w:tc>
          <w:tcPr>
            <w:tcW w:w="399" w:type="pct"/>
            <w:vAlign w:val="bottom"/>
          </w:tcPr>
          <w:p w14:paraId="1633DA06" w14:textId="2298EC62"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43</w:t>
            </w:r>
          </w:p>
        </w:tc>
        <w:tc>
          <w:tcPr>
            <w:tcW w:w="2398" w:type="pct"/>
            <w:gridSpan w:val="2"/>
            <w:shd w:val="clear" w:color="auto" w:fill="auto"/>
            <w:vAlign w:val="center"/>
          </w:tcPr>
          <w:p w14:paraId="5E3FC6A2" w14:textId="41F8A49D" w:rsidR="005178E3" w:rsidRPr="000E4E73" w:rsidRDefault="004C3DD6" w:rsidP="000E4E73">
            <w:pPr>
              <w:rPr>
                <w:rFonts w:ascii="Times New Roman" w:hAnsi="Times New Roman" w:cs="Times New Roman"/>
              </w:rPr>
            </w:pPr>
            <w:r w:rsidRPr="000E4E73">
              <w:rPr>
                <w:rFonts w:ascii="Times New Roman" w:hAnsi="Times New Roman" w:cs="Times New Roman"/>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1.2, 1.5, 1.6, 1.7, 1.8, 1.11 белая)</w:t>
            </w:r>
          </w:p>
        </w:tc>
        <w:tc>
          <w:tcPr>
            <w:tcW w:w="1099" w:type="pct"/>
          </w:tcPr>
          <w:p w14:paraId="4FB4265E" w14:textId="2A1DB37D"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4D30C51B" w14:textId="60A4D7F2" w:rsidR="005178E3" w:rsidRPr="000E4E73" w:rsidRDefault="0020419B" w:rsidP="000E4E73">
            <w:pPr>
              <w:rPr>
                <w:rFonts w:ascii="Times New Roman" w:hAnsi="Times New Roman" w:cs="Times New Roman"/>
              </w:rPr>
            </w:pPr>
            <w:r w:rsidRPr="000E4E73">
              <w:rPr>
                <w:rFonts w:ascii="Times New Roman" w:hAnsi="Times New Roman" w:cs="Times New Roman"/>
              </w:rPr>
              <w:t>244.25788291101</w:t>
            </w:r>
          </w:p>
        </w:tc>
      </w:tr>
      <w:tr w:rsidR="005178E3" w:rsidRPr="00FD1BDC" w14:paraId="448F21CC" w14:textId="77777777" w:rsidTr="008E290E">
        <w:trPr>
          <w:gridBefore w:val="1"/>
          <w:wBefore w:w="5" w:type="pct"/>
          <w:trHeight w:val="106"/>
        </w:trPr>
        <w:tc>
          <w:tcPr>
            <w:tcW w:w="399" w:type="pct"/>
            <w:vAlign w:val="bottom"/>
          </w:tcPr>
          <w:p w14:paraId="35FC468B" w14:textId="5FB13AA6"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44</w:t>
            </w:r>
          </w:p>
        </w:tc>
        <w:tc>
          <w:tcPr>
            <w:tcW w:w="2398" w:type="pct"/>
            <w:gridSpan w:val="2"/>
            <w:shd w:val="clear" w:color="auto" w:fill="auto"/>
            <w:vAlign w:val="center"/>
          </w:tcPr>
          <w:p w14:paraId="2A2B1F7C" w14:textId="3B4F5AF4" w:rsidR="005178E3" w:rsidRPr="000E4E73" w:rsidRDefault="004C3DD6" w:rsidP="000E4E73">
            <w:pPr>
              <w:rPr>
                <w:rFonts w:ascii="Times New Roman" w:hAnsi="Times New Roman" w:cs="Times New Roman"/>
              </w:rPr>
            </w:pPr>
            <w:r w:rsidRPr="000E4E73">
              <w:rPr>
                <w:rFonts w:ascii="Times New Roman" w:hAnsi="Times New Roman" w:cs="Times New Roman"/>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1.3, 1.4, 1.5, 1.6, 1.7, 1.11 желтая)</w:t>
            </w:r>
          </w:p>
        </w:tc>
        <w:tc>
          <w:tcPr>
            <w:tcW w:w="1099" w:type="pct"/>
          </w:tcPr>
          <w:p w14:paraId="53639B7B" w14:textId="507B8565"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F50A9CE" w14:textId="4681209A" w:rsidR="005178E3" w:rsidRPr="000E4E73" w:rsidRDefault="0020419B" w:rsidP="000E4E73">
            <w:pPr>
              <w:rPr>
                <w:rFonts w:ascii="Times New Roman" w:hAnsi="Times New Roman" w:cs="Times New Roman"/>
              </w:rPr>
            </w:pPr>
            <w:r w:rsidRPr="000E4E73">
              <w:rPr>
                <w:rFonts w:ascii="Times New Roman" w:hAnsi="Times New Roman" w:cs="Times New Roman"/>
              </w:rPr>
              <w:t>249.3204421423</w:t>
            </w:r>
          </w:p>
        </w:tc>
      </w:tr>
      <w:tr w:rsidR="005178E3" w:rsidRPr="00FD1BDC" w14:paraId="262A4E5B" w14:textId="77777777" w:rsidTr="008E290E">
        <w:trPr>
          <w:gridBefore w:val="1"/>
          <w:wBefore w:w="5" w:type="pct"/>
          <w:trHeight w:val="106"/>
        </w:trPr>
        <w:tc>
          <w:tcPr>
            <w:tcW w:w="399" w:type="pct"/>
            <w:vAlign w:val="bottom"/>
          </w:tcPr>
          <w:p w14:paraId="40C79964" w14:textId="2D23E459"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45</w:t>
            </w:r>
          </w:p>
        </w:tc>
        <w:tc>
          <w:tcPr>
            <w:tcW w:w="2398" w:type="pct"/>
            <w:gridSpan w:val="2"/>
            <w:shd w:val="clear" w:color="auto" w:fill="auto"/>
            <w:vAlign w:val="center"/>
          </w:tcPr>
          <w:p w14:paraId="44546C37" w14:textId="0DE6C09E" w:rsidR="005178E3" w:rsidRPr="000E4E73" w:rsidRDefault="004C3DD6" w:rsidP="000E4E73">
            <w:pPr>
              <w:rPr>
                <w:rFonts w:ascii="Times New Roman" w:hAnsi="Times New Roman" w:cs="Times New Roman"/>
              </w:rPr>
            </w:pPr>
            <w:r w:rsidRPr="000E4E73">
              <w:rPr>
                <w:rFonts w:ascii="Times New Roman" w:hAnsi="Times New Roman" w:cs="Times New Roman"/>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1.12, 1.13, 1.14.1, 1.16.1-1.16.3, 1.18, 1.19, 1.20, 1.24.1-1.24.4, 1.25 белая)</w:t>
            </w:r>
          </w:p>
        </w:tc>
        <w:tc>
          <w:tcPr>
            <w:tcW w:w="1099" w:type="pct"/>
          </w:tcPr>
          <w:p w14:paraId="75C8607B" w14:textId="2DB95C5E"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32A3B1B" w14:textId="22FE2777" w:rsidR="005178E3" w:rsidRPr="000E4E73" w:rsidRDefault="00C2382F" w:rsidP="000E4E73">
            <w:pPr>
              <w:rPr>
                <w:rFonts w:ascii="Times New Roman" w:hAnsi="Times New Roman" w:cs="Times New Roman"/>
              </w:rPr>
            </w:pPr>
            <w:r w:rsidRPr="000E4E73">
              <w:rPr>
                <w:rFonts w:ascii="Times New Roman" w:hAnsi="Times New Roman" w:cs="Times New Roman"/>
              </w:rPr>
              <w:t>1 320.76827944985</w:t>
            </w:r>
          </w:p>
        </w:tc>
      </w:tr>
      <w:tr w:rsidR="005178E3" w:rsidRPr="00FD1BDC" w14:paraId="71D1D37B" w14:textId="77777777" w:rsidTr="008E290E">
        <w:trPr>
          <w:gridBefore w:val="1"/>
          <w:wBefore w:w="5" w:type="pct"/>
          <w:trHeight w:val="106"/>
        </w:trPr>
        <w:tc>
          <w:tcPr>
            <w:tcW w:w="399" w:type="pct"/>
            <w:vAlign w:val="bottom"/>
          </w:tcPr>
          <w:p w14:paraId="612E5058" w14:textId="54FBEF5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46</w:t>
            </w:r>
          </w:p>
        </w:tc>
        <w:tc>
          <w:tcPr>
            <w:tcW w:w="2398" w:type="pct"/>
            <w:gridSpan w:val="2"/>
            <w:shd w:val="clear" w:color="auto" w:fill="auto"/>
            <w:vAlign w:val="center"/>
          </w:tcPr>
          <w:p w14:paraId="48CD2B1E" w14:textId="61B9E77D" w:rsidR="005178E3" w:rsidRPr="000E4E73" w:rsidRDefault="004C3DD6" w:rsidP="000E4E73">
            <w:pPr>
              <w:rPr>
                <w:rFonts w:ascii="Times New Roman" w:hAnsi="Times New Roman" w:cs="Times New Roman"/>
              </w:rPr>
            </w:pPr>
            <w:r w:rsidRPr="000E4E73">
              <w:rPr>
                <w:rFonts w:ascii="Times New Roman" w:hAnsi="Times New Roman" w:cs="Times New Roman"/>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1.14.1; 1.16.1-1.16.3; 1.17 жёлтая)</w:t>
            </w:r>
          </w:p>
        </w:tc>
        <w:tc>
          <w:tcPr>
            <w:tcW w:w="1099" w:type="pct"/>
          </w:tcPr>
          <w:p w14:paraId="01FBEE00" w14:textId="3B195279"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38E63025" w14:textId="30A8C50D" w:rsidR="005178E3" w:rsidRPr="000E4E73" w:rsidRDefault="00C2382F" w:rsidP="000E4E73">
            <w:pPr>
              <w:rPr>
                <w:rFonts w:ascii="Times New Roman" w:hAnsi="Times New Roman" w:cs="Times New Roman"/>
              </w:rPr>
            </w:pPr>
            <w:r w:rsidRPr="000E4E73">
              <w:rPr>
                <w:rFonts w:ascii="Times New Roman" w:hAnsi="Times New Roman" w:cs="Times New Roman"/>
              </w:rPr>
              <w:t>1 327.20459847254</w:t>
            </w:r>
          </w:p>
        </w:tc>
      </w:tr>
      <w:tr w:rsidR="005178E3" w:rsidRPr="00FD1BDC" w14:paraId="2CFF7390" w14:textId="77777777" w:rsidTr="008E290E">
        <w:trPr>
          <w:gridBefore w:val="1"/>
          <w:wBefore w:w="5" w:type="pct"/>
          <w:trHeight w:val="106"/>
        </w:trPr>
        <w:tc>
          <w:tcPr>
            <w:tcW w:w="399" w:type="pct"/>
            <w:vAlign w:val="bottom"/>
          </w:tcPr>
          <w:p w14:paraId="57F0E336" w14:textId="6019C19B"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47</w:t>
            </w:r>
          </w:p>
        </w:tc>
        <w:tc>
          <w:tcPr>
            <w:tcW w:w="2398" w:type="pct"/>
            <w:gridSpan w:val="2"/>
            <w:shd w:val="clear" w:color="auto" w:fill="auto"/>
            <w:vAlign w:val="center"/>
          </w:tcPr>
          <w:p w14:paraId="4F496A8E" w14:textId="58A80779" w:rsidR="005178E3" w:rsidRPr="000E4E73" w:rsidRDefault="004C3DD6" w:rsidP="000E4E73">
            <w:pPr>
              <w:rPr>
                <w:rFonts w:ascii="Times New Roman" w:hAnsi="Times New Roman" w:cs="Times New Roman"/>
              </w:rPr>
            </w:pPr>
            <w:r w:rsidRPr="000E4E73">
              <w:rPr>
                <w:rFonts w:ascii="Times New Roman" w:hAnsi="Times New Roman" w:cs="Times New Roman"/>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1.2, 1.5, 1.6, 1.7, 1.8, 1.11 белая)</w:t>
            </w:r>
          </w:p>
        </w:tc>
        <w:tc>
          <w:tcPr>
            <w:tcW w:w="1099" w:type="pct"/>
          </w:tcPr>
          <w:p w14:paraId="4E899E8E" w14:textId="557DBB01"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09486AE" w14:textId="39209DA8" w:rsidR="005178E3" w:rsidRPr="000E4E73" w:rsidRDefault="003E20C8" w:rsidP="000E4E73">
            <w:pPr>
              <w:rPr>
                <w:rFonts w:ascii="Times New Roman" w:hAnsi="Times New Roman" w:cs="Times New Roman"/>
              </w:rPr>
            </w:pPr>
            <w:r w:rsidRPr="000E4E73">
              <w:rPr>
                <w:rFonts w:ascii="Times New Roman" w:hAnsi="Times New Roman" w:cs="Times New Roman"/>
              </w:rPr>
              <w:t>240.05180354968</w:t>
            </w:r>
          </w:p>
        </w:tc>
      </w:tr>
      <w:tr w:rsidR="005178E3" w:rsidRPr="00FD1BDC" w14:paraId="1144FF6A" w14:textId="77777777" w:rsidTr="008E290E">
        <w:trPr>
          <w:gridBefore w:val="1"/>
          <w:wBefore w:w="5" w:type="pct"/>
          <w:trHeight w:val="106"/>
        </w:trPr>
        <w:tc>
          <w:tcPr>
            <w:tcW w:w="399" w:type="pct"/>
            <w:vAlign w:val="bottom"/>
          </w:tcPr>
          <w:p w14:paraId="7EDC89F2" w14:textId="572551D1"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48</w:t>
            </w:r>
          </w:p>
        </w:tc>
        <w:tc>
          <w:tcPr>
            <w:tcW w:w="2398" w:type="pct"/>
            <w:gridSpan w:val="2"/>
            <w:shd w:val="clear" w:color="auto" w:fill="auto"/>
            <w:vAlign w:val="center"/>
          </w:tcPr>
          <w:p w14:paraId="6DA5139B" w14:textId="0FC03B66" w:rsidR="005178E3" w:rsidRPr="000E4E73" w:rsidRDefault="004C3DD6" w:rsidP="000E4E73">
            <w:pPr>
              <w:rPr>
                <w:rFonts w:ascii="Times New Roman" w:hAnsi="Times New Roman" w:cs="Times New Roman"/>
              </w:rPr>
            </w:pPr>
            <w:r w:rsidRPr="000E4E73">
              <w:rPr>
                <w:rFonts w:ascii="Times New Roman" w:hAnsi="Times New Roman" w:cs="Times New Roman"/>
              </w:rPr>
              <w:t>Нанесение линии горизонтальной дорожной разметки краской со световозвращающими элементами на дорожное покрытие (асфальт, поверхностная обработка) (разметка 1.1, 1.3, 1.4, 1.5, 1.6, 1.7, 1.11 желтая)</w:t>
            </w:r>
          </w:p>
        </w:tc>
        <w:tc>
          <w:tcPr>
            <w:tcW w:w="1099" w:type="pct"/>
          </w:tcPr>
          <w:p w14:paraId="70EE0389" w14:textId="537C0767"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60AA410" w14:textId="122D5A3D" w:rsidR="005178E3" w:rsidRPr="000E4E73" w:rsidRDefault="00583A56" w:rsidP="000E4E73">
            <w:pPr>
              <w:rPr>
                <w:rFonts w:ascii="Times New Roman" w:hAnsi="Times New Roman" w:cs="Times New Roman"/>
              </w:rPr>
            </w:pPr>
            <w:r w:rsidRPr="000E4E73">
              <w:rPr>
                <w:rFonts w:ascii="Times New Roman" w:hAnsi="Times New Roman" w:cs="Times New Roman"/>
              </w:rPr>
              <w:t>274.10747837855</w:t>
            </w:r>
          </w:p>
        </w:tc>
      </w:tr>
      <w:tr w:rsidR="005178E3" w:rsidRPr="00FD1BDC" w14:paraId="76DEFDB0" w14:textId="77777777" w:rsidTr="008E290E">
        <w:trPr>
          <w:gridBefore w:val="1"/>
          <w:wBefore w:w="5" w:type="pct"/>
          <w:trHeight w:val="106"/>
        </w:trPr>
        <w:tc>
          <w:tcPr>
            <w:tcW w:w="399" w:type="pct"/>
            <w:vAlign w:val="bottom"/>
          </w:tcPr>
          <w:p w14:paraId="7D7D24A6" w14:textId="4DC09817"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49</w:t>
            </w:r>
          </w:p>
        </w:tc>
        <w:tc>
          <w:tcPr>
            <w:tcW w:w="2398" w:type="pct"/>
            <w:gridSpan w:val="2"/>
            <w:shd w:val="clear" w:color="auto" w:fill="auto"/>
            <w:vAlign w:val="center"/>
          </w:tcPr>
          <w:p w14:paraId="44F400F2" w14:textId="11BCC710" w:rsidR="005178E3" w:rsidRPr="000E4E73" w:rsidRDefault="00EF5EDE" w:rsidP="000E4E73">
            <w:pPr>
              <w:rPr>
                <w:rFonts w:ascii="Times New Roman" w:hAnsi="Times New Roman" w:cs="Times New Roman"/>
              </w:rPr>
            </w:pPr>
            <w:r w:rsidRPr="000E4E73">
              <w:rPr>
                <w:rFonts w:ascii="Times New Roman" w:hAnsi="Times New Roman" w:cs="Times New Roman"/>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1.12, 1.13, 1.14.1, 1.16.1-1.16.3, 1.18, 1.19, 1.20, 1.24.1-1.24.4, 1.25 белая)</w:t>
            </w:r>
          </w:p>
        </w:tc>
        <w:tc>
          <w:tcPr>
            <w:tcW w:w="1099" w:type="pct"/>
          </w:tcPr>
          <w:p w14:paraId="5FD51B81" w14:textId="5834E5CA"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D8D0AAB" w14:textId="093819B1" w:rsidR="005178E3" w:rsidRPr="000E4E73" w:rsidRDefault="00C15D3B" w:rsidP="000E4E73">
            <w:pPr>
              <w:rPr>
                <w:rFonts w:ascii="Times New Roman" w:hAnsi="Times New Roman" w:cs="Times New Roman"/>
              </w:rPr>
            </w:pPr>
            <w:r w:rsidRPr="000E4E73">
              <w:rPr>
                <w:rFonts w:ascii="Times New Roman" w:hAnsi="Times New Roman" w:cs="Times New Roman"/>
              </w:rPr>
              <w:t>1 315.40892026363</w:t>
            </w:r>
          </w:p>
        </w:tc>
      </w:tr>
      <w:tr w:rsidR="005178E3" w:rsidRPr="00FD1BDC" w14:paraId="561F691D" w14:textId="77777777" w:rsidTr="008E290E">
        <w:trPr>
          <w:gridBefore w:val="1"/>
          <w:wBefore w:w="5" w:type="pct"/>
          <w:trHeight w:val="106"/>
        </w:trPr>
        <w:tc>
          <w:tcPr>
            <w:tcW w:w="399" w:type="pct"/>
            <w:vAlign w:val="bottom"/>
          </w:tcPr>
          <w:p w14:paraId="04E41837" w14:textId="70978A09"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50</w:t>
            </w:r>
          </w:p>
        </w:tc>
        <w:tc>
          <w:tcPr>
            <w:tcW w:w="2398" w:type="pct"/>
            <w:gridSpan w:val="2"/>
            <w:shd w:val="clear" w:color="auto" w:fill="auto"/>
            <w:vAlign w:val="center"/>
          </w:tcPr>
          <w:p w14:paraId="3D819A05" w14:textId="6BC04B69" w:rsidR="005178E3" w:rsidRPr="000E4E73" w:rsidRDefault="00EF5EDE" w:rsidP="000E4E73">
            <w:pPr>
              <w:rPr>
                <w:rFonts w:ascii="Times New Roman" w:hAnsi="Times New Roman" w:cs="Times New Roman"/>
              </w:rPr>
            </w:pPr>
            <w:r w:rsidRPr="000E4E73">
              <w:rPr>
                <w:rFonts w:ascii="Times New Roman" w:hAnsi="Times New Roman" w:cs="Times New Roman"/>
              </w:rPr>
              <w:t>Разметка проезжей части краской линий регулирования дорожного движения сложной конфигурации по трафаретам с использованием маркировочных машин ручных (разметка 1.14.1; 1.16.1-1.16.3; 1.17 жёлтая)</w:t>
            </w:r>
          </w:p>
        </w:tc>
        <w:tc>
          <w:tcPr>
            <w:tcW w:w="1099" w:type="pct"/>
          </w:tcPr>
          <w:p w14:paraId="2FFE99D1" w14:textId="00605B64"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555FC542" w14:textId="3C572F37" w:rsidR="005178E3" w:rsidRPr="000E4E73" w:rsidRDefault="003F55D8" w:rsidP="000E4E73">
            <w:pPr>
              <w:rPr>
                <w:rFonts w:ascii="Times New Roman" w:hAnsi="Times New Roman" w:cs="Times New Roman"/>
              </w:rPr>
            </w:pPr>
            <w:r w:rsidRPr="000E4E73">
              <w:rPr>
                <w:rFonts w:ascii="Times New Roman" w:hAnsi="Times New Roman" w:cs="Times New Roman"/>
              </w:rPr>
              <w:t>1 358.75867368125</w:t>
            </w:r>
          </w:p>
        </w:tc>
      </w:tr>
      <w:tr w:rsidR="005178E3" w:rsidRPr="00FD1BDC" w14:paraId="5925018A" w14:textId="77777777" w:rsidTr="008E290E">
        <w:trPr>
          <w:gridBefore w:val="1"/>
          <w:wBefore w:w="5" w:type="pct"/>
          <w:trHeight w:val="106"/>
        </w:trPr>
        <w:tc>
          <w:tcPr>
            <w:tcW w:w="399" w:type="pct"/>
            <w:vAlign w:val="bottom"/>
          </w:tcPr>
          <w:p w14:paraId="4F11ADC3" w14:textId="009779C1"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51</w:t>
            </w:r>
          </w:p>
        </w:tc>
        <w:tc>
          <w:tcPr>
            <w:tcW w:w="2398" w:type="pct"/>
            <w:gridSpan w:val="2"/>
            <w:shd w:val="clear" w:color="auto" w:fill="auto"/>
            <w:vAlign w:val="center"/>
          </w:tcPr>
          <w:p w14:paraId="7443FBC9" w14:textId="2B8C109A" w:rsidR="005178E3" w:rsidRPr="000E4E73" w:rsidRDefault="00EF5EDE" w:rsidP="000E4E73">
            <w:pPr>
              <w:rPr>
                <w:rFonts w:ascii="Times New Roman" w:hAnsi="Times New Roman" w:cs="Times New Roman"/>
              </w:rPr>
            </w:pPr>
            <w:r w:rsidRPr="000E4E73">
              <w:rPr>
                <w:rFonts w:ascii="Times New Roman" w:hAnsi="Times New Roman" w:cs="Times New Roman"/>
              </w:rPr>
              <w:t>Удаление линий регулирования дорожного движения при толщине линии до 4 мм</w:t>
            </w:r>
          </w:p>
        </w:tc>
        <w:tc>
          <w:tcPr>
            <w:tcW w:w="1099" w:type="pct"/>
          </w:tcPr>
          <w:p w14:paraId="6F1F4813" w14:textId="0B9EB91D"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E1CFD10" w14:textId="57BAF7DA" w:rsidR="005178E3" w:rsidRPr="000E4E73" w:rsidRDefault="003F55D8" w:rsidP="000E4E73">
            <w:pPr>
              <w:rPr>
                <w:rFonts w:ascii="Times New Roman" w:hAnsi="Times New Roman" w:cs="Times New Roman"/>
              </w:rPr>
            </w:pPr>
            <w:r w:rsidRPr="000E4E73">
              <w:rPr>
                <w:rFonts w:ascii="Times New Roman" w:hAnsi="Times New Roman" w:cs="Times New Roman"/>
              </w:rPr>
              <w:t>1 706.26902091405</w:t>
            </w:r>
          </w:p>
        </w:tc>
      </w:tr>
      <w:tr w:rsidR="005178E3" w:rsidRPr="00FD1BDC" w14:paraId="51465C40" w14:textId="77777777" w:rsidTr="008E290E">
        <w:trPr>
          <w:gridBefore w:val="1"/>
          <w:wBefore w:w="5" w:type="pct"/>
          <w:trHeight w:val="106"/>
        </w:trPr>
        <w:tc>
          <w:tcPr>
            <w:tcW w:w="399" w:type="pct"/>
            <w:vAlign w:val="bottom"/>
          </w:tcPr>
          <w:p w14:paraId="4E8A168E" w14:textId="4E26859A"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52</w:t>
            </w:r>
          </w:p>
        </w:tc>
        <w:tc>
          <w:tcPr>
            <w:tcW w:w="2398" w:type="pct"/>
            <w:gridSpan w:val="2"/>
            <w:shd w:val="clear" w:color="auto" w:fill="auto"/>
            <w:vAlign w:val="center"/>
          </w:tcPr>
          <w:p w14:paraId="229017DC" w14:textId="7A8C612E" w:rsidR="005178E3" w:rsidRPr="000E4E73" w:rsidRDefault="00EF5EDE" w:rsidP="000E4E73">
            <w:pPr>
              <w:rPr>
                <w:rFonts w:ascii="Times New Roman" w:hAnsi="Times New Roman" w:cs="Times New Roman"/>
              </w:rPr>
            </w:pPr>
            <w:r w:rsidRPr="000E4E73">
              <w:rPr>
                <w:rFonts w:ascii="Times New Roman" w:hAnsi="Times New Roman" w:cs="Times New Roman"/>
              </w:rPr>
              <w:t>Удаление линий регулирования дорожного движения при толщине линии до 6 мм</w:t>
            </w:r>
          </w:p>
        </w:tc>
        <w:tc>
          <w:tcPr>
            <w:tcW w:w="1099" w:type="pct"/>
          </w:tcPr>
          <w:p w14:paraId="0CF01756" w14:textId="63304056"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1BBEB7F" w14:textId="002219E4" w:rsidR="005178E3" w:rsidRPr="000E4E73" w:rsidRDefault="003F55D8" w:rsidP="000E4E73">
            <w:pPr>
              <w:rPr>
                <w:rFonts w:ascii="Times New Roman" w:hAnsi="Times New Roman" w:cs="Times New Roman"/>
              </w:rPr>
            </w:pPr>
            <w:r w:rsidRPr="000E4E73">
              <w:rPr>
                <w:rFonts w:ascii="Times New Roman" w:hAnsi="Times New Roman" w:cs="Times New Roman"/>
              </w:rPr>
              <w:t>2 517.22825777511</w:t>
            </w:r>
          </w:p>
        </w:tc>
      </w:tr>
      <w:tr w:rsidR="005178E3" w:rsidRPr="00FD1BDC" w14:paraId="34D6A34A" w14:textId="77777777" w:rsidTr="008E290E">
        <w:trPr>
          <w:gridBefore w:val="1"/>
          <w:wBefore w:w="5" w:type="pct"/>
          <w:trHeight w:val="106"/>
        </w:trPr>
        <w:tc>
          <w:tcPr>
            <w:tcW w:w="399" w:type="pct"/>
            <w:vAlign w:val="bottom"/>
          </w:tcPr>
          <w:p w14:paraId="68E93DD9" w14:textId="36E05065"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53</w:t>
            </w:r>
          </w:p>
        </w:tc>
        <w:tc>
          <w:tcPr>
            <w:tcW w:w="2398" w:type="pct"/>
            <w:gridSpan w:val="2"/>
            <w:shd w:val="clear" w:color="auto" w:fill="auto"/>
            <w:vAlign w:val="center"/>
          </w:tcPr>
          <w:p w14:paraId="56F6ABA3" w14:textId="18898E0D" w:rsidR="005178E3" w:rsidRPr="000E4E73" w:rsidRDefault="00EF5EDE" w:rsidP="000E4E73">
            <w:pPr>
              <w:rPr>
                <w:rFonts w:ascii="Times New Roman" w:hAnsi="Times New Roman" w:cs="Times New Roman"/>
              </w:rPr>
            </w:pPr>
            <w:r w:rsidRPr="000E4E73">
              <w:rPr>
                <w:rFonts w:ascii="Times New Roman" w:hAnsi="Times New Roman" w:cs="Times New Roman"/>
              </w:rPr>
              <w:t>Удаление линий дорожной разметки гидравлическим способом: при толщине линии до 3 мм</w:t>
            </w:r>
          </w:p>
        </w:tc>
        <w:tc>
          <w:tcPr>
            <w:tcW w:w="1099" w:type="pct"/>
          </w:tcPr>
          <w:p w14:paraId="50236514" w14:textId="4D21114D"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78E99A70" w14:textId="45B6FC7C" w:rsidR="005178E3" w:rsidRPr="000E4E73" w:rsidRDefault="008D4B04" w:rsidP="000E4E73">
            <w:pPr>
              <w:rPr>
                <w:rFonts w:ascii="Times New Roman" w:hAnsi="Times New Roman" w:cs="Times New Roman"/>
              </w:rPr>
            </w:pPr>
            <w:r w:rsidRPr="000E4E73">
              <w:rPr>
                <w:rFonts w:ascii="Times New Roman" w:hAnsi="Times New Roman" w:cs="Times New Roman"/>
              </w:rPr>
              <w:t>326.73435038749</w:t>
            </w:r>
          </w:p>
        </w:tc>
      </w:tr>
      <w:tr w:rsidR="005178E3" w:rsidRPr="00FD1BDC" w14:paraId="656E3EE4" w14:textId="77777777" w:rsidTr="008E290E">
        <w:trPr>
          <w:gridBefore w:val="1"/>
          <w:wBefore w:w="5" w:type="pct"/>
          <w:trHeight w:val="106"/>
        </w:trPr>
        <w:tc>
          <w:tcPr>
            <w:tcW w:w="399" w:type="pct"/>
            <w:vAlign w:val="bottom"/>
          </w:tcPr>
          <w:p w14:paraId="0668FAE1" w14:textId="567903C3"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54</w:t>
            </w:r>
          </w:p>
        </w:tc>
        <w:tc>
          <w:tcPr>
            <w:tcW w:w="2398" w:type="pct"/>
            <w:gridSpan w:val="2"/>
            <w:shd w:val="clear" w:color="auto" w:fill="auto"/>
            <w:vAlign w:val="center"/>
          </w:tcPr>
          <w:p w14:paraId="046D4682" w14:textId="7AD78281" w:rsidR="005178E3" w:rsidRPr="000E4E73" w:rsidRDefault="00EF5EDE" w:rsidP="000E4E73">
            <w:pPr>
              <w:rPr>
                <w:rFonts w:ascii="Times New Roman" w:hAnsi="Times New Roman" w:cs="Times New Roman"/>
              </w:rPr>
            </w:pPr>
            <w:r w:rsidRPr="000E4E73">
              <w:rPr>
                <w:rFonts w:ascii="Times New Roman" w:hAnsi="Times New Roman" w:cs="Times New Roman"/>
              </w:rPr>
              <w:t>Нанесение линий дорожной разметки горячим спрей-пластиком по имеющейся разметке шириной 0,1 м: сплошной</w:t>
            </w:r>
          </w:p>
        </w:tc>
        <w:tc>
          <w:tcPr>
            <w:tcW w:w="1099" w:type="pct"/>
          </w:tcPr>
          <w:p w14:paraId="6F36A89D" w14:textId="08A1A160"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1EEF8281" w14:textId="3928D0C8" w:rsidR="005178E3" w:rsidRPr="000E4E73" w:rsidRDefault="008D4B04" w:rsidP="000E4E73">
            <w:pPr>
              <w:rPr>
                <w:rFonts w:ascii="Times New Roman" w:hAnsi="Times New Roman" w:cs="Times New Roman"/>
              </w:rPr>
            </w:pPr>
            <w:r w:rsidRPr="000E4E73">
              <w:rPr>
                <w:rFonts w:ascii="Times New Roman" w:hAnsi="Times New Roman" w:cs="Times New Roman"/>
              </w:rPr>
              <w:t>31 450.28850447639</w:t>
            </w:r>
          </w:p>
        </w:tc>
      </w:tr>
      <w:tr w:rsidR="005178E3" w:rsidRPr="00FD1BDC" w14:paraId="46CDE687" w14:textId="77777777" w:rsidTr="008E290E">
        <w:trPr>
          <w:gridBefore w:val="1"/>
          <w:wBefore w:w="5" w:type="pct"/>
          <w:trHeight w:val="106"/>
        </w:trPr>
        <w:tc>
          <w:tcPr>
            <w:tcW w:w="399" w:type="pct"/>
            <w:vAlign w:val="bottom"/>
          </w:tcPr>
          <w:p w14:paraId="61178A02" w14:textId="7B923E35"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55</w:t>
            </w:r>
          </w:p>
        </w:tc>
        <w:tc>
          <w:tcPr>
            <w:tcW w:w="2398" w:type="pct"/>
            <w:gridSpan w:val="2"/>
            <w:shd w:val="clear" w:color="auto" w:fill="auto"/>
            <w:vAlign w:val="center"/>
          </w:tcPr>
          <w:p w14:paraId="5F165933" w14:textId="6B8D8F26" w:rsidR="005178E3" w:rsidRPr="000E4E73" w:rsidRDefault="00EF5EDE" w:rsidP="000E4E73">
            <w:pPr>
              <w:rPr>
                <w:rFonts w:ascii="Times New Roman" w:hAnsi="Times New Roman" w:cs="Times New Roman"/>
              </w:rPr>
            </w:pPr>
            <w:r w:rsidRPr="000E4E73">
              <w:rPr>
                <w:rFonts w:ascii="Times New Roman" w:hAnsi="Times New Roman" w:cs="Times New Roman"/>
              </w:rPr>
              <w:t>Нанесение линий дорожной разметки горячим спрей-пластиком по имеющейся разметке шириной 0,15 м: сплошной</w:t>
            </w:r>
          </w:p>
        </w:tc>
        <w:tc>
          <w:tcPr>
            <w:tcW w:w="1099" w:type="pct"/>
          </w:tcPr>
          <w:p w14:paraId="7768E605" w14:textId="3BB890A7"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0E4D4E9F" w14:textId="77CC9392" w:rsidR="005178E3" w:rsidRPr="000E4E73" w:rsidRDefault="008D4B04" w:rsidP="000E4E73">
            <w:pPr>
              <w:rPr>
                <w:rFonts w:ascii="Times New Roman" w:hAnsi="Times New Roman" w:cs="Times New Roman"/>
              </w:rPr>
            </w:pPr>
            <w:r w:rsidRPr="000E4E73">
              <w:rPr>
                <w:rFonts w:ascii="Times New Roman" w:hAnsi="Times New Roman" w:cs="Times New Roman"/>
              </w:rPr>
              <w:t>45 333.89503634022</w:t>
            </w:r>
          </w:p>
        </w:tc>
      </w:tr>
      <w:tr w:rsidR="005178E3" w:rsidRPr="00FD1BDC" w14:paraId="2B48693C" w14:textId="77777777" w:rsidTr="008E290E">
        <w:trPr>
          <w:gridBefore w:val="1"/>
          <w:wBefore w:w="5" w:type="pct"/>
          <w:trHeight w:val="106"/>
        </w:trPr>
        <w:tc>
          <w:tcPr>
            <w:tcW w:w="399" w:type="pct"/>
            <w:vAlign w:val="bottom"/>
          </w:tcPr>
          <w:p w14:paraId="01D646C7" w14:textId="34696673"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56</w:t>
            </w:r>
          </w:p>
        </w:tc>
        <w:tc>
          <w:tcPr>
            <w:tcW w:w="2398" w:type="pct"/>
            <w:gridSpan w:val="2"/>
            <w:shd w:val="clear" w:color="auto" w:fill="auto"/>
            <w:vAlign w:val="center"/>
          </w:tcPr>
          <w:p w14:paraId="1465E5E9" w14:textId="499A5CCA" w:rsidR="005178E3" w:rsidRPr="000E4E73" w:rsidRDefault="00EF5EDE" w:rsidP="000E4E73">
            <w:pPr>
              <w:rPr>
                <w:rFonts w:ascii="Times New Roman" w:hAnsi="Times New Roman" w:cs="Times New Roman"/>
              </w:rPr>
            </w:pPr>
            <w:r w:rsidRPr="000E4E73">
              <w:rPr>
                <w:rFonts w:ascii="Times New Roman" w:hAnsi="Times New Roman" w:cs="Times New Roman"/>
              </w:rPr>
              <w:t>Разметка проезжей части с профильной поверхностью термопластиком 1.5, шириной 0,1 м (желтый цвет)</w:t>
            </w:r>
          </w:p>
        </w:tc>
        <w:tc>
          <w:tcPr>
            <w:tcW w:w="1099" w:type="pct"/>
          </w:tcPr>
          <w:p w14:paraId="2431D62B" w14:textId="32923A06"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6F1F4C8" w14:textId="4806B549" w:rsidR="005178E3" w:rsidRPr="000E4E73" w:rsidRDefault="008D4B04" w:rsidP="000E4E73">
            <w:pPr>
              <w:rPr>
                <w:rFonts w:ascii="Times New Roman" w:hAnsi="Times New Roman" w:cs="Times New Roman"/>
              </w:rPr>
            </w:pPr>
            <w:r w:rsidRPr="000E4E73">
              <w:rPr>
                <w:rFonts w:ascii="Times New Roman" w:hAnsi="Times New Roman" w:cs="Times New Roman"/>
              </w:rPr>
              <w:t>56 016.20029430102</w:t>
            </w:r>
          </w:p>
        </w:tc>
      </w:tr>
      <w:tr w:rsidR="005178E3" w:rsidRPr="00FD1BDC" w14:paraId="00BF4442" w14:textId="77777777" w:rsidTr="008E290E">
        <w:trPr>
          <w:gridBefore w:val="1"/>
          <w:wBefore w:w="5" w:type="pct"/>
          <w:trHeight w:val="106"/>
        </w:trPr>
        <w:tc>
          <w:tcPr>
            <w:tcW w:w="399" w:type="pct"/>
            <w:vAlign w:val="bottom"/>
          </w:tcPr>
          <w:p w14:paraId="7F841642" w14:textId="4A8C1288"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57</w:t>
            </w:r>
          </w:p>
        </w:tc>
        <w:tc>
          <w:tcPr>
            <w:tcW w:w="2398" w:type="pct"/>
            <w:gridSpan w:val="2"/>
            <w:shd w:val="clear" w:color="auto" w:fill="auto"/>
            <w:vAlign w:val="center"/>
          </w:tcPr>
          <w:p w14:paraId="0956F1B1" w14:textId="4B58EBDE" w:rsidR="005178E3" w:rsidRPr="000E4E73" w:rsidRDefault="00EF5EDE" w:rsidP="000E4E73">
            <w:pPr>
              <w:rPr>
                <w:rFonts w:ascii="Times New Roman" w:hAnsi="Times New Roman" w:cs="Times New Roman"/>
              </w:rPr>
            </w:pPr>
            <w:r w:rsidRPr="000E4E73">
              <w:rPr>
                <w:rFonts w:ascii="Times New Roman" w:hAnsi="Times New Roman" w:cs="Times New Roman"/>
              </w:rPr>
              <w:t>Разметка проезжей части с профильной поверхностью термопластиком 1.5, шириной 0,15 м (желтый цвет)</w:t>
            </w:r>
          </w:p>
        </w:tc>
        <w:tc>
          <w:tcPr>
            <w:tcW w:w="1099" w:type="pct"/>
          </w:tcPr>
          <w:p w14:paraId="6782D5C3" w14:textId="2EC8CC7A"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14F781A" w14:textId="0E45D974" w:rsidR="005178E3" w:rsidRPr="000E4E73" w:rsidRDefault="008D4B04" w:rsidP="000E4E73">
            <w:pPr>
              <w:rPr>
                <w:rFonts w:ascii="Times New Roman" w:hAnsi="Times New Roman" w:cs="Times New Roman"/>
              </w:rPr>
            </w:pPr>
            <w:r w:rsidRPr="000E4E73">
              <w:rPr>
                <w:rFonts w:ascii="Times New Roman" w:hAnsi="Times New Roman" w:cs="Times New Roman"/>
              </w:rPr>
              <w:t>80 070.87840175318</w:t>
            </w:r>
          </w:p>
        </w:tc>
      </w:tr>
      <w:tr w:rsidR="005178E3" w:rsidRPr="00FD1BDC" w14:paraId="15CC82BD" w14:textId="77777777" w:rsidTr="008E290E">
        <w:trPr>
          <w:gridBefore w:val="1"/>
          <w:wBefore w:w="5" w:type="pct"/>
          <w:trHeight w:val="106"/>
        </w:trPr>
        <w:tc>
          <w:tcPr>
            <w:tcW w:w="399" w:type="pct"/>
            <w:vAlign w:val="bottom"/>
          </w:tcPr>
          <w:p w14:paraId="46C69833" w14:textId="7AAFD38E"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58</w:t>
            </w:r>
          </w:p>
        </w:tc>
        <w:tc>
          <w:tcPr>
            <w:tcW w:w="2398" w:type="pct"/>
            <w:gridSpan w:val="2"/>
            <w:shd w:val="clear" w:color="auto" w:fill="auto"/>
            <w:vAlign w:val="center"/>
          </w:tcPr>
          <w:p w14:paraId="4BC9B910" w14:textId="7068E1B8" w:rsidR="005178E3" w:rsidRPr="000E4E73" w:rsidRDefault="00FD3A0E" w:rsidP="000E4E73">
            <w:pPr>
              <w:rPr>
                <w:rFonts w:ascii="Times New Roman" w:hAnsi="Times New Roman" w:cs="Times New Roman"/>
              </w:rPr>
            </w:pPr>
            <w:r w:rsidRPr="000E4E73">
              <w:rPr>
                <w:rFonts w:ascii="Times New Roman" w:hAnsi="Times New Roman" w:cs="Times New Roman"/>
              </w:rPr>
              <w:t>Разметка проезжей части с профильной поверхностью термопластиком 1.5, шириной 0,15 м (желтый цвет)</w:t>
            </w:r>
          </w:p>
        </w:tc>
        <w:tc>
          <w:tcPr>
            <w:tcW w:w="1099" w:type="pct"/>
          </w:tcPr>
          <w:p w14:paraId="14CD812B" w14:textId="6859250E"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AE106BE" w14:textId="0229C28B" w:rsidR="005178E3" w:rsidRPr="000E4E73" w:rsidRDefault="008D4B04" w:rsidP="000E4E73">
            <w:pPr>
              <w:rPr>
                <w:rFonts w:ascii="Times New Roman" w:hAnsi="Times New Roman" w:cs="Times New Roman"/>
              </w:rPr>
            </w:pPr>
            <w:r w:rsidRPr="000E4E73">
              <w:rPr>
                <w:rFonts w:ascii="Times New Roman" w:hAnsi="Times New Roman" w:cs="Times New Roman"/>
              </w:rPr>
              <w:t>53 378.80197477295</w:t>
            </w:r>
          </w:p>
        </w:tc>
      </w:tr>
      <w:tr w:rsidR="005178E3" w:rsidRPr="00FD1BDC" w14:paraId="239C059F" w14:textId="77777777" w:rsidTr="008E290E">
        <w:trPr>
          <w:gridBefore w:val="1"/>
          <w:wBefore w:w="5" w:type="pct"/>
          <w:trHeight w:val="106"/>
        </w:trPr>
        <w:tc>
          <w:tcPr>
            <w:tcW w:w="399" w:type="pct"/>
            <w:vAlign w:val="bottom"/>
          </w:tcPr>
          <w:p w14:paraId="707F94E8" w14:textId="4653DADB"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59</w:t>
            </w:r>
          </w:p>
        </w:tc>
        <w:tc>
          <w:tcPr>
            <w:tcW w:w="2398" w:type="pct"/>
            <w:gridSpan w:val="2"/>
            <w:shd w:val="clear" w:color="auto" w:fill="auto"/>
            <w:vAlign w:val="center"/>
          </w:tcPr>
          <w:p w14:paraId="69806F3B" w14:textId="7BBEEA80" w:rsidR="005178E3" w:rsidRPr="000E4E73" w:rsidRDefault="006F218A" w:rsidP="000E4E73">
            <w:pPr>
              <w:rPr>
                <w:rFonts w:ascii="Times New Roman" w:hAnsi="Times New Roman" w:cs="Times New Roman"/>
              </w:rPr>
            </w:pPr>
            <w:r w:rsidRPr="000E4E73">
              <w:rPr>
                <w:rFonts w:ascii="Times New Roman" w:hAnsi="Times New Roman" w:cs="Times New Roman"/>
              </w:rPr>
              <w:t>Разметка проезжей части с профильной поверхностью термопластиком 1.5, шириной 0,15 м (белый цвет)</w:t>
            </w:r>
          </w:p>
        </w:tc>
        <w:tc>
          <w:tcPr>
            <w:tcW w:w="1099" w:type="pct"/>
          </w:tcPr>
          <w:p w14:paraId="7F381A73" w14:textId="3EEF87E4" w:rsidR="005178E3" w:rsidRPr="000E4E73" w:rsidRDefault="005178E3" w:rsidP="000E4E73">
            <w:pPr>
              <w:rPr>
                <w:rFonts w:ascii="Times New Roman" w:hAnsi="Times New Roman" w:cs="Times New Roman"/>
              </w:rPr>
            </w:pPr>
            <w:r w:rsidRPr="000E4E73">
              <w:rPr>
                <w:rFonts w:ascii="Times New Roman" w:hAnsi="Times New Roman" w:cs="Times New Roman"/>
              </w:rPr>
              <w:t>КМ; ТЫС М</w:t>
            </w:r>
          </w:p>
        </w:tc>
        <w:tc>
          <w:tcPr>
            <w:tcW w:w="1099" w:type="pct"/>
            <w:gridSpan w:val="2"/>
            <w:vAlign w:val="bottom"/>
          </w:tcPr>
          <w:p w14:paraId="265B9CD3" w14:textId="328D0355" w:rsidR="005178E3" w:rsidRPr="000E4E73" w:rsidRDefault="008D4B04" w:rsidP="000E4E73">
            <w:pPr>
              <w:rPr>
                <w:rFonts w:ascii="Times New Roman" w:hAnsi="Times New Roman" w:cs="Times New Roman"/>
              </w:rPr>
            </w:pPr>
            <w:r w:rsidRPr="000E4E73">
              <w:rPr>
                <w:rFonts w:ascii="Times New Roman" w:hAnsi="Times New Roman" w:cs="Times New Roman"/>
              </w:rPr>
              <w:t>76 114.80636245722</w:t>
            </w:r>
          </w:p>
        </w:tc>
      </w:tr>
      <w:tr w:rsidR="005178E3" w:rsidRPr="00FD1BDC" w14:paraId="5AFC8DB0" w14:textId="77777777" w:rsidTr="008E290E">
        <w:trPr>
          <w:gridBefore w:val="1"/>
          <w:wBefore w:w="5" w:type="pct"/>
          <w:trHeight w:val="106"/>
        </w:trPr>
        <w:tc>
          <w:tcPr>
            <w:tcW w:w="399" w:type="pct"/>
            <w:vAlign w:val="bottom"/>
          </w:tcPr>
          <w:p w14:paraId="7BC17387" w14:textId="19FFEF88"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60</w:t>
            </w:r>
          </w:p>
        </w:tc>
        <w:tc>
          <w:tcPr>
            <w:tcW w:w="2398" w:type="pct"/>
            <w:gridSpan w:val="2"/>
            <w:shd w:val="clear" w:color="auto" w:fill="auto"/>
            <w:vAlign w:val="center"/>
          </w:tcPr>
          <w:p w14:paraId="4779EEB0" w14:textId="46A23DE6" w:rsidR="005178E3" w:rsidRPr="000E4E73" w:rsidRDefault="006F218A"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(1.12 "Стоп-линия", 1.13 "Уступи дорогу", 1.25 "Искусственная неровность" цвет белый)</w:t>
            </w:r>
          </w:p>
        </w:tc>
        <w:tc>
          <w:tcPr>
            <w:tcW w:w="1099" w:type="pct"/>
          </w:tcPr>
          <w:p w14:paraId="2BC6BE77" w14:textId="6FCD54DD" w:rsidR="005178E3" w:rsidRPr="000E4E73" w:rsidRDefault="0018356F"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02859D9F" w14:textId="0277E828" w:rsidR="005178E3" w:rsidRPr="000E4E73" w:rsidRDefault="0018356F" w:rsidP="000E4E73">
            <w:pPr>
              <w:rPr>
                <w:rFonts w:ascii="Times New Roman" w:hAnsi="Times New Roman" w:cs="Times New Roman"/>
              </w:rPr>
            </w:pPr>
            <w:r w:rsidRPr="000E4E73">
              <w:rPr>
                <w:rFonts w:ascii="Times New Roman" w:hAnsi="Times New Roman" w:cs="Times New Roman"/>
              </w:rPr>
              <w:t>4 358.61757817201</w:t>
            </w:r>
          </w:p>
        </w:tc>
      </w:tr>
      <w:tr w:rsidR="005178E3" w:rsidRPr="00FD1BDC" w14:paraId="7C76C03E" w14:textId="77777777" w:rsidTr="008E290E">
        <w:trPr>
          <w:gridBefore w:val="1"/>
          <w:wBefore w:w="5" w:type="pct"/>
          <w:trHeight w:val="106"/>
        </w:trPr>
        <w:tc>
          <w:tcPr>
            <w:tcW w:w="399" w:type="pct"/>
            <w:vAlign w:val="bottom"/>
          </w:tcPr>
          <w:p w14:paraId="533C125B" w14:textId="0A95046F"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61</w:t>
            </w:r>
          </w:p>
        </w:tc>
        <w:tc>
          <w:tcPr>
            <w:tcW w:w="2398" w:type="pct"/>
            <w:gridSpan w:val="2"/>
            <w:shd w:val="clear" w:color="auto" w:fill="auto"/>
            <w:vAlign w:val="center"/>
          </w:tcPr>
          <w:p w14:paraId="429914A6" w14:textId="0BC27A6E" w:rsidR="005178E3" w:rsidRPr="000E4E73" w:rsidRDefault="00EB6EAB"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(1.20 "Треугольник", 1.24.1 "Предупреждающий знак", 1.24.2 "Запрещающий знак", 1.24.3 "Инвалиды", 1.24.4 "Фотовидеофиксация" , 1.18 "Направления движения по полосам", 1.19 "Перестроение" цвет белый)</w:t>
            </w:r>
          </w:p>
        </w:tc>
        <w:tc>
          <w:tcPr>
            <w:tcW w:w="1099" w:type="pct"/>
          </w:tcPr>
          <w:p w14:paraId="05B9EF89" w14:textId="5C520734"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49271C55" w14:textId="3145455B" w:rsidR="005178E3" w:rsidRPr="000E4E73" w:rsidRDefault="00E123E1" w:rsidP="000E4E73">
            <w:pPr>
              <w:rPr>
                <w:rFonts w:ascii="Times New Roman" w:hAnsi="Times New Roman" w:cs="Times New Roman"/>
              </w:rPr>
            </w:pPr>
            <w:r w:rsidRPr="000E4E73">
              <w:rPr>
                <w:rFonts w:ascii="Times New Roman" w:hAnsi="Times New Roman" w:cs="Times New Roman"/>
              </w:rPr>
              <w:t>18 772.35970953817</w:t>
            </w:r>
          </w:p>
        </w:tc>
      </w:tr>
      <w:tr w:rsidR="005178E3" w:rsidRPr="00FD1BDC" w14:paraId="17E38083" w14:textId="77777777" w:rsidTr="008E290E">
        <w:trPr>
          <w:gridBefore w:val="1"/>
          <w:wBefore w:w="5" w:type="pct"/>
          <w:trHeight w:val="106"/>
        </w:trPr>
        <w:tc>
          <w:tcPr>
            <w:tcW w:w="399" w:type="pct"/>
            <w:vAlign w:val="bottom"/>
          </w:tcPr>
          <w:p w14:paraId="4A3B414D" w14:textId="11D7C981"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62</w:t>
            </w:r>
          </w:p>
        </w:tc>
        <w:tc>
          <w:tcPr>
            <w:tcW w:w="2398" w:type="pct"/>
            <w:gridSpan w:val="2"/>
            <w:shd w:val="clear" w:color="auto" w:fill="auto"/>
            <w:vAlign w:val="center"/>
          </w:tcPr>
          <w:p w14:paraId="5E450CF3" w14:textId="11126EBA" w:rsidR="005178E3" w:rsidRPr="000E4E73" w:rsidRDefault="0080323C"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(1.18 "Направления движения по полосам", 1.19 "Перестроение" цвет белый</w:t>
            </w:r>
          </w:p>
        </w:tc>
        <w:tc>
          <w:tcPr>
            <w:tcW w:w="1099" w:type="pct"/>
          </w:tcPr>
          <w:p w14:paraId="1A0EA849" w14:textId="70DE8870"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3F5AC279" w14:textId="4038D942" w:rsidR="005178E3" w:rsidRPr="000E4E73" w:rsidRDefault="00113637" w:rsidP="000E4E73">
            <w:pPr>
              <w:rPr>
                <w:rFonts w:ascii="Times New Roman" w:hAnsi="Times New Roman" w:cs="Times New Roman"/>
              </w:rPr>
            </w:pPr>
            <w:r w:rsidRPr="000E4E73">
              <w:rPr>
                <w:rFonts w:ascii="Times New Roman" w:hAnsi="Times New Roman" w:cs="Times New Roman"/>
              </w:rPr>
              <w:t>12 323.63444873554</w:t>
            </w:r>
          </w:p>
        </w:tc>
      </w:tr>
      <w:tr w:rsidR="005178E3" w:rsidRPr="00FD1BDC" w14:paraId="15245F9B" w14:textId="77777777" w:rsidTr="008E290E">
        <w:trPr>
          <w:gridBefore w:val="1"/>
          <w:wBefore w:w="5" w:type="pct"/>
          <w:trHeight w:val="106"/>
        </w:trPr>
        <w:tc>
          <w:tcPr>
            <w:tcW w:w="399" w:type="pct"/>
            <w:vAlign w:val="bottom"/>
          </w:tcPr>
          <w:p w14:paraId="5FFEB369" w14:textId="1E5A0FAA"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63</w:t>
            </w:r>
          </w:p>
        </w:tc>
        <w:tc>
          <w:tcPr>
            <w:tcW w:w="2398" w:type="pct"/>
            <w:gridSpan w:val="2"/>
            <w:shd w:val="clear" w:color="auto" w:fill="auto"/>
            <w:vAlign w:val="center"/>
          </w:tcPr>
          <w:p w14:paraId="4935A9F2" w14:textId="65087600" w:rsidR="005178E3" w:rsidRPr="000E4E73" w:rsidRDefault="0080323C"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(1.14.1 "Пешеходный переход", 1.16.1-1.16.3 "Направляющие островки" цвет белый)</w:t>
            </w:r>
          </w:p>
        </w:tc>
        <w:tc>
          <w:tcPr>
            <w:tcW w:w="1099" w:type="pct"/>
          </w:tcPr>
          <w:p w14:paraId="2AC58AD9" w14:textId="2A2D9BA5"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776C69D1" w14:textId="7FDC1801" w:rsidR="005178E3" w:rsidRPr="000E4E73" w:rsidRDefault="00113637" w:rsidP="000E4E73">
            <w:pPr>
              <w:rPr>
                <w:rFonts w:ascii="Times New Roman" w:hAnsi="Times New Roman" w:cs="Times New Roman"/>
              </w:rPr>
            </w:pPr>
            <w:r w:rsidRPr="000E4E73">
              <w:rPr>
                <w:rFonts w:ascii="Times New Roman" w:hAnsi="Times New Roman" w:cs="Times New Roman"/>
              </w:rPr>
              <w:t>9 393.34545368103</w:t>
            </w:r>
          </w:p>
        </w:tc>
      </w:tr>
      <w:tr w:rsidR="005178E3" w:rsidRPr="00FD1BDC" w14:paraId="46BF70AB" w14:textId="77777777" w:rsidTr="008E290E">
        <w:trPr>
          <w:gridBefore w:val="1"/>
          <w:wBefore w:w="5" w:type="pct"/>
          <w:trHeight w:val="106"/>
        </w:trPr>
        <w:tc>
          <w:tcPr>
            <w:tcW w:w="399" w:type="pct"/>
            <w:vAlign w:val="bottom"/>
          </w:tcPr>
          <w:p w14:paraId="4E261223" w14:textId="0017B046"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64</w:t>
            </w:r>
          </w:p>
        </w:tc>
        <w:tc>
          <w:tcPr>
            <w:tcW w:w="2398" w:type="pct"/>
            <w:gridSpan w:val="2"/>
            <w:shd w:val="clear" w:color="auto" w:fill="auto"/>
            <w:vAlign w:val="center"/>
          </w:tcPr>
          <w:p w14:paraId="25929FB5" w14:textId="5D561F1E" w:rsidR="005178E3" w:rsidRPr="000E4E73" w:rsidRDefault="0080323C"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(1.12 "Стоп-линия", 1.13 "Уступи дорогу", 1.25 "Искусственная неровность" цвет желтый)</w:t>
            </w:r>
          </w:p>
        </w:tc>
        <w:tc>
          <w:tcPr>
            <w:tcW w:w="1099" w:type="pct"/>
          </w:tcPr>
          <w:p w14:paraId="0505B82D" w14:textId="4E989A44"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47774C85" w14:textId="4F94FD3A" w:rsidR="005178E3" w:rsidRPr="000E4E73" w:rsidRDefault="003C2503" w:rsidP="000E4E73">
            <w:pPr>
              <w:rPr>
                <w:rFonts w:ascii="Times New Roman" w:hAnsi="Times New Roman" w:cs="Times New Roman"/>
              </w:rPr>
            </w:pPr>
            <w:r w:rsidRPr="000E4E73">
              <w:rPr>
                <w:rFonts w:ascii="Times New Roman" w:hAnsi="Times New Roman" w:cs="Times New Roman"/>
              </w:rPr>
              <w:t>4 653.82329334693</w:t>
            </w:r>
          </w:p>
        </w:tc>
      </w:tr>
      <w:tr w:rsidR="005178E3" w:rsidRPr="00FD1BDC" w14:paraId="6EAE343F" w14:textId="77777777" w:rsidTr="008E290E">
        <w:trPr>
          <w:gridBefore w:val="1"/>
          <w:wBefore w:w="5" w:type="pct"/>
          <w:trHeight w:val="106"/>
        </w:trPr>
        <w:tc>
          <w:tcPr>
            <w:tcW w:w="399" w:type="pct"/>
            <w:vAlign w:val="bottom"/>
          </w:tcPr>
          <w:p w14:paraId="141F7C1D" w14:textId="27D213CB"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65</w:t>
            </w:r>
          </w:p>
        </w:tc>
        <w:tc>
          <w:tcPr>
            <w:tcW w:w="2398" w:type="pct"/>
            <w:gridSpan w:val="2"/>
            <w:shd w:val="clear" w:color="auto" w:fill="auto"/>
            <w:vAlign w:val="center"/>
          </w:tcPr>
          <w:p w14:paraId="16E932D7" w14:textId="2DDAA3F7" w:rsidR="005178E3" w:rsidRPr="000E4E73" w:rsidRDefault="0080323C"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(1.20 "Треугольник", 1.24.1 "Предупреждающий знак", 1.24.2 "Запрещающий знак", 1.24.3 "Инвалиды", 1.24.4 "Фотовидеофиксация" , 1.18 "Направления движения по полосам", 1.19 "Перестроение" цвет желтый)</w:t>
            </w:r>
          </w:p>
        </w:tc>
        <w:tc>
          <w:tcPr>
            <w:tcW w:w="1099" w:type="pct"/>
          </w:tcPr>
          <w:p w14:paraId="0B500E77" w14:textId="14F64BA9"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1947B317" w14:textId="296BDDD1" w:rsidR="005178E3" w:rsidRPr="000E4E73" w:rsidRDefault="003C2503" w:rsidP="000E4E73">
            <w:pPr>
              <w:rPr>
                <w:rFonts w:ascii="Times New Roman" w:hAnsi="Times New Roman" w:cs="Times New Roman"/>
              </w:rPr>
            </w:pPr>
            <w:r w:rsidRPr="000E4E73">
              <w:rPr>
                <w:rFonts w:ascii="Times New Roman" w:hAnsi="Times New Roman" w:cs="Times New Roman"/>
              </w:rPr>
              <w:t>19 063.1897453775</w:t>
            </w:r>
          </w:p>
        </w:tc>
      </w:tr>
      <w:tr w:rsidR="005178E3" w:rsidRPr="00FD1BDC" w14:paraId="6F4306B7" w14:textId="77777777" w:rsidTr="008E290E">
        <w:trPr>
          <w:gridBefore w:val="1"/>
          <w:wBefore w:w="5" w:type="pct"/>
          <w:trHeight w:val="106"/>
        </w:trPr>
        <w:tc>
          <w:tcPr>
            <w:tcW w:w="399" w:type="pct"/>
            <w:vAlign w:val="bottom"/>
          </w:tcPr>
          <w:p w14:paraId="4D08DC18" w14:textId="414E2C96" w:rsidR="005178E3" w:rsidRPr="000E4E73" w:rsidRDefault="005178E3" w:rsidP="005178E3">
            <w:pPr>
              <w:rPr>
                <w:rFonts w:ascii="Times New Roman" w:hAnsi="Times New Roman" w:cs="Times New Roman"/>
                <w:color w:val="000000"/>
                <w:sz w:val="20"/>
                <w:szCs w:val="20"/>
              </w:rPr>
            </w:pPr>
            <w:r w:rsidRPr="000E4E73">
              <w:rPr>
                <w:rFonts w:ascii="Times New Roman" w:hAnsi="Times New Roman" w:cs="Times New Roman"/>
                <w:color w:val="000000"/>
                <w:sz w:val="20"/>
                <w:szCs w:val="20"/>
              </w:rPr>
              <w:t>66</w:t>
            </w:r>
          </w:p>
        </w:tc>
        <w:tc>
          <w:tcPr>
            <w:tcW w:w="2398" w:type="pct"/>
            <w:gridSpan w:val="2"/>
            <w:shd w:val="clear" w:color="auto" w:fill="auto"/>
            <w:vAlign w:val="center"/>
          </w:tcPr>
          <w:p w14:paraId="67F05C75" w14:textId="6415BB78" w:rsidR="005178E3" w:rsidRPr="000E4E73" w:rsidRDefault="0080323C" w:rsidP="000E4E73">
            <w:pPr>
              <w:rPr>
                <w:rFonts w:ascii="Times New Roman" w:hAnsi="Times New Roman" w:cs="Times New Roman"/>
              </w:rPr>
            </w:pPr>
            <w:r w:rsidRPr="000E4E73">
              <w:rPr>
                <w:rFonts w:ascii="Times New Roman" w:hAnsi="Times New Roman" w:cs="Times New Roman"/>
              </w:rPr>
              <w:t>Нанесение линии поперечной дорожной разметки холодным пластиком с профильной поверхностью (1.14.1 "Пешеходный переход", 1.16.1-1.16.3 "Направляющие островки" цвет желтый)</w:t>
            </w:r>
          </w:p>
        </w:tc>
        <w:tc>
          <w:tcPr>
            <w:tcW w:w="1099" w:type="pct"/>
          </w:tcPr>
          <w:p w14:paraId="0B17E93F" w14:textId="6D9CB6A1" w:rsidR="005178E3" w:rsidRPr="000E4E73" w:rsidRDefault="0080323C" w:rsidP="000E4E73">
            <w:pPr>
              <w:rPr>
                <w:rFonts w:ascii="Times New Roman" w:hAnsi="Times New Roman" w:cs="Times New Roman"/>
              </w:rPr>
            </w:pPr>
            <w:r w:rsidRPr="000E4E73">
              <w:rPr>
                <w:rFonts w:ascii="Times New Roman" w:hAnsi="Times New Roman" w:cs="Times New Roman"/>
              </w:rPr>
              <w:t>М2</w:t>
            </w:r>
          </w:p>
        </w:tc>
        <w:tc>
          <w:tcPr>
            <w:tcW w:w="1099" w:type="pct"/>
            <w:gridSpan w:val="2"/>
            <w:vAlign w:val="bottom"/>
          </w:tcPr>
          <w:p w14:paraId="2F5BC937" w14:textId="359849C5" w:rsidR="005178E3" w:rsidRPr="000E4E73" w:rsidRDefault="003C2503" w:rsidP="000E4E73">
            <w:pPr>
              <w:rPr>
                <w:rFonts w:ascii="Times New Roman" w:hAnsi="Times New Roman" w:cs="Times New Roman"/>
              </w:rPr>
            </w:pPr>
            <w:r w:rsidRPr="000E4E73">
              <w:rPr>
                <w:rFonts w:ascii="Times New Roman" w:hAnsi="Times New Roman" w:cs="Times New Roman"/>
              </w:rPr>
              <w:t>9 684.18396951908</w:t>
            </w:r>
          </w:p>
        </w:tc>
      </w:tr>
      <w:tr w:rsidR="00113FDC" w:rsidRPr="00113FDC" w14:paraId="4AF0D882" w14:textId="77777777" w:rsidTr="008E29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24" w:type="pct"/>
          <w:trHeight w:val="5746"/>
        </w:trPr>
        <w:tc>
          <w:tcPr>
            <w:tcW w:w="2033" w:type="pct"/>
            <w:gridSpan w:val="3"/>
            <w:shd w:val="clear" w:color="auto" w:fill="auto"/>
          </w:tcPr>
          <w:p w14:paraId="129B0341" w14:textId="77777777" w:rsidR="008C6F3B" w:rsidRDefault="008C6F3B" w:rsidP="00091119">
            <w:pPr>
              <w:pStyle w:val="313"/>
              <w:snapToGrid w:val="0"/>
              <w:rPr>
                <w:rFonts w:ascii="Times New Roman" w:hAnsi="Times New Roman" w:cs="Times New Roman"/>
                <w:b/>
                <w:iCs/>
                <w:sz w:val="24"/>
                <w:szCs w:val="24"/>
              </w:rPr>
            </w:pPr>
          </w:p>
          <w:p w14:paraId="5FD88BC2" w14:textId="77777777" w:rsidR="008C6F3B" w:rsidRDefault="008C6F3B" w:rsidP="00091119">
            <w:pPr>
              <w:pStyle w:val="313"/>
              <w:snapToGrid w:val="0"/>
              <w:rPr>
                <w:rFonts w:ascii="Times New Roman" w:hAnsi="Times New Roman" w:cs="Times New Roman"/>
                <w:b/>
                <w:iCs/>
                <w:sz w:val="24"/>
                <w:szCs w:val="24"/>
              </w:rPr>
            </w:pPr>
          </w:p>
          <w:p w14:paraId="117685B2" w14:textId="77777777" w:rsidR="008C6F3B" w:rsidRDefault="008C6F3B" w:rsidP="00091119">
            <w:pPr>
              <w:pStyle w:val="313"/>
              <w:snapToGrid w:val="0"/>
              <w:rPr>
                <w:rFonts w:ascii="Times New Roman" w:hAnsi="Times New Roman" w:cs="Times New Roman"/>
                <w:b/>
                <w:iCs/>
                <w:sz w:val="24"/>
                <w:szCs w:val="24"/>
              </w:rPr>
            </w:pPr>
          </w:p>
          <w:p w14:paraId="4EB12C97" w14:textId="77777777" w:rsidR="00113FDC" w:rsidRDefault="00113FDC" w:rsidP="00091119">
            <w:pPr>
              <w:pStyle w:val="313"/>
              <w:snapToGrid w:val="0"/>
              <w:rPr>
                <w:rFonts w:ascii="Times New Roman" w:hAnsi="Times New Roman" w:cs="Times New Roman"/>
                <w:b/>
                <w:iCs/>
                <w:sz w:val="24"/>
                <w:szCs w:val="24"/>
              </w:rPr>
            </w:pPr>
            <w:r w:rsidRPr="00F714BF">
              <w:rPr>
                <w:rFonts w:ascii="Times New Roman" w:hAnsi="Times New Roman" w:cs="Times New Roman"/>
                <w:b/>
                <w:iCs/>
                <w:sz w:val="24"/>
                <w:szCs w:val="24"/>
              </w:rPr>
              <w:t>ЗАКАЗЧИК</w:t>
            </w:r>
            <w:r>
              <w:rPr>
                <w:rFonts w:ascii="Times New Roman" w:hAnsi="Times New Roman" w:cs="Times New Roman"/>
                <w:b/>
                <w:iCs/>
                <w:sz w:val="24"/>
                <w:szCs w:val="24"/>
              </w:rPr>
              <w:t>:</w:t>
            </w:r>
          </w:p>
          <w:p w14:paraId="7E0883BB" w14:textId="77777777" w:rsidR="00113FDC" w:rsidRDefault="00113FDC" w:rsidP="00091119">
            <w:pPr>
              <w:pStyle w:val="313"/>
              <w:snapToGrid w:val="0"/>
              <w:rPr>
                <w:rFonts w:ascii="Times New Roman" w:hAnsi="Times New Roman" w:cs="Times New Roman"/>
                <w:b/>
                <w:iCs/>
                <w:sz w:val="24"/>
                <w:szCs w:val="24"/>
              </w:rPr>
            </w:pPr>
          </w:p>
          <w:p w14:paraId="27B285D6" w14:textId="77777777" w:rsidR="00113FDC" w:rsidRDefault="00113FDC" w:rsidP="00091119">
            <w:pPr>
              <w:pStyle w:val="313"/>
              <w:snapToGrid w:val="0"/>
              <w:rPr>
                <w:rFonts w:ascii="Times New Roman" w:hAnsi="Times New Roman" w:cs="Times New Roman"/>
                <w:b/>
                <w:iCs/>
                <w:sz w:val="24"/>
                <w:szCs w:val="24"/>
              </w:rPr>
            </w:pPr>
            <w:r w:rsidRPr="00BF4E4E">
              <w:rPr>
                <w:rFonts w:ascii="Times New Roman" w:hAnsi="Times New Roman" w:cs="Times New Roman"/>
                <w:b/>
                <w:iCs/>
                <w:sz w:val="24"/>
                <w:szCs w:val="24"/>
              </w:rPr>
              <w:t xml:space="preserve">Департамент дорожного хозяйства </w:t>
            </w:r>
            <w:r w:rsidRPr="00BF4E4E">
              <w:rPr>
                <w:rFonts w:ascii="Times New Roman" w:hAnsi="Times New Roman" w:cs="Times New Roman"/>
                <w:b/>
                <w:iCs/>
                <w:sz w:val="24"/>
                <w:szCs w:val="24"/>
              </w:rPr>
              <w:br/>
              <w:t>и транспорта Ивановской области.</w:t>
            </w:r>
          </w:p>
          <w:p w14:paraId="06C5219C" w14:textId="77777777" w:rsidR="00113FDC" w:rsidRPr="00BF4E4E" w:rsidRDefault="00113FDC" w:rsidP="00091119">
            <w:pPr>
              <w:pStyle w:val="313"/>
              <w:snapToGrid w:val="0"/>
              <w:rPr>
                <w:rFonts w:ascii="Times New Roman" w:hAnsi="Times New Roman" w:cs="Times New Roman"/>
                <w:b/>
                <w:iCs/>
                <w:sz w:val="24"/>
                <w:szCs w:val="24"/>
              </w:rPr>
            </w:pPr>
          </w:p>
          <w:p w14:paraId="53A7205B" w14:textId="77777777" w:rsidR="00113FDC" w:rsidRPr="00113FDC" w:rsidRDefault="00113FDC" w:rsidP="00091119">
            <w:pPr>
              <w:pStyle w:val="313"/>
              <w:snapToGrid w:val="0"/>
              <w:rPr>
                <w:rFonts w:ascii="Times New Roman" w:hAnsi="Times New Roman" w:cs="Times New Roman"/>
                <w:iCs/>
                <w:sz w:val="24"/>
                <w:szCs w:val="24"/>
              </w:rPr>
            </w:pPr>
            <w:r w:rsidRPr="00113FDC">
              <w:rPr>
                <w:rFonts w:ascii="Times New Roman" w:hAnsi="Times New Roman" w:cs="Times New Roman"/>
                <w:iCs/>
                <w:sz w:val="24"/>
                <w:szCs w:val="24"/>
              </w:rPr>
              <w:t>Первый заместитель директора               Департамента дорожного хозяйства и транспорта Ивановской области</w:t>
            </w:r>
          </w:p>
          <w:p w14:paraId="4D913639" w14:textId="77777777" w:rsidR="00113FDC" w:rsidRPr="00BF4E4E" w:rsidRDefault="00113FDC" w:rsidP="00091119">
            <w:pPr>
              <w:pStyle w:val="313"/>
              <w:snapToGrid w:val="0"/>
              <w:rPr>
                <w:rFonts w:ascii="Times New Roman" w:hAnsi="Times New Roman" w:cs="Times New Roman"/>
                <w:b/>
                <w:iCs/>
                <w:sz w:val="24"/>
                <w:szCs w:val="24"/>
              </w:rPr>
            </w:pPr>
          </w:p>
          <w:p w14:paraId="56DA0983" w14:textId="77777777" w:rsidR="00113FDC" w:rsidRPr="00113FDC" w:rsidRDefault="00113FDC" w:rsidP="00091119">
            <w:pPr>
              <w:pStyle w:val="313"/>
              <w:snapToGrid w:val="0"/>
              <w:rPr>
                <w:rFonts w:ascii="Times New Roman" w:hAnsi="Times New Roman" w:cs="Times New Roman"/>
                <w:iCs/>
                <w:sz w:val="24"/>
                <w:szCs w:val="24"/>
              </w:rPr>
            </w:pPr>
            <w:r w:rsidRPr="00113FDC">
              <w:rPr>
                <w:rFonts w:ascii="Times New Roman" w:hAnsi="Times New Roman" w:cs="Times New Roman"/>
                <w:iCs/>
                <w:sz w:val="24"/>
                <w:szCs w:val="24"/>
              </w:rPr>
              <w:t>________________/И.Е. Власов/</w:t>
            </w:r>
          </w:p>
          <w:p w14:paraId="05ABDA82" w14:textId="77777777" w:rsidR="00113FDC" w:rsidRPr="00BF4E4E" w:rsidRDefault="00113FDC" w:rsidP="00091119">
            <w:pPr>
              <w:pStyle w:val="313"/>
              <w:snapToGrid w:val="0"/>
              <w:rPr>
                <w:rFonts w:ascii="Times New Roman" w:hAnsi="Times New Roman" w:cs="Times New Roman"/>
                <w:b/>
                <w:iCs/>
                <w:sz w:val="24"/>
                <w:szCs w:val="24"/>
              </w:rPr>
            </w:pPr>
            <w:r w:rsidRPr="00113FDC">
              <w:rPr>
                <w:rFonts w:ascii="Times New Roman" w:hAnsi="Times New Roman" w:cs="Times New Roman"/>
                <w:iCs/>
                <w:sz w:val="24"/>
                <w:szCs w:val="24"/>
              </w:rPr>
              <w:t>М.П.</w:t>
            </w:r>
          </w:p>
        </w:tc>
        <w:tc>
          <w:tcPr>
            <w:tcW w:w="2643" w:type="pct"/>
            <w:gridSpan w:val="3"/>
            <w:shd w:val="clear" w:color="auto" w:fill="auto"/>
          </w:tcPr>
          <w:p w14:paraId="0AF3A694" w14:textId="77777777" w:rsidR="008C6F3B" w:rsidRDefault="00113FDC" w:rsidP="00091119">
            <w:pPr>
              <w:pStyle w:val="afffff8"/>
              <w:snapToGrid w:val="0"/>
              <w:rPr>
                <w:rFonts w:ascii="Times New Roman" w:hAnsi="Times New Roman" w:cs="Times New Roman"/>
                <w:b/>
                <w:sz w:val="24"/>
                <w:szCs w:val="24"/>
              </w:rPr>
            </w:pPr>
            <w:r>
              <w:rPr>
                <w:rFonts w:ascii="Times New Roman" w:hAnsi="Times New Roman" w:cs="Times New Roman"/>
                <w:b/>
                <w:sz w:val="24"/>
                <w:szCs w:val="24"/>
              </w:rPr>
              <w:t xml:space="preserve">                                   </w:t>
            </w:r>
          </w:p>
          <w:p w14:paraId="7A05E38D" w14:textId="77777777" w:rsidR="008C6F3B" w:rsidRDefault="008C6F3B" w:rsidP="00091119">
            <w:pPr>
              <w:pStyle w:val="afffff8"/>
              <w:snapToGrid w:val="0"/>
              <w:rPr>
                <w:rFonts w:ascii="Times New Roman" w:hAnsi="Times New Roman" w:cs="Times New Roman"/>
                <w:b/>
                <w:sz w:val="24"/>
                <w:szCs w:val="24"/>
              </w:rPr>
            </w:pPr>
          </w:p>
          <w:p w14:paraId="4EF7A4B6" w14:textId="77777777" w:rsidR="008C6F3B" w:rsidRDefault="008C6F3B" w:rsidP="00091119">
            <w:pPr>
              <w:pStyle w:val="afffff8"/>
              <w:snapToGrid w:val="0"/>
              <w:rPr>
                <w:rFonts w:ascii="Times New Roman" w:hAnsi="Times New Roman" w:cs="Times New Roman"/>
                <w:b/>
                <w:sz w:val="24"/>
                <w:szCs w:val="24"/>
              </w:rPr>
            </w:pPr>
          </w:p>
          <w:p w14:paraId="2CEA60A1" w14:textId="404A35FC" w:rsidR="00113FDC" w:rsidRDefault="00113FDC" w:rsidP="00A54123">
            <w:pPr>
              <w:pStyle w:val="afffff8"/>
              <w:snapToGrid w:val="0"/>
              <w:jc w:val="center"/>
              <w:rPr>
                <w:rFonts w:ascii="Times New Roman" w:hAnsi="Times New Roman" w:cs="Times New Roman"/>
                <w:b/>
                <w:sz w:val="24"/>
                <w:szCs w:val="24"/>
              </w:rPr>
            </w:pPr>
            <w:r>
              <w:rPr>
                <w:rFonts w:ascii="Times New Roman" w:hAnsi="Times New Roman" w:cs="Times New Roman"/>
                <w:b/>
                <w:sz w:val="24"/>
                <w:szCs w:val="24"/>
              </w:rPr>
              <w:t>ПОДРЯДЧИК</w:t>
            </w:r>
            <w:r w:rsidRPr="00F714BF">
              <w:rPr>
                <w:rFonts w:ascii="Times New Roman" w:hAnsi="Times New Roman" w:cs="Times New Roman"/>
                <w:b/>
                <w:sz w:val="24"/>
                <w:szCs w:val="24"/>
              </w:rPr>
              <w:t>:</w:t>
            </w:r>
          </w:p>
          <w:p w14:paraId="3689CB31" w14:textId="77777777" w:rsidR="00113FDC" w:rsidRPr="00F714BF" w:rsidRDefault="00113FDC" w:rsidP="00A54123">
            <w:pPr>
              <w:pStyle w:val="afffff8"/>
              <w:snapToGrid w:val="0"/>
              <w:jc w:val="center"/>
              <w:rPr>
                <w:rFonts w:ascii="Times New Roman" w:hAnsi="Times New Roman" w:cs="Times New Roman"/>
                <w:b/>
                <w:sz w:val="24"/>
                <w:szCs w:val="24"/>
              </w:rPr>
            </w:pPr>
          </w:p>
          <w:p w14:paraId="735D6EE9" w14:textId="3D2F0433" w:rsidR="00113FDC" w:rsidRPr="00BF4E4E" w:rsidRDefault="00A54123" w:rsidP="00A54123">
            <w:pPr>
              <w:pStyle w:val="afffff8"/>
              <w:snapToGrid w:val="0"/>
              <w:jc w:val="center"/>
              <w:rPr>
                <w:rFonts w:ascii="Times New Roman" w:hAnsi="Times New Roman" w:cs="Times New Roman"/>
                <w:b/>
                <w:sz w:val="24"/>
                <w:szCs w:val="24"/>
              </w:rPr>
            </w:pPr>
            <w:r>
              <w:rPr>
                <w:rFonts w:ascii="Times New Roman" w:hAnsi="Times New Roman" w:cs="Times New Roman"/>
                <w:b/>
                <w:color w:val="000000"/>
                <w:sz w:val="21"/>
                <w:szCs w:val="21"/>
                <w:shd w:val="clear" w:color="auto" w:fill="FFFFFF"/>
              </w:rPr>
              <w:t>Акционерное общество «</w:t>
            </w:r>
            <w:r w:rsidRPr="000553E0">
              <w:rPr>
                <w:rFonts w:ascii="Times New Roman" w:hAnsi="Times New Roman" w:cs="Times New Roman"/>
                <w:b/>
                <w:color w:val="000000"/>
                <w:sz w:val="21"/>
                <w:szCs w:val="21"/>
                <w:shd w:val="clear" w:color="auto" w:fill="FFFFFF"/>
              </w:rPr>
              <w:t>ГИПРОСТРОЙМОСТ</w:t>
            </w:r>
            <w:r>
              <w:rPr>
                <w:rFonts w:ascii="Times New Roman" w:hAnsi="Times New Roman" w:cs="Times New Roman"/>
                <w:b/>
                <w:color w:val="000000"/>
                <w:sz w:val="21"/>
                <w:szCs w:val="21"/>
                <w:shd w:val="clear" w:color="auto" w:fill="FFFFFF"/>
              </w:rPr>
              <w:t>»</w:t>
            </w:r>
            <w:r w:rsidRPr="00BF4E4E">
              <w:rPr>
                <w:rFonts w:ascii="Times New Roman" w:hAnsi="Times New Roman" w:cs="Times New Roman"/>
                <w:b/>
                <w:sz w:val="24"/>
                <w:szCs w:val="24"/>
              </w:rPr>
              <w:t xml:space="preserve"> </w:t>
            </w:r>
          </w:p>
          <w:p w14:paraId="6274D648" w14:textId="63576EDA" w:rsidR="00113FDC" w:rsidRPr="00BF4E4E" w:rsidRDefault="00113FDC" w:rsidP="00A54123">
            <w:pPr>
              <w:pStyle w:val="afffff8"/>
              <w:snapToGrid w:val="0"/>
              <w:jc w:val="center"/>
              <w:rPr>
                <w:rFonts w:ascii="Times New Roman" w:hAnsi="Times New Roman" w:cs="Times New Roman"/>
                <w:b/>
                <w:sz w:val="24"/>
                <w:szCs w:val="24"/>
              </w:rPr>
            </w:pPr>
          </w:p>
          <w:p w14:paraId="3A275C20" w14:textId="77777777" w:rsidR="00A54123" w:rsidRDefault="00A54123" w:rsidP="00A54123">
            <w:pPr>
              <w:pStyle w:val="afffff8"/>
              <w:snapToGrid w:val="0"/>
              <w:jc w:val="center"/>
              <w:rPr>
                <w:rFonts w:ascii="Times New Roman" w:hAnsi="Times New Roman" w:cs="Times New Roman"/>
                <w:sz w:val="24"/>
                <w:szCs w:val="24"/>
              </w:rPr>
            </w:pPr>
            <w:r>
              <w:rPr>
                <w:rFonts w:ascii="Times New Roman" w:hAnsi="Times New Roman" w:cs="Times New Roman"/>
                <w:sz w:val="24"/>
                <w:szCs w:val="24"/>
              </w:rPr>
              <w:t xml:space="preserve">                                                </w:t>
            </w:r>
          </w:p>
          <w:p w14:paraId="374D68E4" w14:textId="2C447B09" w:rsidR="00113FDC" w:rsidRPr="00A54123" w:rsidRDefault="00A54123" w:rsidP="00A54123">
            <w:pPr>
              <w:pStyle w:val="afffff8"/>
              <w:snapToGrid w:val="0"/>
              <w:jc w:val="center"/>
              <w:rPr>
                <w:rFonts w:ascii="Times New Roman" w:hAnsi="Times New Roman" w:cs="Times New Roman"/>
                <w:sz w:val="24"/>
                <w:szCs w:val="24"/>
              </w:rPr>
            </w:pPr>
            <w:r w:rsidRPr="00A54123">
              <w:rPr>
                <w:rFonts w:ascii="Times New Roman" w:hAnsi="Times New Roman" w:cs="Times New Roman"/>
                <w:sz w:val="24"/>
                <w:szCs w:val="24"/>
              </w:rPr>
              <w:t>Директор</w:t>
            </w:r>
          </w:p>
          <w:p w14:paraId="2FBDB969" w14:textId="77777777" w:rsidR="00113FDC" w:rsidRPr="00A54123" w:rsidRDefault="00113FDC" w:rsidP="00A54123">
            <w:pPr>
              <w:pStyle w:val="afffff8"/>
              <w:snapToGrid w:val="0"/>
              <w:jc w:val="center"/>
              <w:rPr>
                <w:rFonts w:ascii="Times New Roman" w:hAnsi="Times New Roman" w:cs="Times New Roman"/>
                <w:sz w:val="24"/>
                <w:szCs w:val="24"/>
              </w:rPr>
            </w:pPr>
          </w:p>
          <w:p w14:paraId="1C7ECF08" w14:textId="77777777" w:rsidR="00113FDC" w:rsidRDefault="00113FDC" w:rsidP="00A54123">
            <w:pPr>
              <w:pStyle w:val="afffff8"/>
              <w:snapToGrid w:val="0"/>
              <w:jc w:val="center"/>
              <w:rPr>
                <w:rFonts w:ascii="Times New Roman" w:hAnsi="Times New Roman" w:cs="Times New Roman"/>
                <w:b/>
                <w:sz w:val="24"/>
                <w:szCs w:val="24"/>
              </w:rPr>
            </w:pPr>
          </w:p>
          <w:p w14:paraId="47D9303C" w14:textId="77777777" w:rsidR="00113FDC" w:rsidRPr="00BF4E4E" w:rsidRDefault="00113FDC" w:rsidP="00A54123">
            <w:pPr>
              <w:pStyle w:val="afffff8"/>
              <w:snapToGrid w:val="0"/>
              <w:jc w:val="center"/>
              <w:rPr>
                <w:rFonts w:ascii="Times New Roman" w:hAnsi="Times New Roman" w:cs="Times New Roman"/>
                <w:b/>
                <w:sz w:val="24"/>
                <w:szCs w:val="24"/>
              </w:rPr>
            </w:pPr>
          </w:p>
          <w:p w14:paraId="721C4ED4" w14:textId="5A30D9F1" w:rsidR="00113FDC" w:rsidRPr="00BF4E4E" w:rsidRDefault="00113FDC" w:rsidP="00A54123">
            <w:pPr>
              <w:pStyle w:val="afffff8"/>
              <w:snapToGrid w:val="0"/>
              <w:jc w:val="center"/>
              <w:rPr>
                <w:rFonts w:ascii="Times New Roman" w:hAnsi="Times New Roman" w:cs="Times New Roman"/>
                <w:b/>
                <w:sz w:val="24"/>
                <w:szCs w:val="24"/>
              </w:rPr>
            </w:pPr>
            <w:r w:rsidRPr="00BF4E4E">
              <w:rPr>
                <w:rFonts w:ascii="Times New Roman" w:hAnsi="Times New Roman" w:cs="Times New Roman"/>
                <w:b/>
                <w:sz w:val="24"/>
                <w:szCs w:val="24"/>
              </w:rPr>
              <w:t>________________/</w:t>
            </w:r>
            <w:r w:rsidR="00A54123" w:rsidRPr="00A54123">
              <w:rPr>
                <w:rFonts w:ascii="Times New Roman" w:hAnsi="Times New Roman" w:cs="Times New Roman"/>
                <w:sz w:val="24"/>
                <w:szCs w:val="24"/>
              </w:rPr>
              <w:t>А.Л. Шихов</w:t>
            </w:r>
            <w:r w:rsidRPr="00BF4E4E">
              <w:rPr>
                <w:rFonts w:ascii="Times New Roman" w:hAnsi="Times New Roman" w:cs="Times New Roman"/>
                <w:b/>
                <w:sz w:val="24"/>
                <w:szCs w:val="24"/>
              </w:rPr>
              <w:t>/</w:t>
            </w:r>
          </w:p>
          <w:p w14:paraId="4308FD79" w14:textId="77777777" w:rsidR="00113FDC" w:rsidRPr="00113FDC" w:rsidRDefault="00113FDC" w:rsidP="00091119">
            <w:pPr>
              <w:pStyle w:val="afffff8"/>
              <w:snapToGrid w:val="0"/>
              <w:rPr>
                <w:rFonts w:ascii="Times New Roman" w:hAnsi="Times New Roman" w:cs="Times New Roman"/>
                <w:sz w:val="24"/>
                <w:szCs w:val="24"/>
              </w:rPr>
            </w:pPr>
            <w:r w:rsidRPr="00BF4E4E">
              <w:rPr>
                <w:rFonts w:ascii="Times New Roman" w:hAnsi="Times New Roman" w:cs="Times New Roman"/>
                <w:b/>
                <w:sz w:val="24"/>
                <w:szCs w:val="24"/>
              </w:rPr>
              <w:t xml:space="preserve">                              </w:t>
            </w:r>
            <w:r w:rsidRPr="00113FDC">
              <w:rPr>
                <w:rFonts w:ascii="Times New Roman" w:hAnsi="Times New Roman" w:cs="Times New Roman"/>
                <w:sz w:val="24"/>
                <w:szCs w:val="24"/>
              </w:rPr>
              <w:t>М.П.</w:t>
            </w:r>
          </w:p>
        </w:tc>
      </w:tr>
    </w:tbl>
    <w:p w14:paraId="2447BE09" w14:textId="13060C26" w:rsidR="00BF4E4E" w:rsidRPr="00A178FD" w:rsidRDefault="00BF4E4E" w:rsidP="00A178FD">
      <w:pPr>
        <w:spacing w:after="0" w:line="240" w:lineRule="auto"/>
        <w:ind w:firstLine="709"/>
        <w:rPr>
          <w:rFonts w:ascii="Times New Roman" w:eastAsia="Times New Roman" w:hAnsi="Times New Roman" w:cs="Times New Roman"/>
          <w:sz w:val="20"/>
          <w:szCs w:val="20"/>
          <w:lang w:eastAsia="ru-RU"/>
        </w:rPr>
      </w:pPr>
    </w:p>
    <w:sectPr w:rsidR="00BF4E4E" w:rsidRPr="00A178FD" w:rsidSect="00DC601B">
      <w:pgSz w:w="11907" w:h="16840"/>
      <w:pgMar w:top="851" w:right="709" w:bottom="851" w:left="663" w:header="0" w:footer="0"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E3D43" w14:textId="77777777" w:rsidR="00795B47" w:rsidRDefault="00795B47" w:rsidP="004E1A1E">
      <w:pPr>
        <w:spacing w:after="0" w:line="240" w:lineRule="auto"/>
      </w:pPr>
      <w:r>
        <w:separator/>
      </w:r>
    </w:p>
  </w:endnote>
  <w:endnote w:type="continuationSeparator" w:id="0">
    <w:p w14:paraId="018C2E48" w14:textId="77777777" w:rsidR="00795B47" w:rsidRDefault="00795B47" w:rsidP="004E1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iberation Mono">
    <w:charset w:val="CC"/>
    <w:family w:val="modern"/>
    <w:pitch w:val="fixed"/>
    <w:sig w:usb0="E0000AFF" w:usb1="400078FF" w:usb2="0000000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853505"/>
      <w:docPartObj>
        <w:docPartGallery w:val="Page Numbers (Bottom of Page)"/>
        <w:docPartUnique/>
      </w:docPartObj>
    </w:sdtPr>
    <w:sdtEndPr/>
    <w:sdtContent>
      <w:p w14:paraId="65BD7865" w14:textId="77777777" w:rsidR="007A1854" w:rsidRDefault="007A1854">
        <w:pPr>
          <w:pStyle w:val="a7"/>
          <w:jc w:val="right"/>
        </w:pPr>
        <w:r>
          <w:fldChar w:fldCharType="begin"/>
        </w:r>
        <w:r>
          <w:instrText>PAGE   \* MERGEFORMAT</w:instrText>
        </w:r>
        <w:r>
          <w:fldChar w:fldCharType="separate"/>
        </w:r>
        <w:r w:rsidR="00552516">
          <w:rPr>
            <w:noProof/>
          </w:rPr>
          <w:t>1</w:t>
        </w:r>
        <w:r>
          <w:fldChar w:fldCharType="end"/>
        </w:r>
      </w:p>
    </w:sdtContent>
  </w:sdt>
  <w:p w14:paraId="30C094E8" w14:textId="77777777" w:rsidR="007A1854" w:rsidRDefault="007A185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FF584" w14:textId="77777777" w:rsidR="007A1854" w:rsidRDefault="007A1854" w:rsidP="00A96EB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07AC9E7" w14:textId="77777777" w:rsidR="007A1854" w:rsidRDefault="007A1854">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A080E" w14:textId="77777777" w:rsidR="007A1854" w:rsidRDefault="007A1854" w:rsidP="00A96EB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52516">
      <w:rPr>
        <w:rStyle w:val="a9"/>
        <w:noProof/>
      </w:rPr>
      <w:t>37</w:t>
    </w:r>
    <w:r>
      <w:rPr>
        <w:rStyle w:val="a9"/>
      </w:rPr>
      <w:fldChar w:fldCharType="end"/>
    </w:r>
  </w:p>
  <w:p w14:paraId="60F3F54C" w14:textId="77777777" w:rsidR="007A1854" w:rsidRDefault="007A185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9C234" w14:textId="77777777" w:rsidR="00795B47" w:rsidRDefault="00795B47" w:rsidP="004E1A1E">
      <w:pPr>
        <w:spacing w:after="0" w:line="240" w:lineRule="auto"/>
      </w:pPr>
      <w:r>
        <w:separator/>
      </w:r>
    </w:p>
  </w:footnote>
  <w:footnote w:type="continuationSeparator" w:id="0">
    <w:p w14:paraId="0340255F" w14:textId="77777777" w:rsidR="00795B47" w:rsidRDefault="00795B47" w:rsidP="004E1A1E">
      <w:pPr>
        <w:spacing w:after="0" w:line="240" w:lineRule="auto"/>
      </w:pPr>
      <w:r>
        <w:continuationSeparator/>
      </w:r>
    </w:p>
  </w:footnote>
  <w:footnote w:id="1">
    <w:p w14:paraId="77DE0AC2" w14:textId="2754E977" w:rsidR="007A1854" w:rsidRDefault="007A1854">
      <w:pPr>
        <w:pStyle w:val="afb"/>
      </w:pPr>
      <w:r>
        <w:rPr>
          <w:rStyle w:val="afd"/>
        </w:rPr>
        <w:footnoteRef/>
      </w:r>
      <w:r>
        <w:t xml:space="preserve"> С учетом положений части 24 статьи 22 Федерального закона № 44-ФЗ;</w:t>
      </w:r>
    </w:p>
  </w:footnote>
  <w:footnote w:id="2">
    <w:p w14:paraId="0DC78713" w14:textId="77777777" w:rsidR="007A1854" w:rsidRPr="00A47D23" w:rsidRDefault="007A1854" w:rsidP="002255B9">
      <w:pPr>
        <w:pStyle w:val="afb"/>
        <w:jc w:val="both"/>
        <w:rPr>
          <w:sz w:val="16"/>
          <w:szCs w:val="16"/>
        </w:rPr>
      </w:pPr>
      <w:r w:rsidRPr="00A47D23">
        <w:rPr>
          <w:rStyle w:val="afd"/>
          <w:sz w:val="16"/>
          <w:szCs w:val="16"/>
        </w:rPr>
        <w:footnoteRef/>
      </w:r>
      <w:r w:rsidRPr="00A47D23">
        <w:rPr>
          <w:sz w:val="16"/>
          <w:szCs w:val="16"/>
        </w:rPr>
        <w:t>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 w:id="3">
    <w:p w14:paraId="254475B3" w14:textId="6C4CC3FE" w:rsidR="007A1854" w:rsidRDefault="007A1854">
      <w:pPr>
        <w:pStyle w:val="afb"/>
      </w:pPr>
      <w:r>
        <w:rPr>
          <w:rStyle w:val="afd"/>
        </w:rPr>
        <w:footnoteRef/>
      </w:r>
      <w:r>
        <w:t xml:space="preserve"> </w:t>
      </w:r>
      <w:r w:rsidRPr="00113FDC">
        <w:rPr>
          <w:sz w:val="18"/>
          <w:szCs w:val="18"/>
        </w:rPr>
        <w:t>С учетом положений части 24 статьи 22 Федерального закона № 44-ФЗ;</w:t>
      </w:r>
    </w:p>
  </w:footnote>
  <w:footnote w:id="4">
    <w:p w14:paraId="6316B93A" w14:textId="0BF9C46C" w:rsidR="007A1854" w:rsidRDefault="007A1854">
      <w:pPr>
        <w:pStyle w:val="afb"/>
      </w:pPr>
      <w:r>
        <w:rPr>
          <w:rStyle w:val="afd"/>
        </w:rPr>
        <w:footnoteRef/>
      </w:r>
      <w:r>
        <w:t xml:space="preserve"> </w:t>
      </w:r>
      <w:r>
        <w:rPr>
          <w:rStyle w:val="afd"/>
          <w:rFonts w:eastAsiaTheme="majorEastAsia"/>
          <w:sz w:val="16"/>
          <w:szCs w:val="16"/>
        </w:rPr>
        <w:footnoteRef/>
      </w:r>
      <w:r>
        <w:rPr>
          <w:sz w:val="16"/>
          <w:szCs w:val="16"/>
        </w:rPr>
        <w:t xml:space="preserve"> Постановление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(вместе с «Дополнительными требованиями к независимой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«Правилами ведения и размещения в единой информационной системе в сфере закупок реестра независимых гарантий», «Правилами формирования и ведения закрытого реестра независимых гарантий»).</w:t>
      </w:r>
    </w:p>
  </w:footnote>
  <w:footnote w:id="5">
    <w:p w14:paraId="01639E53" w14:textId="77777777" w:rsidR="007A1854" w:rsidRPr="00B72D64" w:rsidRDefault="007A1854" w:rsidP="00DE1629">
      <w:pPr>
        <w:pStyle w:val="afb"/>
        <w:jc w:val="both"/>
        <w:rPr>
          <w:sz w:val="16"/>
          <w:szCs w:val="16"/>
        </w:rPr>
      </w:pPr>
      <w:r w:rsidRPr="00B72D64">
        <w:rPr>
          <w:rStyle w:val="afd"/>
          <w:sz w:val="16"/>
          <w:szCs w:val="16"/>
        </w:rPr>
        <w:footnoteRef/>
      </w:r>
      <w:r w:rsidRPr="00B72D64">
        <w:rPr>
          <w:sz w:val="16"/>
          <w:szCs w:val="16"/>
        </w:rPr>
        <w:t xml:space="preserve"> В случае указания в составе извещения товарного знака, который строго соответствует написанию в реестре Роспатента и/или иного специального профильного иностранного и/или международного органа, считать его сопровождающимся знаком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8BF31" w14:textId="77777777" w:rsidR="007A1854" w:rsidRDefault="007A185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3D20912"/>
    <w:styleLink w:val="WW8Num24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62155B"/>
    <w:multiLevelType w:val="multilevel"/>
    <w:tmpl w:val="580E94F6"/>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535156"/>
    <w:multiLevelType w:val="hybridMultilevel"/>
    <w:tmpl w:val="1324B614"/>
    <w:lvl w:ilvl="0" w:tplc="04187968">
      <w:start w:val="1"/>
      <w:numFmt w:val="bullet"/>
      <w:pStyle w:val="VND2"/>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D923FC9"/>
    <w:multiLevelType w:val="hybridMultilevel"/>
    <w:tmpl w:val="A9E66504"/>
    <w:lvl w:ilvl="0" w:tplc="CA14E8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7631D3"/>
    <w:multiLevelType w:val="hybridMultilevel"/>
    <w:tmpl w:val="45C289D0"/>
    <w:lvl w:ilvl="0" w:tplc="45B6CD0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504D51"/>
    <w:multiLevelType w:val="multilevel"/>
    <w:tmpl w:val="9F5C1D56"/>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EF791E"/>
    <w:multiLevelType w:val="multilevel"/>
    <w:tmpl w:val="926805A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72936DB"/>
    <w:multiLevelType w:val="multilevel"/>
    <w:tmpl w:val="B4C6A2E4"/>
    <w:styleLink w:val="WW8Num23211"/>
    <w:lvl w:ilvl="0">
      <w:start w:val="1"/>
      <w:numFmt w:val="decimal"/>
      <w:pStyle w:val="VND1"/>
      <w:lvlText w:val="%1."/>
      <w:lvlJc w:val="left"/>
      <w:pPr>
        <w:tabs>
          <w:tab w:val="num" w:pos="340"/>
        </w:tabs>
        <w:ind w:left="680" w:hanging="680"/>
      </w:pPr>
      <w:rPr>
        <w:rFonts w:ascii="Times New Roman" w:hAnsi="Times New Roman" w:hint="default"/>
        <w:b/>
        <w:i w:val="0"/>
        <w:sz w:val="28"/>
      </w:rPr>
    </w:lvl>
    <w:lvl w:ilvl="1">
      <w:start w:val="1"/>
      <w:numFmt w:val="decimal"/>
      <w:pStyle w:val="VND11"/>
      <w:lvlText w:val="%1.%2."/>
      <w:lvlJc w:val="left"/>
      <w:pPr>
        <w:ind w:left="1069"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138"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VND1111"/>
      <w:lvlText w:val="%1.%2.%3.%4."/>
      <w:lvlJc w:val="left"/>
      <w:pPr>
        <w:ind w:left="2847" w:hanging="720"/>
      </w:pPr>
      <w:rPr>
        <w:rFonts w:hint="default"/>
      </w:rPr>
    </w:lvl>
    <w:lvl w:ilvl="4">
      <w:start w:val="1"/>
      <w:numFmt w:val="decimal"/>
      <w:pStyle w:val="VND11111"/>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A4F01AD"/>
    <w:multiLevelType w:val="hybridMultilevel"/>
    <w:tmpl w:val="D3286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CD6C6C"/>
    <w:multiLevelType w:val="hybridMultilevel"/>
    <w:tmpl w:val="5CA2209A"/>
    <w:lvl w:ilvl="0" w:tplc="2B2A302A">
      <w:start w:val="1"/>
      <w:numFmt w:val="bullet"/>
      <w:pStyle w:val="VND3"/>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1C88509E"/>
    <w:multiLevelType w:val="multilevel"/>
    <w:tmpl w:val="986CFF36"/>
    <w:styleLink w:val="WW8Num25"/>
    <w:lvl w:ilvl="0">
      <w:start w:val="1"/>
      <w:numFmt w:val="decimal"/>
      <w:lvlText w:val="%1."/>
      <w:lvlJc w:val="left"/>
      <w:rPr>
        <w:rFonts w:eastAsia="Times New Roman" w:cs="Times New Roman" w:hint="default"/>
        <w:sz w:val="24"/>
        <w:szCs w:val="24"/>
      </w:rPr>
    </w:lvl>
    <w:lvl w:ilvl="1">
      <w:start w:val="1"/>
      <w:numFmt w:val="decimal"/>
      <w:lvlText w:val="2.%2."/>
      <w:lvlJc w:val="left"/>
      <w:rPr>
        <w:rFonts w:cs="Times New Roman" w:hint="default"/>
        <w:sz w:val="24"/>
        <w:szCs w:val="24"/>
      </w:rPr>
    </w:lvl>
    <w:lvl w:ilvl="2">
      <w:start w:val="1"/>
      <w:numFmt w:val="decimal"/>
      <w:lvlText w:val="%1.%2.%3."/>
      <w:lvlJc w:val="left"/>
      <w:rPr>
        <w:rFonts w:eastAsia="Times New Roman" w:cs="Times New Roman" w:hint="default"/>
        <w:sz w:val="24"/>
        <w:szCs w:val="24"/>
      </w:rPr>
    </w:lvl>
    <w:lvl w:ilvl="3">
      <w:start w:val="1"/>
      <w:numFmt w:val="decimal"/>
      <w:lvlText w:val="%1.%2.%3.%4."/>
      <w:lvlJc w:val="left"/>
      <w:rPr>
        <w:rFonts w:eastAsia="Times New Roman" w:cs="Times New Roman" w:hint="default"/>
        <w:sz w:val="24"/>
        <w:szCs w:val="24"/>
      </w:rPr>
    </w:lvl>
    <w:lvl w:ilvl="4">
      <w:start w:val="1"/>
      <w:numFmt w:val="decimal"/>
      <w:lvlText w:val="%1.%2.%3.%4.%5."/>
      <w:lvlJc w:val="left"/>
      <w:rPr>
        <w:rFonts w:eastAsia="Times New Roman" w:cs="Times New Roman" w:hint="default"/>
        <w:sz w:val="24"/>
        <w:szCs w:val="24"/>
      </w:rPr>
    </w:lvl>
    <w:lvl w:ilvl="5">
      <w:start w:val="1"/>
      <w:numFmt w:val="decimal"/>
      <w:lvlText w:val="%1.%2.%3.%4.%5.%6."/>
      <w:lvlJc w:val="left"/>
      <w:rPr>
        <w:rFonts w:eastAsia="Times New Roman" w:cs="Times New Roman" w:hint="default"/>
        <w:sz w:val="24"/>
        <w:szCs w:val="24"/>
      </w:rPr>
    </w:lvl>
    <w:lvl w:ilvl="6">
      <w:start w:val="1"/>
      <w:numFmt w:val="decimal"/>
      <w:lvlText w:val="%1.%2.%3.%4.%5.%6.%7."/>
      <w:lvlJc w:val="left"/>
      <w:rPr>
        <w:rFonts w:eastAsia="Times New Roman" w:cs="Times New Roman" w:hint="default"/>
        <w:sz w:val="24"/>
        <w:szCs w:val="24"/>
      </w:rPr>
    </w:lvl>
    <w:lvl w:ilvl="7">
      <w:start w:val="1"/>
      <w:numFmt w:val="decimal"/>
      <w:lvlText w:val="%1.%2.%3.%4.%5.%6.%7.%8."/>
      <w:lvlJc w:val="left"/>
      <w:rPr>
        <w:rFonts w:eastAsia="Times New Roman" w:cs="Times New Roman" w:hint="default"/>
        <w:sz w:val="24"/>
        <w:szCs w:val="24"/>
      </w:rPr>
    </w:lvl>
    <w:lvl w:ilvl="8">
      <w:start w:val="1"/>
      <w:numFmt w:val="decimal"/>
      <w:lvlText w:val="%1.%2.%3.%4.%5.%6.%7.%8.%9."/>
      <w:lvlJc w:val="left"/>
      <w:rPr>
        <w:rFonts w:eastAsia="Times New Roman" w:cs="Times New Roman" w:hint="default"/>
        <w:sz w:val="24"/>
        <w:szCs w:val="24"/>
      </w:rPr>
    </w:lvl>
  </w:abstractNum>
  <w:abstractNum w:abstractNumId="11" w15:restartNumberingAfterBreak="0">
    <w:nsid w:val="220B3020"/>
    <w:multiLevelType w:val="hybridMultilevel"/>
    <w:tmpl w:val="1B86224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2" w15:restartNumberingAfterBreak="0">
    <w:nsid w:val="2239257D"/>
    <w:multiLevelType w:val="multilevel"/>
    <w:tmpl w:val="E16A51C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7BD26FB"/>
    <w:multiLevelType w:val="multilevel"/>
    <w:tmpl w:val="744E49C2"/>
    <w:lvl w:ilvl="0">
      <w:start w:val="2"/>
      <w:numFmt w:val="decimal"/>
      <w:lvlText w:val="%1."/>
      <w:lvlJc w:val="left"/>
      <w:pPr>
        <w:ind w:left="432" w:hanging="432"/>
      </w:pPr>
      <w:rPr>
        <w:rFonts w:hint="default"/>
        <w:b w:val="0"/>
      </w:rPr>
    </w:lvl>
    <w:lvl w:ilvl="1">
      <w:start w:val="1"/>
      <w:numFmt w:val="decimal"/>
      <w:lvlText w:val="%1.%2."/>
      <w:lvlJc w:val="left"/>
      <w:pPr>
        <w:ind w:left="1440" w:hanging="720"/>
      </w:pPr>
      <w:rPr>
        <w:rFonts w:hint="default"/>
        <w:b w:val="0"/>
        <w:strike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4" w15:restartNumberingAfterBreak="0">
    <w:nsid w:val="2A897B16"/>
    <w:multiLevelType w:val="multilevel"/>
    <w:tmpl w:val="B7E20F4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16A6074"/>
    <w:multiLevelType w:val="multilevel"/>
    <w:tmpl w:val="0419001D"/>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C43692"/>
    <w:multiLevelType w:val="multilevel"/>
    <w:tmpl w:val="F57E9BC0"/>
    <w:lvl w:ilvl="0">
      <w:start w:val="4"/>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6E64225"/>
    <w:multiLevelType w:val="multilevel"/>
    <w:tmpl w:val="6F3E0B7E"/>
    <w:lvl w:ilvl="0">
      <w:start w:val="1"/>
      <w:numFmt w:val="decimal"/>
      <w:lvlText w:val="%1."/>
      <w:lvlJc w:val="left"/>
      <w:pPr>
        <w:ind w:left="432" w:hanging="432"/>
      </w:pPr>
      <w:rPr>
        <w:rFonts w:hint="default"/>
        <w:b w:val="0"/>
      </w:rPr>
    </w:lvl>
    <w:lvl w:ilvl="1">
      <w:start w:val="3"/>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8" w15:restartNumberingAfterBreak="0">
    <w:nsid w:val="37BF4971"/>
    <w:multiLevelType w:val="hybridMultilevel"/>
    <w:tmpl w:val="A08241C2"/>
    <w:lvl w:ilvl="0" w:tplc="6FCC4236">
      <w:start w:val="1"/>
      <w:numFmt w:val="bullet"/>
      <w:pStyle w:val="VND"/>
      <w:lvlText w:val="-"/>
      <w:lvlJc w:val="left"/>
      <w:pPr>
        <w:ind w:left="1069" w:hanging="360"/>
      </w:pPr>
      <w:rPr>
        <w:rFonts w:ascii="Times New Roman" w:hAnsi="Times New Roman" w:cs="Times New Roman" w:hint="default"/>
      </w:rPr>
    </w:lvl>
    <w:lvl w:ilvl="1" w:tplc="4D0075E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A8C54A8"/>
    <w:multiLevelType w:val="hybridMultilevel"/>
    <w:tmpl w:val="01185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8E6987"/>
    <w:multiLevelType w:val="multilevel"/>
    <w:tmpl w:val="5C78F3F6"/>
    <w:lvl w:ilvl="0">
      <w:start w:val="4"/>
      <w:numFmt w:val="decimal"/>
      <w:lvlText w:val="%1"/>
      <w:lvlJc w:val="left"/>
      <w:pPr>
        <w:ind w:left="600" w:hanging="600"/>
      </w:pPr>
      <w:rPr>
        <w:rFonts w:cs="Times New Roman" w:hint="default"/>
      </w:rPr>
    </w:lvl>
    <w:lvl w:ilvl="1">
      <w:start w:val="10"/>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3DF17A53"/>
    <w:multiLevelType w:val="multilevel"/>
    <w:tmpl w:val="2924CCA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2" w15:restartNumberingAfterBreak="0">
    <w:nsid w:val="44775AA2"/>
    <w:multiLevelType w:val="hybridMultilevel"/>
    <w:tmpl w:val="4F946B7A"/>
    <w:lvl w:ilvl="0" w:tplc="A78042C8">
      <w:start w:val="1"/>
      <w:numFmt w:val="russianLower"/>
      <w:pStyle w:val="VND0"/>
      <w:lvlText w:val="%1."/>
      <w:lvlJc w:val="left"/>
      <w:pPr>
        <w:ind w:left="1429" w:hanging="360"/>
      </w:pPr>
      <w:rPr>
        <w:rFonts w:hint="default"/>
      </w:rPr>
    </w:lvl>
    <w:lvl w:ilvl="1" w:tplc="4D0075E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4DA0FA4"/>
    <w:multiLevelType w:val="multilevel"/>
    <w:tmpl w:val="882EB9D8"/>
    <w:styleLink w:val="WW8Num322"/>
    <w:lvl w:ilvl="0">
      <w:start w:val="1"/>
      <w:numFmt w:val="decimal"/>
      <w:lvlText w:val="%1."/>
      <w:lvlJc w:val="left"/>
      <w:rPr>
        <w:rFonts w:eastAsia="Times New Roman" w:cs="Times New Roman"/>
        <w:b/>
        <w:sz w:val="24"/>
        <w:szCs w:val="24"/>
      </w:rPr>
    </w:lvl>
    <w:lvl w:ilvl="1">
      <w:start w:val="1"/>
      <w:numFmt w:val="decimal"/>
      <w:lvlText w:val="%1.%2."/>
      <w:lvlJc w:val="left"/>
      <w:rPr>
        <w:rFonts w:cs="Times New Roman"/>
        <w:b w:val="0"/>
        <w:position w:val="0"/>
        <w:sz w:val="24"/>
        <w:szCs w:val="24"/>
        <w:vertAlign w:val="superscript"/>
      </w:rPr>
    </w:lvl>
    <w:lvl w:ilvl="2">
      <w:start w:val="1"/>
      <w:numFmt w:val="decimal"/>
      <w:lvlText w:val="%1.%2.%3."/>
      <w:lvlJc w:val="left"/>
      <w:rPr>
        <w:rFonts w:eastAsia="Times New Roman" w:cs="Times New Roman"/>
        <w:b/>
        <w:sz w:val="24"/>
        <w:szCs w:val="24"/>
      </w:rPr>
    </w:lvl>
    <w:lvl w:ilvl="3">
      <w:start w:val="1"/>
      <w:numFmt w:val="decimal"/>
      <w:lvlText w:val="%1.%2.%3.%4."/>
      <w:lvlJc w:val="left"/>
      <w:rPr>
        <w:rFonts w:eastAsia="Times New Roman" w:cs="Times New Roman"/>
        <w:b/>
        <w:sz w:val="24"/>
        <w:szCs w:val="24"/>
      </w:rPr>
    </w:lvl>
    <w:lvl w:ilvl="4">
      <w:start w:val="1"/>
      <w:numFmt w:val="decimal"/>
      <w:lvlText w:val="%1.%2.%3.%4.%5."/>
      <w:lvlJc w:val="left"/>
      <w:rPr>
        <w:rFonts w:eastAsia="Times New Roman" w:cs="Times New Roman"/>
        <w:b/>
        <w:sz w:val="24"/>
        <w:szCs w:val="24"/>
      </w:rPr>
    </w:lvl>
    <w:lvl w:ilvl="5">
      <w:start w:val="1"/>
      <w:numFmt w:val="decimal"/>
      <w:lvlText w:val="%1.%2.%3.%4.%5.%6."/>
      <w:lvlJc w:val="left"/>
      <w:rPr>
        <w:rFonts w:eastAsia="Times New Roman" w:cs="Times New Roman"/>
        <w:b/>
        <w:sz w:val="24"/>
        <w:szCs w:val="24"/>
      </w:rPr>
    </w:lvl>
    <w:lvl w:ilvl="6">
      <w:start w:val="1"/>
      <w:numFmt w:val="decimal"/>
      <w:lvlText w:val="%1.%2.%3.%4.%5.%6.%7."/>
      <w:lvlJc w:val="left"/>
      <w:rPr>
        <w:rFonts w:eastAsia="Times New Roman" w:cs="Times New Roman"/>
        <w:b/>
        <w:sz w:val="24"/>
        <w:szCs w:val="24"/>
      </w:rPr>
    </w:lvl>
    <w:lvl w:ilvl="7">
      <w:start w:val="1"/>
      <w:numFmt w:val="decimal"/>
      <w:lvlText w:val="%1.%2.%3.%4.%5.%6.%7.%8."/>
      <w:lvlJc w:val="left"/>
      <w:rPr>
        <w:rFonts w:eastAsia="Times New Roman" w:cs="Times New Roman"/>
        <w:b/>
        <w:sz w:val="24"/>
        <w:szCs w:val="24"/>
      </w:rPr>
    </w:lvl>
    <w:lvl w:ilvl="8">
      <w:start w:val="1"/>
      <w:numFmt w:val="decimal"/>
      <w:lvlText w:val="%1.%2.%3.%4.%5.%6.%7.%8.%9."/>
      <w:lvlJc w:val="left"/>
      <w:rPr>
        <w:rFonts w:eastAsia="Times New Roman" w:cs="Times New Roman"/>
        <w:b/>
        <w:sz w:val="24"/>
        <w:szCs w:val="24"/>
      </w:rPr>
    </w:lvl>
  </w:abstractNum>
  <w:abstractNum w:abstractNumId="24" w15:restartNumberingAfterBreak="0">
    <w:nsid w:val="47570B8F"/>
    <w:multiLevelType w:val="multilevel"/>
    <w:tmpl w:val="FD44E728"/>
    <w:lvl w:ilvl="0">
      <w:start w:val="1"/>
      <w:numFmt w:val="decimal"/>
      <w:lvlText w:val="%1."/>
      <w:lvlJc w:val="left"/>
      <w:pPr>
        <w:ind w:left="720" w:hanging="360"/>
      </w:pPr>
      <w:rPr>
        <w:rFonts w:cs="Times New Roman"/>
        <w:sz w:val="24"/>
        <w:szCs w:val="24"/>
      </w:rPr>
    </w:lvl>
    <w:lvl w:ilvl="1">
      <w:start w:val="5"/>
      <w:numFmt w:val="decimal"/>
      <w:isLgl/>
      <w:lvlText w:val="%1.%2."/>
      <w:lvlJc w:val="left"/>
      <w:pPr>
        <w:ind w:left="1080" w:hanging="720"/>
      </w:pPr>
      <w:rPr>
        <w:rFonts w:cs="Times New Roman"/>
      </w:rPr>
    </w:lvl>
    <w:lvl w:ilvl="2">
      <w:start w:val="4"/>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5" w15:restartNumberingAfterBreak="0">
    <w:nsid w:val="48B91675"/>
    <w:multiLevelType w:val="multilevel"/>
    <w:tmpl w:val="721629E2"/>
    <w:lvl w:ilvl="0">
      <w:start w:val="9"/>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6" w15:restartNumberingAfterBreak="0">
    <w:nsid w:val="49382A65"/>
    <w:multiLevelType w:val="multilevel"/>
    <w:tmpl w:val="5AA4C4EC"/>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CFF08D9"/>
    <w:multiLevelType w:val="multilevel"/>
    <w:tmpl w:val="65420C7C"/>
    <w:lvl w:ilvl="0">
      <w:start w:val="4"/>
      <w:numFmt w:val="decimal"/>
      <w:lvlText w:val="%1."/>
      <w:lvlJc w:val="left"/>
      <w:pPr>
        <w:ind w:left="840" w:hanging="840"/>
      </w:pPr>
      <w:rPr>
        <w:rFonts w:cs="Times New Roman" w:hint="default"/>
        <w:b w:val="0"/>
        <w:i w:val="0"/>
      </w:rPr>
    </w:lvl>
    <w:lvl w:ilvl="1">
      <w:start w:val="15"/>
      <w:numFmt w:val="decimal"/>
      <w:lvlText w:val="%1.%2."/>
      <w:lvlJc w:val="left"/>
      <w:pPr>
        <w:ind w:left="1076" w:hanging="840"/>
      </w:pPr>
      <w:rPr>
        <w:rFonts w:cs="Times New Roman" w:hint="default"/>
      </w:rPr>
    </w:lvl>
    <w:lvl w:ilvl="2">
      <w:start w:val="2"/>
      <w:numFmt w:val="decimal"/>
      <w:lvlText w:val="%1.%2.%3."/>
      <w:lvlJc w:val="left"/>
      <w:pPr>
        <w:ind w:left="1312" w:hanging="840"/>
      </w:pPr>
      <w:rPr>
        <w:rFonts w:cs="Times New Roman" w:hint="default"/>
      </w:rPr>
    </w:lvl>
    <w:lvl w:ilvl="3">
      <w:start w:val="1"/>
      <w:numFmt w:val="decimal"/>
      <w:lvlText w:val="%1.%2.%3.%4."/>
      <w:lvlJc w:val="left"/>
      <w:pPr>
        <w:ind w:left="1548" w:hanging="840"/>
      </w:pPr>
      <w:rPr>
        <w:rFonts w:cs="Times New Roman" w:hint="default"/>
      </w:rPr>
    </w:lvl>
    <w:lvl w:ilvl="4">
      <w:start w:val="1"/>
      <w:numFmt w:val="decimal"/>
      <w:lvlText w:val="%1.%2.%3.%4.%5."/>
      <w:lvlJc w:val="left"/>
      <w:pPr>
        <w:ind w:left="2024" w:hanging="1080"/>
      </w:pPr>
      <w:rPr>
        <w:rFonts w:cs="Times New Roman" w:hint="default"/>
      </w:rPr>
    </w:lvl>
    <w:lvl w:ilvl="5">
      <w:start w:val="1"/>
      <w:numFmt w:val="decimal"/>
      <w:lvlText w:val="%1.%2.%3.%4.%5.%6."/>
      <w:lvlJc w:val="left"/>
      <w:pPr>
        <w:ind w:left="2260" w:hanging="1080"/>
      </w:pPr>
      <w:rPr>
        <w:rFonts w:cs="Times New Roman" w:hint="default"/>
      </w:rPr>
    </w:lvl>
    <w:lvl w:ilvl="6">
      <w:start w:val="1"/>
      <w:numFmt w:val="decimal"/>
      <w:lvlText w:val="%1.%2.%3.%4.%5.%6.%7."/>
      <w:lvlJc w:val="left"/>
      <w:pPr>
        <w:ind w:left="2856" w:hanging="1440"/>
      </w:pPr>
      <w:rPr>
        <w:rFonts w:cs="Times New Roman" w:hint="default"/>
      </w:rPr>
    </w:lvl>
    <w:lvl w:ilvl="7">
      <w:start w:val="1"/>
      <w:numFmt w:val="decimal"/>
      <w:lvlText w:val="%1.%2.%3.%4.%5.%6.%7.%8."/>
      <w:lvlJc w:val="left"/>
      <w:pPr>
        <w:ind w:left="3092" w:hanging="1440"/>
      </w:pPr>
      <w:rPr>
        <w:rFonts w:cs="Times New Roman" w:hint="default"/>
      </w:rPr>
    </w:lvl>
    <w:lvl w:ilvl="8">
      <w:start w:val="1"/>
      <w:numFmt w:val="decimal"/>
      <w:lvlText w:val="%1.%2.%3.%4.%5.%6.%7.%8.%9."/>
      <w:lvlJc w:val="left"/>
      <w:pPr>
        <w:ind w:left="3688" w:hanging="1800"/>
      </w:pPr>
      <w:rPr>
        <w:rFonts w:cs="Times New Roman" w:hint="default"/>
      </w:rPr>
    </w:lvl>
  </w:abstractNum>
  <w:abstractNum w:abstractNumId="28" w15:restartNumberingAfterBreak="0">
    <w:nsid w:val="4F926BD0"/>
    <w:multiLevelType w:val="multilevel"/>
    <w:tmpl w:val="FAA8AB20"/>
    <w:lvl w:ilvl="0">
      <w:start w:val="1"/>
      <w:numFmt w:val="decimal"/>
      <w:lvlText w:val="%1."/>
      <w:lvlJc w:val="left"/>
      <w:pPr>
        <w:ind w:left="19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9" w15:restartNumberingAfterBreak="0">
    <w:nsid w:val="5004717E"/>
    <w:multiLevelType w:val="multilevel"/>
    <w:tmpl w:val="610A32B4"/>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0" w15:restartNumberingAfterBreak="0">
    <w:nsid w:val="533E25E7"/>
    <w:multiLevelType w:val="multilevel"/>
    <w:tmpl w:val="0419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37A3DC2"/>
    <w:multiLevelType w:val="multilevel"/>
    <w:tmpl w:val="B7081EF6"/>
    <w:lvl w:ilvl="0">
      <w:start w:val="4"/>
      <w:numFmt w:val="decimal"/>
      <w:lvlText w:val="%1."/>
      <w:lvlJc w:val="left"/>
      <w:pPr>
        <w:ind w:left="360" w:hanging="360"/>
      </w:pPr>
      <w:rPr>
        <w:rFonts w:cs="Times New Roman" w:hint="default"/>
        <w:b w:val="0"/>
        <w:i w:val="0"/>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9403677"/>
    <w:multiLevelType w:val="multilevel"/>
    <w:tmpl w:val="256AA7A8"/>
    <w:styleLink w:val="WW8Num32111"/>
    <w:lvl w:ilvl="0">
      <w:start w:val="1"/>
      <w:numFmt w:val="decimal"/>
      <w:pStyle w:val="a0"/>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5D750F91"/>
    <w:multiLevelType w:val="multilevel"/>
    <w:tmpl w:val="B1602340"/>
    <w:styleLink w:val="11111131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06A7FEB"/>
    <w:multiLevelType w:val="hybridMultilevel"/>
    <w:tmpl w:val="01185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BC4ACD"/>
    <w:multiLevelType w:val="hybridMultilevel"/>
    <w:tmpl w:val="1B140DE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50077A7"/>
    <w:multiLevelType w:val="multilevel"/>
    <w:tmpl w:val="40AECD42"/>
    <w:styleLink w:val="WW8Num233"/>
    <w:lvl w:ilvl="0">
      <w:start w:val="1"/>
      <w:numFmt w:val="decimal"/>
      <w:lvlText w:val="%1."/>
      <w:lvlJc w:val="left"/>
      <w:rPr>
        <w:rFonts w:eastAsia="Times New Roman" w:cs="Times New Roman"/>
        <w:sz w:val="24"/>
        <w:szCs w:val="24"/>
      </w:rPr>
    </w:lvl>
    <w:lvl w:ilvl="1">
      <w:start w:val="1"/>
      <w:numFmt w:val="decimal"/>
      <w:lvlText w:val="%1.%2."/>
      <w:lvlJc w:val="left"/>
      <w:rPr>
        <w:rFonts w:eastAsia="Times New Roman" w:cs="Times New Roman"/>
        <w:sz w:val="24"/>
        <w:szCs w:val="24"/>
      </w:rPr>
    </w:lvl>
    <w:lvl w:ilvl="2">
      <w:start w:val="1"/>
      <w:numFmt w:val="decimal"/>
      <w:lvlText w:val="%1.%2.%3."/>
      <w:lvlJc w:val="left"/>
      <w:rPr>
        <w:rFonts w:eastAsia="Times New Roman" w:cs="Times New Roman"/>
        <w:sz w:val="24"/>
        <w:szCs w:val="24"/>
      </w:rPr>
    </w:lvl>
    <w:lvl w:ilvl="3">
      <w:start w:val="1"/>
      <w:numFmt w:val="decimal"/>
      <w:lvlText w:val="%1.%2.%3.%4."/>
      <w:lvlJc w:val="left"/>
      <w:rPr>
        <w:rFonts w:eastAsia="Times New Roman" w:cs="Times New Roman"/>
        <w:sz w:val="24"/>
        <w:szCs w:val="24"/>
      </w:rPr>
    </w:lvl>
    <w:lvl w:ilvl="4">
      <w:start w:val="1"/>
      <w:numFmt w:val="decimal"/>
      <w:lvlText w:val="%1.%2.%3.%4.%5."/>
      <w:lvlJc w:val="left"/>
      <w:rPr>
        <w:rFonts w:eastAsia="Times New Roman" w:cs="Times New Roman"/>
        <w:sz w:val="24"/>
        <w:szCs w:val="24"/>
      </w:rPr>
    </w:lvl>
    <w:lvl w:ilvl="5">
      <w:start w:val="1"/>
      <w:numFmt w:val="decimal"/>
      <w:lvlText w:val="%1.%2.%3.%4.%5.%6."/>
      <w:lvlJc w:val="left"/>
      <w:rPr>
        <w:rFonts w:eastAsia="Times New Roman" w:cs="Times New Roman"/>
        <w:sz w:val="24"/>
        <w:szCs w:val="24"/>
      </w:rPr>
    </w:lvl>
    <w:lvl w:ilvl="6">
      <w:start w:val="1"/>
      <w:numFmt w:val="decimal"/>
      <w:lvlText w:val="%1.%2.%3.%4.%5.%6.%7."/>
      <w:lvlJc w:val="left"/>
      <w:rPr>
        <w:rFonts w:eastAsia="Times New Roman" w:cs="Times New Roman"/>
        <w:sz w:val="24"/>
        <w:szCs w:val="24"/>
      </w:rPr>
    </w:lvl>
    <w:lvl w:ilvl="7">
      <w:start w:val="1"/>
      <w:numFmt w:val="decimal"/>
      <w:lvlText w:val="%1.%2.%3.%4.%5.%6.%7.%8."/>
      <w:lvlJc w:val="left"/>
      <w:rPr>
        <w:rFonts w:eastAsia="Times New Roman" w:cs="Times New Roman"/>
        <w:sz w:val="24"/>
        <w:szCs w:val="24"/>
      </w:rPr>
    </w:lvl>
    <w:lvl w:ilvl="8">
      <w:start w:val="1"/>
      <w:numFmt w:val="decimal"/>
      <w:lvlText w:val="%1.%2.%3.%4.%5.%6.%7.%8.%9."/>
      <w:lvlJc w:val="left"/>
      <w:rPr>
        <w:rFonts w:eastAsia="Times New Roman" w:cs="Times New Roman"/>
        <w:sz w:val="24"/>
        <w:szCs w:val="24"/>
      </w:rPr>
    </w:lvl>
  </w:abstractNum>
  <w:abstractNum w:abstractNumId="37" w15:restartNumberingAfterBreak="0">
    <w:nsid w:val="65524965"/>
    <w:multiLevelType w:val="multilevel"/>
    <w:tmpl w:val="7270C9D6"/>
    <w:lvl w:ilvl="0">
      <w:start w:val="1"/>
      <w:numFmt w:val="decimal"/>
      <w:lvlText w:val="%1."/>
      <w:lvlJc w:val="left"/>
      <w:pPr>
        <w:ind w:left="840" w:hanging="840"/>
      </w:pPr>
      <w:rPr>
        <w:rFonts w:ascii="Times New Roman" w:hAnsi="Times New Roman" w:cs="Times New Roman" w:hint="default"/>
        <w:b w:val="0"/>
        <w:i w:val="0"/>
      </w:rPr>
    </w:lvl>
    <w:lvl w:ilvl="1">
      <w:start w:val="15"/>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8" w15:restartNumberingAfterBreak="0">
    <w:nsid w:val="67FA20C4"/>
    <w:multiLevelType w:val="hybridMultilevel"/>
    <w:tmpl w:val="A378B16E"/>
    <w:lvl w:ilvl="0" w:tplc="E962EBA8">
      <w:start w:val="1"/>
      <w:numFmt w:val="decimal"/>
      <w:lvlText w:val="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15:restartNumberingAfterBreak="0">
    <w:nsid w:val="6A477C8F"/>
    <w:multiLevelType w:val="multilevel"/>
    <w:tmpl w:val="132257B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ED53A11"/>
    <w:multiLevelType w:val="hybridMultilevel"/>
    <w:tmpl w:val="1B86224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2" w15:restartNumberingAfterBreak="0">
    <w:nsid w:val="6FA43BBD"/>
    <w:multiLevelType w:val="multilevel"/>
    <w:tmpl w:val="027EE9E2"/>
    <w:lvl w:ilvl="0">
      <w:start w:val="7"/>
      <w:numFmt w:val="decimal"/>
      <w:lvlText w:val="%1."/>
      <w:lvlJc w:val="left"/>
      <w:pPr>
        <w:ind w:left="3338"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691E78"/>
    <w:multiLevelType w:val="hybridMultilevel"/>
    <w:tmpl w:val="1B140DEC"/>
    <w:lvl w:ilvl="0" w:tplc="04190011">
      <w:start w:val="1"/>
      <w:numFmt w:val="decimal"/>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1B15F3E"/>
    <w:multiLevelType w:val="multilevel"/>
    <w:tmpl w:val="B7607082"/>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5" w15:restartNumberingAfterBreak="0">
    <w:nsid w:val="7473355C"/>
    <w:multiLevelType w:val="hybridMultilevel"/>
    <w:tmpl w:val="A6E64588"/>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383D38"/>
    <w:multiLevelType w:val="hybridMultilevel"/>
    <w:tmpl w:val="FE72F2F2"/>
    <w:lvl w:ilvl="0" w:tplc="E8DAAE92">
      <w:start w:val="1"/>
      <w:numFmt w:val="decimal"/>
      <w:pStyle w:val="VND4"/>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7106FFA"/>
    <w:multiLevelType w:val="hybridMultilevel"/>
    <w:tmpl w:val="F7668956"/>
    <w:lvl w:ilvl="0" w:tplc="F69C4AE4">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B861C75"/>
    <w:multiLevelType w:val="hybridMultilevel"/>
    <w:tmpl w:val="B4EE9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1802C5"/>
    <w:multiLevelType w:val="multilevel"/>
    <w:tmpl w:val="2924CC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33"/>
  </w:num>
  <w:num w:numId="3">
    <w:abstractNumId w:val="30"/>
  </w:num>
  <w:num w:numId="4">
    <w:abstractNumId w:val="40"/>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 w:ilvl="0">
        <w:numFmt w:val="decimal"/>
        <w:pStyle w:val="VND1"/>
        <w:lvlText w:val=""/>
        <w:lvlJc w:val="left"/>
      </w:lvl>
    </w:lvlOverride>
    <w:lvlOverride w:ilvl="1">
      <w:lvl w:ilvl="1">
        <w:start w:val="1"/>
        <w:numFmt w:val="decimal"/>
        <w:pStyle w:val="VND11"/>
        <w:lvlText w:val="%1.%2."/>
        <w:lvlJc w:val="left"/>
        <w:pPr>
          <w:ind w:left="2487" w:hanging="36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Override>
  </w:num>
  <w:num w:numId="17">
    <w:abstractNumId w:val="36"/>
  </w:num>
  <w:num w:numId="18">
    <w:abstractNumId w:val="32"/>
  </w:num>
  <w:num w:numId="19">
    <w:abstractNumId w:val="23"/>
  </w:num>
  <w:num w:numId="20">
    <w:abstractNumId w:val="18"/>
  </w:num>
  <w:num w:numId="21">
    <w:abstractNumId w:val="2"/>
  </w:num>
  <w:num w:numId="22">
    <w:abstractNumId w:val="9"/>
  </w:num>
  <w:num w:numId="23">
    <w:abstractNumId w:val="46"/>
  </w:num>
  <w:num w:numId="24">
    <w:abstractNumId w:val="22"/>
  </w:num>
  <w:num w:numId="25">
    <w:abstractNumId w:val="39"/>
  </w:num>
  <w:num w:numId="26">
    <w:abstractNumId w:val="35"/>
  </w:num>
  <w:num w:numId="27">
    <w:abstractNumId w:val="43"/>
  </w:num>
  <w:num w:numId="28">
    <w:abstractNumId w:val="17"/>
  </w:num>
  <w:num w:numId="29">
    <w:abstractNumId w:val="13"/>
  </w:num>
  <w:num w:numId="30">
    <w:abstractNumId w:val="16"/>
  </w:num>
  <w:num w:numId="31">
    <w:abstractNumId w:val="1"/>
  </w:num>
  <w:num w:numId="32">
    <w:abstractNumId w:val="15"/>
  </w:num>
  <w:num w:numId="33">
    <w:abstractNumId w:val="41"/>
  </w:num>
  <w:num w:numId="34">
    <w:abstractNumId w:val="11"/>
  </w:num>
  <w:num w:numId="35">
    <w:abstractNumId w:val="48"/>
  </w:num>
  <w:num w:numId="36">
    <w:abstractNumId w:val="19"/>
  </w:num>
  <w:num w:numId="37">
    <w:abstractNumId w:val="8"/>
  </w:num>
  <w:num w:numId="38">
    <w:abstractNumId w:val="34"/>
  </w:num>
  <w:num w:numId="39">
    <w:abstractNumId w:val="12"/>
  </w:num>
  <w:num w:numId="40">
    <w:abstractNumId w:val="6"/>
  </w:num>
  <w:num w:numId="41">
    <w:abstractNumId w:val="27"/>
  </w:num>
  <w:num w:numId="42">
    <w:abstractNumId w:val="47"/>
  </w:num>
  <w:num w:numId="43">
    <w:abstractNumId w:val="25"/>
  </w:num>
  <w:num w:numId="44">
    <w:abstractNumId w:val="29"/>
  </w:num>
  <w:num w:numId="45">
    <w:abstractNumId w:val="5"/>
  </w:num>
  <w:num w:numId="46">
    <w:abstractNumId w:val="37"/>
  </w:num>
  <w:num w:numId="47">
    <w:abstractNumId w:val="49"/>
  </w:num>
  <w:num w:numId="48">
    <w:abstractNumId w:val="44"/>
  </w:num>
  <w:num w:numId="49">
    <w:abstractNumId w:val="38"/>
  </w:num>
  <w:num w:numId="50">
    <w:abstractNumId w:val="42"/>
  </w:num>
  <w:num w:numId="51">
    <w:abstractNumId w:val="7"/>
  </w:num>
  <w:num w:numId="52">
    <w:abstractNumId w:val="45"/>
  </w:num>
  <w:num w:numId="53">
    <w:abstractNumId w:val="33"/>
    <w:lvlOverride w:ilvl="0">
      <w:lvl w:ilvl="0">
        <w:start w:val="3"/>
        <w:numFmt w:val="decimal"/>
        <w:lvlText w:val="%1."/>
        <w:lvlJc w:val="left"/>
        <w:pPr>
          <w:tabs>
            <w:tab w:val="num" w:pos="360"/>
          </w:tabs>
          <w:ind w:left="360" w:hanging="360"/>
        </w:pPr>
        <w:rPr>
          <w:rFonts w:hint="default"/>
        </w:rPr>
      </w:lvl>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17"/>
    <w:rsid w:val="00001F8A"/>
    <w:rsid w:val="0000409F"/>
    <w:rsid w:val="00011AAF"/>
    <w:rsid w:val="00024437"/>
    <w:rsid w:val="00041D4E"/>
    <w:rsid w:val="00051447"/>
    <w:rsid w:val="000553E0"/>
    <w:rsid w:val="000725ED"/>
    <w:rsid w:val="00075475"/>
    <w:rsid w:val="00075675"/>
    <w:rsid w:val="00076309"/>
    <w:rsid w:val="0008429A"/>
    <w:rsid w:val="0008612F"/>
    <w:rsid w:val="00091119"/>
    <w:rsid w:val="0009120C"/>
    <w:rsid w:val="00094B02"/>
    <w:rsid w:val="000A5DBA"/>
    <w:rsid w:val="000D6000"/>
    <w:rsid w:val="000E4E73"/>
    <w:rsid w:val="001025CE"/>
    <w:rsid w:val="00113637"/>
    <w:rsid w:val="00113FDC"/>
    <w:rsid w:val="00115C26"/>
    <w:rsid w:val="00121731"/>
    <w:rsid w:val="00133DDD"/>
    <w:rsid w:val="00152E9C"/>
    <w:rsid w:val="0015378E"/>
    <w:rsid w:val="00155728"/>
    <w:rsid w:val="0016729B"/>
    <w:rsid w:val="0017585B"/>
    <w:rsid w:val="0018356F"/>
    <w:rsid w:val="00184624"/>
    <w:rsid w:val="00187010"/>
    <w:rsid w:val="001A4367"/>
    <w:rsid w:val="001B2212"/>
    <w:rsid w:val="001C6949"/>
    <w:rsid w:val="001F07D4"/>
    <w:rsid w:val="001F3CE7"/>
    <w:rsid w:val="001F72BE"/>
    <w:rsid w:val="0020419B"/>
    <w:rsid w:val="00216076"/>
    <w:rsid w:val="002255B9"/>
    <w:rsid w:val="00243BB6"/>
    <w:rsid w:val="00252F40"/>
    <w:rsid w:val="00253535"/>
    <w:rsid w:val="00290659"/>
    <w:rsid w:val="002A19F6"/>
    <w:rsid w:val="002C690A"/>
    <w:rsid w:val="002D4BA8"/>
    <w:rsid w:val="002F3859"/>
    <w:rsid w:val="003209B7"/>
    <w:rsid w:val="0032120F"/>
    <w:rsid w:val="003233A8"/>
    <w:rsid w:val="00340CCC"/>
    <w:rsid w:val="00343378"/>
    <w:rsid w:val="00350100"/>
    <w:rsid w:val="0037141D"/>
    <w:rsid w:val="0038052A"/>
    <w:rsid w:val="00392417"/>
    <w:rsid w:val="003A15D1"/>
    <w:rsid w:val="003B0031"/>
    <w:rsid w:val="003B20A7"/>
    <w:rsid w:val="003B2ED8"/>
    <w:rsid w:val="003B415C"/>
    <w:rsid w:val="003B52DC"/>
    <w:rsid w:val="003C2503"/>
    <w:rsid w:val="003D2389"/>
    <w:rsid w:val="003D2C79"/>
    <w:rsid w:val="003E20C8"/>
    <w:rsid w:val="003E7EEC"/>
    <w:rsid w:val="003F4798"/>
    <w:rsid w:val="003F55D8"/>
    <w:rsid w:val="003F626E"/>
    <w:rsid w:val="003F6CB2"/>
    <w:rsid w:val="00413E9D"/>
    <w:rsid w:val="00442D6C"/>
    <w:rsid w:val="00454B94"/>
    <w:rsid w:val="00460981"/>
    <w:rsid w:val="00461A32"/>
    <w:rsid w:val="00462E9A"/>
    <w:rsid w:val="00493CB1"/>
    <w:rsid w:val="00494462"/>
    <w:rsid w:val="004C3DD6"/>
    <w:rsid w:val="004D2C8C"/>
    <w:rsid w:val="004D34ED"/>
    <w:rsid w:val="004D754A"/>
    <w:rsid w:val="004E1A1E"/>
    <w:rsid w:val="004F3DA1"/>
    <w:rsid w:val="0051380B"/>
    <w:rsid w:val="0051548E"/>
    <w:rsid w:val="005178E3"/>
    <w:rsid w:val="00534444"/>
    <w:rsid w:val="00552516"/>
    <w:rsid w:val="00572371"/>
    <w:rsid w:val="00577794"/>
    <w:rsid w:val="00583A56"/>
    <w:rsid w:val="00584BB8"/>
    <w:rsid w:val="00591D52"/>
    <w:rsid w:val="0059793A"/>
    <w:rsid w:val="005A1F91"/>
    <w:rsid w:val="005A7520"/>
    <w:rsid w:val="005B1BD0"/>
    <w:rsid w:val="005B538C"/>
    <w:rsid w:val="005B6F06"/>
    <w:rsid w:val="006014F1"/>
    <w:rsid w:val="00601C14"/>
    <w:rsid w:val="00607428"/>
    <w:rsid w:val="00607DC2"/>
    <w:rsid w:val="00612918"/>
    <w:rsid w:val="006141DE"/>
    <w:rsid w:val="00641645"/>
    <w:rsid w:val="006507E3"/>
    <w:rsid w:val="006530BF"/>
    <w:rsid w:val="00657F6E"/>
    <w:rsid w:val="00675179"/>
    <w:rsid w:val="00676897"/>
    <w:rsid w:val="0068018A"/>
    <w:rsid w:val="00694CFC"/>
    <w:rsid w:val="006A73BD"/>
    <w:rsid w:val="006B4D5A"/>
    <w:rsid w:val="006D5529"/>
    <w:rsid w:val="006E78A6"/>
    <w:rsid w:val="006F218A"/>
    <w:rsid w:val="006F44A6"/>
    <w:rsid w:val="006F47D0"/>
    <w:rsid w:val="006F5064"/>
    <w:rsid w:val="007149B0"/>
    <w:rsid w:val="00717F01"/>
    <w:rsid w:val="00730A25"/>
    <w:rsid w:val="00731338"/>
    <w:rsid w:val="00731EA7"/>
    <w:rsid w:val="0074138C"/>
    <w:rsid w:val="00743A3A"/>
    <w:rsid w:val="00744CB6"/>
    <w:rsid w:val="00761883"/>
    <w:rsid w:val="0078511F"/>
    <w:rsid w:val="007858AB"/>
    <w:rsid w:val="00785978"/>
    <w:rsid w:val="007937DF"/>
    <w:rsid w:val="00795B47"/>
    <w:rsid w:val="007A1854"/>
    <w:rsid w:val="007C2E5B"/>
    <w:rsid w:val="007D61B3"/>
    <w:rsid w:val="007E08D6"/>
    <w:rsid w:val="007E233F"/>
    <w:rsid w:val="007F0E04"/>
    <w:rsid w:val="0080323C"/>
    <w:rsid w:val="00804BF8"/>
    <w:rsid w:val="008066E2"/>
    <w:rsid w:val="00813319"/>
    <w:rsid w:val="008152EA"/>
    <w:rsid w:val="00821DFF"/>
    <w:rsid w:val="00827A43"/>
    <w:rsid w:val="008474A1"/>
    <w:rsid w:val="0085352A"/>
    <w:rsid w:val="008570A3"/>
    <w:rsid w:val="00863F43"/>
    <w:rsid w:val="00866820"/>
    <w:rsid w:val="00871F0C"/>
    <w:rsid w:val="00874B73"/>
    <w:rsid w:val="008801D0"/>
    <w:rsid w:val="008815C9"/>
    <w:rsid w:val="00887B37"/>
    <w:rsid w:val="0089776C"/>
    <w:rsid w:val="008B5E59"/>
    <w:rsid w:val="008B60A1"/>
    <w:rsid w:val="008C12B9"/>
    <w:rsid w:val="008C6F3B"/>
    <w:rsid w:val="008D1F08"/>
    <w:rsid w:val="008D4B04"/>
    <w:rsid w:val="008E290E"/>
    <w:rsid w:val="008F36E8"/>
    <w:rsid w:val="00903B07"/>
    <w:rsid w:val="0090651C"/>
    <w:rsid w:val="0092386D"/>
    <w:rsid w:val="0092554F"/>
    <w:rsid w:val="00935E82"/>
    <w:rsid w:val="00945A77"/>
    <w:rsid w:val="00965AE0"/>
    <w:rsid w:val="009660A8"/>
    <w:rsid w:val="0098006B"/>
    <w:rsid w:val="00981BA3"/>
    <w:rsid w:val="00995E87"/>
    <w:rsid w:val="009A1C17"/>
    <w:rsid w:val="009A3664"/>
    <w:rsid w:val="009A7874"/>
    <w:rsid w:val="009B78AC"/>
    <w:rsid w:val="009D2482"/>
    <w:rsid w:val="009D4344"/>
    <w:rsid w:val="009F40F5"/>
    <w:rsid w:val="009F4920"/>
    <w:rsid w:val="009F78CA"/>
    <w:rsid w:val="00A06926"/>
    <w:rsid w:val="00A13F16"/>
    <w:rsid w:val="00A178FD"/>
    <w:rsid w:val="00A21CFF"/>
    <w:rsid w:val="00A31010"/>
    <w:rsid w:val="00A34227"/>
    <w:rsid w:val="00A35405"/>
    <w:rsid w:val="00A43E34"/>
    <w:rsid w:val="00A54123"/>
    <w:rsid w:val="00A5450E"/>
    <w:rsid w:val="00A5482B"/>
    <w:rsid w:val="00A552ED"/>
    <w:rsid w:val="00A57A6F"/>
    <w:rsid w:val="00A911ED"/>
    <w:rsid w:val="00A94C0E"/>
    <w:rsid w:val="00A96EB1"/>
    <w:rsid w:val="00AA2661"/>
    <w:rsid w:val="00AA3C51"/>
    <w:rsid w:val="00AA6E48"/>
    <w:rsid w:val="00AB2E7A"/>
    <w:rsid w:val="00AC0FD3"/>
    <w:rsid w:val="00AC2872"/>
    <w:rsid w:val="00AD0FCF"/>
    <w:rsid w:val="00AE2DB4"/>
    <w:rsid w:val="00AE3B06"/>
    <w:rsid w:val="00AE72C6"/>
    <w:rsid w:val="00AE767C"/>
    <w:rsid w:val="00B009BB"/>
    <w:rsid w:val="00B042A9"/>
    <w:rsid w:val="00B06B4E"/>
    <w:rsid w:val="00B102F3"/>
    <w:rsid w:val="00B4421F"/>
    <w:rsid w:val="00B46A26"/>
    <w:rsid w:val="00B50C8C"/>
    <w:rsid w:val="00B771A2"/>
    <w:rsid w:val="00B81D1C"/>
    <w:rsid w:val="00B8384C"/>
    <w:rsid w:val="00B905D8"/>
    <w:rsid w:val="00B96232"/>
    <w:rsid w:val="00BA6E0D"/>
    <w:rsid w:val="00BB3F28"/>
    <w:rsid w:val="00BE00B5"/>
    <w:rsid w:val="00BE5F40"/>
    <w:rsid w:val="00BE6191"/>
    <w:rsid w:val="00BF4E4E"/>
    <w:rsid w:val="00C10AE5"/>
    <w:rsid w:val="00C11ADF"/>
    <w:rsid w:val="00C13943"/>
    <w:rsid w:val="00C1520D"/>
    <w:rsid w:val="00C15D3B"/>
    <w:rsid w:val="00C2382F"/>
    <w:rsid w:val="00C338B4"/>
    <w:rsid w:val="00C45DFF"/>
    <w:rsid w:val="00C55A02"/>
    <w:rsid w:val="00C56B04"/>
    <w:rsid w:val="00C63551"/>
    <w:rsid w:val="00C66E4C"/>
    <w:rsid w:val="00C702B5"/>
    <w:rsid w:val="00C749DE"/>
    <w:rsid w:val="00C84DB7"/>
    <w:rsid w:val="00CB2D91"/>
    <w:rsid w:val="00CB7971"/>
    <w:rsid w:val="00CC0B7C"/>
    <w:rsid w:val="00CD0729"/>
    <w:rsid w:val="00CD3554"/>
    <w:rsid w:val="00CE5E2A"/>
    <w:rsid w:val="00CF123F"/>
    <w:rsid w:val="00CF71A6"/>
    <w:rsid w:val="00D03DDB"/>
    <w:rsid w:val="00D1716A"/>
    <w:rsid w:val="00D25764"/>
    <w:rsid w:val="00D35789"/>
    <w:rsid w:val="00D4392A"/>
    <w:rsid w:val="00D475BD"/>
    <w:rsid w:val="00D527DF"/>
    <w:rsid w:val="00D76371"/>
    <w:rsid w:val="00D91046"/>
    <w:rsid w:val="00D96656"/>
    <w:rsid w:val="00D97837"/>
    <w:rsid w:val="00DA6374"/>
    <w:rsid w:val="00DB7A1E"/>
    <w:rsid w:val="00DC601B"/>
    <w:rsid w:val="00DD43C6"/>
    <w:rsid w:val="00DD49AF"/>
    <w:rsid w:val="00DE1629"/>
    <w:rsid w:val="00DE1C06"/>
    <w:rsid w:val="00DF527C"/>
    <w:rsid w:val="00DF5546"/>
    <w:rsid w:val="00E045D0"/>
    <w:rsid w:val="00E058CC"/>
    <w:rsid w:val="00E123E1"/>
    <w:rsid w:val="00E13F17"/>
    <w:rsid w:val="00E14593"/>
    <w:rsid w:val="00E14A90"/>
    <w:rsid w:val="00E31C20"/>
    <w:rsid w:val="00E61907"/>
    <w:rsid w:val="00E65703"/>
    <w:rsid w:val="00E85F7C"/>
    <w:rsid w:val="00E86249"/>
    <w:rsid w:val="00E9075D"/>
    <w:rsid w:val="00E934CE"/>
    <w:rsid w:val="00E96772"/>
    <w:rsid w:val="00EA7CE1"/>
    <w:rsid w:val="00EB6EAB"/>
    <w:rsid w:val="00EC1ED5"/>
    <w:rsid w:val="00EE10A0"/>
    <w:rsid w:val="00EE2A74"/>
    <w:rsid w:val="00EF5EDE"/>
    <w:rsid w:val="00F03A91"/>
    <w:rsid w:val="00F05A6F"/>
    <w:rsid w:val="00F11960"/>
    <w:rsid w:val="00F137A1"/>
    <w:rsid w:val="00F2514C"/>
    <w:rsid w:val="00F25203"/>
    <w:rsid w:val="00F37E63"/>
    <w:rsid w:val="00F46570"/>
    <w:rsid w:val="00F7410B"/>
    <w:rsid w:val="00F7669F"/>
    <w:rsid w:val="00F81AD8"/>
    <w:rsid w:val="00F95B51"/>
    <w:rsid w:val="00F95F29"/>
    <w:rsid w:val="00FB05D9"/>
    <w:rsid w:val="00FB629D"/>
    <w:rsid w:val="00FC166A"/>
    <w:rsid w:val="00FD3A0E"/>
    <w:rsid w:val="00FD772D"/>
    <w:rsid w:val="00FE5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6B778"/>
  <w15:chartTrackingRefBased/>
  <w15:docId w15:val="{633F75AD-9486-4C6C-B366-E6D6D216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qFormat/>
    <w:rsid w:val="004E1A1E"/>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1"/>
    <w:next w:val="a1"/>
    <w:link w:val="21"/>
    <w:qFormat/>
    <w:rsid w:val="004E1A1E"/>
    <w:pPr>
      <w:keepNext/>
      <w:spacing w:after="0" w:line="240" w:lineRule="auto"/>
      <w:jc w:val="both"/>
      <w:outlineLvl w:val="1"/>
    </w:pPr>
    <w:rPr>
      <w:rFonts w:ascii="Times New Roman" w:eastAsia="Times New Roman" w:hAnsi="Times New Roman" w:cs="Times New Roman"/>
      <w:b/>
      <w:sz w:val="24"/>
      <w:szCs w:val="20"/>
      <w:lang w:val="en-US" w:eastAsia="x-none"/>
    </w:rPr>
  </w:style>
  <w:style w:type="paragraph" w:styleId="30">
    <w:name w:val="heading 3"/>
    <w:basedOn w:val="a1"/>
    <w:next w:val="a1"/>
    <w:link w:val="31"/>
    <w:qFormat/>
    <w:rsid w:val="004E1A1E"/>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1"/>
    <w:next w:val="a1"/>
    <w:link w:val="40"/>
    <w:qFormat/>
    <w:rsid w:val="004E1A1E"/>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basedOn w:val="a1"/>
    <w:next w:val="a1"/>
    <w:link w:val="50"/>
    <w:qFormat/>
    <w:rsid w:val="004E1A1E"/>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1"/>
    <w:next w:val="a1"/>
    <w:link w:val="60"/>
    <w:qFormat/>
    <w:rsid w:val="004E1A1E"/>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basedOn w:val="a1"/>
    <w:next w:val="a1"/>
    <w:link w:val="70"/>
    <w:qFormat/>
    <w:rsid w:val="004E1A1E"/>
    <w:pPr>
      <w:keepNext/>
      <w:spacing w:after="0" w:line="240" w:lineRule="auto"/>
      <w:jc w:val="both"/>
      <w:outlineLvl w:val="6"/>
    </w:pPr>
    <w:rPr>
      <w:rFonts w:ascii="Times New Roman" w:eastAsia="Times New Roman" w:hAnsi="Times New Roman" w:cs="Times New Roman"/>
      <w:sz w:val="24"/>
      <w:szCs w:val="20"/>
      <w:lang w:val="x-none" w:eastAsia="x-none"/>
    </w:rPr>
  </w:style>
  <w:style w:type="paragraph" w:styleId="8">
    <w:name w:val="heading 8"/>
    <w:basedOn w:val="a1"/>
    <w:next w:val="a1"/>
    <w:link w:val="80"/>
    <w:qFormat/>
    <w:rsid w:val="004E1A1E"/>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4E1A1E"/>
    <w:pPr>
      <w:keepNext/>
      <w:spacing w:after="0" w:line="240" w:lineRule="auto"/>
      <w:outlineLvl w:val="8"/>
    </w:pPr>
    <w:rPr>
      <w:rFonts w:ascii="Arial" w:eastAsia="Times New Roman" w:hAnsi="Arial" w:cs="Times New Roman"/>
      <w:b/>
      <w:sz w:val="36"/>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4E1A1E"/>
    <w:rPr>
      <w:rFonts w:ascii="Times New Roman" w:eastAsia="Times New Roman" w:hAnsi="Times New Roman" w:cs="Times New Roman"/>
      <w:sz w:val="24"/>
      <w:szCs w:val="20"/>
      <w:lang w:eastAsia="ru-RU"/>
    </w:rPr>
  </w:style>
  <w:style w:type="character" w:customStyle="1" w:styleId="22">
    <w:name w:val="Заголовок 2 Знак"/>
    <w:basedOn w:val="a2"/>
    <w:uiPriority w:val="9"/>
    <w:semiHidden/>
    <w:rsid w:val="004E1A1E"/>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2"/>
    <w:link w:val="30"/>
    <w:rsid w:val="004E1A1E"/>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4E1A1E"/>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4E1A1E"/>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4E1A1E"/>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4E1A1E"/>
    <w:rPr>
      <w:rFonts w:ascii="Times New Roman" w:eastAsia="Times New Roman" w:hAnsi="Times New Roman" w:cs="Times New Roman"/>
      <w:sz w:val="24"/>
      <w:szCs w:val="20"/>
      <w:lang w:val="x-none" w:eastAsia="x-none"/>
    </w:rPr>
  </w:style>
  <w:style w:type="character" w:customStyle="1" w:styleId="80">
    <w:name w:val="Заголовок 8 Знак"/>
    <w:basedOn w:val="a2"/>
    <w:link w:val="8"/>
    <w:rsid w:val="004E1A1E"/>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4E1A1E"/>
    <w:rPr>
      <w:rFonts w:ascii="Arial" w:eastAsia="Times New Roman" w:hAnsi="Arial" w:cs="Times New Roman"/>
      <w:b/>
      <w:sz w:val="36"/>
      <w:szCs w:val="20"/>
      <w:lang w:eastAsia="ru-RU"/>
    </w:rPr>
  </w:style>
  <w:style w:type="numbering" w:customStyle="1" w:styleId="12">
    <w:name w:val="Нет списка1"/>
    <w:next w:val="a4"/>
    <w:uiPriority w:val="99"/>
    <w:semiHidden/>
    <w:rsid w:val="004E1A1E"/>
  </w:style>
  <w:style w:type="paragraph" w:styleId="a5">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BO Зна,BO,Зн,З,Body Text"/>
    <w:basedOn w:val="a1"/>
    <w:link w:val="13"/>
    <w:uiPriority w:val="99"/>
    <w:rsid w:val="004E1A1E"/>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2"/>
    <w:uiPriority w:val="99"/>
    <w:semiHidden/>
    <w:rsid w:val="004E1A1E"/>
  </w:style>
  <w:style w:type="paragraph" w:styleId="23">
    <w:name w:val="Body Text 2"/>
    <w:basedOn w:val="a1"/>
    <w:link w:val="24"/>
    <w:uiPriority w:val="99"/>
    <w:rsid w:val="004E1A1E"/>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4">
    <w:name w:val="Основной текст 2 Знак"/>
    <w:basedOn w:val="a2"/>
    <w:link w:val="23"/>
    <w:uiPriority w:val="99"/>
    <w:rsid w:val="004E1A1E"/>
    <w:rPr>
      <w:rFonts w:ascii="Times New Roman" w:eastAsia="Times New Roman" w:hAnsi="Times New Roman" w:cs="Times New Roman"/>
      <w:b/>
      <w:sz w:val="72"/>
      <w:szCs w:val="20"/>
      <w:lang w:val="en-US" w:eastAsia="ru-RU"/>
    </w:rPr>
  </w:style>
  <w:style w:type="paragraph" w:styleId="a7">
    <w:name w:val="footer"/>
    <w:basedOn w:val="a1"/>
    <w:link w:val="a8"/>
    <w:uiPriority w:val="99"/>
    <w:rsid w:val="004E1A1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2"/>
    <w:link w:val="a7"/>
    <w:uiPriority w:val="99"/>
    <w:rsid w:val="004E1A1E"/>
    <w:rPr>
      <w:rFonts w:ascii="Times New Roman" w:eastAsia="Times New Roman" w:hAnsi="Times New Roman" w:cs="Times New Roman"/>
      <w:sz w:val="20"/>
      <w:szCs w:val="20"/>
      <w:lang w:eastAsia="ru-RU"/>
    </w:rPr>
  </w:style>
  <w:style w:type="character" w:styleId="a9">
    <w:name w:val="page number"/>
    <w:basedOn w:val="a2"/>
    <w:rsid w:val="004E1A1E"/>
  </w:style>
  <w:style w:type="paragraph" w:styleId="aa">
    <w:name w:val="header"/>
    <w:basedOn w:val="a1"/>
    <w:link w:val="ab"/>
    <w:uiPriority w:val="99"/>
    <w:rsid w:val="004E1A1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2"/>
    <w:link w:val="aa"/>
    <w:uiPriority w:val="99"/>
    <w:rsid w:val="004E1A1E"/>
    <w:rPr>
      <w:rFonts w:ascii="Times New Roman" w:eastAsia="Times New Roman" w:hAnsi="Times New Roman" w:cs="Times New Roman"/>
      <w:sz w:val="20"/>
      <w:szCs w:val="20"/>
      <w:lang w:eastAsia="ru-RU"/>
    </w:rPr>
  </w:style>
  <w:style w:type="paragraph" w:styleId="32">
    <w:name w:val="Body Text 3"/>
    <w:basedOn w:val="a1"/>
    <w:link w:val="33"/>
    <w:uiPriority w:val="99"/>
    <w:rsid w:val="004E1A1E"/>
    <w:pPr>
      <w:spacing w:after="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2"/>
    <w:link w:val="32"/>
    <w:uiPriority w:val="99"/>
    <w:rsid w:val="004E1A1E"/>
    <w:rPr>
      <w:rFonts w:ascii="Times New Roman" w:eastAsia="Times New Roman" w:hAnsi="Times New Roman" w:cs="Times New Roman"/>
      <w:b/>
      <w:sz w:val="24"/>
      <w:szCs w:val="20"/>
      <w:lang w:eastAsia="ru-RU"/>
    </w:rPr>
  </w:style>
  <w:style w:type="paragraph" w:styleId="a">
    <w:name w:val="List Bullet"/>
    <w:basedOn w:val="a1"/>
    <w:autoRedefine/>
    <w:uiPriority w:val="99"/>
    <w:rsid w:val="004E1A1E"/>
    <w:pPr>
      <w:numPr>
        <w:numId w:val="1"/>
      </w:numPr>
      <w:spacing w:after="0" w:line="240" w:lineRule="auto"/>
    </w:pPr>
    <w:rPr>
      <w:rFonts w:ascii="Times New Roman" w:eastAsia="Times New Roman" w:hAnsi="Times New Roman" w:cs="Times New Roman"/>
      <w:sz w:val="20"/>
      <w:szCs w:val="20"/>
      <w:lang w:eastAsia="ru-RU"/>
    </w:rPr>
  </w:style>
  <w:style w:type="character" w:styleId="ac">
    <w:name w:val="Hyperlink"/>
    <w:rsid w:val="004E1A1E"/>
    <w:rPr>
      <w:color w:val="0000FF"/>
      <w:u w:val="single"/>
    </w:rPr>
  </w:style>
  <w:style w:type="paragraph" w:styleId="ad">
    <w:name w:val="Body Text Indent"/>
    <w:basedOn w:val="a1"/>
    <w:link w:val="ae"/>
    <w:rsid w:val="004E1A1E"/>
    <w:pPr>
      <w:spacing w:after="0" w:line="240" w:lineRule="auto"/>
      <w:ind w:firstLine="708"/>
      <w:jc w:val="both"/>
    </w:pPr>
    <w:rPr>
      <w:rFonts w:ascii="Arial" w:eastAsia="Times New Roman" w:hAnsi="Arial" w:cs="Times New Roman"/>
      <w:sz w:val="24"/>
      <w:szCs w:val="20"/>
      <w:lang w:eastAsia="ru-RU"/>
    </w:rPr>
  </w:style>
  <w:style w:type="character" w:customStyle="1" w:styleId="ae">
    <w:name w:val="Основной текст с отступом Знак"/>
    <w:basedOn w:val="a2"/>
    <w:link w:val="ad"/>
    <w:rsid w:val="004E1A1E"/>
    <w:rPr>
      <w:rFonts w:ascii="Arial" w:eastAsia="Times New Roman" w:hAnsi="Arial" w:cs="Times New Roman"/>
      <w:sz w:val="24"/>
      <w:szCs w:val="20"/>
      <w:lang w:eastAsia="ru-RU"/>
    </w:rPr>
  </w:style>
  <w:style w:type="paragraph" w:styleId="25">
    <w:name w:val="Body Text Indent 2"/>
    <w:basedOn w:val="a1"/>
    <w:link w:val="26"/>
    <w:uiPriority w:val="99"/>
    <w:rsid w:val="004E1A1E"/>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2"/>
    <w:link w:val="25"/>
    <w:uiPriority w:val="99"/>
    <w:rsid w:val="004E1A1E"/>
    <w:rPr>
      <w:rFonts w:ascii="Times New Roman" w:eastAsia="Times New Roman" w:hAnsi="Times New Roman" w:cs="Times New Roman"/>
      <w:sz w:val="24"/>
      <w:szCs w:val="20"/>
      <w:lang w:eastAsia="ru-RU"/>
    </w:rPr>
  </w:style>
  <w:style w:type="character" w:styleId="af">
    <w:name w:val="FollowedHyperlink"/>
    <w:uiPriority w:val="99"/>
    <w:rsid w:val="004E1A1E"/>
    <w:rPr>
      <w:color w:val="800080"/>
      <w:u w:val="single"/>
    </w:rPr>
  </w:style>
  <w:style w:type="paragraph" w:styleId="af0">
    <w:name w:val="Title"/>
    <w:basedOn w:val="a1"/>
    <w:link w:val="af1"/>
    <w:qFormat/>
    <w:rsid w:val="004E1A1E"/>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2"/>
    <w:link w:val="af0"/>
    <w:rsid w:val="004E1A1E"/>
    <w:rPr>
      <w:rFonts w:ascii="Times New Roman" w:eastAsia="Times New Roman" w:hAnsi="Times New Roman" w:cs="Times New Roman"/>
      <w:b/>
      <w:sz w:val="24"/>
      <w:szCs w:val="20"/>
      <w:lang w:eastAsia="ru-RU"/>
    </w:rPr>
  </w:style>
  <w:style w:type="paragraph" w:styleId="af2">
    <w:name w:val="Subtitle"/>
    <w:basedOn w:val="a1"/>
    <w:link w:val="af3"/>
    <w:uiPriority w:val="99"/>
    <w:qFormat/>
    <w:rsid w:val="004E1A1E"/>
    <w:pPr>
      <w:spacing w:after="0" w:line="240" w:lineRule="auto"/>
      <w:jc w:val="both"/>
    </w:pPr>
    <w:rPr>
      <w:rFonts w:ascii="Times New Roman" w:eastAsia="Times New Roman" w:hAnsi="Times New Roman" w:cs="Times New Roman"/>
      <w:b/>
      <w:sz w:val="24"/>
      <w:szCs w:val="20"/>
      <w:lang w:eastAsia="ru-RU"/>
    </w:rPr>
  </w:style>
  <w:style w:type="character" w:customStyle="1" w:styleId="af3">
    <w:name w:val="Подзаголовок Знак"/>
    <w:basedOn w:val="a2"/>
    <w:link w:val="af2"/>
    <w:uiPriority w:val="99"/>
    <w:rsid w:val="004E1A1E"/>
    <w:rPr>
      <w:rFonts w:ascii="Times New Roman" w:eastAsia="Times New Roman" w:hAnsi="Times New Roman" w:cs="Times New Roman"/>
      <w:b/>
      <w:sz w:val="24"/>
      <w:szCs w:val="20"/>
      <w:lang w:eastAsia="ru-RU"/>
    </w:rPr>
  </w:style>
  <w:style w:type="paragraph" w:styleId="34">
    <w:name w:val="Body Text Indent 3"/>
    <w:basedOn w:val="a1"/>
    <w:link w:val="35"/>
    <w:uiPriority w:val="99"/>
    <w:rsid w:val="004E1A1E"/>
    <w:pPr>
      <w:spacing w:after="0" w:line="240" w:lineRule="auto"/>
      <w:ind w:firstLine="720"/>
      <w:jc w:val="center"/>
    </w:pPr>
    <w:rPr>
      <w:rFonts w:ascii="Times New Roman" w:eastAsia="Times New Roman" w:hAnsi="Times New Roman" w:cs="Times New Roman"/>
      <w:b/>
      <w:sz w:val="24"/>
      <w:szCs w:val="20"/>
      <w:lang w:val="x-none" w:eastAsia="x-none"/>
    </w:rPr>
  </w:style>
  <w:style w:type="character" w:customStyle="1" w:styleId="35">
    <w:name w:val="Основной текст с отступом 3 Знак"/>
    <w:basedOn w:val="a2"/>
    <w:link w:val="34"/>
    <w:uiPriority w:val="99"/>
    <w:rsid w:val="004E1A1E"/>
    <w:rPr>
      <w:rFonts w:ascii="Times New Roman" w:eastAsia="Times New Roman" w:hAnsi="Times New Roman" w:cs="Times New Roman"/>
      <w:b/>
      <w:sz w:val="24"/>
      <w:szCs w:val="20"/>
      <w:lang w:val="x-none" w:eastAsia="x-none"/>
    </w:rPr>
  </w:style>
  <w:style w:type="paragraph" w:customStyle="1" w:styleId="af4">
    <w:name w:val="Раздел"/>
    <w:basedOn w:val="a1"/>
    <w:next w:val="af5"/>
    <w:uiPriority w:val="99"/>
    <w:rsid w:val="004E1A1E"/>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5">
    <w:name w:val="Подраздел"/>
    <w:basedOn w:val="a1"/>
    <w:uiPriority w:val="99"/>
    <w:rsid w:val="004E1A1E"/>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uiPriority w:val="99"/>
    <w:rsid w:val="004E1A1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6">
    <w:name w:val="caption"/>
    <w:basedOn w:val="a1"/>
    <w:uiPriority w:val="99"/>
    <w:qFormat/>
    <w:rsid w:val="004E1A1E"/>
    <w:pPr>
      <w:spacing w:after="0" w:line="240" w:lineRule="atLeast"/>
      <w:ind w:left="360" w:right="4142"/>
      <w:jc w:val="center"/>
    </w:pPr>
    <w:rPr>
      <w:rFonts w:ascii="Arial" w:eastAsia="Times New Roman" w:hAnsi="Arial" w:cs="Times New Roman"/>
      <w:b/>
      <w:color w:val="000080"/>
      <w:szCs w:val="20"/>
      <w:lang w:eastAsia="ru-RU"/>
    </w:rPr>
  </w:style>
  <w:style w:type="table" w:styleId="af7">
    <w:name w:val="Table Grid"/>
    <w:basedOn w:val="a3"/>
    <w:uiPriority w:val="39"/>
    <w:rsid w:val="004E1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1"/>
    <w:uiPriority w:val="99"/>
    <w:rsid w:val="004E1A1E"/>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4"/>
    <w:uiPriority w:val="99"/>
    <w:rsid w:val="004E1A1E"/>
  </w:style>
  <w:style w:type="paragraph" w:customStyle="1" w:styleId="2">
    <w:name w:val="Стиль2"/>
    <w:basedOn w:val="27"/>
    <w:uiPriority w:val="99"/>
    <w:rsid w:val="004E1A1E"/>
    <w:pPr>
      <w:keepNext/>
      <w:keepLines/>
      <w:widowControl w:val="0"/>
      <w:numPr>
        <w:ilvl w:val="1"/>
        <w:numId w:val="4"/>
      </w:numPr>
      <w:suppressLineNumbers/>
      <w:tabs>
        <w:tab w:val="clear" w:pos="1836"/>
        <w:tab w:val="num" w:pos="576"/>
      </w:tabs>
      <w:suppressAutoHyphens/>
      <w:spacing w:after="60"/>
      <w:ind w:left="576"/>
      <w:jc w:val="both"/>
    </w:pPr>
    <w:rPr>
      <w:b/>
      <w:sz w:val="24"/>
    </w:rPr>
  </w:style>
  <w:style w:type="paragraph" w:customStyle="1" w:styleId="3">
    <w:name w:val="Стиль3"/>
    <w:basedOn w:val="25"/>
    <w:uiPriority w:val="99"/>
    <w:rsid w:val="004E1A1E"/>
    <w:pPr>
      <w:widowControl w:val="0"/>
      <w:numPr>
        <w:ilvl w:val="2"/>
        <w:numId w:val="4"/>
      </w:numPr>
      <w:adjustRightInd w:val="0"/>
      <w:textAlignment w:val="baseline"/>
    </w:pPr>
  </w:style>
  <w:style w:type="paragraph" w:styleId="27">
    <w:name w:val="List Number 2"/>
    <w:basedOn w:val="a1"/>
    <w:uiPriority w:val="99"/>
    <w:rsid w:val="004E1A1E"/>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E1A1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3">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1,BO Зна Знак"/>
    <w:link w:val="a5"/>
    <w:uiPriority w:val="99"/>
    <w:locked/>
    <w:rsid w:val="004E1A1E"/>
    <w:rPr>
      <w:rFonts w:ascii="Times New Roman" w:eastAsia="Times New Roman" w:hAnsi="Times New Roman" w:cs="Times New Roman"/>
      <w:sz w:val="24"/>
      <w:szCs w:val="20"/>
      <w:lang w:eastAsia="ru-RU"/>
    </w:rPr>
  </w:style>
  <w:style w:type="paragraph" w:customStyle="1" w:styleId="14">
    <w:name w:val="Знак1 Знак Знак Знак Знак Знак Знак"/>
    <w:basedOn w:val="a1"/>
    <w:link w:val="15"/>
    <w:rsid w:val="004E1A1E"/>
    <w:pPr>
      <w:spacing w:line="240" w:lineRule="exact"/>
    </w:pPr>
    <w:rPr>
      <w:rFonts w:ascii="Verdana" w:eastAsia="Times New Roman" w:hAnsi="Verdana" w:cs="Times New Roman"/>
      <w:sz w:val="24"/>
      <w:szCs w:val="24"/>
      <w:lang w:val="en-US"/>
    </w:rPr>
  </w:style>
  <w:style w:type="paragraph" w:customStyle="1" w:styleId="210">
    <w:name w:val="Заголовок 2.1"/>
    <w:basedOn w:val="10"/>
    <w:uiPriority w:val="99"/>
    <w:rsid w:val="004E1A1E"/>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uiPriority w:val="99"/>
    <w:rsid w:val="004E1A1E"/>
    <w:pPr>
      <w:spacing w:after="60" w:line="240" w:lineRule="auto"/>
      <w:ind w:left="1920"/>
      <w:jc w:val="both"/>
    </w:pPr>
    <w:rPr>
      <w:rFonts w:ascii="Times New Roman" w:eastAsia="Times New Roman" w:hAnsi="Times New Roman" w:cs="Times New Roman"/>
      <w:sz w:val="24"/>
      <w:szCs w:val="24"/>
      <w:lang w:eastAsia="ru-RU"/>
    </w:rPr>
  </w:style>
  <w:style w:type="paragraph" w:styleId="af8">
    <w:name w:val="Block Text"/>
    <w:basedOn w:val="a1"/>
    <w:rsid w:val="004E1A1E"/>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1"/>
    <w:uiPriority w:val="99"/>
    <w:rsid w:val="004E1A1E"/>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uiPriority w:val="99"/>
    <w:rsid w:val="004E1A1E"/>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9">
    <w:name w:val="Balloon Text"/>
    <w:basedOn w:val="a1"/>
    <w:link w:val="afa"/>
    <w:uiPriority w:val="99"/>
    <w:rsid w:val="004E1A1E"/>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2"/>
    <w:link w:val="af9"/>
    <w:uiPriority w:val="99"/>
    <w:rsid w:val="004E1A1E"/>
    <w:rPr>
      <w:rFonts w:ascii="Tahoma" w:eastAsia="Times New Roman" w:hAnsi="Tahoma" w:cs="Tahoma"/>
      <w:sz w:val="16"/>
      <w:szCs w:val="16"/>
      <w:lang w:eastAsia="ru-RU"/>
    </w:rPr>
  </w:style>
  <w:style w:type="character" w:customStyle="1" w:styleId="Anrede1IhrZeichen">
    <w:name w:val="Anrede1IhrZeichen"/>
    <w:uiPriority w:val="99"/>
    <w:rsid w:val="004E1A1E"/>
    <w:rPr>
      <w:rFonts w:ascii="Arial" w:hAnsi="Arial" w:cs="Arial" w:hint="default"/>
      <w:sz w:val="22"/>
      <w:szCs w:val="22"/>
    </w:rPr>
  </w:style>
  <w:style w:type="character" w:customStyle="1" w:styleId="15">
    <w:name w:val="Знак1 Знак Знак Знак Знак Знак Знак Знак"/>
    <w:link w:val="14"/>
    <w:rsid w:val="004E1A1E"/>
    <w:rPr>
      <w:rFonts w:ascii="Verdana" w:eastAsia="Times New Roman" w:hAnsi="Verdana" w:cs="Times New Roman"/>
      <w:sz w:val="24"/>
      <w:szCs w:val="24"/>
      <w:lang w:val="en-US"/>
    </w:rPr>
  </w:style>
  <w:style w:type="paragraph" w:customStyle="1" w:styleId="16">
    <w:name w:val="Знак1 Знак Знак Знак"/>
    <w:basedOn w:val="a1"/>
    <w:rsid w:val="004E1A1E"/>
    <w:pPr>
      <w:spacing w:line="240" w:lineRule="exact"/>
    </w:pPr>
    <w:rPr>
      <w:rFonts w:ascii="Verdana" w:eastAsia="Times New Roman" w:hAnsi="Verdana" w:cs="Times New Roman"/>
      <w:sz w:val="24"/>
      <w:szCs w:val="24"/>
      <w:lang w:val="en-US"/>
    </w:rPr>
  </w:style>
  <w:style w:type="paragraph" w:customStyle="1" w:styleId="17">
    <w:name w:val="Знак1 Знак Знак Знак Знак Знак Знак Знак Знак Знак"/>
    <w:basedOn w:val="a1"/>
    <w:rsid w:val="004E1A1E"/>
    <w:pPr>
      <w:spacing w:line="240" w:lineRule="exact"/>
    </w:pPr>
    <w:rPr>
      <w:rFonts w:ascii="Verdana" w:eastAsia="Times New Roman" w:hAnsi="Verdana" w:cs="Times New Roman"/>
      <w:sz w:val="24"/>
      <w:szCs w:val="24"/>
      <w:lang w:val="en-US"/>
    </w:rPr>
  </w:style>
  <w:style w:type="paragraph" w:styleId="afb">
    <w:name w:val="footnote text"/>
    <w:aliases w:val="Знак5,Title,Название3,Знак Знак Знак Знак Знак1,Знак4 Знак,Текст сноски Знак Знак,Знак4 Знак1,Знак4,Знак4 Знак Знак Знак2,Текст сноски Знак Знак1,Знак1 Знак1,Текст сноски Знак Знак Знак1,Текст сноски Знак Знак Знак Знак, Знак1 Знак1,Знак3"/>
    <w:basedOn w:val="a1"/>
    <w:link w:val="afc"/>
    <w:qFormat/>
    <w:rsid w:val="004E1A1E"/>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aliases w:val="Знак5 Знак,Title Знак,Название3 Знак,Знак Знак Знак Знак Знак1 Знак2,Знак4 Знак Знак,Текст сноски Знак Знак Знак,Знак4 Знак1 Знак,Знак4 Знак2,Знак4 Знак Знак Знак2 Знак,Текст сноски Знак Знак1 Знак,Знак1 Знак1 Знак, Знак1 Знак1 Знак"/>
    <w:basedOn w:val="a2"/>
    <w:link w:val="afb"/>
    <w:rsid w:val="004E1A1E"/>
    <w:rPr>
      <w:rFonts w:ascii="Times New Roman" w:eastAsia="Times New Roman" w:hAnsi="Times New Roman" w:cs="Times New Roman"/>
      <w:sz w:val="20"/>
      <w:szCs w:val="20"/>
      <w:lang w:eastAsia="ru-RU"/>
    </w:rPr>
  </w:style>
  <w:style w:type="character" w:styleId="afd">
    <w:name w:val="footnote reference"/>
    <w:aliases w:val="Ссылка на сноску 45,Знак сноски-FN,Ciae niinee-FN,Знак сноски 1,fr,Used by Word for Help footnote symbols,Referencia nota al pie,SUPERS,16 Point,Superscript 6 Point,Ciae niinee 1,ТЗ.Сноска.Знак"/>
    <w:uiPriority w:val="99"/>
    <w:qFormat/>
    <w:rsid w:val="004E1A1E"/>
    <w:rPr>
      <w:vertAlign w:val="superscript"/>
    </w:rPr>
  </w:style>
  <w:style w:type="paragraph" w:customStyle="1" w:styleId="18">
    <w:name w:val="Знак1"/>
    <w:basedOn w:val="a1"/>
    <w:rsid w:val="004E1A1E"/>
    <w:pPr>
      <w:widowControl w:val="0"/>
      <w:adjustRightInd w:val="0"/>
      <w:spacing w:line="240" w:lineRule="exact"/>
      <w:jc w:val="right"/>
    </w:pPr>
    <w:rPr>
      <w:rFonts w:ascii="Arial" w:eastAsia="Times New Roman" w:hAnsi="Arial" w:cs="Arial"/>
      <w:sz w:val="20"/>
      <w:szCs w:val="20"/>
      <w:lang w:val="en-GB"/>
    </w:rPr>
  </w:style>
  <w:style w:type="paragraph" w:customStyle="1" w:styleId="19">
    <w:name w:val="Знак1 Знак Знак Знак"/>
    <w:basedOn w:val="a1"/>
    <w:rsid w:val="004E1A1E"/>
    <w:pPr>
      <w:spacing w:line="240" w:lineRule="exact"/>
    </w:pPr>
    <w:rPr>
      <w:rFonts w:ascii="Verdana" w:eastAsia="Times New Roman" w:hAnsi="Verdana" w:cs="Times New Roman"/>
      <w:sz w:val="24"/>
      <w:szCs w:val="24"/>
      <w:lang w:val="en-US"/>
    </w:rPr>
  </w:style>
  <w:style w:type="paragraph" w:customStyle="1" w:styleId="1a">
    <w:name w:val="1"/>
    <w:basedOn w:val="a1"/>
    <w:uiPriority w:val="99"/>
    <w:rsid w:val="004E1A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e">
    <w:name w:val="Обычный таблица"/>
    <w:basedOn w:val="a1"/>
    <w:link w:val="aff"/>
    <w:uiPriority w:val="1"/>
    <w:qFormat/>
    <w:rsid w:val="004E1A1E"/>
    <w:pPr>
      <w:suppressAutoHyphens/>
      <w:spacing w:after="0" w:line="240" w:lineRule="auto"/>
    </w:pPr>
    <w:rPr>
      <w:rFonts w:ascii="Times New Roman" w:eastAsia="Times New Roman" w:hAnsi="Times New Roman" w:cs="Times New Roman"/>
      <w:sz w:val="18"/>
      <w:szCs w:val="18"/>
      <w:lang w:val="x-none" w:eastAsia="zh-CN"/>
    </w:rPr>
  </w:style>
  <w:style w:type="paragraph" w:styleId="aff0">
    <w:name w:val="Normal (Web)"/>
    <w:aliases w:val="Знак2,Обычный (Web),Обычный (веб)1,Обычный (веб)11,Обычный (веб)2,Обычный (веб)21,Знак Знак5"/>
    <w:basedOn w:val="a1"/>
    <w:link w:val="aff1"/>
    <w:uiPriority w:val="99"/>
    <w:unhideWhenUsed/>
    <w:rsid w:val="004E1A1E"/>
    <w:pPr>
      <w:spacing w:before="100" w:beforeAutospacing="1" w:after="225"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E1A1E"/>
    <w:rPr>
      <w:rFonts w:ascii="Arial" w:eastAsia="Times New Roman" w:hAnsi="Arial" w:cs="Arial"/>
      <w:sz w:val="20"/>
      <w:szCs w:val="20"/>
      <w:lang w:eastAsia="ru-RU"/>
    </w:rPr>
  </w:style>
  <w:style w:type="character" w:styleId="aff2">
    <w:name w:val="annotation reference"/>
    <w:uiPriority w:val="99"/>
    <w:semiHidden/>
    <w:unhideWhenUsed/>
    <w:rsid w:val="004E1A1E"/>
    <w:rPr>
      <w:sz w:val="16"/>
      <w:szCs w:val="16"/>
    </w:rPr>
  </w:style>
  <w:style w:type="paragraph" w:styleId="aff3">
    <w:name w:val="annotation text"/>
    <w:basedOn w:val="a1"/>
    <w:link w:val="aff4"/>
    <w:uiPriority w:val="99"/>
    <w:semiHidden/>
    <w:unhideWhenUsed/>
    <w:rsid w:val="004E1A1E"/>
    <w:pPr>
      <w:spacing w:after="0" w:line="240" w:lineRule="auto"/>
    </w:pPr>
    <w:rPr>
      <w:rFonts w:ascii="Times New Roman" w:eastAsia="Times New Roman" w:hAnsi="Times New Roman" w:cs="Times New Roman"/>
      <w:sz w:val="20"/>
      <w:szCs w:val="20"/>
      <w:lang w:eastAsia="ru-RU"/>
    </w:rPr>
  </w:style>
  <w:style w:type="character" w:customStyle="1" w:styleId="aff4">
    <w:name w:val="Текст примечания Знак"/>
    <w:basedOn w:val="a2"/>
    <w:link w:val="aff3"/>
    <w:uiPriority w:val="99"/>
    <w:semiHidden/>
    <w:rsid w:val="004E1A1E"/>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4E1A1E"/>
    <w:rPr>
      <w:b/>
      <w:bCs/>
      <w:lang w:val="x-none" w:eastAsia="x-none"/>
    </w:rPr>
  </w:style>
  <w:style w:type="character" w:customStyle="1" w:styleId="aff6">
    <w:name w:val="Тема примечания Знак"/>
    <w:basedOn w:val="aff4"/>
    <w:link w:val="aff5"/>
    <w:uiPriority w:val="99"/>
    <w:semiHidden/>
    <w:rsid w:val="004E1A1E"/>
    <w:rPr>
      <w:rFonts w:ascii="Times New Roman" w:eastAsia="Times New Roman" w:hAnsi="Times New Roman" w:cs="Times New Roman"/>
      <w:b/>
      <w:bCs/>
      <w:sz w:val="20"/>
      <w:szCs w:val="20"/>
      <w:lang w:val="x-none" w:eastAsia="x-none"/>
    </w:rPr>
  </w:style>
  <w:style w:type="paragraph" w:styleId="aff7">
    <w:name w:val="List Paragraph"/>
    <w:basedOn w:val="a1"/>
    <w:link w:val="aff8"/>
    <w:uiPriority w:val="34"/>
    <w:qFormat/>
    <w:rsid w:val="004E1A1E"/>
    <w:pPr>
      <w:spacing w:after="0" w:line="240" w:lineRule="auto"/>
      <w:ind w:left="708"/>
    </w:pPr>
    <w:rPr>
      <w:rFonts w:ascii="Times New Roman" w:eastAsia="Times New Roman" w:hAnsi="Times New Roman" w:cs="Times New Roman"/>
      <w:sz w:val="20"/>
      <w:szCs w:val="20"/>
      <w:lang w:eastAsia="ru-RU"/>
    </w:rPr>
  </w:style>
  <w:style w:type="character" w:customStyle="1" w:styleId="aff8">
    <w:name w:val="Абзац списка Знак"/>
    <w:link w:val="aff7"/>
    <w:uiPriority w:val="1"/>
    <w:locked/>
    <w:rsid w:val="004E1A1E"/>
    <w:rPr>
      <w:rFonts w:ascii="Times New Roman" w:eastAsia="Times New Roman" w:hAnsi="Times New Roman" w:cs="Times New Roman"/>
      <w:sz w:val="20"/>
      <w:szCs w:val="20"/>
      <w:lang w:eastAsia="ru-RU"/>
    </w:rPr>
  </w:style>
  <w:style w:type="character" w:customStyle="1" w:styleId="21">
    <w:name w:val="Заголовок 2 Знак1"/>
    <w:link w:val="20"/>
    <w:locked/>
    <w:rsid w:val="004E1A1E"/>
    <w:rPr>
      <w:rFonts w:ascii="Times New Roman" w:eastAsia="Times New Roman" w:hAnsi="Times New Roman" w:cs="Times New Roman"/>
      <w:b/>
      <w:sz w:val="24"/>
      <w:szCs w:val="20"/>
      <w:lang w:val="en-US" w:eastAsia="x-none"/>
    </w:rPr>
  </w:style>
  <w:style w:type="character" w:customStyle="1" w:styleId="FootnoteTextChar">
    <w:name w:val="Footnote Text Char"/>
    <w:uiPriority w:val="99"/>
    <w:semiHidden/>
    <w:locked/>
    <w:rsid w:val="004E1A1E"/>
  </w:style>
  <w:style w:type="character" w:customStyle="1" w:styleId="HeaderChar">
    <w:name w:val="Header Char"/>
    <w:uiPriority w:val="99"/>
    <w:semiHidden/>
    <w:locked/>
    <w:rsid w:val="004E1A1E"/>
  </w:style>
  <w:style w:type="character" w:customStyle="1" w:styleId="FooterChar">
    <w:name w:val="Footer Char"/>
    <w:uiPriority w:val="99"/>
    <w:semiHidden/>
    <w:locked/>
    <w:rsid w:val="004E1A1E"/>
  </w:style>
  <w:style w:type="character" w:customStyle="1" w:styleId="TitleChar">
    <w:name w:val="Title Char"/>
    <w:uiPriority w:val="99"/>
    <w:locked/>
    <w:rsid w:val="004E1A1E"/>
    <w:rPr>
      <w:b/>
      <w:sz w:val="24"/>
    </w:rPr>
  </w:style>
  <w:style w:type="character" w:customStyle="1" w:styleId="28">
    <w:name w:val="Знак Знак2 Знак"/>
    <w:aliases w:val="Знак Знак Знак1 Знак,Знак Знак Знак Знак Знак1 Знак,Знак Знак1 Знак,Основной текст Знак1 Знак1 Знак"/>
    <w:rsid w:val="004E1A1E"/>
    <w:rPr>
      <w:rFonts w:ascii="Times New Roman" w:eastAsia="Times New Roman" w:hAnsi="Times New Roman"/>
    </w:rPr>
  </w:style>
  <w:style w:type="character" w:customStyle="1" w:styleId="BodyTextChar">
    <w:name w:val="Body Text Char"/>
    <w:aliases w:val="Основной текст1 Char,Знак Char,Знак Знак Знак Char,Знак Знак Char,Знак Знак Знак Знак Знак Char,Знак Знак Знак Знак1 Char,Основной текст Знак1 Знак Char,З Char,BO Char,Основной текст Знак1 Char"/>
    <w:uiPriority w:val="99"/>
    <w:semiHidden/>
    <w:locked/>
    <w:rsid w:val="004E1A1E"/>
    <w:rPr>
      <w:rFonts w:ascii="Times New Roman" w:hAnsi="Times New Roman" w:cs="Times New Roman"/>
      <w:sz w:val="20"/>
    </w:rPr>
  </w:style>
  <w:style w:type="character" w:customStyle="1" w:styleId="BodyTextChar2">
    <w:name w:val="Body Text Char2"/>
    <w:aliases w:val="Основной текст1 Char2,Знак Char2,Знак Знак Знак Char2,Знак Знак Char2,Знак Знак Знак Знак Знак Char2,Знак Знак Знак Знак1 Char2,Основной текст Знак1 Знак Char2,З Char2,BO Char2,Основной текст Знак1 Char2"/>
    <w:uiPriority w:val="99"/>
    <w:semiHidden/>
    <w:locked/>
    <w:rsid w:val="004E1A1E"/>
    <w:rPr>
      <w:rFonts w:ascii="Times New Roman" w:hAnsi="Times New Roman"/>
      <w:sz w:val="20"/>
    </w:rPr>
  </w:style>
  <w:style w:type="character" w:customStyle="1" w:styleId="BodyTextIndentChar">
    <w:name w:val="Body Text Indent Char"/>
    <w:uiPriority w:val="99"/>
    <w:semiHidden/>
    <w:locked/>
    <w:rsid w:val="004E1A1E"/>
    <w:rPr>
      <w:rFonts w:ascii="Arial" w:hAnsi="Arial"/>
      <w:sz w:val="24"/>
    </w:rPr>
  </w:style>
  <w:style w:type="character" w:customStyle="1" w:styleId="SubtitleChar">
    <w:name w:val="Subtitle Char"/>
    <w:uiPriority w:val="99"/>
    <w:locked/>
    <w:rsid w:val="004E1A1E"/>
    <w:rPr>
      <w:b/>
      <w:sz w:val="24"/>
    </w:rPr>
  </w:style>
  <w:style w:type="character" w:customStyle="1" w:styleId="BodyText2Char">
    <w:name w:val="Body Text 2 Char"/>
    <w:uiPriority w:val="99"/>
    <w:semiHidden/>
    <w:locked/>
    <w:rsid w:val="004E1A1E"/>
    <w:rPr>
      <w:b/>
      <w:sz w:val="72"/>
      <w:lang w:val="en-US"/>
    </w:rPr>
  </w:style>
  <w:style w:type="character" w:customStyle="1" w:styleId="BodyText3Char">
    <w:name w:val="Body Text 3 Char"/>
    <w:uiPriority w:val="99"/>
    <w:semiHidden/>
    <w:locked/>
    <w:rsid w:val="004E1A1E"/>
    <w:rPr>
      <w:b/>
      <w:sz w:val="24"/>
    </w:rPr>
  </w:style>
  <w:style w:type="character" w:customStyle="1" w:styleId="BodyTextIndent2Char">
    <w:name w:val="Body Text Indent 2 Char"/>
    <w:uiPriority w:val="99"/>
    <w:semiHidden/>
    <w:locked/>
    <w:rsid w:val="004E1A1E"/>
    <w:rPr>
      <w:sz w:val="24"/>
    </w:rPr>
  </w:style>
  <w:style w:type="character" w:customStyle="1" w:styleId="BodyTextIndent3Char">
    <w:name w:val="Body Text Indent 3 Char"/>
    <w:uiPriority w:val="99"/>
    <w:semiHidden/>
    <w:locked/>
    <w:rsid w:val="004E1A1E"/>
    <w:rPr>
      <w:b/>
      <w:sz w:val="24"/>
    </w:rPr>
  </w:style>
  <w:style w:type="character" w:customStyle="1" w:styleId="DocumentMapChar">
    <w:name w:val="Document Map Char"/>
    <w:uiPriority w:val="99"/>
    <w:semiHidden/>
    <w:locked/>
    <w:rsid w:val="004E1A1E"/>
    <w:rPr>
      <w:rFonts w:ascii="Tahoma" w:hAnsi="Tahoma"/>
      <w:sz w:val="16"/>
    </w:rPr>
  </w:style>
  <w:style w:type="character" w:customStyle="1" w:styleId="PlainTextChar">
    <w:name w:val="Plain Text Char"/>
    <w:uiPriority w:val="99"/>
    <w:semiHidden/>
    <w:locked/>
    <w:rsid w:val="004E1A1E"/>
    <w:rPr>
      <w:rFonts w:ascii="Courier New" w:hAnsi="Courier New"/>
    </w:rPr>
  </w:style>
  <w:style w:type="character" w:customStyle="1" w:styleId="BalloonTextChar">
    <w:name w:val="Balloon Text Char"/>
    <w:uiPriority w:val="99"/>
    <w:semiHidden/>
    <w:locked/>
    <w:rsid w:val="004E1A1E"/>
    <w:rPr>
      <w:rFonts w:ascii="Tahoma" w:hAnsi="Tahoma"/>
      <w:sz w:val="16"/>
    </w:rPr>
  </w:style>
  <w:style w:type="character" w:customStyle="1" w:styleId="aff9">
    <w:name w:val="Без интервала Знак"/>
    <w:link w:val="affa"/>
    <w:uiPriority w:val="99"/>
    <w:locked/>
    <w:rsid w:val="004E1A1E"/>
  </w:style>
  <w:style w:type="character" w:customStyle="1" w:styleId="211">
    <w:name w:val="Основной текст с отступом 2 Знак1"/>
    <w:uiPriority w:val="99"/>
    <w:semiHidden/>
    <w:rsid w:val="004E1A1E"/>
    <w:rPr>
      <w:rFonts w:ascii="Times New Roman" w:hAnsi="Times New Roman"/>
      <w:sz w:val="20"/>
      <w:lang w:eastAsia="ru-RU"/>
    </w:rPr>
  </w:style>
  <w:style w:type="character" w:customStyle="1" w:styleId="1b">
    <w:name w:val="Знак1 Знак Знак Знак Знак Знак Знак Знак"/>
    <w:link w:val="1c"/>
    <w:uiPriority w:val="99"/>
    <w:locked/>
    <w:rsid w:val="004E1A1E"/>
    <w:rPr>
      <w:rFonts w:ascii="Verdana" w:hAnsi="Verdana"/>
      <w:sz w:val="24"/>
      <w:lang w:val="en-US"/>
    </w:rPr>
  </w:style>
  <w:style w:type="paragraph" w:customStyle="1" w:styleId="1c">
    <w:name w:val="Знак1 Знак Знак Знак Знак Знак Знак"/>
    <w:basedOn w:val="a1"/>
    <w:link w:val="1b"/>
    <w:uiPriority w:val="99"/>
    <w:rsid w:val="004E1A1E"/>
    <w:pPr>
      <w:spacing w:line="240" w:lineRule="exact"/>
    </w:pPr>
    <w:rPr>
      <w:rFonts w:ascii="Verdana" w:hAnsi="Verdana"/>
      <w:sz w:val="24"/>
      <w:lang w:val="en-US"/>
    </w:rPr>
  </w:style>
  <w:style w:type="paragraph" w:customStyle="1" w:styleId="1d">
    <w:name w:val="Знак1 Знак Знак Знак Знак Знак Знак Знак Знак Знак"/>
    <w:basedOn w:val="a1"/>
    <w:uiPriority w:val="99"/>
    <w:rsid w:val="004E1A1E"/>
    <w:pPr>
      <w:spacing w:line="240" w:lineRule="exact"/>
    </w:pPr>
    <w:rPr>
      <w:rFonts w:ascii="Verdana" w:eastAsia="Times New Roman" w:hAnsi="Verdana" w:cs="Times New Roman"/>
      <w:sz w:val="24"/>
      <w:szCs w:val="24"/>
      <w:lang w:val="en-US"/>
    </w:rPr>
  </w:style>
  <w:style w:type="paragraph" w:customStyle="1" w:styleId="1e">
    <w:name w:val="Знак1"/>
    <w:basedOn w:val="a1"/>
    <w:rsid w:val="004E1A1E"/>
    <w:pPr>
      <w:widowControl w:val="0"/>
      <w:adjustRightInd w:val="0"/>
      <w:spacing w:line="240" w:lineRule="exact"/>
      <w:jc w:val="right"/>
    </w:pPr>
    <w:rPr>
      <w:rFonts w:ascii="Arial" w:eastAsia="Times New Roman" w:hAnsi="Arial" w:cs="Arial"/>
      <w:sz w:val="20"/>
      <w:szCs w:val="20"/>
      <w:lang w:val="en-GB"/>
    </w:rPr>
  </w:style>
  <w:style w:type="character" w:customStyle="1" w:styleId="aff">
    <w:name w:val="Обычный таблица Знак"/>
    <w:link w:val="afe"/>
    <w:uiPriority w:val="1"/>
    <w:qFormat/>
    <w:locked/>
    <w:rsid w:val="004E1A1E"/>
    <w:rPr>
      <w:rFonts w:ascii="Times New Roman" w:eastAsia="Times New Roman" w:hAnsi="Times New Roman" w:cs="Times New Roman"/>
      <w:sz w:val="18"/>
      <w:szCs w:val="18"/>
      <w:lang w:val="x-none" w:eastAsia="zh-CN"/>
    </w:rPr>
  </w:style>
  <w:style w:type="paragraph" w:customStyle="1" w:styleId="1f">
    <w:name w:val="Обычный1"/>
    <w:uiPriority w:val="99"/>
    <w:rsid w:val="004E1A1E"/>
    <w:pPr>
      <w:spacing w:after="0" w:line="240" w:lineRule="auto"/>
    </w:pPr>
    <w:rPr>
      <w:rFonts w:ascii="Tms Rmn" w:eastAsia="Times New Roman" w:hAnsi="Tms Rmn" w:cs="Times New Roman"/>
      <w:sz w:val="20"/>
      <w:szCs w:val="20"/>
      <w:lang w:eastAsia="ru-RU"/>
    </w:rPr>
  </w:style>
  <w:style w:type="paragraph" w:customStyle="1" w:styleId="FR1">
    <w:name w:val="FR1"/>
    <w:rsid w:val="004E1A1E"/>
    <w:pPr>
      <w:widowControl w:val="0"/>
      <w:autoSpaceDE w:val="0"/>
      <w:autoSpaceDN w:val="0"/>
      <w:adjustRightInd w:val="0"/>
      <w:spacing w:after="0"/>
      <w:ind w:left="40" w:firstLine="680"/>
      <w:jc w:val="both"/>
    </w:pPr>
    <w:rPr>
      <w:rFonts w:ascii="Arial" w:eastAsia="Times New Roman" w:hAnsi="Arial" w:cs="Arial"/>
      <w:sz w:val="28"/>
      <w:szCs w:val="28"/>
      <w:lang w:eastAsia="ru-RU"/>
    </w:rPr>
  </w:style>
  <w:style w:type="paragraph" w:customStyle="1" w:styleId="FR2">
    <w:name w:val="FR2"/>
    <w:rsid w:val="004E1A1E"/>
    <w:pPr>
      <w:widowControl w:val="0"/>
      <w:autoSpaceDE w:val="0"/>
      <w:autoSpaceDN w:val="0"/>
      <w:adjustRightInd w:val="0"/>
      <w:spacing w:after="0" w:line="300" w:lineRule="auto"/>
      <w:ind w:left="120" w:firstLine="720"/>
      <w:jc w:val="both"/>
    </w:pPr>
    <w:rPr>
      <w:rFonts w:ascii="Arial" w:eastAsia="Times New Roman" w:hAnsi="Arial" w:cs="Arial"/>
      <w:sz w:val="24"/>
      <w:szCs w:val="24"/>
      <w:lang w:eastAsia="ru-RU"/>
    </w:rPr>
  </w:style>
  <w:style w:type="paragraph" w:customStyle="1" w:styleId="affb">
    <w:name w:val="Чертежный"/>
    <w:rsid w:val="004E1A1E"/>
    <w:pPr>
      <w:spacing w:after="0" w:line="240" w:lineRule="auto"/>
      <w:jc w:val="both"/>
    </w:pPr>
    <w:rPr>
      <w:rFonts w:ascii="ISOCPEUR" w:eastAsia="Times New Roman" w:hAnsi="ISOCPEUR" w:cs="Times New Roman"/>
      <w:i/>
      <w:sz w:val="28"/>
      <w:szCs w:val="20"/>
      <w:lang w:val="uk-UA" w:eastAsia="ru-RU"/>
    </w:rPr>
  </w:style>
  <w:style w:type="paragraph" w:customStyle="1" w:styleId="1f0">
    <w:name w:val="Текст1"/>
    <w:basedOn w:val="a1"/>
    <w:uiPriority w:val="99"/>
    <w:rsid w:val="004E1A1E"/>
    <w:pPr>
      <w:suppressAutoHyphens/>
      <w:spacing w:after="0" w:line="240" w:lineRule="auto"/>
    </w:pPr>
    <w:rPr>
      <w:rFonts w:ascii="Courier New" w:eastAsia="Times New Roman" w:hAnsi="Courier New" w:cs="Times New Roman"/>
      <w:sz w:val="20"/>
      <w:szCs w:val="20"/>
      <w:lang w:eastAsia="ar-SA"/>
    </w:rPr>
  </w:style>
  <w:style w:type="paragraph" w:customStyle="1" w:styleId="212">
    <w:name w:val="Основной текст 21"/>
    <w:basedOn w:val="a1"/>
    <w:rsid w:val="004E1A1E"/>
    <w:pPr>
      <w:overflowPunct w:val="0"/>
      <w:autoSpaceDE w:val="0"/>
      <w:autoSpaceDN w:val="0"/>
      <w:adjustRightInd w:val="0"/>
      <w:spacing w:after="0" w:line="360" w:lineRule="auto"/>
      <w:ind w:firstLine="709"/>
      <w:jc w:val="both"/>
    </w:pPr>
    <w:rPr>
      <w:rFonts w:ascii="Times New Roman" w:eastAsia="Times New Roman" w:hAnsi="Times New Roman" w:cs="Times New Roman"/>
      <w:sz w:val="24"/>
      <w:szCs w:val="20"/>
      <w:lang w:eastAsia="ru-RU"/>
    </w:rPr>
  </w:style>
  <w:style w:type="paragraph" w:customStyle="1" w:styleId="Standard">
    <w:name w:val="Standard"/>
    <w:uiPriority w:val="99"/>
    <w:rsid w:val="004E1A1E"/>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indent">
    <w:name w:val="Text body indent"/>
    <w:basedOn w:val="Standard"/>
    <w:uiPriority w:val="99"/>
    <w:rsid w:val="004E1A1E"/>
    <w:pPr>
      <w:ind w:firstLine="720"/>
      <w:jc w:val="both"/>
    </w:pPr>
    <w:rPr>
      <w:rFonts w:ascii="Garamond" w:hAnsi="Garamond"/>
      <w:szCs w:val="20"/>
    </w:rPr>
  </w:style>
  <w:style w:type="paragraph" w:customStyle="1" w:styleId="29">
    <w:name w:val="Текст2"/>
    <w:basedOn w:val="a1"/>
    <w:uiPriority w:val="99"/>
    <w:rsid w:val="004E1A1E"/>
    <w:pPr>
      <w:spacing w:after="0" w:line="240" w:lineRule="auto"/>
    </w:pPr>
    <w:rPr>
      <w:rFonts w:ascii="Courier New" w:eastAsia="Times New Roman" w:hAnsi="Courier New" w:cs="Times New Roman"/>
      <w:sz w:val="20"/>
      <w:szCs w:val="20"/>
      <w:lang w:eastAsia="ar-SA"/>
    </w:rPr>
  </w:style>
  <w:style w:type="paragraph" w:customStyle="1" w:styleId="Style2">
    <w:name w:val="Style2"/>
    <w:basedOn w:val="a1"/>
    <w:uiPriority w:val="99"/>
    <w:rsid w:val="004E1A1E"/>
    <w:pPr>
      <w:widowControl w:val="0"/>
      <w:autoSpaceDE w:val="0"/>
      <w:autoSpaceDN w:val="0"/>
      <w:adjustRightInd w:val="0"/>
      <w:spacing w:after="0" w:line="278" w:lineRule="exact"/>
      <w:ind w:firstLine="859"/>
    </w:pPr>
    <w:rPr>
      <w:rFonts w:ascii="Times New Roman" w:eastAsia="Times New Roman" w:hAnsi="Times New Roman" w:cs="Times New Roman"/>
      <w:sz w:val="24"/>
      <w:szCs w:val="24"/>
      <w:lang w:eastAsia="ru-RU"/>
    </w:rPr>
  </w:style>
  <w:style w:type="paragraph" w:customStyle="1" w:styleId="affc">
    <w:name w:val="???????"/>
    <w:uiPriority w:val="99"/>
    <w:rsid w:val="004E1A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d">
    <w:name w:val="заголовки Знак Знак"/>
    <w:link w:val="affe"/>
    <w:uiPriority w:val="99"/>
    <w:locked/>
    <w:rsid w:val="004E1A1E"/>
    <w:rPr>
      <w:b/>
      <w:sz w:val="28"/>
    </w:rPr>
  </w:style>
  <w:style w:type="paragraph" w:customStyle="1" w:styleId="affe">
    <w:name w:val="заголовки Знак"/>
    <w:basedOn w:val="aff7"/>
    <w:link w:val="affd"/>
    <w:uiPriority w:val="99"/>
    <w:qFormat/>
    <w:rsid w:val="004E1A1E"/>
    <w:pPr>
      <w:spacing w:before="480" w:after="480" w:line="360" w:lineRule="auto"/>
      <w:ind w:left="1701" w:right="1134"/>
      <w:contextualSpacing/>
      <w:jc w:val="center"/>
    </w:pPr>
    <w:rPr>
      <w:rFonts w:asciiTheme="minorHAnsi" w:eastAsiaTheme="minorHAnsi" w:hAnsiTheme="minorHAnsi" w:cstheme="minorBidi"/>
      <w:b/>
      <w:sz w:val="28"/>
      <w:szCs w:val="22"/>
      <w:lang w:eastAsia="en-US"/>
    </w:rPr>
  </w:style>
  <w:style w:type="character" w:customStyle="1" w:styleId="afff">
    <w:name w:val="текст Знак"/>
    <w:link w:val="afff0"/>
    <w:uiPriority w:val="99"/>
    <w:locked/>
    <w:rsid w:val="004E1A1E"/>
    <w:rPr>
      <w:sz w:val="24"/>
    </w:rPr>
  </w:style>
  <w:style w:type="paragraph" w:customStyle="1" w:styleId="afff0">
    <w:name w:val="текст"/>
    <w:basedOn w:val="a1"/>
    <w:link w:val="afff"/>
    <w:uiPriority w:val="99"/>
    <w:qFormat/>
    <w:rsid w:val="004E1A1E"/>
    <w:pPr>
      <w:spacing w:before="120" w:after="120" w:line="360" w:lineRule="auto"/>
      <w:ind w:left="567" w:firstLine="567"/>
    </w:pPr>
    <w:rPr>
      <w:sz w:val="24"/>
    </w:rPr>
  </w:style>
  <w:style w:type="character" w:customStyle="1" w:styleId="afff1">
    <w:name w:val="подзаголовок Знак"/>
    <w:link w:val="afff2"/>
    <w:uiPriority w:val="99"/>
    <w:locked/>
    <w:rsid w:val="004E1A1E"/>
    <w:rPr>
      <w:b/>
      <w:sz w:val="24"/>
    </w:rPr>
  </w:style>
  <w:style w:type="paragraph" w:customStyle="1" w:styleId="afff2">
    <w:name w:val="подзаголовок"/>
    <w:basedOn w:val="affe"/>
    <w:link w:val="afff1"/>
    <w:uiPriority w:val="99"/>
    <w:qFormat/>
    <w:rsid w:val="004E1A1E"/>
    <w:pPr>
      <w:spacing w:before="600"/>
    </w:pPr>
    <w:rPr>
      <w:sz w:val="24"/>
    </w:rPr>
  </w:style>
  <w:style w:type="character" w:customStyle="1" w:styleId="afff3">
    <w:name w:val="ПОДЗАГОЛОВОК Знак"/>
    <w:link w:val="afff4"/>
    <w:uiPriority w:val="99"/>
    <w:locked/>
    <w:rsid w:val="004E1A1E"/>
    <w:rPr>
      <w:b/>
      <w:sz w:val="28"/>
    </w:rPr>
  </w:style>
  <w:style w:type="paragraph" w:customStyle="1" w:styleId="afff4">
    <w:name w:val="ПОДЗАГОЛОВОК"/>
    <w:basedOn w:val="affe"/>
    <w:link w:val="afff3"/>
    <w:uiPriority w:val="99"/>
    <w:qFormat/>
    <w:rsid w:val="004E1A1E"/>
    <w:pPr>
      <w:spacing w:line="480" w:lineRule="auto"/>
    </w:pPr>
  </w:style>
  <w:style w:type="character" w:customStyle="1" w:styleId="afff5">
    <w:name w:val="РАЗДЕЛЫ Знак"/>
    <w:link w:val="afff6"/>
    <w:uiPriority w:val="99"/>
    <w:locked/>
    <w:rsid w:val="004E1A1E"/>
    <w:rPr>
      <w:b/>
      <w:sz w:val="32"/>
    </w:rPr>
  </w:style>
  <w:style w:type="paragraph" w:customStyle="1" w:styleId="afff6">
    <w:name w:val="РАЗДЕЛЫ"/>
    <w:basedOn w:val="a1"/>
    <w:link w:val="afff5"/>
    <w:uiPriority w:val="99"/>
    <w:qFormat/>
    <w:rsid w:val="004E1A1E"/>
    <w:pPr>
      <w:spacing w:after="0" w:line="240" w:lineRule="auto"/>
      <w:jc w:val="center"/>
    </w:pPr>
    <w:rPr>
      <w:b/>
      <w:sz w:val="32"/>
    </w:rPr>
  </w:style>
  <w:style w:type="character" w:customStyle="1" w:styleId="140">
    <w:name w:val="Справки 14 Знак"/>
    <w:link w:val="141"/>
    <w:uiPriority w:val="99"/>
    <w:locked/>
    <w:rsid w:val="004E1A1E"/>
    <w:rPr>
      <w:sz w:val="28"/>
    </w:rPr>
  </w:style>
  <w:style w:type="paragraph" w:customStyle="1" w:styleId="141">
    <w:name w:val="Справки 14"/>
    <w:basedOn w:val="a1"/>
    <w:link w:val="140"/>
    <w:uiPriority w:val="99"/>
    <w:qFormat/>
    <w:rsid w:val="004E1A1E"/>
    <w:pPr>
      <w:tabs>
        <w:tab w:val="left" w:pos="1134"/>
        <w:tab w:val="left" w:pos="9781"/>
      </w:tabs>
      <w:spacing w:after="0" w:line="360" w:lineRule="auto"/>
      <w:ind w:left="425" w:firstLine="851"/>
      <w:jc w:val="both"/>
    </w:pPr>
    <w:rPr>
      <w:sz w:val="28"/>
    </w:rPr>
  </w:style>
  <w:style w:type="paragraph" w:customStyle="1" w:styleId="36">
    <w:name w:val="Текст3"/>
    <w:basedOn w:val="a1"/>
    <w:uiPriority w:val="99"/>
    <w:rsid w:val="004E1A1E"/>
    <w:pPr>
      <w:spacing w:after="0" w:line="240" w:lineRule="auto"/>
    </w:pPr>
    <w:rPr>
      <w:rFonts w:ascii="Courier New" w:eastAsia="Times New Roman" w:hAnsi="Courier New" w:cs="Times New Roman"/>
      <w:sz w:val="20"/>
      <w:szCs w:val="20"/>
      <w:lang w:eastAsia="ru-RU"/>
    </w:rPr>
  </w:style>
  <w:style w:type="character" w:customStyle="1" w:styleId="afff7">
    <w:name w:val="ТЕКСТ Знак"/>
    <w:link w:val="afff8"/>
    <w:uiPriority w:val="99"/>
    <w:locked/>
    <w:rsid w:val="004E1A1E"/>
    <w:rPr>
      <w:sz w:val="24"/>
    </w:rPr>
  </w:style>
  <w:style w:type="paragraph" w:customStyle="1" w:styleId="afff8">
    <w:name w:val="ТЕКСТ"/>
    <w:basedOn w:val="a1"/>
    <w:link w:val="afff7"/>
    <w:uiPriority w:val="99"/>
    <w:qFormat/>
    <w:rsid w:val="004E1A1E"/>
    <w:pPr>
      <w:spacing w:before="120" w:after="0" w:line="240" w:lineRule="auto"/>
      <w:ind w:left="624" w:firstLine="709"/>
      <w:jc w:val="both"/>
    </w:pPr>
    <w:rPr>
      <w:sz w:val="24"/>
    </w:rPr>
  </w:style>
  <w:style w:type="paragraph" w:customStyle="1" w:styleId="1f1">
    <w:name w:val="Абзац списка1"/>
    <w:basedOn w:val="a1"/>
    <w:uiPriority w:val="99"/>
    <w:rsid w:val="004E1A1E"/>
    <w:pPr>
      <w:spacing w:after="0" w:line="240" w:lineRule="auto"/>
      <w:ind w:left="720"/>
      <w:contextualSpacing/>
    </w:pPr>
    <w:rPr>
      <w:rFonts w:ascii="Times New Roman" w:eastAsia="Times New Roman" w:hAnsi="Times New Roman" w:cs="Times New Roman"/>
      <w:b/>
      <w:sz w:val="24"/>
      <w:szCs w:val="24"/>
      <w:lang w:eastAsia="ru-RU"/>
    </w:rPr>
  </w:style>
  <w:style w:type="paragraph" w:customStyle="1" w:styleId="220">
    <w:name w:val="Основной текст 22"/>
    <w:basedOn w:val="a1"/>
    <w:uiPriority w:val="99"/>
    <w:rsid w:val="004E1A1E"/>
    <w:pPr>
      <w:suppressAutoHyphens/>
      <w:spacing w:after="0" w:line="240" w:lineRule="auto"/>
      <w:jc w:val="both"/>
    </w:pPr>
    <w:rPr>
      <w:rFonts w:ascii="Times New Roman" w:eastAsia="Times New Roman" w:hAnsi="Times New Roman" w:cs="Times New Roman"/>
      <w:kern w:val="2"/>
      <w:sz w:val="24"/>
      <w:szCs w:val="24"/>
      <w:lang w:eastAsia="ar-SA"/>
    </w:rPr>
  </w:style>
  <w:style w:type="paragraph" w:customStyle="1" w:styleId="1f2">
    <w:name w:val="Оглавл 1"/>
    <w:basedOn w:val="affe"/>
    <w:next w:val="a1"/>
    <w:uiPriority w:val="99"/>
    <w:rsid w:val="004E1A1E"/>
    <w:pPr>
      <w:spacing w:before="360" w:after="120"/>
      <w:ind w:left="567" w:right="567"/>
    </w:pPr>
  </w:style>
  <w:style w:type="paragraph" w:customStyle="1" w:styleId="2a">
    <w:name w:val="Оглавл 2"/>
    <w:basedOn w:val="1f2"/>
    <w:next w:val="a1"/>
    <w:uiPriority w:val="99"/>
    <w:rsid w:val="004E1A1E"/>
    <w:pPr>
      <w:spacing w:before="240"/>
    </w:pPr>
    <w:rPr>
      <w:sz w:val="26"/>
    </w:rPr>
  </w:style>
  <w:style w:type="character" w:customStyle="1" w:styleId="afff9">
    <w:name w:val="Таблица Знак"/>
    <w:link w:val="afffa"/>
    <w:uiPriority w:val="99"/>
    <w:locked/>
    <w:rsid w:val="004E1A1E"/>
    <w:rPr>
      <w:sz w:val="24"/>
      <w:shd w:val="clear" w:color="auto" w:fill="FFFFFF"/>
      <w:lang w:eastAsia="ar-SA"/>
    </w:rPr>
  </w:style>
  <w:style w:type="paragraph" w:customStyle="1" w:styleId="afffa">
    <w:name w:val="Таблица"/>
    <w:basedOn w:val="a1"/>
    <w:link w:val="afff9"/>
    <w:uiPriority w:val="99"/>
    <w:qFormat/>
    <w:rsid w:val="004E1A1E"/>
    <w:pPr>
      <w:widowControl w:val="0"/>
      <w:shd w:val="clear" w:color="auto" w:fill="FFFFFF"/>
      <w:suppressAutoHyphens/>
      <w:snapToGrid w:val="0"/>
      <w:spacing w:after="0" w:line="240" w:lineRule="auto"/>
      <w:contextualSpacing/>
      <w:jc w:val="both"/>
    </w:pPr>
    <w:rPr>
      <w:sz w:val="24"/>
      <w:lang w:eastAsia="ar-SA"/>
    </w:rPr>
  </w:style>
  <w:style w:type="paragraph" w:customStyle="1" w:styleId="xl22">
    <w:name w:val="xl22"/>
    <w:basedOn w:val="a1"/>
    <w:uiPriority w:val="99"/>
    <w:rsid w:val="004E1A1E"/>
    <w:pPr>
      <w:pBdr>
        <w:top w:val="single" w:sz="8" w:space="0" w:color="auto"/>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1"/>
    <w:uiPriority w:val="99"/>
    <w:rsid w:val="004E1A1E"/>
    <w:pPr>
      <w:pBdr>
        <w:top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
    <w:name w:val="xl24"/>
    <w:basedOn w:val="a1"/>
    <w:uiPriority w:val="99"/>
    <w:rsid w:val="004E1A1E"/>
    <w:pPr>
      <w:pBdr>
        <w:top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
    <w:name w:val="xl25"/>
    <w:basedOn w:val="a1"/>
    <w:uiPriority w:val="99"/>
    <w:rsid w:val="004E1A1E"/>
    <w:pPr>
      <w:pBdr>
        <w:top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26">
    <w:name w:val="xl26"/>
    <w:basedOn w:val="a1"/>
    <w:uiPriority w:val="99"/>
    <w:rsid w:val="004E1A1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1"/>
    <w:uiPriority w:val="99"/>
    <w:rsid w:val="004E1A1E"/>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
    <w:name w:val="xl28"/>
    <w:basedOn w:val="a1"/>
    <w:uiPriority w:val="99"/>
    <w:rsid w:val="004E1A1E"/>
    <w:pPr>
      <w:pBdr>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1"/>
    <w:uiPriority w:val="99"/>
    <w:rsid w:val="004E1A1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0">
    <w:name w:val="xl30"/>
    <w:basedOn w:val="a1"/>
    <w:uiPriority w:val="99"/>
    <w:rsid w:val="004E1A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
    <w:name w:val="xl31"/>
    <w:basedOn w:val="a1"/>
    <w:uiPriority w:val="99"/>
    <w:rsid w:val="004E1A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1"/>
    <w:uiPriority w:val="99"/>
    <w:rsid w:val="004E1A1E"/>
    <w:pPr>
      <w:pBdr>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3">
    <w:name w:val="xl33"/>
    <w:basedOn w:val="a1"/>
    <w:uiPriority w:val="99"/>
    <w:rsid w:val="004E1A1E"/>
    <w:pPr>
      <w:pBdr>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1"/>
    <w:uiPriority w:val="99"/>
    <w:rsid w:val="004E1A1E"/>
    <w:pPr>
      <w:pBdr>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5">
    <w:name w:val="xl35"/>
    <w:basedOn w:val="a1"/>
    <w:uiPriority w:val="99"/>
    <w:rsid w:val="004E1A1E"/>
    <w:pPr>
      <w:pBdr>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1"/>
    <w:uiPriority w:val="99"/>
    <w:rsid w:val="004E1A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7">
    <w:name w:val="xl37"/>
    <w:basedOn w:val="a1"/>
    <w:uiPriority w:val="99"/>
    <w:rsid w:val="004E1A1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1"/>
    <w:uiPriority w:val="99"/>
    <w:rsid w:val="004E1A1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1"/>
    <w:uiPriority w:val="99"/>
    <w:rsid w:val="004E1A1E"/>
    <w:pPr>
      <w:pBdr>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0">
    <w:name w:val="xl40"/>
    <w:basedOn w:val="a1"/>
    <w:uiPriority w:val="99"/>
    <w:rsid w:val="004E1A1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1"/>
    <w:uiPriority w:val="99"/>
    <w:rsid w:val="004E1A1E"/>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2">
    <w:name w:val="xl42"/>
    <w:basedOn w:val="a1"/>
    <w:uiPriority w:val="99"/>
    <w:rsid w:val="004E1A1E"/>
    <w:pPr>
      <w:pBdr>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3">
    <w:name w:val="xl43"/>
    <w:basedOn w:val="a1"/>
    <w:uiPriority w:val="99"/>
    <w:rsid w:val="004E1A1E"/>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1"/>
    <w:uiPriority w:val="99"/>
    <w:rsid w:val="004E1A1E"/>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1"/>
    <w:uiPriority w:val="99"/>
    <w:rsid w:val="004E1A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6">
    <w:name w:val="xl46"/>
    <w:basedOn w:val="a1"/>
    <w:uiPriority w:val="99"/>
    <w:rsid w:val="004E1A1E"/>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1"/>
    <w:uiPriority w:val="99"/>
    <w:rsid w:val="004E1A1E"/>
    <w:pPr>
      <w:pBdr>
        <w:left w:val="single" w:sz="8"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8">
    <w:name w:val="xl48"/>
    <w:basedOn w:val="a1"/>
    <w:uiPriority w:val="99"/>
    <w:rsid w:val="004E1A1E"/>
    <w:pPr>
      <w:pBdr>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9">
    <w:name w:val="xl49"/>
    <w:basedOn w:val="a1"/>
    <w:uiPriority w:val="99"/>
    <w:rsid w:val="004E1A1E"/>
    <w:pPr>
      <w:pBdr>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1"/>
    <w:uiPriority w:val="99"/>
    <w:rsid w:val="004E1A1E"/>
    <w:pPr>
      <w:pBdr>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1"/>
    <w:uiPriority w:val="99"/>
    <w:rsid w:val="004E1A1E"/>
    <w:pPr>
      <w:pBdr>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2">
    <w:name w:val="xl52"/>
    <w:basedOn w:val="a1"/>
    <w:uiPriority w:val="99"/>
    <w:rsid w:val="004E1A1E"/>
    <w:pPr>
      <w:pBdr>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53">
    <w:name w:val="xl53"/>
    <w:basedOn w:val="a1"/>
    <w:uiPriority w:val="99"/>
    <w:rsid w:val="004E1A1E"/>
    <w:pPr>
      <w:pBdr>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
    <w:name w:val="xl54"/>
    <w:basedOn w:val="a1"/>
    <w:uiPriority w:val="99"/>
    <w:rsid w:val="004E1A1E"/>
    <w:pPr>
      <w:pBdr>
        <w:left w:val="single" w:sz="8"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5">
    <w:name w:val="xl55"/>
    <w:basedOn w:val="a1"/>
    <w:uiPriority w:val="99"/>
    <w:rsid w:val="004E1A1E"/>
    <w:pPr>
      <w:pBdr>
        <w:top w:val="single" w:sz="4" w:space="0" w:color="auto"/>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56">
    <w:name w:val="xl56"/>
    <w:basedOn w:val="a1"/>
    <w:uiPriority w:val="99"/>
    <w:rsid w:val="004E1A1E"/>
    <w:pPr>
      <w:shd w:val="clear" w:color="auto"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57">
    <w:name w:val="xl57"/>
    <w:basedOn w:val="a1"/>
    <w:uiPriority w:val="99"/>
    <w:rsid w:val="004E1A1E"/>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8">
    <w:name w:val="xl58"/>
    <w:basedOn w:val="a1"/>
    <w:uiPriority w:val="99"/>
    <w:rsid w:val="004E1A1E"/>
    <w:pPr>
      <w:pBdr>
        <w:lef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9">
    <w:name w:val="xl59"/>
    <w:basedOn w:val="a1"/>
    <w:uiPriority w:val="99"/>
    <w:rsid w:val="004E1A1E"/>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0">
    <w:name w:val="xl60"/>
    <w:basedOn w:val="a1"/>
    <w:uiPriority w:val="99"/>
    <w:rsid w:val="004E1A1E"/>
    <w:pPr>
      <w:pBdr>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1"/>
    <w:uiPriority w:val="99"/>
    <w:rsid w:val="004E1A1E"/>
    <w:pPr>
      <w:pBdr>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2">
    <w:name w:val="xl62"/>
    <w:basedOn w:val="a1"/>
    <w:uiPriority w:val="99"/>
    <w:rsid w:val="004E1A1E"/>
    <w:pPr>
      <w:pBdr>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4E1A1E"/>
    <w:pPr>
      <w:pBdr>
        <w:top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b">
    <w:name w:val="Прижатый влево"/>
    <w:basedOn w:val="a1"/>
    <w:next w:val="a1"/>
    <w:uiPriority w:val="99"/>
    <w:rsid w:val="004E1A1E"/>
    <w:pPr>
      <w:autoSpaceDE w:val="0"/>
      <w:autoSpaceDN w:val="0"/>
      <w:adjustRightInd w:val="0"/>
      <w:spacing w:after="0" w:line="240" w:lineRule="auto"/>
    </w:pPr>
    <w:rPr>
      <w:rFonts w:ascii="Arial" w:eastAsia="Calibri" w:hAnsi="Arial" w:cs="Arial"/>
      <w:sz w:val="24"/>
      <w:szCs w:val="24"/>
    </w:rPr>
  </w:style>
  <w:style w:type="character" w:customStyle="1" w:styleId="71">
    <w:name w:val="Заголовок 7 Знак1"/>
    <w:uiPriority w:val="99"/>
    <w:semiHidden/>
    <w:rsid w:val="004E1A1E"/>
    <w:rPr>
      <w:rFonts w:ascii="Cambria" w:hAnsi="Cambria"/>
      <w:i/>
      <w:color w:val="404040"/>
    </w:rPr>
  </w:style>
  <w:style w:type="character" w:customStyle="1" w:styleId="81">
    <w:name w:val="Заголовок 8 Знак1"/>
    <w:uiPriority w:val="99"/>
    <w:semiHidden/>
    <w:rsid w:val="004E1A1E"/>
    <w:rPr>
      <w:rFonts w:ascii="Cambria" w:hAnsi="Cambria"/>
      <w:color w:val="404040"/>
    </w:rPr>
  </w:style>
  <w:style w:type="character" w:customStyle="1" w:styleId="910">
    <w:name w:val="Заголовок 9 Знак1"/>
    <w:uiPriority w:val="99"/>
    <w:semiHidden/>
    <w:rsid w:val="004E1A1E"/>
    <w:rPr>
      <w:rFonts w:ascii="Cambria" w:hAnsi="Cambria"/>
      <w:i/>
      <w:color w:val="404040"/>
    </w:rPr>
  </w:style>
  <w:style w:type="character" w:customStyle="1" w:styleId="213">
    <w:name w:val="Основной текст 2 Знак1"/>
    <w:uiPriority w:val="99"/>
    <w:semiHidden/>
    <w:rsid w:val="004E1A1E"/>
    <w:rPr>
      <w:rFonts w:ascii="Times New Roman" w:hAnsi="Times New Roman"/>
      <w:sz w:val="20"/>
      <w:lang w:eastAsia="ru-RU"/>
    </w:rPr>
  </w:style>
  <w:style w:type="character" w:customStyle="1" w:styleId="1f3">
    <w:name w:val="Нижний колонтитул Знак1"/>
    <w:uiPriority w:val="99"/>
    <w:semiHidden/>
    <w:rsid w:val="004E1A1E"/>
    <w:rPr>
      <w:rFonts w:ascii="Times New Roman" w:hAnsi="Times New Roman"/>
      <w:sz w:val="20"/>
      <w:lang w:eastAsia="ru-RU"/>
    </w:rPr>
  </w:style>
  <w:style w:type="character" w:customStyle="1" w:styleId="1f4">
    <w:name w:val="Верхний колонтитул Знак1"/>
    <w:uiPriority w:val="99"/>
    <w:semiHidden/>
    <w:rsid w:val="004E1A1E"/>
    <w:rPr>
      <w:rFonts w:ascii="Times New Roman" w:hAnsi="Times New Roman"/>
      <w:sz w:val="20"/>
      <w:lang w:eastAsia="ru-RU"/>
    </w:rPr>
  </w:style>
  <w:style w:type="character" w:customStyle="1" w:styleId="311">
    <w:name w:val="Основной текст 3 Знак1"/>
    <w:uiPriority w:val="99"/>
    <w:semiHidden/>
    <w:rsid w:val="004E1A1E"/>
    <w:rPr>
      <w:rFonts w:ascii="Times New Roman" w:hAnsi="Times New Roman"/>
      <w:sz w:val="16"/>
      <w:lang w:eastAsia="ru-RU"/>
    </w:rPr>
  </w:style>
  <w:style w:type="character" w:customStyle="1" w:styleId="1f5">
    <w:name w:val="Основной текст с отступом Знак1"/>
    <w:uiPriority w:val="99"/>
    <w:semiHidden/>
    <w:rsid w:val="004E1A1E"/>
    <w:rPr>
      <w:rFonts w:ascii="Times New Roman" w:hAnsi="Times New Roman"/>
      <w:sz w:val="20"/>
      <w:lang w:eastAsia="ru-RU"/>
    </w:rPr>
  </w:style>
  <w:style w:type="character" w:customStyle="1" w:styleId="1f6">
    <w:name w:val="Название Знак1"/>
    <w:uiPriority w:val="99"/>
    <w:rsid w:val="004E1A1E"/>
    <w:rPr>
      <w:rFonts w:ascii="Cambria" w:hAnsi="Cambria"/>
      <w:color w:val="17365D"/>
      <w:spacing w:val="5"/>
      <w:kern w:val="28"/>
      <w:sz w:val="52"/>
      <w:lang w:eastAsia="ru-RU"/>
    </w:rPr>
  </w:style>
  <w:style w:type="character" w:customStyle="1" w:styleId="1f7">
    <w:name w:val="Подзаголовок Знак1"/>
    <w:uiPriority w:val="99"/>
    <w:rsid w:val="004E1A1E"/>
    <w:rPr>
      <w:rFonts w:ascii="Cambria" w:hAnsi="Cambria"/>
      <w:i/>
      <w:color w:val="4F81BD"/>
      <w:spacing w:val="15"/>
      <w:sz w:val="24"/>
      <w:lang w:eastAsia="ru-RU"/>
    </w:rPr>
  </w:style>
  <w:style w:type="character" w:customStyle="1" w:styleId="312">
    <w:name w:val="Основной текст с отступом 3 Знак1"/>
    <w:uiPriority w:val="99"/>
    <w:semiHidden/>
    <w:rsid w:val="004E1A1E"/>
    <w:rPr>
      <w:rFonts w:ascii="Times New Roman" w:hAnsi="Times New Roman"/>
      <w:sz w:val="16"/>
      <w:lang w:eastAsia="ru-RU"/>
    </w:rPr>
  </w:style>
  <w:style w:type="character" w:customStyle="1" w:styleId="1f8">
    <w:name w:val="Текст выноски Знак1"/>
    <w:uiPriority w:val="99"/>
    <w:semiHidden/>
    <w:rsid w:val="004E1A1E"/>
    <w:rPr>
      <w:rFonts w:ascii="Tahoma" w:hAnsi="Tahoma"/>
      <w:sz w:val="16"/>
      <w:lang w:eastAsia="ru-RU"/>
    </w:rPr>
  </w:style>
  <w:style w:type="character" w:customStyle="1" w:styleId="1f9">
    <w:name w:val="Текст сноски Знак1"/>
    <w:uiPriority w:val="99"/>
    <w:semiHidden/>
    <w:rsid w:val="004E1A1E"/>
    <w:rPr>
      <w:rFonts w:ascii="Times New Roman" w:hAnsi="Times New Roman"/>
      <w:sz w:val="20"/>
      <w:lang w:eastAsia="ru-RU"/>
    </w:rPr>
  </w:style>
  <w:style w:type="paragraph" w:styleId="afffc">
    <w:name w:val="Plain Text"/>
    <w:basedOn w:val="a1"/>
    <w:link w:val="afffd"/>
    <w:rsid w:val="004E1A1E"/>
    <w:pPr>
      <w:spacing w:after="0" w:line="240" w:lineRule="auto"/>
    </w:pPr>
    <w:rPr>
      <w:rFonts w:ascii="Courier New" w:eastAsia="Calibri" w:hAnsi="Courier New" w:cs="Times New Roman"/>
      <w:sz w:val="20"/>
      <w:szCs w:val="20"/>
      <w:lang w:eastAsia="ru-RU"/>
    </w:rPr>
  </w:style>
  <w:style w:type="character" w:customStyle="1" w:styleId="afffd">
    <w:name w:val="Текст Знак"/>
    <w:basedOn w:val="a2"/>
    <w:link w:val="afffc"/>
    <w:rsid w:val="004E1A1E"/>
    <w:rPr>
      <w:rFonts w:ascii="Courier New" w:eastAsia="Calibri" w:hAnsi="Courier New" w:cs="Times New Roman"/>
      <w:sz w:val="20"/>
      <w:szCs w:val="20"/>
      <w:lang w:eastAsia="ru-RU"/>
    </w:rPr>
  </w:style>
  <w:style w:type="character" w:customStyle="1" w:styleId="1fa">
    <w:name w:val="Текст Знак1"/>
    <w:uiPriority w:val="99"/>
    <w:semiHidden/>
    <w:rsid w:val="004E1A1E"/>
    <w:rPr>
      <w:rFonts w:ascii="Consolas" w:hAnsi="Consolas"/>
      <w:sz w:val="21"/>
      <w:lang w:eastAsia="ru-RU"/>
    </w:rPr>
  </w:style>
  <w:style w:type="character" w:customStyle="1" w:styleId="apple-converted-space">
    <w:name w:val="apple-converted-space"/>
    <w:uiPriority w:val="99"/>
    <w:rsid w:val="004E1A1E"/>
  </w:style>
  <w:style w:type="character" w:customStyle="1" w:styleId="200">
    <w:name w:val="Знак Знак20"/>
    <w:uiPriority w:val="99"/>
    <w:semiHidden/>
    <w:rsid w:val="004E1A1E"/>
    <w:rPr>
      <w:rFonts w:ascii="Cambria" w:hAnsi="Cambria"/>
      <w:b/>
      <w:sz w:val="26"/>
    </w:rPr>
  </w:style>
  <w:style w:type="character" w:customStyle="1" w:styleId="160">
    <w:name w:val="Знак Знак16"/>
    <w:uiPriority w:val="99"/>
    <w:rsid w:val="004E1A1E"/>
    <w:rPr>
      <w:rFonts w:ascii="Calibri" w:hAnsi="Calibri"/>
      <w:sz w:val="24"/>
    </w:rPr>
  </w:style>
  <w:style w:type="character" w:customStyle="1" w:styleId="130">
    <w:name w:val="Знак Знак13"/>
    <w:uiPriority w:val="99"/>
    <w:locked/>
    <w:rsid w:val="004E1A1E"/>
    <w:rPr>
      <w:b/>
      <w:lang w:val="ru-RU" w:eastAsia="ru-RU"/>
    </w:rPr>
  </w:style>
  <w:style w:type="character" w:customStyle="1" w:styleId="120">
    <w:name w:val="Знак Знак12"/>
    <w:uiPriority w:val="99"/>
    <w:locked/>
    <w:rsid w:val="004E1A1E"/>
    <w:rPr>
      <w:rFonts w:ascii="Courier New" w:hAnsi="Courier New"/>
      <w:lang w:val="ru-RU" w:eastAsia="ru-RU"/>
    </w:rPr>
  </w:style>
  <w:style w:type="character" w:customStyle="1" w:styleId="180">
    <w:name w:val="Знак Знак18"/>
    <w:uiPriority w:val="99"/>
    <w:rsid w:val="004E1A1E"/>
    <w:rPr>
      <w:rFonts w:ascii="Cambria" w:hAnsi="Cambria"/>
      <w:b/>
      <w:kern w:val="32"/>
      <w:sz w:val="32"/>
    </w:rPr>
  </w:style>
  <w:style w:type="character" w:customStyle="1" w:styleId="100">
    <w:name w:val="Знак Знак10"/>
    <w:uiPriority w:val="99"/>
    <w:rsid w:val="004E1A1E"/>
    <w:rPr>
      <w:b/>
      <w:sz w:val="24"/>
    </w:rPr>
  </w:style>
  <w:style w:type="character" w:customStyle="1" w:styleId="92">
    <w:name w:val="Знак Знак9"/>
    <w:uiPriority w:val="99"/>
    <w:locked/>
    <w:rsid w:val="004E1A1E"/>
    <w:rPr>
      <w:rFonts w:ascii="Times New Roman" w:hAnsi="Times New Roman"/>
      <w:sz w:val="24"/>
    </w:rPr>
  </w:style>
  <w:style w:type="character" w:customStyle="1" w:styleId="72">
    <w:name w:val="Знак Знак7"/>
    <w:uiPriority w:val="99"/>
    <w:rsid w:val="004E1A1E"/>
    <w:rPr>
      <w:b/>
      <w:sz w:val="24"/>
    </w:rPr>
  </w:style>
  <w:style w:type="paragraph" w:styleId="affa">
    <w:name w:val="No Spacing"/>
    <w:link w:val="aff9"/>
    <w:uiPriority w:val="99"/>
    <w:qFormat/>
    <w:rsid w:val="004E1A1E"/>
    <w:pPr>
      <w:spacing w:after="0" w:line="240" w:lineRule="auto"/>
    </w:pPr>
  </w:style>
  <w:style w:type="character" w:customStyle="1" w:styleId="FontStyle29">
    <w:name w:val="Font Style29"/>
    <w:uiPriority w:val="99"/>
    <w:rsid w:val="004E1A1E"/>
    <w:rPr>
      <w:rFonts w:ascii="Times New Roman" w:hAnsi="Times New Roman"/>
      <w:sz w:val="22"/>
    </w:rPr>
  </w:style>
  <w:style w:type="paragraph" w:styleId="afffe">
    <w:name w:val="Document Map"/>
    <w:basedOn w:val="a1"/>
    <w:link w:val="affff"/>
    <w:uiPriority w:val="99"/>
    <w:semiHidden/>
    <w:rsid w:val="004E1A1E"/>
    <w:pPr>
      <w:spacing w:after="0" w:line="240" w:lineRule="auto"/>
    </w:pPr>
    <w:rPr>
      <w:rFonts w:ascii="Times New Roman" w:eastAsia="Calibri" w:hAnsi="Times New Roman" w:cs="Times New Roman"/>
      <w:sz w:val="2"/>
      <w:szCs w:val="20"/>
      <w:lang w:eastAsia="ru-RU"/>
    </w:rPr>
  </w:style>
  <w:style w:type="character" w:customStyle="1" w:styleId="affff">
    <w:name w:val="Схема документа Знак"/>
    <w:basedOn w:val="a2"/>
    <w:link w:val="afffe"/>
    <w:uiPriority w:val="99"/>
    <w:semiHidden/>
    <w:rsid w:val="004E1A1E"/>
    <w:rPr>
      <w:rFonts w:ascii="Times New Roman" w:eastAsia="Calibri" w:hAnsi="Times New Roman" w:cs="Times New Roman"/>
      <w:sz w:val="2"/>
      <w:szCs w:val="20"/>
      <w:lang w:eastAsia="ru-RU"/>
    </w:rPr>
  </w:style>
  <w:style w:type="character" w:customStyle="1" w:styleId="1fb">
    <w:name w:val="Схема документа Знак1"/>
    <w:uiPriority w:val="99"/>
    <w:semiHidden/>
    <w:rsid w:val="004E1A1E"/>
    <w:rPr>
      <w:rFonts w:ascii="Tahoma" w:hAnsi="Tahoma"/>
      <w:sz w:val="16"/>
      <w:lang w:eastAsia="ru-RU"/>
    </w:rPr>
  </w:style>
  <w:style w:type="character" w:customStyle="1" w:styleId="WW-Absatz-Standardschriftart11111">
    <w:name w:val="WW-Absatz-Standardschriftart11111"/>
    <w:uiPriority w:val="99"/>
    <w:rsid w:val="004E1A1E"/>
  </w:style>
  <w:style w:type="character" w:customStyle="1" w:styleId="WW-Absatz-Standardschriftart111">
    <w:name w:val="WW-Absatz-Standardschriftart111"/>
    <w:rsid w:val="004E1A1E"/>
  </w:style>
  <w:style w:type="paragraph" w:customStyle="1" w:styleId="affff0">
    <w:name w:val="Текст в заданном формате"/>
    <w:basedOn w:val="a1"/>
    <w:uiPriority w:val="99"/>
    <w:rsid w:val="004E1A1E"/>
    <w:pPr>
      <w:widowControl w:val="0"/>
      <w:suppressAutoHyphens/>
      <w:spacing w:after="0" w:line="240" w:lineRule="auto"/>
    </w:pPr>
    <w:rPr>
      <w:rFonts w:ascii="Liberation Mono" w:eastAsia="Calibri" w:hAnsi="Liberation Mono" w:cs="Liberation Mono"/>
      <w:kern w:val="1"/>
      <w:sz w:val="20"/>
      <w:szCs w:val="20"/>
      <w:lang w:eastAsia="zh-CN" w:bidi="hi-IN"/>
    </w:rPr>
  </w:style>
  <w:style w:type="character" w:styleId="affff1">
    <w:name w:val="Strong"/>
    <w:uiPriority w:val="99"/>
    <w:qFormat/>
    <w:rsid w:val="004E1A1E"/>
    <w:rPr>
      <w:rFonts w:cs="Times New Roman"/>
    </w:rPr>
  </w:style>
  <w:style w:type="paragraph" w:customStyle="1" w:styleId="affff2">
    <w:name w:val="Цитаты"/>
    <w:basedOn w:val="a1"/>
    <w:uiPriority w:val="99"/>
    <w:rsid w:val="004E1A1E"/>
    <w:pPr>
      <w:autoSpaceDE w:val="0"/>
      <w:autoSpaceDN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37">
    <w:name w:val="Основной текст Знак3"/>
    <w:aliases w:val="Основной текст1 Знак,Знак Знак2,Знак Знак Знак Знак2,Знак Знак Знак2,Знак Знак Знак Знак Знак Знак2,Знак Знак Знак Знак1 Знак,Основной текст Знак1 Знак Знак,З Знак1,BO Знак,Основной текст Знак1 Знак1,Знак Знак Знак Знак Знак1 Знак1"/>
    <w:locked/>
    <w:rsid w:val="004E1A1E"/>
    <w:rPr>
      <w:rFonts w:eastAsia="Times New Roman"/>
      <w:sz w:val="24"/>
    </w:rPr>
  </w:style>
  <w:style w:type="paragraph" w:customStyle="1" w:styleId="2b">
    <w:name w:val="Обычный2"/>
    <w:uiPriority w:val="99"/>
    <w:rsid w:val="004E1A1E"/>
    <w:pPr>
      <w:spacing w:after="0" w:line="240" w:lineRule="auto"/>
    </w:pPr>
    <w:rPr>
      <w:rFonts w:ascii="Tms Rmn" w:eastAsia="Times New Roman" w:hAnsi="Tms Rmn" w:cs="Times New Roman"/>
      <w:sz w:val="20"/>
      <w:szCs w:val="20"/>
      <w:lang w:eastAsia="ru-RU"/>
    </w:rPr>
  </w:style>
  <w:style w:type="character" w:customStyle="1" w:styleId="name14">
    <w:name w:val="name14"/>
    <w:uiPriority w:val="99"/>
    <w:rsid w:val="004E1A1E"/>
    <w:rPr>
      <w:b/>
    </w:rPr>
  </w:style>
  <w:style w:type="character" w:customStyle="1" w:styleId="value9">
    <w:name w:val="value9"/>
    <w:uiPriority w:val="99"/>
    <w:rsid w:val="004E1A1E"/>
  </w:style>
  <w:style w:type="character" w:customStyle="1" w:styleId="affff3">
    <w:name w:val="Основной текст_"/>
    <w:uiPriority w:val="99"/>
    <w:rsid w:val="004E1A1E"/>
    <w:rPr>
      <w:sz w:val="23"/>
      <w:shd w:val="clear" w:color="auto" w:fill="FFFFFF"/>
    </w:rPr>
  </w:style>
  <w:style w:type="character" w:customStyle="1" w:styleId="ListParagraphChar">
    <w:name w:val="List Paragraph Char"/>
    <w:link w:val="ListParagraph1"/>
    <w:uiPriority w:val="99"/>
    <w:locked/>
    <w:rsid w:val="004E1A1E"/>
  </w:style>
  <w:style w:type="paragraph" w:customStyle="1" w:styleId="ListParagraph1">
    <w:name w:val="List Paragraph1"/>
    <w:basedOn w:val="a1"/>
    <w:link w:val="ListParagraphChar"/>
    <w:uiPriority w:val="99"/>
    <w:rsid w:val="004E1A1E"/>
    <w:pPr>
      <w:spacing w:after="200" w:line="276" w:lineRule="auto"/>
      <w:ind w:left="720"/>
      <w:contextualSpacing/>
    </w:pPr>
  </w:style>
  <w:style w:type="paragraph" w:customStyle="1" w:styleId="msonormalcxspmiddle">
    <w:name w:val="msonormalcxspmiddle"/>
    <w:basedOn w:val="a1"/>
    <w:uiPriority w:val="99"/>
    <w:rsid w:val="004E1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1"/>
    <w:uiPriority w:val="99"/>
    <w:rsid w:val="004E1A1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8Num2">
    <w:name w:val="WW8Num2"/>
    <w:rsid w:val="004E1A1E"/>
  </w:style>
  <w:style w:type="numbering" w:customStyle="1" w:styleId="110">
    <w:name w:val="Нет списка11"/>
    <w:next w:val="a4"/>
    <w:uiPriority w:val="99"/>
    <w:semiHidden/>
    <w:unhideWhenUsed/>
    <w:rsid w:val="004E1A1E"/>
  </w:style>
  <w:style w:type="paragraph" w:customStyle="1" w:styleId="affff4">
    <w:name w:val="Обычный.Нормальный"/>
    <w:uiPriority w:val="99"/>
    <w:rsid w:val="004E1A1E"/>
    <w:pPr>
      <w:widowControl w:val="0"/>
      <w:spacing w:before="60" w:after="60" w:line="240" w:lineRule="auto"/>
    </w:pPr>
    <w:rPr>
      <w:rFonts w:ascii="Times New Roman" w:eastAsia="Times New Roman" w:hAnsi="Times New Roman" w:cs="Times New Roman"/>
      <w:snapToGrid w:val="0"/>
      <w:sz w:val="24"/>
      <w:szCs w:val="20"/>
      <w:lang w:eastAsia="ru-RU"/>
    </w:rPr>
  </w:style>
  <w:style w:type="paragraph" w:styleId="1fc">
    <w:name w:val="toc 1"/>
    <w:basedOn w:val="a1"/>
    <w:next w:val="a1"/>
    <w:autoRedefine/>
    <w:uiPriority w:val="99"/>
    <w:qFormat/>
    <w:rsid w:val="004E1A1E"/>
    <w:pPr>
      <w:tabs>
        <w:tab w:val="left" w:pos="800"/>
        <w:tab w:val="right" w:leader="dot" w:pos="9911"/>
      </w:tabs>
      <w:spacing w:after="0" w:line="360" w:lineRule="auto"/>
    </w:pPr>
    <w:rPr>
      <w:rFonts w:ascii="Times New Roman" w:eastAsia="Times New Roman" w:hAnsi="Times New Roman" w:cs="Times New Roman"/>
      <w:bCs/>
      <w:noProof/>
      <w:lang w:eastAsia="ru-RU"/>
    </w:rPr>
  </w:style>
  <w:style w:type="paragraph" w:styleId="2c">
    <w:name w:val="toc 2"/>
    <w:basedOn w:val="a1"/>
    <w:next w:val="a1"/>
    <w:autoRedefine/>
    <w:uiPriority w:val="99"/>
    <w:qFormat/>
    <w:rsid w:val="004E1A1E"/>
    <w:pPr>
      <w:tabs>
        <w:tab w:val="left" w:pos="800"/>
        <w:tab w:val="right" w:leader="dot" w:pos="9911"/>
      </w:tabs>
      <w:spacing w:after="0" w:line="240" w:lineRule="auto"/>
    </w:pPr>
    <w:rPr>
      <w:rFonts w:ascii="Times New Roman" w:eastAsia="Times New Roman" w:hAnsi="Times New Roman" w:cs="Times New Roman"/>
      <w:sz w:val="20"/>
      <w:szCs w:val="20"/>
      <w:lang w:eastAsia="ru-RU"/>
    </w:rPr>
  </w:style>
  <w:style w:type="paragraph" w:styleId="38">
    <w:name w:val="toc 3"/>
    <w:basedOn w:val="a1"/>
    <w:next w:val="a1"/>
    <w:autoRedefine/>
    <w:uiPriority w:val="99"/>
    <w:qFormat/>
    <w:rsid w:val="004E1A1E"/>
    <w:pPr>
      <w:tabs>
        <w:tab w:val="right" w:leader="dot" w:pos="9911"/>
      </w:tabs>
      <w:spacing w:after="0" w:line="240" w:lineRule="auto"/>
    </w:pPr>
    <w:rPr>
      <w:rFonts w:ascii="Times New Roman" w:eastAsia="Times New Roman" w:hAnsi="Times New Roman" w:cs="Times New Roman"/>
      <w:sz w:val="20"/>
      <w:szCs w:val="20"/>
      <w:lang w:eastAsia="ru-RU"/>
    </w:rPr>
  </w:style>
  <w:style w:type="paragraph" w:styleId="41">
    <w:name w:val="toc 4"/>
    <w:basedOn w:val="a1"/>
    <w:next w:val="a1"/>
    <w:autoRedefine/>
    <w:uiPriority w:val="99"/>
    <w:rsid w:val="004E1A1E"/>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1"/>
    <w:next w:val="a1"/>
    <w:autoRedefine/>
    <w:uiPriority w:val="99"/>
    <w:rsid w:val="004E1A1E"/>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1"/>
    <w:next w:val="a1"/>
    <w:autoRedefine/>
    <w:uiPriority w:val="99"/>
    <w:rsid w:val="004E1A1E"/>
    <w:pPr>
      <w:spacing w:after="0" w:line="240" w:lineRule="auto"/>
      <w:ind w:left="1000"/>
    </w:pPr>
    <w:rPr>
      <w:rFonts w:ascii="Times New Roman" w:eastAsia="Times New Roman" w:hAnsi="Times New Roman" w:cs="Times New Roman"/>
      <w:sz w:val="20"/>
      <w:szCs w:val="20"/>
      <w:lang w:eastAsia="ru-RU"/>
    </w:rPr>
  </w:style>
  <w:style w:type="paragraph" w:styleId="73">
    <w:name w:val="toc 7"/>
    <w:basedOn w:val="a1"/>
    <w:next w:val="a1"/>
    <w:autoRedefine/>
    <w:uiPriority w:val="99"/>
    <w:rsid w:val="004E1A1E"/>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1"/>
    <w:next w:val="a1"/>
    <w:autoRedefine/>
    <w:uiPriority w:val="99"/>
    <w:rsid w:val="004E1A1E"/>
    <w:pPr>
      <w:spacing w:after="0" w:line="240" w:lineRule="auto"/>
      <w:ind w:left="1400"/>
    </w:pPr>
    <w:rPr>
      <w:rFonts w:ascii="Times New Roman" w:eastAsia="Times New Roman" w:hAnsi="Times New Roman" w:cs="Times New Roman"/>
      <w:sz w:val="20"/>
      <w:szCs w:val="20"/>
      <w:lang w:eastAsia="ru-RU"/>
    </w:rPr>
  </w:style>
  <w:style w:type="table" w:customStyle="1" w:styleId="1fd">
    <w:name w:val="Сетка таблицы1"/>
    <w:basedOn w:val="a3"/>
    <w:next w:val="af7"/>
    <w:uiPriority w:val="99"/>
    <w:rsid w:val="004E1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Revision"/>
    <w:hidden/>
    <w:uiPriority w:val="99"/>
    <w:semiHidden/>
    <w:rsid w:val="004E1A1E"/>
    <w:pPr>
      <w:spacing w:after="0" w:line="240" w:lineRule="auto"/>
    </w:pPr>
    <w:rPr>
      <w:rFonts w:ascii="Times New Roman" w:eastAsia="Times New Roman" w:hAnsi="Times New Roman" w:cs="Times New Roman"/>
      <w:sz w:val="20"/>
      <w:szCs w:val="20"/>
      <w:lang w:eastAsia="ru-RU"/>
    </w:rPr>
  </w:style>
  <w:style w:type="paragraph" w:styleId="affff6">
    <w:name w:val="TOC Heading"/>
    <w:basedOn w:val="10"/>
    <w:next w:val="a1"/>
    <w:uiPriority w:val="99"/>
    <w:qFormat/>
    <w:rsid w:val="004E1A1E"/>
    <w:pPr>
      <w:keepLines/>
      <w:spacing w:before="480" w:line="276" w:lineRule="auto"/>
      <w:outlineLvl w:val="9"/>
    </w:pPr>
    <w:rPr>
      <w:rFonts w:ascii="Cambria" w:hAnsi="Cambria"/>
      <w:b/>
      <w:bCs/>
      <w:color w:val="365F91"/>
      <w:sz w:val="28"/>
      <w:szCs w:val="28"/>
    </w:rPr>
  </w:style>
  <w:style w:type="paragraph" w:customStyle="1" w:styleId="VND5">
    <w:name w:val="VND_основной"/>
    <w:basedOn w:val="a1"/>
    <w:link w:val="VND6"/>
    <w:uiPriority w:val="99"/>
    <w:qFormat/>
    <w:rsid w:val="004E1A1E"/>
    <w:pPr>
      <w:spacing w:after="0" w:line="240" w:lineRule="auto"/>
      <w:ind w:firstLine="709"/>
      <w:jc w:val="both"/>
    </w:pPr>
    <w:rPr>
      <w:rFonts w:ascii="Times New Roman" w:eastAsia="Calibri" w:hAnsi="Times New Roman" w:cs="Times New Roman"/>
      <w:sz w:val="24"/>
      <w:szCs w:val="24"/>
      <w:lang w:val="x-none"/>
    </w:rPr>
  </w:style>
  <w:style w:type="character" w:customStyle="1" w:styleId="VND6">
    <w:name w:val="VND_основной Знак"/>
    <w:link w:val="VND5"/>
    <w:uiPriority w:val="99"/>
    <w:rsid w:val="004E1A1E"/>
    <w:rPr>
      <w:rFonts w:ascii="Times New Roman" w:eastAsia="Calibri" w:hAnsi="Times New Roman" w:cs="Times New Roman"/>
      <w:sz w:val="24"/>
      <w:szCs w:val="24"/>
      <w:lang w:val="x-none"/>
    </w:rPr>
  </w:style>
  <w:style w:type="paragraph" w:customStyle="1" w:styleId="VND1">
    <w:name w:val="VND_Стиль1"/>
    <w:basedOn w:val="VND5"/>
    <w:link w:val="VND10"/>
    <w:autoRedefine/>
    <w:uiPriority w:val="99"/>
    <w:qFormat/>
    <w:rsid w:val="004E1A1E"/>
    <w:pPr>
      <w:keepNext/>
      <w:widowControl w:val="0"/>
      <w:numPr>
        <w:numId w:val="16"/>
      </w:numPr>
      <w:tabs>
        <w:tab w:val="left" w:pos="567"/>
      </w:tabs>
      <w:spacing w:before="120" w:after="120"/>
      <w:ind w:firstLine="0"/>
      <w:jc w:val="center"/>
    </w:pPr>
    <w:rPr>
      <w:b/>
      <w:sz w:val="28"/>
      <w:szCs w:val="28"/>
    </w:rPr>
  </w:style>
  <w:style w:type="character" w:customStyle="1" w:styleId="VND10">
    <w:name w:val="VND_Стиль1 Знак"/>
    <w:link w:val="VND1"/>
    <w:uiPriority w:val="99"/>
    <w:rsid w:val="004E1A1E"/>
    <w:rPr>
      <w:rFonts w:ascii="Times New Roman" w:eastAsia="Calibri" w:hAnsi="Times New Roman" w:cs="Times New Roman"/>
      <w:b/>
      <w:sz w:val="28"/>
      <w:szCs w:val="28"/>
      <w:lang w:val="x-none"/>
    </w:rPr>
  </w:style>
  <w:style w:type="paragraph" w:customStyle="1" w:styleId="VND7">
    <w:name w:val="VND_приложение"/>
    <w:basedOn w:val="VND1"/>
    <w:next w:val="VND5"/>
    <w:uiPriority w:val="99"/>
    <w:qFormat/>
    <w:rsid w:val="004E1A1E"/>
    <w:pPr>
      <w:numPr>
        <w:numId w:val="0"/>
      </w:numPr>
    </w:pPr>
  </w:style>
  <w:style w:type="paragraph" w:customStyle="1" w:styleId="VND8">
    <w:name w:val="VND_рисунок"/>
    <w:basedOn w:val="VND5"/>
    <w:next w:val="VND5"/>
    <w:uiPriority w:val="99"/>
    <w:qFormat/>
    <w:rsid w:val="004E1A1E"/>
    <w:pPr>
      <w:jc w:val="center"/>
    </w:pPr>
  </w:style>
  <w:style w:type="paragraph" w:customStyle="1" w:styleId="VND">
    <w:name w:val="VND_список"/>
    <w:basedOn w:val="VND5"/>
    <w:uiPriority w:val="99"/>
    <w:qFormat/>
    <w:rsid w:val="004E1A1E"/>
    <w:pPr>
      <w:numPr>
        <w:numId w:val="20"/>
      </w:numPr>
      <w:tabs>
        <w:tab w:val="num" w:pos="360"/>
        <w:tab w:val="left" w:pos="567"/>
      </w:tabs>
      <w:ind w:left="0" w:firstLine="709"/>
    </w:pPr>
  </w:style>
  <w:style w:type="paragraph" w:customStyle="1" w:styleId="VND11">
    <w:name w:val="VND_Стиль1.1"/>
    <w:basedOn w:val="VND1"/>
    <w:link w:val="VND110"/>
    <w:autoRedefine/>
    <w:uiPriority w:val="99"/>
    <w:qFormat/>
    <w:rsid w:val="004E1A1E"/>
    <w:pPr>
      <w:keepNext w:val="0"/>
      <w:widowControl/>
      <w:numPr>
        <w:ilvl w:val="1"/>
      </w:numPr>
      <w:tabs>
        <w:tab w:val="clear" w:pos="567"/>
        <w:tab w:val="left" w:pos="709"/>
      </w:tabs>
      <w:spacing w:before="0" w:after="0"/>
      <w:ind w:left="0" w:firstLine="709"/>
      <w:jc w:val="both"/>
    </w:pPr>
    <w:rPr>
      <w:b w:val="0"/>
      <w:color w:val="000000"/>
      <w:sz w:val="24"/>
      <w:szCs w:val="24"/>
    </w:rPr>
  </w:style>
  <w:style w:type="character" w:customStyle="1" w:styleId="VND110">
    <w:name w:val="VND_Стиль1.1 Знак"/>
    <w:link w:val="VND11"/>
    <w:uiPriority w:val="99"/>
    <w:rsid w:val="004E1A1E"/>
    <w:rPr>
      <w:rFonts w:ascii="Times New Roman" w:eastAsia="Calibri" w:hAnsi="Times New Roman" w:cs="Times New Roman"/>
      <w:color w:val="000000"/>
      <w:sz w:val="24"/>
      <w:szCs w:val="24"/>
      <w:lang w:val="x-none"/>
    </w:rPr>
  </w:style>
  <w:style w:type="paragraph" w:customStyle="1" w:styleId="VND112">
    <w:name w:val="VND_Стиль1.1 оглавление"/>
    <w:basedOn w:val="VND11"/>
    <w:uiPriority w:val="99"/>
    <w:qFormat/>
    <w:rsid w:val="004E1A1E"/>
    <w:pPr>
      <w:ind w:firstLine="0"/>
    </w:pPr>
    <w:rPr>
      <w:b/>
    </w:rPr>
  </w:style>
  <w:style w:type="paragraph" w:customStyle="1" w:styleId="VND111">
    <w:name w:val="VND_Стиль1.1.1"/>
    <w:basedOn w:val="VND11"/>
    <w:link w:val="VND1110"/>
    <w:uiPriority w:val="99"/>
    <w:qFormat/>
    <w:rsid w:val="004E1A1E"/>
    <w:pPr>
      <w:numPr>
        <w:ilvl w:val="2"/>
      </w:numPr>
      <w:tabs>
        <w:tab w:val="left" w:pos="1560"/>
      </w:tabs>
      <w:ind w:left="0" w:firstLine="0"/>
    </w:pPr>
  </w:style>
  <w:style w:type="character" w:customStyle="1" w:styleId="VND1110">
    <w:name w:val="VND_Стиль1.1.1 Знак"/>
    <w:link w:val="VND111"/>
    <w:uiPriority w:val="99"/>
    <w:rsid w:val="004E1A1E"/>
    <w:rPr>
      <w:rFonts w:ascii="Times New Roman" w:eastAsia="Calibri" w:hAnsi="Times New Roman" w:cs="Times New Roman"/>
      <w:color w:val="000000"/>
      <w:sz w:val="24"/>
      <w:szCs w:val="24"/>
      <w:lang w:val="x-none"/>
    </w:rPr>
  </w:style>
  <w:style w:type="paragraph" w:customStyle="1" w:styleId="VND1111">
    <w:name w:val="VND_Стиль1.1.1.1"/>
    <w:basedOn w:val="VND111"/>
    <w:link w:val="VND11110"/>
    <w:uiPriority w:val="99"/>
    <w:qFormat/>
    <w:rsid w:val="004E1A1E"/>
    <w:pPr>
      <w:numPr>
        <w:ilvl w:val="3"/>
      </w:numPr>
      <w:tabs>
        <w:tab w:val="clear" w:pos="1560"/>
        <w:tab w:val="left" w:pos="1701"/>
        <w:tab w:val="left" w:pos="1843"/>
      </w:tabs>
    </w:pPr>
  </w:style>
  <w:style w:type="character" w:customStyle="1" w:styleId="VND11110">
    <w:name w:val="VND_Стиль1.1.1.1 Знак"/>
    <w:link w:val="VND1111"/>
    <w:uiPriority w:val="99"/>
    <w:rsid w:val="004E1A1E"/>
    <w:rPr>
      <w:rFonts w:ascii="Times New Roman" w:eastAsia="Calibri" w:hAnsi="Times New Roman" w:cs="Times New Roman"/>
      <w:color w:val="000000"/>
      <w:sz w:val="24"/>
      <w:szCs w:val="24"/>
      <w:lang w:val="x-none"/>
    </w:rPr>
  </w:style>
  <w:style w:type="paragraph" w:customStyle="1" w:styleId="VND9">
    <w:name w:val="VND_таблица"/>
    <w:basedOn w:val="VND5"/>
    <w:uiPriority w:val="99"/>
    <w:qFormat/>
    <w:rsid w:val="004E1A1E"/>
    <w:pPr>
      <w:jc w:val="center"/>
    </w:pPr>
    <w:rPr>
      <w:sz w:val="20"/>
      <w:szCs w:val="20"/>
    </w:rPr>
  </w:style>
  <w:style w:type="paragraph" w:customStyle="1" w:styleId="VNDa">
    <w:name w:val="VND_таблица (шапка)"/>
    <w:basedOn w:val="VNDb"/>
    <w:next w:val="VNDb"/>
    <w:uiPriority w:val="99"/>
    <w:rsid w:val="004E1A1E"/>
    <w:pPr>
      <w:tabs>
        <w:tab w:val="clear" w:pos="0"/>
      </w:tabs>
      <w:jc w:val="center"/>
    </w:pPr>
    <w:rPr>
      <w:b/>
    </w:rPr>
  </w:style>
  <w:style w:type="paragraph" w:customStyle="1" w:styleId="VNDc">
    <w:name w:val="VND_заголовок"/>
    <w:basedOn w:val="a1"/>
    <w:uiPriority w:val="99"/>
    <w:qFormat/>
    <w:rsid w:val="004E1A1E"/>
    <w:pPr>
      <w:spacing w:after="0" w:line="240" w:lineRule="auto"/>
      <w:jc w:val="center"/>
    </w:pPr>
    <w:rPr>
      <w:rFonts w:ascii="Times New Roman" w:eastAsia="Calibri" w:hAnsi="Times New Roman" w:cs="Times New Roman"/>
      <w:b/>
      <w:sz w:val="48"/>
      <w:szCs w:val="48"/>
    </w:rPr>
  </w:style>
  <w:style w:type="paragraph" w:customStyle="1" w:styleId="VNDd">
    <w:name w:val="VND_оглавление"/>
    <w:basedOn w:val="1fc"/>
    <w:next w:val="VND5"/>
    <w:uiPriority w:val="99"/>
    <w:qFormat/>
    <w:rsid w:val="004E1A1E"/>
    <w:pPr>
      <w:tabs>
        <w:tab w:val="clear" w:pos="800"/>
        <w:tab w:val="clear" w:pos="9911"/>
        <w:tab w:val="left" w:pos="880"/>
        <w:tab w:val="right" w:leader="dot" w:pos="9639"/>
      </w:tabs>
      <w:ind w:right="-2"/>
      <w:jc w:val="both"/>
    </w:pPr>
    <w:rPr>
      <w:rFonts w:eastAsia="Calibri"/>
      <w:bCs w:val="0"/>
      <w:sz w:val="24"/>
      <w:szCs w:val="24"/>
      <w:lang w:eastAsia="en-US"/>
    </w:rPr>
  </w:style>
  <w:style w:type="numbering" w:customStyle="1" w:styleId="WW8Num21">
    <w:name w:val="WW8Num21"/>
    <w:rsid w:val="004E1A1E"/>
  </w:style>
  <w:style w:type="character" w:customStyle="1" w:styleId="FontStyle21">
    <w:name w:val="Font Style21"/>
    <w:uiPriority w:val="99"/>
    <w:rsid w:val="004E1A1E"/>
    <w:rPr>
      <w:rFonts w:ascii="Times New Roman" w:hAnsi="Times New Roman" w:cs="Times New Roman"/>
      <w:color w:val="000000"/>
      <w:sz w:val="24"/>
      <w:szCs w:val="24"/>
    </w:rPr>
  </w:style>
  <w:style w:type="numbering" w:customStyle="1" w:styleId="WW8Num32">
    <w:name w:val="WW8Num32"/>
    <w:rsid w:val="004E1A1E"/>
  </w:style>
  <w:style w:type="numbering" w:customStyle="1" w:styleId="WW8Num23">
    <w:name w:val="WW8Num23"/>
    <w:rsid w:val="004E1A1E"/>
  </w:style>
  <w:style w:type="numbering" w:customStyle="1" w:styleId="WW8Num234">
    <w:name w:val="WW8Num234"/>
    <w:rsid w:val="004E1A1E"/>
  </w:style>
  <w:style w:type="numbering" w:customStyle="1" w:styleId="111">
    <w:name w:val="Нет списка111"/>
    <w:next w:val="a4"/>
    <w:uiPriority w:val="99"/>
    <w:semiHidden/>
    <w:unhideWhenUsed/>
    <w:rsid w:val="004E1A1E"/>
  </w:style>
  <w:style w:type="character" w:customStyle="1" w:styleId="affff7">
    <w:name w:val="Жирный"/>
    <w:uiPriority w:val="99"/>
    <w:rsid w:val="004E1A1E"/>
    <w:rPr>
      <w:b/>
    </w:rPr>
  </w:style>
  <w:style w:type="paragraph" w:customStyle="1" w:styleId="affff8">
    <w:name w:val="Шапка приложения"/>
    <w:basedOn w:val="a1"/>
    <w:autoRedefine/>
    <w:uiPriority w:val="99"/>
    <w:rsid w:val="004E1A1E"/>
    <w:pPr>
      <w:spacing w:after="0" w:line="240" w:lineRule="auto"/>
      <w:ind w:left="3402"/>
      <w:jc w:val="right"/>
    </w:pPr>
    <w:rPr>
      <w:rFonts w:ascii="Times New Roman" w:eastAsia="Times New Roman" w:hAnsi="Times New Roman" w:cs="Times New Roman"/>
      <w:i/>
      <w:szCs w:val="24"/>
      <w:lang w:eastAsia="ru-RU"/>
    </w:rPr>
  </w:style>
  <w:style w:type="paragraph" w:customStyle="1" w:styleId="affff9">
    <w:name w:val="Шапка титул"/>
    <w:basedOn w:val="affff8"/>
    <w:autoRedefine/>
    <w:uiPriority w:val="99"/>
    <w:rsid w:val="004E1A1E"/>
    <w:rPr>
      <w:b/>
      <w:i w:val="0"/>
    </w:rPr>
  </w:style>
  <w:style w:type="character" w:customStyle="1" w:styleId="affffa">
    <w:name w:val="Разреженный"/>
    <w:uiPriority w:val="99"/>
    <w:rsid w:val="004E1A1E"/>
    <w:rPr>
      <w:spacing w:val="100"/>
    </w:rPr>
  </w:style>
  <w:style w:type="paragraph" w:customStyle="1" w:styleId="affffb">
    <w:name w:val="Договор пункт №.№"/>
    <w:basedOn w:val="a1"/>
    <w:uiPriority w:val="99"/>
    <w:rsid w:val="004E1A1E"/>
    <w:pPr>
      <w:autoSpaceDE w:val="0"/>
      <w:autoSpaceDN w:val="0"/>
      <w:adjustRightInd w:val="0"/>
      <w:spacing w:after="120" w:line="240" w:lineRule="auto"/>
      <w:ind w:firstLine="567"/>
      <w:jc w:val="both"/>
    </w:pPr>
    <w:rPr>
      <w:rFonts w:ascii="Times New Roman" w:eastAsia="Times New Roman" w:hAnsi="Times New Roman" w:cs="Times New Roman"/>
      <w:lang w:eastAsia="ru-RU"/>
    </w:rPr>
  </w:style>
  <w:style w:type="paragraph" w:customStyle="1" w:styleId="a0">
    <w:name w:val="Список тире"/>
    <w:basedOn w:val="affffb"/>
    <w:autoRedefine/>
    <w:uiPriority w:val="99"/>
    <w:rsid w:val="004E1A1E"/>
    <w:pPr>
      <w:numPr>
        <w:numId w:val="18"/>
      </w:numPr>
      <w:spacing w:after="0"/>
    </w:pPr>
  </w:style>
  <w:style w:type="paragraph" w:customStyle="1" w:styleId="-">
    <w:name w:val="ТС-пункты договора"/>
    <w:basedOn w:val="a1"/>
    <w:uiPriority w:val="99"/>
    <w:rsid w:val="004E1A1E"/>
    <w:pPr>
      <w:tabs>
        <w:tab w:val="left" w:pos="1080"/>
        <w:tab w:val="num" w:pos="2007"/>
      </w:tabs>
      <w:spacing w:after="60" w:line="240" w:lineRule="auto"/>
      <w:ind w:firstLine="539"/>
      <w:jc w:val="both"/>
    </w:pPr>
    <w:rPr>
      <w:rFonts w:ascii="Times New Roman" w:eastAsia="Times New Roman" w:hAnsi="Times New Roman" w:cs="Times New Roman"/>
      <w:szCs w:val="24"/>
      <w:lang w:eastAsia="ru-RU"/>
    </w:rPr>
  </w:style>
  <w:style w:type="paragraph" w:customStyle="1" w:styleId="-0">
    <w:name w:val="ТС-список номер"/>
    <w:basedOn w:val="a1"/>
    <w:uiPriority w:val="99"/>
    <w:rsid w:val="004E1A1E"/>
    <w:pPr>
      <w:tabs>
        <w:tab w:val="num" w:pos="1440"/>
      </w:tabs>
      <w:autoSpaceDE w:val="0"/>
      <w:autoSpaceDN w:val="0"/>
      <w:adjustRightInd w:val="0"/>
      <w:spacing w:after="0" w:line="240" w:lineRule="auto"/>
      <w:ind w:left="1440" w:hanging="360"/>
      <w:jc w:val="both"/>
    </w:pPr>
    <w:rPr>
      <w:rFonts w:ascii="Times New Roman" w:eastAsia="Times New Roman" w:hAnsi="Times New Roman" w:cs="Times New Roman"/>
      <w:color w:val="000000"/>
      <w:szCs w:val="24"/>
      <w:lang w:eastAsia="ru-RU"/>
    </w:rPr>
  </w:style>
  <w:style w:type="paragraph" w:customStyle="1" w:styleId="-1">
    <w:name w:val="ДС - текст"/>
    <w:basedOn w:val="a1"/>
    <w:autoRedefine/>
    <w:uiPriority w:val="99"/>
    <w:rsid w:val="004E1A1E"/>
    <w:pPr>
      <w:spacing w:after="0" w:line="240" w:lineRule="auto"/>
      <w:ind w:firstLine="567"/>
      <w:jc w:val="both"/>
    </w:pPr>
    <w:rPr>
      <w:rFonts w:ascii="Times New Roman" w:eastAsia="Times New Roman" w:hAnsi="Times New Roman" w:cs="Times New Roman"/>
      <w:szCs w:val="24"/>
      <w:lang w:eastAsia="ru-RU"/>
    </w:rPr>
  </w:style>
  <w:style w:type="paragraph" w:customStyle="1" w:styleId="Arial">
    <w:name w:val="Обычный + Arial"/>
    <w:aliases w:val="10 пт,Авто,По ширине"/>
    <w:basedOn w:val="a1"/>
    <w:uiPriority w:val="99"/>
    <w:rsid w:val="004E1A1E"/>
    <w:pPr>
      <w:tabs>
        <w:tab w:val="num" w:pos="900"/>
      </w:tabs>
      <w:spacing w:after="0" w:line="240" w:lineRule="auto"/>
      <w:ind w:left="900" w:hanging="360"/>
      <w:jc w:val="both"/>
    </w:pPr>
    <w:rPr>
      <w:rFonts w:ascii="Arial" w:eastAsia="Times New Roman" w:hAnsi="Arial" w:cs="Arial"/>
      <w:bCs/>
      <w:sz w:val="20"/>
      <w:szCs w:val="28"/>
      <w:lang w:eastAsia="ru-RU"/>
    </w:rPr>
  </w:style>
  <w:style w:type="paragraph" w:customStyle="1" w:styleId="-10">
    <w:name w:val="ТС-заголовок 1"/>
    <w:basedOn w:val="a1"/>
    <w:link w:val="-11"/>
    <w:uiPriority w:val="99"/>
    <w:rsid w:val="004E1A1E"/>
    <w:pPr>
      <w:spacing w:before="120" w:after="60" w:line="240" w:lineRule="auto"/>
      <w:jc w:val="center"/>
    </w:pPr>
    <w:rPr>
      <w:rFonts w:ascii="Times New Roman" w:eastAsia="Times New Roman" w:hAnsi="Times New Roman" w:cs="Times New Roman"/>
      <w:b/>
      <w:bCs/>
      <w:szCs w:val="24"/>
      <w:lang w:val="x-none" w:eastAsia="x-none"/>
    </w:rPr>
  </w:style>
  <w:style w:type="character" w:customStyle="1" w:styleId="-11">
    <w:name w:val="ТС-заголовок 1 Знак"/>
    <w:link w:val="-10"/>
    <w:uiPriority w:val="99"/>
    <w:locked/>
    <w:rsid w:val="004E1A1E"/>
    <w:rPr>
      <w:rFonts w:ascii="Times New Roman" w:eastAsia="Times New Roman" w:hAnsi="Times New Roman" w:cs="Times New Roman"/>
      <w:b/>
      <w:bCs/>
      <w:szCs w:val="24"/>
      <w:lang w:val="x-none" w:eastAsia="x-none"/>
    </w:rPr>
  </w:style>
  <w:style w:type="character" w:customStyle="1" w:styleId="affffc">
    <w:name w:val="Шрифт мелкий"/>
    <w:uiPriority w:val="99"/>
    <w:rsid w:val="004E1A1E"/>
    <w:rPr>
      <w:sz w:val="18"/>
    </w:rPr>
  </w:style>
  <w:style w:type="character" w:customStyle="1" w:styleId="affffd">
    <w:name w:val="Курсив"/>
    <w:uiPriority w:val="99"/>
    <w:rsid w:val="004E1A1E"/>
    <w:rPr>
      <w:i/>
      <w:sz w:val="22"/>
    </w:rPr>
  </w:style>
  <w:style w:type="paragraph" w:customStyle="1" w:styleId="affffe">
    <w:name w:val="Подпись под строкой"/>
    <w:basedOn w:val="a1"/>
    <w:autoRedefine/>
    <w:uiPriority w:val="99"/>
    <w:rsid w:val="004E1A1E"/>
    <w:pPr>
      <w:spacing w:after="0" w:line="240" w:lineRule="auto"/>
      <w:jc w:val="center"/>
    </w:pPr>
    <w:rPr>
      <w:rFonts w:ascii="Times New Roman" w:eastAsia="Times New Roman" w:hAnsi="Times New Roman" w:cs="Times New Roman"/>
      <w:szCs w:val="24"/>
      <w:vertAlign w:val="superscript"/>
      <w:lang w:eastAsia="ru-RU"/>
    </w:rPr>
  </w:style>
  <w:style w:type="paragraph" w:customStyle="1" w:styleId="VND2">
    <w:name w:val="VND_список_2_уровень"/>
    <w:basedOn w:val="VND"/>
    <w:uiPriority w:val="99"/>
    <w:qFormat/>
    <w:rsid w:val="004E1A1E"/>
    <w:pPr>
      <w:numPr>
        <w:numId w:val="21"/>
      </w:numPr>
      <w:tabs>
        <w:tab w:val="num" w:pos="360"/>
      </w:tabs>
      <w:ind w:left="0" w:firstLine="709"/>
    </w:pPr>
  </w:style>
  <w:style w:type="paragraph" w:customStyle="1" w:styleId="VND3">
    <w:name w:val="VND_список_3_уровень"/>
    <w:basedOn w:val="VND2"/>
    <w:uiPriority w:val="99"/>
    <w:qFormat/>
    <w:rsid w:val="004E1A1E"/>
    <w:pPr>
      <w:numPr>
        <w:numId w:val="22"/>
      </w:numPr>
      <w:tabs>
        <w:tab w:val="num" w:pos="360"/>
      </w:tabs>
      <w:ind w:left="0" w:firstLine="709"/>
    </w:pPr>
  </w:style>
  <w:style w:type="paragraph" w:customStyle="1" w:styleId="VNDe">
    <w:name w:val="VND_приложение_номер"/>
    <w:basedOn w:val="20"/>
    <w:next w:val="VND7"/>
    <w:uiPriority w:val="99"/>
    <w:qFormat/>
    <w:rsid w:val="004E1A1E"/>
    <w:pPr>
      <w:keepLines/>
      <w:ind w:firstLine="5954"/>
      <w:jc w:val="left"/>
    </w:pPr>
    <w:rPr>
      <w:bCs/>
      <w:color w:val="000000"/>
      <w:szCs w:val="24"/>
      <w:lang w:val="ru-RU" w:eastAsia="en-US"/>
    </w:rPr>
  </w:style>
  <w:style w:type="paragraph" w:customStyle="1" w:styleId="VND4">
    <w:name w:val="VND_приложение_список"/>
    <w:basedOn w:val="VND5"/>
    <w:uiPriority w:val="99"/>
    <w:qFormat/>
    <w:rsid w:val="004E1A1E"/>
    <w:pPr>
      <w:numPr>
        <w:numId w:val="23"/>
      </w:numPr>
      <w:tabs>
        <w:tab w:val="left" w:pos="0"/>
        <w:tab w:val="num" w:pos="360"/>
      </w:tabs>
      <w:ind w:left="0" w:firstLine="709"/>
    </w:pPr>
  </w:style>
  <w:style w:type="paragraph" w:customStyle="1" w:styleId="VND0">
    <w:name w:val="VND_список_буквы"/>
    <w:basedOn w:val="VND"/>
    <w:uiPriority w:val="99"/>
    <w:qFormat/>
    <w:rsid w:val="004E1A1E"/>
    <w:pPr>
      <w:numPr>
        <w:numId w:val="24"/>
      </w:numPr>
      <w:tabs>
        <w:tab w:val="num" w:pos="360"/>
      </w:tabs>
      <w:ind w:left="0" w:firstLine="709"/>
    </w:pPr>
  </w:style>
  <w:style w:type="paragraph" w:customStyle="1" w:styleId="VND11111">
    <w:name w:val="VND_Стиль1.1.1.1.1"/>
    <w:basedOn w:val="VND1111"/>
    <w:uiPriority w:val="99"/>
    <w:qFormat/>
    <w:rsid w:val="004E1A1E"/>
    <w:pPr>
      <w:numPr>
        <w:ilvl w:val="4"/>
      </w:numPr>
      <w:tabs>
        <w:tab w:val="clear" w:pos="1701"/>
        <w:tab w:val="clear" w:pos="1843"/>
        <w:tab w:val="num" w:pos="360"/>
      </w:tabs>
      <w:ind w:left="2847" w:hanging="720"/>
    </w:pPr>
  </w:style>
  <w:style w:type="paragraph" w:customStyle="1" w:styleId="VNDb">
    <w:name w:val="VND_таблица_текст"/>
    <w:basedOn w:val="VND5"/>
    <w:uiPriority w:val="99"/>
    <w:qFormat/>
    <w:rsid w:val="004E1A1E"/>
    <w:pPr>
      <w:tabs>
        <w:tab w:val="left" w:pos="0"/>
      </w:tabs>
      <w:ind w:firstLine="0"/>
    </w:pPr>
    <w:rPr>
      <w:sz w:val="20"/>
      <w:szCs w:val="20"/>
    </w:rPr>
  </w:style>
  <w:style w:type="paragraph" w:customStyle="1" w:styleId="VNDf">
    <w:name w:val="VND_таблица_наименование"/>
    <w:basedOn w:val="VND5"/>
    <w:next w:val="a1"/>
    <w:uiPriority w:val="99"/>
    <w:qFormat/>
    <w:rsid w:val="004E1A1E"/>
    <w:pPr>
      <w:tabs>
        <w:tab w:val="left" w:pos="0"/>
      </w:tabs>
      <w:ind w:firstLine="0"/>
      <w:jc w:val="right"/>
    </w:pPr>
  </w:style>
  <w:style w:type="paragraph" w:customStyle="1" w:styleId="VNDf0">
    <w:name w:val="VND_таблица_номер"/>
    <w:basedOn w:val="VND5"/>
    <w:uiPriority w:val="99"/>
    <w:rsid w:val="004E1A1E"/>
    <w:pPr>
      <w:jc w:val="right"/>
    </w:pPr>
  </w:style>
  <w:style w:type="paragraph" w:customStyle="1" w:styleId="VNDf1">
    <w:name w:val="VND_таблица_список"/>
    <w:basedOn w:val="VND2"/>
    <w:uiPriority w:val="99"/>
    <w:qFormat/>
    <w:rsid w:val="004E1A1E"/>
    <w:pPr>
      <w:numPr>
        <w:numId w:val="0"/>
      </w:numPr>
      <w:tabs>
        <w:tab w:val="left" w:pos="284"/>
      </w:tabs>
    </w:pPr>
    <w:rPr>
      <w:rFonts w:eastAsia="Times New Roman"/>
      <w:sz w:val="20"/>
      <w:szCs w:val="20"/>
      <w:lang w:eastAsia="ru-RU"/>
    </w:rPr>
  </w:style>
  <w:style w:type="character" w:customStyle="1" w:styleId="2d">
    <w:name w:val="Основной текст (2)_"/>
    <w:link w:val="2e"/>
    <w:uiPriority w:val="99"/>
    <w:rsid w:val="004E1A1E"/>
    <w:rPr>
      <w:shd w:val="clear" w:color="auto" w:fill="FFFFFF"/>
    </w:rPr>
  </w:style>
  <w:style w:type="paragraph" w:customStyle="1" w:styleId="2e">
    <w:name w:val="Основной текст (2)"/>
    <w:basedOn w:val="a1"/>
    <w:link w:val="2d"/>
    <w:uiPriority w:val="99"/>
    <w:rsid w:val="004E1A1E"/>
    <w:pPr>
      <w:widowControl w:val="0"/>
      <w:shd w:val="clear" w:color="auto" w:fill="FFFFFF"/>
      <w:spacing w:before="420" w:after="420" w:line="0" w:lineRule="atLeast"/>
      <w:jc w:val="both"/>
    </w:pPr>
  </w:style>
  <w:style w:type="numbering" w:customStyle="1" w:styleId="1111111">
    <w:name w:val="1 / 1.1 / 1.1.11"/>
    <w:rsid w:val="004E1A1E"/>
  </w:style>
  <w:style w:type="numbering" w:customStyle="1" w:styleId="WW8Num231">
    <w:name w:val="WW8Num231"/>
    <w:rsid w:val="004E1A1E"/>
  </w:style>
  <w:style w:type="paragraph" w:customStyle="1" w:styleId="Default">
    <w:name w:val="Default"/>
    <w:rsid w:val="004E1A1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42">
    <w:name w:val="Знак Знак4"/>
    <w:rsid w:val="004E1A1E"/>
    <w:rPr>
      <w:rFonts w:ascii="Cambria" w:eastAsia="Times New Roman" w:hAnsi="Cambria" w:cs="Times New Roman"/>
      <w:b/>
      <w:bCs/>
      <w:kern w:val="28"/>
      <w:sz w:val="32"/>
      <w:szCs w:val="32"/>
    </w:rPr>
  </w:style>
  <w:style w:type="paragraph" w:customStyle="1" w:styleId="43">
    <w:name w:val="Текст4"/>
    <w:basedOn w:val="a1"/>
    <w:rsid w:val="004E1A1E"/>
    <w:pPr>
      <w:spacing w:after="0" w:line="240" w:lineRule="auto"/>
    </w:pPr>
    <w:rPr>
      <w:rFonts w:ascii="Courier New" w:eastAsia="Times New Roman" w:hAnsi="Courier New" w:cs="Times New Roman"/>
      <w:sz w:val="20"/>
      <w:szCs w:val="20"/>
      <w:lang w:eastAsia="ru-RU"/>
    </w:rPr>
  </w:style>
  <w:style w:type="paragraph" w:customStyle="1" w:styleId="39">
    <w:name w:val="Обычный3"/>
    <w:rsid w:val="004E1A1E"/>
    <w:pPr>
      <w:spacing w:after="0" w:line="240" w:lineRule="auto"/>
    </w:pPr>
    <w:rPr>
      <w:rFonts w:ascii="Tms Rmn" w:eastAsia="Times New Roman" w:hAnsi="Tms Rmn" w:cs="Times New Roman"/>
      <w:sz w:val="20"/>
      <w:szCs w:val="20"/>
      <w:lang w:eastAsia="ru-RU"/>
    </w:rPr>
  </w:style>
  <w:style w:type="paragraph" w:customStyle="1" w:styleId="2f">
    <w:name w:val="Абзац списка2"/>
    <w:basedOn w:val="a1"/>
    <w:qFormat/>
    <w:rsid w:val="004E1A1E"/>
    <w:pPr>
      <w:spacing w:after="0" w:line="240" w:lineRule="auto"/>
      <w:ind w:left="720"/>
      <w:contextualSpacing/>
    </w:pPr>
    <w:rPr>
      <w:rFonts w:ascii="Times New Roman" w:eastAsia="Times New Roman" w:hAnsi="Times New Roman" w:cs="Times New Roman"/>
      <w:b/>
      <w:sz w:val="24"/>
      <w:szCs w:val="24"/>
      <w:lang w:eastAsia="ru-RU"/>
    </w:rPr>
  </w:style>
  <w:style w:type="character" w:styleId="afffff">
    <w:name w:val="Emphasis"/>
    <w:qFormat/>
    <w:rsid w:val="004E1A1E"/>
    <w:rPr>
      <w:i/>
      <w:iCs/>
    </w:rPr>
  </w:style>
  <w:style w:type="character" w:customStyle="1" w:styleId="WW8Num1z0">
    <w:name w:val="WW8Num1z0"/>
    <w:rsid w:val="004E1A1E"/>
    <w:rPr>
      <w:rFonts w:ascii="Symbol" w:hAnsi="Symbol"/>
    </w:rPr>
  </w:style>
  <w:style w:type="character" w:customStyle="1" w:styleId="WW8Num2z0">
    <w:name w:val="WW8Num2z0"/>
    <w:rsid w:val="004E1A1E"/>
    <w:rPr>
      <w:rFonts w:ascii="Symbol" w:hAnsi="Symbol"/>
    </w:rPr>
  </w:style>
  <w:style w:type="character" w:customStyle="1" w:styleId="WW8Num3z0">
    <w:name w:val="WW8Num3z0"/>
    <w:rsid w:val="004E1A1E"/>
    <w:rPr>
      <w:rFonts w:ascii="Symbol" w:hAnsi="Symbol"/>
    </w:rPr>
  </w:style>
  <w:style w:type="character" w:customStyle="1" w:styleId="WW8Num4z0">
    <w:name w:val="WW8Num4z0"/>
    <w:rsid w:val="004E1A1E"/>
    <w:rPr>
      <w:rFonts w:ascii="Symbol" w:hAnsi="Symbol"/>
      <w:sz w:val="20"/>
    </w:rPr>
  </w:style>
  <w:style w:type="character" w:customStyle="1" w:styleId="WW8Num5z0">
    <w:name w:val="WW8Num5z0"/>
    <w:rsid w:val="004E1A1E"/>
    <w:rPr>
      <w:rFonts w:ascii="Symbol" w:hAnsi="Symbol"/>
      <w:color w:val="auto"/>
    </w:rPr>
  </w:style>
  <w:style w:type="character" w:customStyle="1" w:styleId="WW8Num5z1">
    <w:name w:val="WW8Num5z1"/>
    <w:rsid w:val="004E1A1E"/>
    <w:rPr>
      <w:rFonts w:ascii="Courier New" w:hAnsi="Courier New" w:cs="Courier New"/>
    </w:rPr>
  </w:style>
  <w:style w:type="character" w:customStyle="1" w:styleId="WW8Num5z2">
    <w:name w:val="WW8Num5z2"/>
    <w:rsid w:val="004E1A1E"/>
    <w:rPr>
      <w:rFonts w:ascii="Wingdings" w:hAnsi="Wingdings"/>
    </w:rPr>
  </w:style>
  <w:style w:type="character" w:customStyle="1" w:styleId="WW8Num5z3">
    <w:name w:val="WW8Num5z3"/>
    <w:rsid w:val="004E1A1E"/>
    <w:rPr>
      <w:rFonts w:ascii="Symbol" w:hAnsi="Symbol"/>
    </w:rPr>
  </w:style>
  <w:style w:type="character" w:customStyle="1" w:styleId="WW8Num6z0">
    <w:name w:val="WW8Num6z0"/>
    <w:rsid w:val="004E1A1E"/>
    <w:rPr>
      <w:rFonts w:ascii="Symbol" w:hAnsi="Symbol"/>
      <w:color w:val="auto"/>
    </w:rPr>
  </w:style>
  <w:style w:type="character" w:customStyle="1" w:styleId="WW8Num6z1">
    <w:name w:val="WW8Num6z1"/>
    <w:rsid w:val="004E1A1E"/>
    <w:rPr>
      <w:rFonts w:ascii="Courier New" w:hAnsi="Courier New" w:cs="Courier New"/>
    </w:rPr>
  </w:style>
  <w:style w:type="character" w:customStyle="1" w:styleId="WW8Num6z2">
    <w:name w:val="WW8Num6z2"/>
    <w:rsid w:val="004E1A1E"/>
    <w:rPr>
      <w:rFonts w:ascii="Wingdings" w:hAnsi="Wingdings"/>
    </w:rPr>
  </w:style>
  <w:style w:type="character" w:customStyle="1" w:styleId="WW8Num6z3">
    <w:name w:val="WW8Num6z3"/>
    <w:rsid w:val="004E1A1E"/>
    <w:rPr>
      <w:rFonts w:ascii="Symbol" w:hAnsi="Symbol"/>
    </w:rPr>
  </w:style>
  <w:style w:type="character" w:customStyle="1" w:styleId="WW8Num7z0">
    <w:name w:val="WW8Num7z0"/>
    <w:rsid w:val="004E1A1E"/>
    <w:rPr>
      <w:rFonts w:ascii="Symbol" w:hAnsi="Symbol"/>
    </w:rPr>
  </w:style>
  <w:style w:type="character" w:customStyle="1" w:styleId="WW8Num7z1">
    <w:name w:val="WW8Num7z1"/>
    <w:rsid w:val="004E1A1E"/>
    <w:rPr>
      <w:rFonts w:ascii="Courier New" w:hAnsi="Courier New"/>
    </w:rPr>
  </w:style>
  <w:style w:type="character" w:customStyle="1" w:styleId="WW8Num7z2">
    <w:name w:val="WW8Num7z2"/>
    <w:rsid w:val="004E1A1E"/>
    <w:rPr>
      <w:rFonts w:ascii="Wingdings" w:hAnsi="Wingdings"/>
    </w:rPr>
  </w:style>
  <w:style w:type="character" w:customStyle="1" w:styleId="WW8Num8z0">
    <w:name w:val="WW8Num8z0"/>
    <w:rsid w:val="004E1A1E"/>
    <w:rPr>
      <w:rFonts w:ascii="Symbol" w:hAnsi="Symbol"/>
    </w:rPr>
  </w:style>
  <w:style w:type="character" w:customStyle="1" w:styleId="WW8Num8z1">
    <w:name w:val="WW8Num8z1"/>
    <w:rsid w:val="004E1A1E"/>
    <w:rPr>
      <w:rFonts w:ascii="Courier New" w:hAnsi="Courier New"/>
    </w:rPr>
  </w:style>
  <w:style w:type="character" w:customStyle="1" w:styleId="WW8Num8z2">
    <w:name w:val="WW8Num8z2"/>
    <w:rsid w:val="004E1A1E"/>
    <w:rPr>
      <w:rFonts w:ascii="Wingdings" w:hAnsi="Wingdings"/>
    </w:rPr>
  </w:style>
  <w:style w:type="character" w:customStyle="1" w:styleId="WW8Num9z0">
    <w:name w:val="WW8Num9z0"/>
    <w:rsid w:val="004E1A1E"/>
    <w:rPr>
      <w:rFonts w:ascii="Symbol" w:hAnsi="Symbol"/>
    </w:rPr>
  </w:style>
  <w:style w:type="character" w:customStyle="1" w:styleId="WW8Num9z1">
    <w:name w:val="WW8Num9z1"/>
    <w:rsid w:val="004E1A1E"/>
    <w:rPr>
      <w:rFonts w:ascii="Courier New" w:hAnsi="Courier New"/>
    </w:rPr>
  </w:style>
  <w:style w:type="character" w:customStyle="1" w:styleId="WW8Num9z2">
    <w:name w:val="WW8Num9z2"/>
    <w:rsid w:val="004E1A1E"/>
    <w:rPr>
      <w:rFonts w:ascii="Wingdings" w:hAnsi="Wingdings"/>
    </w:rPr>
  </w:style>
  <w:style w:type="character" w:customStyle="1" w:styleId="WW8Num10z0">
    <w:name w:val="WW8Num10z0"/>
    <w:rsid w:val="004E1A1E"/>
    <w:rPr>
      <w:rFonts w:ascii="Symbol" w:hAnsi="Symbol"/>
      <w:color w:val="auto"/>
    </w:rPr>
  </w:style>
  <w:style w:type="character" w:customStyle="1" w:styleId="WW8Num10z1">
    <w:name w:val="WW8Num10z1"/>
    <w:rsid w:val="004E1A1E"/>
    <w:rPr>
      <w:rFonts w:ascii="Courier New" w:hAnsi="Courier New" w:cs="Courier New"/>
    </w:rPr>
  </w:style>
  <w:style w:type="character" w:customStyle="1" w:styleId="WW8Num10z2">
    <w:name w:val="WW8Num10z2"/>
    <w:rsid w:val="004E1A1E"/>
    <w:rPr>
      <w:rFonts w:ascii="Wingdings" w:hAnsi="Wingdings"/>
      <w:color w:val="auto"/>
    </w:rPr>
  </w:style>
  <w:style w:type="character" w:customStyle="1" w:styleId="WW8Num10z3">
    <w:name w:val="WW8Num10z3"/>
    <w:rsid w:val="004E1A1E"/>
    <w:rPr>
      <w:rFonts w:ascii="Symbol" w:hAnsi="Symbol"/>
    </w:rPr>
  </w:style>
  <w:style w:type="character" w:customStyle="1" w:styleId="WW8Num10z5">
    <w:name w:val="WW8Num10z5"/>
    <w:rsid w:val="004E1A1E"/>
    <w:rPr>
      <w:rFonts w:ascii="Wingdings" w:hAnsi="Wingdings"/>
    </w:rPr>
  </w:style>
  <w:style w:type="character" w:customStyle="1" w:styleId="WW8Num11z0">
    <w:name w:val="WW8Num11z0"/>
    <w:rsid w:val="004E1A1E"/>
    <w:rPr>
      <w:rFonts w:ascii="Symbol" w:hAnsi="Symbol"/>
      <w:color w:val="auto"/>
    </w:rPr>
  </w:style>
  <w:style w:type="character" w:customStyle="1" w:styleId="WW8Num11z1">
    <w:name w:val="WW8Num11z1"/>
    <w:rsid w:val="004E1A1E"/>
    <w:rPr>
      <w:rFonts w:ascii="Courier New" w:hAnsi="Courier New" w:cs="Courier New"/>
    </w:rPr>
  </w:style>
  <w:style w:type="character" w:customStyle="1" w:styleId="WW8Num11z2">
    <w:name w:val="WW8Num11z2"/>
    <w:rsid w:val="004E1A1E"/>
    <w:rPr>
      <w:rFonts w:ascii="Wingdings" w:hAnsi="Wingdings"/>
    </w:rPr>
  </w:style>
  <w:style w:type="character" w:customStyle="1" w:styleId="WW8Num11z3">
    <w:name w:val="WW8Num11z3"/>
    <w:rsid w:val="004E1A1E"/>
    <w:rPr>
      <w:rFonts w:ascii="Symbol" w:hAnsi="Symbol"/>
    </w:rPr>
  </w:style>
  <w:style w:type="character" w:customStyle="1" w:styleId="WW8Num12z0">
    <w:name w:val="WW8Num12z0"/>
    <w:rsid w:val="004E1A1E"/>
    <w:rPr>
      <w:rFonts w:ascii="Symbol" w:hAnsi="Symbol"/>
      <w:color w:val="auto"/>
    </w:rPr>
  </w:style>
  <w:style w:type="character" w:customStyle="1" w:styleId="WW8Num12z1">
    <w:name w:val="WW8Num12z1"/>
    <w:rsid w:val="004E1A1E"/>
    <w:rPr>
      <w:rFonts w:ascii="Courier New" w:hAnsi="Courier New" w:cs="Courier New"/>
    </w:rPr>
  </w:style>
  <w:style w:type="character" w:customStyle="1" w:styleId="WW8Num12z2">
    <w:name w:val="WW8Num12z2"/>
    <w:rsid w:val="004E1A1E"/>
    <w:rPr>
      <w:rFonts w:ascii="Wingdings" w:hAnsi="Wingdings"/>
    </w:rPr>
  </w:style>
  <w:style w:type="character" w:customStyle="1" w:styleId="WW8Num12z3">
    <w:name w:val="WW8Num12z3"/>
    <w:rsid w:val="004E1A1E"/>
    <w:rPr>
      <w:rFonts w:ascii="Symbol" w:hAnsi="Symbol"/>
    </w:rPr>
  </w:style>
  <w:style w:type="character" w:customStyle="1" w:styleId="WW8Num13z0">
    <w:name w:val="WW8Num13z0"/>
    <w:rsid w:val="004E1A1E"/>
    <w:rPr>
      <w:rFonts w:ascii="Symbol" w:hAnsi="Symbol"/>
      <w:color w:val="auto"/>
    </w:rPr>
  </w:style>
  <w:style w:type="character" w:customStyle="1" w:styleId="WW8Num13z1">
    <w:name w:val="WW8Num13z1"/>
    <w:rsid w:val="004E1A1E"/>
    <w:rPr>
      <w:rFonts w:ascii="Courier New" w:hAnsi="Courier New" w:cs="Courier New"/>
    </w:rPr>
  </w:style>
  <w:style w:type="character" w:customStyle="1" w:styleId="WW8Num13z3">
    <w:name w:val="WW8Num13z3"/>
    <w:rsid w:val="004E1A1E"/>
    <w:rPr>
      <w:rFonts w:ascii="Symbol" w:hAnsi="Symbol"/>
    </w:rPr>
  </w:style>
  <w:style w:type="character" w:customStyle="1" w:styleId="WW8Num13z5">
    <w:name w:val="WW8Num13z5"/>
    <w:rsid w:val="004E1A1E"/>
    <w:rPr>
      <w:rFonts w:ascii="Wingdings" w:hAnsi="Wingdings"/>
    </w:rPr>
  </w:style>
  <w:style w:type="character" w:customStyle="1" w:styleId="WW8Num14z0">
    <w:name w:val="WW8Num14z0"/>
    <w:rsid w:val="004E1A1E"/>
    <w:rPr>
      <w:rFonts w:ascii="Times New Roman" w:eastAsia="Times New Roman" w:hAnsi="Times New Roman" w:cs="Times New Roman"/>
    </w:rPr>
  </w:style>
  <w:style w:type="character" w:customStyle="1" w:styleId="WW8Num14z1">
    <w:name w:val="WW8Num14z1"/>
    <w:rsid w:val="004E1A1E"/>
    <w:rPr>
      <w:rFonts w:ascii="Courier New" w:hAnsi="Courier New" w:cs="Courier New"/>
    </w:rPr>
  </w:style>
  <w:style w:type="character" w:customStyle="1" w:styleId="WW8Num14z2">
    <w:name w:val="WW8Num14z2"/>
    <w:rsid w:val="004E1A1E"/>
    <w:rPr>
      <w:rFonts w:ascii="Wingdings" w:hAnsi="Wingdings"/>
    </w:rPr>
  </w:style>
  <w:style w:type="character" w:customStyle="1" w:styleId="WW8Num14z3">
    <w:name w:val="WW8Num14z3"/>
    <w:rsid w:val="004E1A1E"/>
    <w:rPr>
      <w:rFonts w:ascii="Symbol" w:hAnsi="Symbol"/>
    </w:rPr>
  </w:style>
  <w:style w:type="character" w:customStyle="1" w:styleId="WW8Num15z0">
    <w:name w:val="WW8Num15z0"/>
    <w:rsid w:val="004E1A1E"/>
    <w:rPr>
      <w:rFonts w:ascii="Symbol" w:hAnsi="Symbol"/>
    </w:rPr>
  </w:style>
  <w:style w:type="character" w:customStyle="1" w:styleId="WW8Num15z1">
    <w:name w:val="WW8Num15z1"/>
    <w:rsid w:val="004E1A1E"/>
    <w:rPr>
      <w:rFonts w:ascii="Courier New" w:hAnsi="Courier New" w:cs="Courier New"/>
    </w:rPr>
  </w:style>
  <w:style w:type="character" w:customStyle="1" w:styleId="WW8Num15z2">
    <w:name w:val="WW8Num15z2"/>
    <w:rsid w:val="004E1A1E"/>
    <w:rPr>
      <w:rFonts w:ascii="Wingdings" w:hAnsi="Wingdings"/>
    </w:rPr>
  </w:style>
  <w:style w:type="character" w:customStyle="1" w:styleId="WW8Num17z0">
    <w:name w:val="WW8Num17z0"/>
    <w:rsid w:val="004E1A1E"/>
    <w:rPr>
      <w:rFonts w:ascii="Symbol" w:hAnsi="Symbol"/>
    </w:rPr>
  </w:style>
  <w:style w:type="character" w:customStyle="1" w:styleId="WW8Num17z1">
    <w:name w:val="WW8Num17z1"/>
    <w:rsid w:val="004E1A1E"/>
    <w:rPr>
      <w:rFonts w:ascii="Courier New" w:hAnsi="Courier New"/>
    </w:rPr>
  </w:style>
  <w:style w:type="character" w:customStyle="1" w:styleId="WW8Num17z2">
    <w:name w:val="WW8Num17z2"/>
    <w:rsid w:val="004E1A1E"/>
    <w:rPr>
      <w:rFonts w:ascii="Wingdings" w:hAnsi="Wingdings"/>
    </w:rPr>
  </w:style>
  <w:style w:type="character" w:customStyle="1" w:styleId="WW8Num18z0">
    <w:name w:val="WW8Num18z0"/>
    <w:rsid w:val="004E1A1E"/>
    <w:rPr>
      <w:rFonts w:ascii="Times New Roman" w:eastAsia="Times New Roman" w:hAnsi="Times New Roman" w:cs="Times New Roman"/>
    </w:rPr>
  </w:style>
  <w:style w:type="character" w:customStyle="1" w:styleId="WW8Num18z1">
    <w:name w:val="WW8Num18z1"/>
    <w:rsid w:val="004E1A1E"/>
    <w:rPr>
      <w:rFonts w:ascii="Courier New" w:hAnsi="Courier New" w:cs="Courier New"/>
    </w:rPr>
  </w:style>
  <w:style w:type="character" w:customStyle="1" w:styleId="WW8Num18z2">
    <w:name w:val="WW8Num18z2"/>
    <w:rsid w:val="004E1A1E"/>
    <w:rPr>
      <w:rFonts w:ascii="Wingdings" w:hAnsi="Wingdings"/>
    </w:rPr>
  </w:style>
  <w:style w:type="character" w:customStyle="1" w:styleId="WW8Num18z3">
    <w:name w:val="WW8Num18z3"/>
    <w:rsid w:val="004E1A1E"/>
    <w:rPr>
      <w:rFonts w:ascii="Symbol" w:hAnsi="Symbol"/>
    </w:rPr>
  </w:style>
  <w:style w:type="character" w:customStyle="1" w:styleId="WW8Num20z0">
    <w:name w:val="WW8Num20z0"/>
    <w:rsid w:val="004E1A1E"/>
    <w:rPr>
      <w:rFonts w:cs="Times New Roman"/>
      <w:b/>
    </w:rPr>
  </w:style>
  <w:style w:type="character" w:customStyle="1" w:styleId="WW8Num20z1">
    <w:name w:val="WW8Num20z1"/>
    <w:rsid w:val="004E1A1E"/>
    <w:rPr>
      <w:rFonts w:cs="Times New Roman"/>
    </w:rPr>
  </w:style>
  <w:style w:type="character" w:customStyle="1" w:styleId="WW8Num22z1">
    <w:name w:val="WW8Num22z1"/>
    <w:rsid w:val="004E1A1E"/>
    <w:rPr>
      <w:b w:val="0"/>
      <w:i w:val="0"/>
      <w:color w:val="auto"/>
    </w:rPr>
  </w:style>
  <w:style w:type="character" w:customStyle="1" w:styleId="WW8Num23z0">
    <w:name w:val="WW8Num23z0"/>
    <w:rsid w:val="004E1A1E"/>
    <w:rPr>
      <w:rFonts w:ascii="Symbol" w:hAnsi="Symbol"/>
      <w:color w:val="auto"/>
    </w:rPr>
  </w:style>
  <w:style w:type="character" w:customStyle="1" w:styleId="WW8Num23z1">
    <w:name w:val="WW8Num23z1"/>
    <w:rsid w:val="004E1A1E"/>
    <w:rPr>
      <w:rFonts w:ascii="Courier New" w:hAnsi="Courier New" w:cs="Courier New"/>
    </w:rPr>
  </w:style>
  <w:style w:type="character" w:customStyle="1" w:styleId="WW8Num23z2">
    <w:name w:val="WW8Num23z2"/>
    <w:rsid w:val="004E1A1E"/>
    <w:rPr>
      <w:rFonts w:ascii="Wingdings" w:hAnsi="Wingdings"/>
    </w:rPr>
  </w:style>
  <w:style w:type="character" w:customStyle="1" w:styleId="WW8Num23z3">
    <w:name w:val="WW8Num23z3"/>
    <w:rsid w:val="004E1A1E"/>
    <w:rPr>
      <w:rFonts w:ascii="Symbol" w:hAnsi="Symbol"/>
    </w:rPr>
  </w:style>
  <w:style w:type="character" w:customStyle="1" w:styleId="WW8Num24z0">
    <w:name w:val="WW8Num24z0"/>
    <w:rsid w:val="004E1A1E"/>
    <w:rPr>
      <w:rFonts w:ascii="Symbol" w:hAnsi="Symbol"/>
      <w:color w:val="auto"/>
    </w:rPr>
  </w:style>
  <w:style w:type="character" w:customStyle="1" w:styleId="WW8Num24z1">
    <w:name w:val="WW8Num24z1"/>
    <w:rsid w:val="004E1A1E"/>
    <w:rPr>
      <w:rFonts w:ascii="Courier New" w:hAnsi="Courier New" w:cs="Courier New"/>
    </w:rPr>
  </w:style>
  <w:style w:type="character" w:customStyle="1" w:styleId="WW8Num24z2">
    <w:name w:val="WW8Num24z2"/>
    <w:rsid w:val="004E1A1E"/>
    <w:rPr>
      <w:rFonts w:ascii="Wingdings" w:hAnsi="Wingdings"/>
    </w:rPr>
  </w:style>
  <w:style w:type="character" w:customStyle="1" w:styleId="WW8Num24z3">
    <w:name w:val="WW8Num24z3"/>
    <w:rsid w:val="004E1A1E"/>
    <w:rPr>
      <w:rFonts w:ascii="Symbol" w:hAnsi="Symbol"/>
    </w:rPr>
  </w:style>
  <w:style w:type="character" w:customStyle="1" w:styleId="WW8Num25z0">
    <w:name w:val="WW8Num25z0"/>
    <w:rsid w:val="004E1A1E"/>
    <w:rPr>
      <w:rFonts w:ascii="Times New Roman" w:eastAsia="Times New Roman" w:hAnsi="Times New Roman" w:cs="Times New Roman"/>
    </w:rPr>
  </w:style>
  <w:style w:type="character" w:customStyle="1" w:styleId="WW8Num25z1">
    <w:name w:val="WW8Num25z1"/>
    <w:rsid w:val="004E1A1E"/>
    <w:rPr>
      <w:rFonts w:ascii="Courier New" w:hAnsi="Courier New" w:cs="Courier New"/>
    </w:rPr>
  </w:style>
  <w:style w:type="character" w:customStyle="1" w:styleId="WW8Num25z2">
    <w:name w:val="WW8Num25z2"/>
    <w:rsid w:val="004E1A1E"/>
    <w:rPr>
      <w:rFonts w:ascii="Wingdings" w:hAnsi="Wingdings"/>
    </w:rPr>
  </w:style>
  <w:style w:type="character" w:customStyle="1" w:styleId="WW8Num25z3">
    <w:name w:val="WW8Num25z3"/>
    <w:rsid w:val="004E1A1E"/>
    <w:rPr>
      <w:rFonts w:ascii="Symbol" w:hAnsi="Symbol"/>
    </w:rPr>
  </w:style>
  <w:style w:type="character" w:customStyle="1" w:styleId="WW8Num26z0">
    <w:name w:val="WW8Num26z0"/>
    <w:rsid w:val="004E1A1E"/>
    <w:rPr>
      <w:rFonts w:ascii="Symbol" w:hAnsi="Symbol"/>
      <w:color w:val="auto"/>
    </w:rPr>
  </w:style>
  <w:style w:type="character" w:customStyle="1" w:styleId="WW8Num26z1">
    <w:name w:val="WW8Num26z1"/>
    <w:rsid w:val="004E1A1E"/>
    <w:rPr>
      <w:rFonts w:ascii="Courier New" w:hAnsi="Courier New" w:cs="Courier New"/>
    </w:rPr>
  </w:style>
  <w:style w:type="character" w:customStyle="1" w:styleId="WW8Num26z2">
    <w:name w:val="WW8Num26z2"/>
    <w:rsid w:val="004E1A1E"/>
    <w:rPr>
      <w:rFonts w:ascii="Wingdings" w:hAnsi="Wingdings"/>
    </w:rPr>
  </w:style>
  <w:style w:type="character" w:customStyle="1" w:styleId="WW8Num26z3">
    <w:name w:val="WW8Num26z3"/>
    <w:rsid w:val="004E1A1E"/>
    <w:rPr>
      <w:rFonts w:ascii="Symbol" w:hAnsi="Symbol"/>
    </w:rPr>
  </w:style>
  <w:style w:type="character" w:customStyle="1" w:styleId="WW8Num27z0">
    <w:name w:val="WW8Num27z0"/>
    <w:rsid w:val="004E1A1E"/>
    <w:rPr>
      <w:rFonts w:ascii="Times New Roman" w:eastAsia="Times New Roman" w:hAnsi="Times New Roman" w:cs="Times New Roman"/>
    </w:rPr>
  </w:style>
  <w:style w:type="character" w:customStyle="1" w:styleId="WW8Num27z1">
    <w:name w:val="WW8Num27z1"/>
    <w:rsid w:val="004E1A1E"/>
    <w:rPr>
      <w:rFonts w:ascii="Courier New" w:hAnsi="Courier New" w:cs="Courier New"/>
    </w:rPr>
  </w:style>
  <w:style w:type="character" w:customStyle="1" w:styleId="WW8Num27z2">
    <w:name w:val="WW8Num27z2"/>
    <w:rsid w:val="004E1A1E"/>
    <w:rPr>
      <w:rFonts w:ascii="Wingdings" w:hAnsi="Wingdings"/>
    </w:rPr>
  </w:style>
  <w:style w:type="character" w:customStyle="1" w:styleId="WW8Num27z3">
    <w:name w:val="WW8Num27z3"/>
    <w:rsid w:val="004E1A1E"/>
    <w:rPr>
      <w:rFonts w:ascii="Symbol" w:hAnsi="Symbol"/>
    </w:rPr>
  </w:style>
  <w:style w:type="character" w:customStyle="1" w:styleId="WW8Num28z0">
    <w:name w:val="WW8Num28z0"/>
    <w:rsid w:val="004E1A1E"/>
    <w:rPr>
      <w:rFonts w:ascii="Times New Roman" w:eastAsia="Times New Roman" w:hAnsi="Times New Roman" w:cs="Times New Roman"/>
    </w:rPr>
  </w:style>
  <w:style w:type="character" w:customStyle="1" w:styleId="WW8Num28z1">
    <w:name w:val="WW8Num28z1"/>
    <w:rsid w:val="004E1A1E"/>
    <w:rPr>
      <w:rFonts w:ascii="Courier New" w:hAnsi="Courier New" w:cs="Courier New"/>
    </w:rPr>
  </w:style>
  <w:style w:type="character" w:customStyle="1" w:styleId="WW8Num28z2">
    <w:name w:val="WW8Num28z2"/>
    <w:rsid w:val="004E1A1E"/>
    <w:rPr>
      <w:rFonts w:ascii="Wingdings" w:hAnsi="Wingdings"/>
    </w:rPr>
  </w:style>
  <w:style w:type="character" w:customStyle="1" w:styleId="WW8Num28z3">
    <w:name w:val="WW8Num28z3"/>
    <w:rsid w:val="004E1A1E"/>
    <w:rPr>
      <w:rFonts w:ascii="Symbol" w:hAnsi="Symbol"/>
    </w:rPr>
  </w:style>
  <w:style w:type="character" w:customStyle="1" w:styleId="WW8Num29z0">
    <w:name w:val="WW8Num29z0"/>
    <w:rsid w:val="004E1A1E"/>
    <w:rPr>
      <w:rFonts w:ascii="Symbol" w:hAnsi="Symbol"/>
    </w:rPr>
  </w:style>
  <w:style w:type="character" w:customStyle="1" w:styleId="WW8Num29z1">
    <w:name w:val="WW8Num29z1"/>
    <w:rsid w:val="004E1A1E"/>
    <w:rPr>
      <w:rFonts w:ascii="Courier New" w:hAnsi="Courier New"/>
    </w:rPr>
  </w:style>
  <w:style w:type="character" w:customStyle="1" w:styleId="WW8Num29z2">
    <w:name w:val="WW8Num29z2"/>
    <w:rsid w:val="004E1A1E"/>
    <w:rPr>
      <w:rFonts w:ascii="Wingdings" w:hAnsi="Wingdings"/>
    </w:rPr>
  </w:style>
  <w:style w:type="character" w:customStyle="1" w:styleId="WW8Num30z0">
    <w:name w:val="WW8Num30z0"/>
    <w:rsid w:val="004E1A1E"/>
    <w:rPr>
      <w:rFonts w:ascii="Symbol" w:hAnsi="Symbol"/>
      <w:color w:val="auto"/>
    </w:rPr>
  </w:style>
  <w:style w:type="character" w:customStyle="1" w:styleId="WW8Num30z1">
    <w:name w:val="WW8Num30z1"/>
    <w:rsid w:val="004E1A1E"/>
    <w:rPr>
      <w:rFonts w:ascii="Courier New" w:hAnsi="Courier New" w:cs="Courier New"/>
    </w:rPr>
  </w:style>
  <w:style w:type="character" w:customStyle="1" w:styleId="WW8Num30z2">
    <w:name w:val="WW8Num30z2"/>
    <w:rsid w:val="004E1A1E"/>
    <w:rPr>
      <w:rFonts w:ascii="Wingdings" w:hAnsi="Wingdings"/>
    </w:rPr>
  </w:style>
  <w:style w:type="character" w:customStyle="1" w:styleId="WW8Num30z3">
    <w:name w:val="WW8Num30z3"/>
    <w:rsid w:val="004E1A1E"/>
    <w:rPr>
      <w:rFonts w:ascii="Symbol" w:hAnsi="Symbol"/>
    </w:rPr>
  </w:style>
  <w:style w:type="character" w:customStyle="1" w:styleId="WW8Num31z0">
    <w:name w:val="WW8Num31z0"/>
    <w:rsid w:val="004E1A1E"/>
    <w:rPr>
      <w:rFonts w:ascii="Symbol" w:hAnsi="Symbol"/>
    </w:rPr>
  </w:style>
  <w:style w:type="character" w:customStyle="1" w:styleId="WW8Num31z1">
    <w:name w:val="WW8Num31z1"/>
    <w:rsid w:val="004E1A1E"/>
    <w:rPr>
      <w:rFonts w:ascii="Courier New" w:hAnsi="Courier New" w:cs="Courier New"/>
    </w:rPr>
  </w:style>
  <w:style w:type="character" w:customStyle="1" w:styleId="WW8Num31z2">
    <w:name w:val="WW8Num31z2"/>
    <w:rsid w:val="004E1A1E"/>
    <w:rPr>
      <w:rFonts w:ascii="Wingdings" w:hAnsi="Wingdings"/>
    </w:rPr>
  </w:style>
  <w:style w:type="character" w:customStyle="1" w:styleId="WW8Num32z1">
    <w:name w:val="WW8Num32z1"/>
    <w:rsid w:val="004E1A1E"/>
    <w:rPr>
      <w:b w:val="0"/>
      <w:i w:val="0"/>
      <w:color w:val="auto"/>
    </w:rPr>
  </w:style>
  <w:style w:type="character" w:customStyle="1" w:styleId="WW8Num34z0">
    <w:name w:val="WW8Num34z0"/>
    <w:rsid w:val="004E1A1E"/>
    <w:rPr>
      <w:rFonts w:ascii="Symbol" w:hAnsi="Symbol"/>
    </w:rPr>
  </w:style>
  <w:style w:type="character" w:customStyle="1" w:styleId="WW8Num34z1">
    <w:name w:val="WW8Num34z1"/>
    <w:rsid w:val="004E1A1E"/>
    <w:rPr>
      <w:rFonts w:ascii="Courier New" w:hAnsi="Courier New" w:cs="Courier New"/>
    </w:rPr>
  </w:style>
  <w:style w:type="character" w:customStyle="1" w:styleId="WW8Num34z2">
    <w:name w:val="WW8Num34z2"/>
    <w:rsid w:val="004E1A1E"/>
    <w:rPr>
      <w:rFonts w:ascii="Wingdings" w:hAnsi="Wingdings"/>
    </w:rPr>
  </w:style>
  <w:style w:type="character" w:customStyle="1" w:styleId="WW8Num35z0">
    <w:name w:val="WW8Num35z0"/>
    <w:rsid w:val="004E1A1E"/>
    <w:rPr>
      <w:rFonts w:ascii="Symbol" w:hAnsi="Symbol"/>
      <w:color w:val="auto"/>
    </w:rPr>
  </w:style>
  <w:style w:type="character" w:customStyle="1" w:styleId="WW8Num35z1">
    <w:name w:val="WW8Num35z1"/>
    <w:rsid w:val="004E1A1E"/>
    <w:rPr>
      <w:rFonts w:ascii="Courier New" w:hAnsi="Courier New" w:cs="Courier New"/>
    </w:rPr>
  </w:style>
  <w:style w:type="character" w:customStyle="1" w:styleId="WW8Num35z2">
    <w:name w:val="WW8Num35z2"/>
    <w:rsid w:val="004E1A1E"/>
    <w:rPr>
      <w:rFonts w:ascii="Wingdings" w:hAnsi="Wingdings"/>
    </w:rPr>
  </w:style>
  <w:style w:type="character" w:customStyle="1" w:styleId="WW8Num35z3">
    <w:name w:val="WW8Num35z3"/>
    <w:rsid w:val="004E1A1E"/>
    <w:rPr>
      <w:rFonts w:ascii="Symbol" w:hAnsi="Symbol"/>
    </w:rPr>
  </w:style>
  <w:style w:type="character" w:customStyle="1" w:styleId="WW8Num37z0">
    <w:name w:val="WW8Num37z0"/>
    <w:rsid w:val="004E1A1E"/>
    <w:rPr>
      <w:rFonts w:ascii="Symbol" w:hAnsi="Symbol"/>
      <w:color w:val="auto"/>
    </w:rPr>
  </w:style>
  <w:style w:type="character" w:customStyle="1" w:styleId="WW8Num37z1">
    <w:name w:val="WW8Num37z1"/>
    <w:rsid w:val="004E1A1E"/>
    <w:rPr>
      <w:rFonts w:ascii="Courier New" w:hAnsi="Courier New" w:cs="Courier New"/>
    </w:rPr>
  </w:style>
  <w:style w:type="character" w:customStyle="1" w:styleId="WW8Num37z2">
    <w:name w:val="WW8Num37z2"/>
    <w:rsid w:val="004E1A1E"/>
    <w:rPr>
      <w:rFonts w:ascii="Wingdings" w:hAnsi="Wingdings"/>
    </w:rPr>
  </w:style>
  <w:style w:type="character" w:customStyle="1" w:styleId="WW8Num37z3">
    <w:name w:val="WW8Num37z3"/>
    <w:rsid w:val="004E1A1E"/>
    <w:rPr>
      <w:rFonts w:ascii="Symbol" w:hAnsi="Symbol"/>
    </w:rPr>
  </w:style>
  <w:style w:type="character" w:customStyle="1" w:styleId="WW8Num38z0">
    <w:name w:val="WW8Num38z0"/>
    <w:rsid w:val="004E1A1E"/>
    <w:rPr>
      <w:rFonts w:ascii="Symbol" w:hAnsi="Symbol"/>
      <w:color w:val="auto"/>
    </w:rPr>
  </w:style>
  <w:style w:type="character" w:customStyle="1" w:styleId="WW8Num38z1">
    <w:name w:val="WW8Num38z1"/>
    <w:rsid w:val="004E1A1E"/>
    <w:rPr>
      <w:rFonts w:ascii="Courier New" w:hAnsi="Courier New" w:cs="Courier New"/>
    </w:rPr>
  </w:style>
  <w:style w:type="character" w:customStyle="1" w:styleId="WW8Num38z2">
    <w:name w:val="WW8Num38z2"/>
    <w:rsid w:val="004E1A1E"/>
    <w:rPr>
      <w:rFonts w:ascii="Wingdings" w:hAnsi="Wingdings"/>
    </w:rPr>
  </w:style>
  <w:style w:type="character" w:customStyle="1" w:styleId="WW8Num38z3">
    <w:name w:val="WW8Num38z3"/>
    <w:rsid w:val="004E1A1E"/>
    <w:rPr>
      <w:rFonts w:ascii="Symbol" w:hAnsi="Symbol"/>
    </w:rPr>
  </w:style>
  <w:style w:type="character" w:customStyle="1" w:styleId="WW8Num39z0">
    <w:name w:val="WW8Num39z0"/>
    <w:rsid w:val="004E1A1E"/>
    <w:rPr>
      <w:rFonts w:ascii="Symbol" w:hAnsi="Symbol"/>
    </w:rPr>
  </w:style>
  <w:style w:type="character" w:customStyle="1" w:styleId="WW8Num39z1">
    <w:name w:val="WW8Num39z1"/>
    <w:rsid w:val="004E1A1E"/>
    <w:rPr>
      <w:rFonts w:ascii="Courier New" w:hAnsi="Courier New"/>
    </w:rPr>
  </w:style>
  <w:style w:type="character" w:customStyle="1" w:styleId="WW8Num39z2">
    <w:name w:val="WW8Num39z2"/>
    <w:rsid w:val="004E1A1E"/>
    <w:rPr>
      <w:rFonts w:ascii="Wingdings" w:hAnsi="Wingdings"/>
    </w:rPr>
  </w:style>
  <w:style w:type="character" w:customStyle="1" w:styleId="WW8Num41z0">
    <w:name w:val="WW8Num41z0"/>
    <w:rsid w:val="004E1A1E"/>
    <w:rPr>
      <w:rFonts w:ascii="Symbol" w:hAnsi="Symbol"/>
      <w:color w:val="auto"/>
    </w:rPr>
  </w:style>
  <w:style w:type="character" w:customStyle="1" w:styleId="WW8Num41z1">
    <w:name w:val="WW8Num41z1"/>
    <w:rsid w:val="004E1A1E"/>
    <w:rPr>
      <w:rFonts w:ascii="Courier New" w:hAnsi="Courier New" w:cs="Courier New"/>
    </w:rPr>
  </w:style>
  <w:style w:type="character" w:customStyle="1" w:styleId="WW8Num41z2">
    <w:name w:val="WW8Num41z2"/>
    <w:rsid w:val="004E1A1E"/>
    <w:rPr>
      <w:rFonts w:ascii="Wingdings" w:hAnsi="Wingdings"/>
    </w:rPr>
  </w:style>
  <w:style w:type="character" w:customStyle="1" w:styleId="WW8Num41z3">
    <w:name w:val="WW8Num41z3"/>
    <w:rsid w:val="004E1A1E"/>
    <w:rPr>
      <w:rFonts w:ascii="Symbol" w:hAnsi="Symbol"/>
    </w:rPr>
  </w:style>
  <w:style w:type="character" w:customStyle="1" w:styleId="WW8Num45z0">
    <w:name w:val="WW8Num45z0"/>
    <w:rsid w:val="004E1A1E"/>
    <w:rPr>
      <w:rFonts w:ascii="Symbol" w:hAnsi="Symbol"/>
    </w:rPr>
  </w:style>
  <w:style w:type="character" w:customStyle="1" w:styleId="WW8Num45z1">
    <w:name w:val="WW8Num45z1"/>
    <w:rsid w:val="004E1A1E"/>
    <w:rPr>
      <w:rFonts w:ascii="Courier New" w:hAnsi="Courier New"/>
    </w:rPr>
  </w:style>
  <w:style w:type="character" w:customStyle="1" w:styleId="WW8Num45z2">
    <w:name w:val="WW8Num45z2"/>
    <w:rsid w:val="004E1A1E"/>
    <w:rPr>
      <w:rFonts w:ascii="Wingdings" w:hAnsi="Wingdings"/>
    </w:rPr>
  </w:style>
  <w:style w:type="character" w:customStyle="1" w:styleId="WW8Num46z0">
    <w:name w:val="WW8Num46z0"/>
    <w:rsid w:val="004E1A1E"/>
    <w:rPr>
      <w:rFonts w:ascii="Symbol" w:hAnsi="Symbol"/>
      <w:color w:val="auto"/>
    </w:rPr>
  </w:style>
  <w:style w:type="character" w:customStyle="1" w:styleId="WW8Num46z1">
    <w:name w:val="WW8Num46z1"/>
    <w:rsid w:val="004E1A1E"/>
    <w:rPr>
      <w:rFonts w:ascii="Courier New" w:hAnsi="Courier New" w:cs="Courier New"/>
    </w:rPr>
  </w:style>
  <w:style w:type="character" w:customStyle="1" w:styleId="WW8Num46z2">
    <w:name w:val="WW8Num46z2"/>
    <w:rsid w:val="004E1A1E"/>
    <w:rPr>
      <w:rFonts w:ascii="Wingdings" w:hAnsi="Wingdings"/>
    </w:rPr>
  </w:style>
  <w:style w:type="character" w:customStyle="1" w:styleId="WW8Num46z3">
    <w:name w:val="WW8Num46z3"/>
    <w:rsid w:val="004E1A1E"/>
    <w:rPr>
      <w:rFonts w:ascii="Symbol" w:hAnsi="Symbol"/>
    </w:rPr>
  </w:style>
  <w:style w:type="character" w:customStyle="1" w:styleId="2f0">
    <w:name w:val="Основной шрифт абзаца2"/>
    <w:rsid w:val="004E1A1E"/>
  </w:style>
  <w:style w:type="character" w:customStyle="1" w:styleId="Absatz-Standardschriftart">
    <w:name w:val="Absatz-Standardschriftart"/>
    <w:rsid w:val="004E1A1E"/>
  </w:style>
  <w:style w:type="character" w:customStyle="1" w:styleId="WW-Absatz-Standardschriftart">
    <w:name w:val="WW-Absatz-Standardschriftart"/>
    <w:rsid w:val="004E1A1E"/>
  </w:style>
  <w:style w:type="character" w:customStyle="1" w:styleId="WW-Absatz-Standardschriftart1">
    <w:name w:val="WW-Absatz-Standardschriftart1"/>
    <w:rsid w:val="004E1A1E"/>
  </w:style>
  <w:style w:type="character" w:customStyle="1" w:styleId="WW-Absatz-Standardschriftart11">
    <w:name w:val="WW-Absatz-Standardschriftart11"/>
    <w:rsid w:val="004E1A1E"/>
  </w:style>
  <w:style w:type="character" w:customStyle="1" w:styleId="1fe">
    <w:name w:val="Основной шрифт абзаца1"/>
    <w:rsid w:val="004E1A1E"/>
  </w:style>
  <w:style w:type="character" w:customStyle="1" w:styleId="WW8Num3z1">
    <w:name w:val="WW8Num3z1"/>
    <w:rsid w:val="004E1A1E"/>
    <w:rPr>
      <w:rFonts w:ascii="Courier New" w:hAnsi="Courier New"/>
    </w:rPr>
  </w:style>
  <w:style w:type="character" w:customStyle="1" w:styleId="WW8Num3z2">
    <w:name w:val="WW8Num3z2"/>
    <w:rsid w:val="004E1A1E"/>
    <w:rPr>
      <w:rFonts w:ascii="Wingdings" w:hAnsi="Wingdings"/>
    </w:rPr>
  </w:style>
  <w:style w:type="character" w:customStyle="1" w:styleId="WW8Num4z1">
    <w:name w:val="WW8Num4z1"/>
    <w:rsid w:val="004E1A1E"/>
    <w:rPr>
      <w:rFonts w:ascii="Courier New" w:hAnsi="Courier New"/>
      <w:sz w:val="20"/>
    </w:rPr>
  </w:style>
  <w:style w:type="character" w:customStyle="1" w:styleId="WW8Num4z2">
    <w:name w:val="WW8Num4z2"/>
    <w:rsid w:val="004E1A1E"/>
    <w:rPr>
      <w:rFonts w:ascii="Wingdings" w:hAnsi="Wingdings"/>
      <w:sz w:val="20"/>
    </w:rPr>
  </w:style>
  <w:style w:type="character" w:customStyle="1" w:styleId="ListLabel1">
    <w:name w:val="ListLabel 1"/>
    <w:rsid w:val="004E1A1E"/>
    <w:rPr>
      <w:rFonts w:cs="Times New Roman"/>
    </w:rPr>
  </w:style>
  <w:style w:type="character" w:customStyle="1" w:styleId="ListLabel2">
    <w:name w:val="ListLabel 2"/>
    <w:rsid w:val="004E1A1E"/>
    <w:rPr>
      <w:rFonts w:cs="Times New Roman"/>
      <w:b/>
    </w:rPr>
  </w:style>
  <w:style w:type="character" w:customStyle="1" w:styleId="ListLabel3">
    <w:name w:val="ListLabel 3"/>
    <w:rsid w:val="004E1A1E"/>
    <w:rPr>
      <w:rFonts w:eastAsia="Times New Roman" w:cs="Times New Roman"/>
    </w:rPr>
  </w:style>
  <w:style w:type="character" w:customStyle="1" w:styleId="ListLabel4">
    <w:name w:val="ListLabel 4"/>
    <w:rsid w:val="004E1A1E"/>
    <w:rPr>
      <w:rFonts w:cs="Courier New"/>
    </w:rPr>
  </w:style>
  <w:style w:type="paragraph" w:customStyle="1" w:styleId="1ff">
    <w:name w:val="Заголовок1"/>
    <w:basedOn w:val="a1"/>
    <w:next w:val="a5"/>
    <w:rsid w:val="004E1A1E"/>
    <w:pPr>
      <w:keepNext/>
      <w:suppressAutoHyphens/>
      <w:spacing w:before="240" w:after="120" w:line="240" w:lineRule="auto"/>
    </w:pPr>
    <w:rPr>
      <w:rFonts w:ascii="Arial" w:eastAsia="MS Mincho" w:hAnsi="Arial" w:cs="Tahoma"/>
      <w:sz w:val="28"/>
      <w:szCs w:val="28"/>
      <w:lang w:eastAsia="hi-IN" w:bidi="hi-IN"/>
    </w:rPr>
  </w:style>
  <w:style w:type="paragraph" w:styleId="afffff0">
    <w:name w:val="List"/>
    <w:basedOn w:val="a5"/>
    <w:rsid w:val="004E1A1E"/>
    <w:pPr>
      <w:suppressAutoHyphens/>
      <w:spacing w:after="120"/>
      <w:jc w:val="left"/>
    </w:pPr>
    <w:rPr>
      <w:rFonts w:ascii="Arial" w:hAnsi="Arial" w:cs="Tahoma"/>
      <w:szCs w:val="24"/>
      <w:lang w:eastAsia="hi-IN" w:bidi="hi-IN"/>
    </w:rPr>
  </w:style>
  <w:style w:type="paragraph" w:customStyle="1" w:styleId="2f1">
    <w:name w:val="Название2"/>
    <w:basedOn w:val="a1"/>
    <w:rsid w:val="004E1A1E"/>
    <w:pPr>
      <w:suppressLineNumbers/>
      <w:suppressAutoHyphens/>
      <w:spacing w:before="120" w:after="120" w:line="240" w:lineRule="auto"/>
    </w:pPr>
    <w:rPr>
      <w:rFonts w:ascii="Times New Roman" w:eastAsia="Times New Roman" w:hAnsi="Times New Roman" w:cs="Mangal"/>
      <w:i/>
      <w:iCs/>
      <w:sz w:val="24"/>
      <w:szCs w:val="24"/>
      <w:lang w:eastAsia="hi-IN" w:bidi="hi-IN"/>
    </w:rPr>
  </w:style>
  <w:style w:type="paragraph" w:customStyle="1" w:styleId="2f2">
    <w:name w:val="Указатель2"/>
    <w:basedOn w:val="a1"/>
    <w:rsid w:val="004E1A1E"/>
    <w:pPr>
      <w:suppressLineNumbers/>
      <w:suppressAutoHyphens/>
      <w:spacing w:after="0" w:line="240" w:lineRule="auto"/>
    </w:pPr>
    <w:rPr>
      <w:rFonts w:ascii="Times New Roman" w:eastAsia="Times New Roman" w:hAnsi="Times New Roman" w:cs="Mangal"/>
      <w:sz w:val="24"/>
      <w:szCs w:val="24"/>
      <w:lang w:eastAsia="hi-IN" w:bidi="hi-IN"/>
    </w:rPr>
  </w:style>
  <w:style w:type="paragraph" w:customStyle="1" w:styleId="1ff0">
    <w:name w:val="Название1"/>
    <w:basedOn w:val="a1"/>
    <w:rsid w:val="004E1A1E"/>
    <w:pPr>
      <w:suppressLineNumbers/>
      <w:suppressAutoHyphens/>
      <w:spacing w:before="120" w:after="120" w:line="240" w:lineRule="auto"/>
    </w:pPr>
    <w:rPr>
      <w:rFonts w:ascii="Arial" w:eastAsia="Times New Roman" w:hAnsi="Arial" w:cs="Tahoma"/>
      <w:i/>
      <w:iCs/>
      <w:sz w:val="20"/>
      <w:szCs w:val="24"/>
      <w:lang w:eastAsia="hi-IN" w:bidi="hi-IN"/>
    </w:rPr>
  </w:style>
  <w:style w:type="paragraph" w:customStyle="1" w:styleId="1ff1">
    <w:name w:val="Указатель1"/>
    <w:basedOn w:val="a1"/>
    <w:rsid w:val="004E1A1E"/>
    <w:pPr>
      <w:suppressLineNumbers/>
      <w:suppressAutoHyphens/>
      <w:spacing w:after="0" w:line="240" w:lineRule="auto"/>
    </w:pPr>
    <w:rPr>
      <w:rFonts w:ascii="Arial" w:eastAsia="Times New Roman" w:hAnsi="Arial" w:cs="Tahoma"/>
      <w:sz w:val="24"/>
      <w:szCs w:val="24"/>
      <w:lang w:eastAsia="hi-IN" w:bidi="hi-IN"/>
    </w:rPr>
  </w:style>
  <w:style w:type="paragraph" w:customStyle="1" w:styleId="Heading">
    <w:name w:val="Heading"/>
    <w:rsid w:val="004E1A1E"/>
    <w:pPr>
      <w:suppressAutoHyphens/>
      <w:autoSpaceDE w:val="0"/>
      <w:spacing w:after="0" w:line="240" w:lineRule="auto"/>
    </w:pPr>
    <w:rPr>
      <w:rFonts w:ascii="Arial" w:eastAsia="Calibri" w:hAnsi="Arial" w:cs="Arial"/>
      <w:b/>
      <w:bCs/>
      <w:sz w:val="20"/>
      <w:szCs w:val="20"/>
      <w:lang w:eastAsia="hi-IN" w:bidi="hi-IN"/>
    </w:rPr>
  </w:style>
  <w:style w:type="paragraph" w:customStyle="1" w:styleId="afffff1">
    <w:name w:val="Содержимое таблицы"/>
    <w:basedOn w:val="a1"/>
    <w:rsid w:val="004E1A1E"/>
    <w:pPr>
      <w:suppressLineNumbers/>
      <w:suppressAutoHyphens/>
      <w:spacing w:after="0" w:line="240" w:lineRule="auto"/>
    </w:pPr>
    <w:rPr>
      <w:rFonts w:ascii="Times New Roman" w:eastAsia="Times New Roman" w:hAnsi="Times New Roman" w:cs="Calibri"/>
      <w:sz w:val="24"/>
      <w:szCs w:val="24"/>
      <w:lang w:eastAsia="hi-IN" w:bidi="hi-IN"/>
    </w:rPr>
  </w:style>
  <w:style w:type="paragraph" w:customStyle="1" w:styleId="afffff2">
    <w:name w:val="Заголовок таблицы"/>
    <w:basedOn w:val="afffff1"/>
    <w:rsid w:val="004E1A1E"/>
    <w:pPr>
      <w:jc w:val="center"/>
    </w:pPr>
    <w:rPr>
      <w:b/>
      <w:bCs/>
    </w:rPr>
  </w:style>
  <w:style w:type="paragraph" w:customStyle="1" w:styleId="afffff3">
    <w:name w:val="Содержимое врезки"/>
    <w:basedOn w:val="a5"/>
    <w:rsid w:val="004E1A1E"/>
    <w:pPr>
      <w:suppressAutoHyphens/>
      <w:spacing w:after="120"/>
      <w:jc w:val="left"/>
    </w:pPr>
    <w:rPr>
      <w:rFonts w:cs="Calibri"/>
      <w:szCs w:val="24"/>
      <w:lang w:eastAsia="hi-IN" w:bidi="hi-IN"/>
    </w:rPr>
  </w:style>
  <w:style w:type="paragraph" w:customStyle="1" w:styleId="313">
    <w:name w:val="Основной текст 31"/>
    <w:basedOn w:val="a1"/>
    <w:rsid w:val="004E1A1E"/>
    <w:pPr>
      <w:suppressAutoHyphens/>
      <w:spacing w:after="0" w:line="240" w:lineRule="auto"/>
    </w:pPr>
    <w:rPr>
      <w:rFonts w:ascii="Arial" w:eastAsia="Times New Roman" w:hAnsi="Arial" w:cs="Calibri"/>
      <w:szCs w:val="20"/>
      <w:lang w:eastAsia="hi-IN" w:bidi="hi-IN"/>
    </w:rPr>
  </w:style>
  <w:style w:type="paragraph" w:customStyle="1" w:styleId="1ff2">
    <w:name w:val="Маркированный список1"/>
    <w:basedOn w:val="a1"/>
    <w:rsid w:val="004E1A1E"/>
    <w:pPr>
      <w:suppressAutoHyphens/>
      <w:spacing w:after="0" w:line="240" w:lineRule="auto"/>
      <w:jc w:val="both"/>
    </w:pPr>
    <w:rPr>
      <w:rFonts w:ascii="Times New Roman" w:eastAsia="Times New Roman" w:hAnsi="Times New Roman" w:cs="Calibri"/>
      <w:sz w:val="20"/>
      <w:szCs w:val="20"/>
      <w:lang w:eastAsia="hi-IN" w:bidi="hi-IN"/>
    </w:rPr>
  </w:style>
  <w:style w:type="paragraph" w:customStyle="1" w:styleId="afffff4">
    <w:name w:val="??????? (???)"/>
    <w:basedOn w:val="a1"/>
    <w:rsid w:val="004E1A1E"/>
    <w:pPr>
      <w:autoSpaceDE w:val="0"/>
      <w:spacing w:before="100" w:after="100" w:line="240" w:lineRule="auto"/>
    </w:pPr>
    <w:rPr>
      <w:rFonts w:ascii="Times New Roman" w:eastAsia="Calibri" w:hAnsi="Times New Roman" w:cs="Calibri"/>
      <w:sz w:val="24"/>
      <w:szCs w:val="24"/>
      <w:lang w:eastAsia="hi-IN" w:bidi="hi-IN"/>
    </w:rPr>
  </w:style>
  <w:style w:type="paragraph" w:customStyle="1" w:styleId="afffff5">
    <w:name w:val="заголовки"/>
    <w:basedOn w:val="aff7"/>
    <w:rsid w:val="004E1A1E"/>
    <w:pPr>
      <w:spacing w:before="360" w:after="240" w:line="360" w:lineRule="auto"/>
      <w:ind w:left="0" w:right="1134"/>
      <w:jc w:val="center"/>
    </w:pPr>
    <w:rPr>
      <w:rFonts w:cs="Calibri"/>
      <w:b/>
      <w:sz w:val="28"/>
      <w:szCs w:val="28"/>
      <w:lang w:eastAsia="hi-IN" w:bidi="hi-IN"/>
    </w:rPr>
  </w:style>
  <w:style w:type="paragraph" w:styleId="1ff3">
    <w:name w:val="index 1"/>
    <w:basedOn w:val="a1"/>
    <w:next w:val="a1"/>
    <w:rsid w:val="004E1A1E"/>
    <w:pPr>
      <w:suppressAutoHyphens/>
      <w:spacing w:after="0" w:line="240" w:lineRule="auto"/>
      <w:ind w:left="240" w:hanging="240"/>
    </w:pPr>
    <w:rPr>
      <w:rFonts w:ascii="Times New Roman" w:eastAsia="Times New Roman" w:hAnsi="Times New Roman" w:cs="Calibri"/>
      <w:sz w:val="24"/>
      <w:szCs w:val="24"/>
      <w:lang w:eastAsia="hi-IN" w:bidi="hi-IN"/>
    </w:rPr>
  </w:style>
  <w:style w:type="paragraph" w:styleId="afffff6">
    <w:name w:val="index heading"/>
    <w:basedOn w:val="a1"/>
    <w:rsid w:val="004E1A1E"/>
    <w:pPr>
      <w:suppressLineNumbers/>
      <w:suppressAutoHyphens/>
      <w:spacing w:after="200" w:line="276" w:lineRule="auto"/>
    </w:pPr>
    <w:rPr>
      <w:rFonts w:ascii="Times New Roman" w:eastAsia="Times New Roman" w:hAnsi="Times New Roman" w:cs="Mangal"/>
      <w:sz w:val="24"/>
      <w:szCs w:val="24"/>
      <w:lang w:eastAsia="hi-IN" w:bidi="hi-IN"/>
    </w:rPr>
  </w:style>
  <w:style w:type="paragraph" w:customStyle="1" w:styleId="52">
    <w:name w:val="Текст5"/>
    <w:basedOn w:val="a1"/>
    <w:rsid w:val="004E1A1E"/>
    <w:pPr>
      <w:spacing w:after="0" w:line="240" w:lineRule="auto"/>
    </w:pPr>
    <w:rPr>
      <w:rFonts w:ascii="Courier New" w:eastAsia="Times New Roman" w:hAnsi="Courier New" w:cs="Times New Roman"/>
      <w:sz w:val="20"/>
      <w:szCs w:val="20"/>
      <w:lang w:eastAsia="ru-RU"/>
    </w:rPr>
  </w:style>
  <w:style w:type="paragraph" w:customStyle="1" w:styleId="44">
    <w:name w:val="Обычный4"/>
    <w:rsid w:val="004E1A1E"/>
    <w:pPr>
      <w:spacing w:after="0" w:line="240" w:lineRule="auto"/>
    </w:pPr>
    <w:rPr>
      <w:rFonts w:ascii="Tms Rmn" w:eastAsia="Times New Roman" w:hAnsi="Tms Rmn" w:cs="Times New Roman"/>
      <w:sz w:val="20"/>
      <w:szCs w:val="20"/>
      <w:lang w:eastAsia="ru-RU"/>
    </w:rPr>
  </w:style>
  <w:style w:type="paragraph" w:customStyle="1" w:styleId="3a">
    <w:name w:val="Абзац списка3"/>
    <w:basedOn w:val="a1"/>
    <w:qFormat/>
    <w:rsid w:val="004E1A1E"/>
    <w:pPr>
      <w:spacing w:after="0" w:line="240" w:lineRule="auto"/>
      <w:ind w:left="720"/>
      <w:contextualSpacing/>
    </w:pPr>
    <w:rPr>
      <w:rFonts w:ascii="Times New Roman" w:eastAsia="Times New Roman" w:hAnsi="Times New Roman" w:cs="Times New Roman"/>
      <w:b/>
      <w:sz w:val="24"/>
      <w:szCs w:val="24"/>
      <w:lang w:eastAsia="ru-RU"/>
    </w:rPr>
  </w:style>
  <w:style w:type="paragraph" w:customStyle="1" w:styleId="td3">
    <w:name w:val="td3"/>
    <w:basedOn w:val="a1"/>
    <w:uiPriority w:val="99"/>
    <w:rsid w:val="004E1A1E"/>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53">
    <w:name w:val="Знак5 Знак Знак"/>
    <w:uiPriority w:val="99"/>
    <w:locked/>
    <w:rsid w:val="004E1A1E"/>
  </w:style>
  <w:style w:type="numbering" w:customStyle="1" w:styleId="WW8Num22">
    <w:name w:val="WW8Num22"/>
    <w:rsid w:val="004E1A1E"/>
  </w:style>
  <w:style w:type="numbering" w:customStyle="1" w:styleId="WW8Num321">
    <w:name w:val="WW8Num321"/>
    <w:rsid w:val="004E1A1E"/>
  </w:style>
  <w:style w:type="numbering" w:customStyle="1" w:styleId="1111112">
    <w:name w:val="1 / 1.1 / 1.1.12"/>
    <w:basedOn w:val="a4"/>
    <w:next w:val="111111"/>
    <w:uiPriority w:val="99"/>
    <w:semiHidden/>
    <w:unhideWhenUsed/>
    <w:rsid w:val="004E1A1E"/>
  </w:style>
  <w:style w:type="numbering" w:customStyle="1" w:styleId="WW8Num232">
    <w:name w:val="WW8Num232"/>
    <w:rsid w:val="004E1A1E"/>
  </w:style>
  <w:style w:type="paragraph" w:customStyle="1" w:styleId="ConsPlusNonformat">
    <w:name w:val="ConsPlusNonformat"/>
    <w:rsid w:val="004E1A1E"/>
    <w:pPr>
      <w:widowControl w:val="0"/>
      <w:autoSpaceDE w:val="0"/>
      <w:autoSpaceDN w:val="0"/>
      <w:spacing w:after="0" w:line="240" w:lineRule="auto"/>
    </w:pPr>
    <w:rPr>
      <w:rFonts w:ascii="Courier New" w:eastAsia="Times New Roman" w:hAnsi="Courier New" w:cs="Courier New"/>
      <w:sz w:val="20"/>
      <w:szCs w:val="20"/>
      <w:lang w:eastAsia="ru-RU"/>
    </w:rPr>
  </w:style>
  <w:style w:type="numbering" w:customStyle="1" w:styleId="1111113">
    <w:name w:val="1 / 1.1 / 1.1.13"/>
    <w:basedOn w:val="a4"/>
    <w:next w:val="111111"/>
    <w:uiPriority w:val="99"/>
    <w:unhideWhenUsed/>
    <w:rsid w:val="004E1A1E"/>
  </w:style>
  <w:style w:type="numbering" w:customStyle="1" w:styleId="WW8Num211">
    <w:name w:val="WW8Num211"/>
    <w:rsid w:val="004E1A1E"/>
  </w:style>
  <w:style w:type="numbering" w:customStyle="1" w:styleId="WW8Num221">
    <w:name w:val="WW8Num221"/>
    <w:rsid w:val="004E1A1E"/>
  </w:style>
  <w:style w:type="paragraph" w:customStyle="1" w:styleId="510">
    <w:name w:val="Знак51"/>
    <w:basedOn w:val="10"/>
    <w:next w:val="a1"/>
    <w:autoRedefine/>
    <w:uiPriority w:val="99"/>
    <w:semiHidden/>
    <w:unhideWhenUsed/>
    <w:rsid w:val="004E1A1E"/>
    <w:pPr>
      <w:keepNext w:val="0"/>
      <w:outlineLvl w:val="9"/>
    </w:pPr>
    <w:rPr>
      <w:rFonts w:eastAsia="Calibri"/>
      <w:sz w:val="22"/>
      <w:szCs w:val="22"/>
      <w:lang w:eastAsia="en-US"/>
    </w:rPr>
  </w:style>
  <w:style w:type="numbering" w:customStyle="1" w:styleId="WW8Num3211">
    <w:name w:val="WW8Num3211"/>
    <w:rsid w:val="004E1A1E"/>
  </w:style>
  <w:style w:type="numbering" w:customStyle="1" w:styleId="WW8Num2321">
    <w:name w:val="WW8Num2321"/>
    <w:rsid w:val="004E1A1E"/>
  </w:style>
  <w:style w:type="numbering" w:customStyle="1" w:styleId="11111131">
    <w:name w:val="1 / 1.1 / 1.1.131"/>
    <w:basedOn w:val="a4"/>
    <w:next w:val="111111"/>
    <w:uiPriority w:val="99"/>
    <w:unhideWhenUsed/>
    <w:rsid w:val="004E1A1E"/>
  </w:style>
  <w:style w:type="numbering" w:customStyle="1" w:styleId="WW8Num2111">
    <w:name w:val="WW8Num2111"/>
    <w:rsid w:val="004E1A1E"/>
  </w:style>
  <w:style w:type="numbering" w:customStyle="1" w:styleId="WW8Num24">
    <w:name w:val="WW8Num24"/>
    <w:rsid w:val="004E1A1E"/>
  </w:style>
  <w:style w:type="numbering" w:customStyle="1" w:styleId="WW8Num3212">
    <w:name w:val="WW8Num3212"/>
    <w:rsid w:val="004E1A1E"/>
  </w:style>
  <w:style w:type="numbering" w:customStyle="1" w:styleId="WW8Num2322">
    <w:name w:val="WW8Num2322"/>
    <w:rsid w:val="004E1A1E"/>
  </w:style>
  <w:style w:type="numbering" w:customStyle="1" w:styleId="11111132">
    <w:name w:val="1 / 1.1 / 1.1.132"/>
    <w:basedOn w:val="a4"/>
    <w:next w:val="111111"/>
    <w:uiPriority w:val="99"/>
    <w:unhideWhenUsed/>
    <w:rsid w:val="004E1A1E"/>
  </w:style>
  <w:style w:type="numbering" w:customStyle="1" w:styleId="WW8Num241">
    <w:name w:val="WW8Num241"/>
    <w:rsid w:val="004E1A1E"/>
  </w:style>
  <w:style w:type="paragraph" w:customStyle="1" w:styleId="1ff4">
    <w:name w:val="Без интервала1"/>
    <w:link w:val="NoSpacingChar"/>
    <w:rsid w:val="004E1A1E"/>
    <w:pPr>
      <w:spacing w:after="0" w:line="240" w:lineRule="auto"/>
    </w:pPr>
    <w:rPr>
      <w:rFonts w:ascii="Calibri" w:eastAsia="Calibri" w:hAnsi="Calibri" w:cs="Times New Roman"/>
    </w:rPr>
  </w:style>
  <w:style w:type="character" w:customStyle="1" w:styleId="NoSpacingChar">
    <w:name w:val="No Spacing Char"/>
    <w:link w:val="1ff4"/>
    <w:locked/>
    <w:rsid w:val="004E1A1E"/>
    <w:rPr>
      <w:rFonts w:ascii="Calibri" w:eastAsia="Calibri" w:hAnsi="Calibri" w:cs="Times New Roman"/>
    </w:rPr>
  </w:style>
  <w:style w:type="paragraph" w:customStyle="1" w:styleId="font5">
    <w:name w:val="font5"/>
    <w:basedOn w:val="a1"/>
    <w:rsid w:val="004E1A1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1"/>
    <w:rsid w:val="004E1A1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1"/>
    <w:rsid w:val="004E1A1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8">
    <w:name w:val="font8"/>
    <w:basedOn w:val="a1"/>
    <w:rsid w:val="004E1A1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1"/>
    <w:rsid w:val="004E1A1E"/>
    <w:pP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1"/>
    <w:rsid w:val="004E1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70">
    <w:name w:val="xl70"/>
    <w:basedOn w:val="a1"/>
    <w:rsid w:val="004E1A1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1"/>
    <w:rsid w:val="004E1A1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2">
    <w:name w:val="xl72"/>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1"/>
    <w:rsid w:val="004E1A1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5">
    <w:name w:val="xl75"/>
    <w:basedOn w:val="a1"/>
    <w:rsid w:val="004E1A1E"/>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76">
    <w:name w:val="xl76"/>
    <w:basedOn w:val="a1"/>
    <w:rsid w:val="004E1A1E"/>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77">
    <w:name w:val="xl77"/>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0">
    <w:name w:val="xl80"/>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1">
    <w:name w:val="xl81"/>
    <w:basedOn w:val="a1"/>
    <w:rsid w:val="004E1A1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1"/>
    <w:rsid w:val="004E1A1E"/>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1"/>
    <w:rsid w:val="004E1A1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1"/>
    <w:rsid w:val="004E1A1E"/>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6">
    <w:name w:val="xl86"/>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1"/>
    <w:rsid w:val="004E1A1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1"/>
    <w:rsid w:val="004E1A1E"/>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1">
    <w:name w:val="xl91"/>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2">
    <w:name w:val="xl92"/>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93">
    <w:name w:val="xl93"/>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94">
    <w:name w:val="xl94"/>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6">
    <w:name w:val="xl96"/>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98">
    <w:name w:val="xl98"/>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9">
    <w:name w:val="xl99"/>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1"/>
    <w:rsid w:val="004E1A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02">
    <w:name w:val="xl102"/>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3">
    <w:name w:val="xl103"/>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5">
    <w:name w:val="xl105"/>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07">
    <w:name w:val="xl107"/>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08">
    <w:name w:val="xl108"/>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109">
    <w:name w:val="xl109"/>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110">
    <w:name w:val="xl110"/>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111">
    <w:name w:val="xl111"/>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112">
    <w:name w:val="xl112"/>
    <w:basedOn w:val="a1"/>
    <w:rsid w:val="004E1A1E"/>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113">
    <w:name w:val="xl113"/>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14">
    <w:name w:val="xl114"/>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115">
    <w:name w:val="xl115"/>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116">
    <w:name w:val="xl116"/>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117">
    <w:name w:val="xl117"/>
    <w:basedOn w:val="a1"/>
    <w:rsid w:val="004E1A1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8">
    <w:name w:val="xl118"/>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19">
    <w:name w:val="xl119"/>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0">
    <w:name w:val="xl120"/>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21">
    <w:name w:val="xl121"/>
    <w:basedOn w:val="a1"/>
    <w:rsid w:val="004E1A1E"/>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2">
    <w:name w:val="xl122"/>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4">
    <w:name w:val="xl124"/>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5">
    <w:name w:val="xl125"/>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6">
    <w:name w:val="xl126"/>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27">
    <w:name w:val="xl127"/>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8">
    <w:name w:val="xl128"/>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9">
    <w:name w:val="xl129"/>
    <w:basedOn w:val="a1"/>
    <w:rsid w:val="004E1A1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30">
    <w:name w:val="xl130"/>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1">
    <w:name w:val="xl131"/>
    <w:basedOn w:val="a1"/>
    <w:rsid w:val="004E1A1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2">
    <w:name w:val="xl132"/>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3">
    <w:name w:val="xl133"/>
    <w:basedOn w:val="a1"/>
    <w:rsid w:val="004E1A1E"/>
    <w:pPr>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134">
    <w:name w:val="xl134"/>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5">
    <w:name w:val="xl135"/>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6">
    <w:name w:val="xl136"/>
    <w:basedOn w:val="a1"/>
    <w:rsid w:val="004E1A1E"/>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8">
    <w:name w:val="xl138"/>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39">
    <w:name w:val="xl139"/>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0">
    <w:name w:val="xl140"/>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1">
    <w:name w:val="xl141"/>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2">
    <w:name w:val="xl142"/>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3">
    <w:name w:val="xl143"/>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4">
    <w:name w:val="xl144"/>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5">
    <w:name w:val="xl145"/>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46">
    <w:name w:val="xl146"/>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7">
    <w:name w:val="xl147"/>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48">
    <w:name w:val="xl148"/>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49">
    <w:name w:val="xl149"/>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50">
    <w:name w:val="xl150"/>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51">
    <w:name w:val="xl151"/>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52">
    <w:name w:val="xl152"/>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53">
    <w:name w:val="xl153"/>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54">
    <w:name w:val="xl154"/>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55">
    <w:name w:val="xl155"/>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6">
    <w:name w:val="xl156"/>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7">
    <w:name w:val="xl157"/>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58">
    <w:name w:val="xl158"/>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9">
    <w:name w:val="xl159"/>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60">
    <w:name w:val="xl160"/>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1">
    <w:name w:val="xl161"/>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62">
    <w:name w:val="xl162"/>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3">
    <w:name w:val="xl163"/>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64">
    <w:name w:val="xl164"/>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5">
    <w:name w:val="xl165"/>
    <w:basedOn w:val="a1"/>
    <w:rsid w:val="004E1A1E"/>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66">
    <w:name w:val="xl166"/>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7">
    <w:name w:val="xl167"/>
    <w:basedOn w:val="a1"/>
    <w:rsid w:val="004E1A1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8">
    <w:name w:val="xl168"/>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9">
    <w:name w:val="xl169"/>
    <w:basedOn w:val="a1"/>
    <w:rsid w:val="004E1A1E"/>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70">
    <w:name w:val="xl170"/>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71">
    <w:name w:val="xl171"/>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2">
    <w:name w:val="xl172"/>
    <w:basedOn w:val="a1"/>
    <w:rsid w:val="004E1A1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3">
    <w:name w:val="xl173"/>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4">
    <w:name w:val="xl174"/>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75">
    <w:name w:val="xl175"/>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76">
    <w:name w:val="xl176"/>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77">
    <w:name w:val="xl177"/>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78">
    <w:name w:val="xl178"/>
    <w:basedOn w:val="a1"/>
    <w:rsid w:val="004E1A1E"/>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0"/>
      <w:szCs w:val="20"/>
      <w:lang w:eastAsia="ru-RU"/>
    </w:rPr>
  </w:style>
  <w:style w:type="paragraph" w:customStyle="1" w:styleId="xl179">
    <w:name w:val="xl179"/>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80">
    <w:name w:val="xl180"/>
    <w:basedOn w:val="a1"/>
    <w:rsid w:val="004E1A1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181">
    <w:name w:val="xl181"/>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82">
    <w:name w:val="xl182"/>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83">
    <w:name w:val="xl183"/>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84">
    <w:name w:val="xl184"/>
    <w:basedOn w:val="a1"/>
    <w:rsid w:val="004E1A1E"/>
    <w:pPr>
      <w:pBdr>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85">
    <w:name w:val="xl185"/>
    <w:basedOn w:val="a1"/>
    <w:rsid w:val="004E1A1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86">
    <w:name w:val="xl186"/>
    <w:basedOn w:val="a1"/>
    <w:rsid w:val="004E1A1E"/>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0"/>
      <w:szCs w:val="20"/>
      <w:lang w:eastAsia="ru-RU"/>
    </w:rPr>
  </w:style>
  <w:style w:type="paragraph" w:customStyle="1" w:styleId="xl187">
    <w:name w:val="xl187"/>
    <w:basedOn w:val="a1"/>
    <w:rsid w:val="004E1A1E"/>
    <w:pP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88">
    <w:name w:val="xl188"/>
    <w:basedOn w:val="a1"/>
    <w:rsid w:val="004E1A1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189">
    <w:name w:val="xl189"/>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190">
    <w:name w:val="xl190"/>
    <w:basedOn w:val="a1"/>
    <w:rsid w:val="004E1A1E"/>
    <w:pP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191">
    <w:name w:val="xl191"/>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92">
    <w:name w:val="xl192"/>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3">
    <w:name w:val="xl193"/>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94">
    <w:name w:val="xl194"/>
    <w:basedOn w:val="a1"/>
    <w:rsid w:val="004E1A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5">
    <w:name w:val="xl195"/>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96">
    <w:name w:val="xl196"/>
    <w:basedOn w:val="a1"/>
    <w:rsid w:val="004E1A1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97">
    <w:name w:val="xl197"/>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198">
    <w:name w:val="xl198"/>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199">
    <w:name w:val="xl199"/>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00">
    <w:name w:val="xl200"/>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01">
    <w:name w:val="xl201"/>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202">
    <w:name w:val="xl202"/>
    <w:basedOn w:val="a1"/>
    <w:rsid w:val="004E1A1E"/>
    <w:pP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203">
    <w:name w:val="xl203"/>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204">
    <w:name w:val="xl204"/>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lang w:eastAsia="ru-RU"/>
    </w:rPr>
  </w:style>
  <w:style w:type="paragraph" w:customStyle="1" w:styleId="xl205">
    <w:name w:val="xl205"/>
    <w:basedOn w:val="a1"/>
    <w:rsid w:val="004E1A1E"/>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206">
    <w:name w:val="xl206"/>
    <w:basedOn w:val="a1"/>
    <w:rsid w:val="004E1A1E"/>
    <w:pPr>
      <w:pBdr>
        <w:top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207">
    <w:name w:val="xl207"/>
    <w:basedOn w:val="a1"/>
    <w:rsid w:val="004E1A1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208">
    <w:name w:val="xl208"/>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209">
    <w:name w:val="xl209"/>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0">
    <w:name w:val="xl210"/>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1">
    <w:name w:val="xl211"/>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2">
    <w:name w:val="xl212"/>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3">
    <w:name w:val="xl213"/>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4">
    <w:name w:val="xl214"/>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5">
    <w:name w:val="xl215"/>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6">
    <w:name w:val="xl216"/>
    <w:basedOn w:val="a1"/>
    <w:rsid w:val="004E1A1E"/>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17">
    <w:name w:val="xl217"/>
    <w:basedOn w:val="a1"/>
    <w:rsid w:val="004E1A1E"/>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18">
    <w:name w:val="xl218"/>
    <w:basedOn w:val="a1"/>
    <w:rsid w:val="004E1A1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9">
    <w:name w:val="xl219"/>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0">
    <w:name w:val="xl220"/>
    <w:basedOn w:val="a1"/>
    <w:rsid w:val="004E1A1E"/>
    <w:pPr>
      <w:pBdr>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1">
    <w:name w:val="xl221"/>
    <w:basedOn w:val="a1"/>
    <w:rsid w:val="004E1A1E"/>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2">
    <w:name w:val="xl222"/>
    <w:basedOn w:val="a1"/>
    <w:rsid w:val="004E1A1E"/>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3">
    <w:name w:val="xl223"/>
    <w:basedOn w:val="a1"/>
    <w:rsid w:val="004E1A1E"/>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4">
    <w:name w:val="xl224"/>
    <w:basedOn w:val="a1"/>
    <w:rsid w:val="004E1A1E"/>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5">
    <w:name w:val="xl225"/>
    <w:basedOn w:val="a1"/>
    <w:rsid w:val="004E1A1E"/>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6">
    <w:name w:val="xl226"/>
    <w:basedOn w:val="a1"/>
    <w:rsid w:val="004E1A1E"/>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7">
    <w:name w:val="xl227"/>
    <w:basedOn w:val="a1"/>
    <w:rsid w:val="004E1A1E"/>
    <w:pP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8">
    <w:name w:val="xl228"/>
    <w:basedOn w:val="a1"/>
    <w:rsid w:val="004E1A1E"/>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229">
    <w:name w:val="xl229"/>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30">
    <w:name w:val="xl230"/>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31">
    <w:name w:val="xl231"/>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32">
    <w:name w:val="xl232"/>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33">
    <w:name w:val="xl233"/>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4">
    <w:name w:val="xl234"/>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35">
    <w:name w:val="xl235"/>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6">
    <w:name w:val="xl236"/>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37">
    <w:name w:val="xl237"/>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38">
    <w:name w:val="xl238"/>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39">
    <w:name w:val="xl239"/>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40">
    <w:name w:val="xl240"/>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41">
    <w:name w:val="xl241"/>
    <w:basedOn w:val="a1"/>
    <w:rsid w:val="004E1A1E"/>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42">
    <w:name w:val="xl242"/>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43">
    <w:name w:val="xl243"/>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44">
    <w:name w:val="xl244"/>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45">
    <w:name w:val="xl245"/>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46">
    <w:name w:val="xl246"/>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47">
    <w:name w:val="xl247"/>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48">
    <w:name w:val="xl248"/>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49">
    <w:name w:val="xl249"/>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50">
    <w:name w:val="xl250"/>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51">
    <w:name w:val="xl251"/>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52">
    <w:name w:val="xl252"/>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53">
    <w:name w:val="xl253"/>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54">
    <w:name w:val="xl254"/>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55">
    <w:name w:val="xl255"/>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6">
    <w:name w:val="xl256"/>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7">
    <w:name w:val="xl257"/>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58">
    <w:name w:val="xl258"/>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9">
    <w:name w:val="xl259"/>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60">
    <w:name w:val="xl260"/>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61">
    <w:name w:val="xl261"/>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62">
    <w:name w:val="xl262"/>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3">
    <w:name w:val="xl263"/>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4">
    <w:name w:val="xl264"/>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5">
    <w:name w:val="xl265"/>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6">
    <w:name w:val="xl266"/>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7">
    <w:name w:val="xl267"/>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68">
    <w:name w:val="xl268"/>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69">
    <w:name w:val="xl269"/>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270">
    <w:name w:val="xl270"/>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71">
    <w:name w:val="xl271"/>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72">
    <w:name w:val="xl272"/>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3">
    <w:name w:val="xl273"/>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4">
    <w:name w:val="xl274"/>
    <w:basedOn w:val="a1"/>
    <w:rsid w:val="004E1A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5">
    <w:name w:val="xl275"/>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6">
    <w:name w:val="xl276"/>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77">
    <w:name w:val="xl277"/>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8">
    <w:name w:val="xl278"/>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9">
    <w:name w:val="xl279"/>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0">
    <w:name w:val="xl280"/>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1">
    <w:name w:val="xl281"/>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2">
    <w:name w:val="xl282"/>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3">
    <w:name w:val="xl283"/>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4">
    <w:name w:val="xl284"/>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5">
    <w:name w:val="xl285"/>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6">
    <w:name w:val="xl286"/>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7">
    <w:name w:val="xl287"/>
    <w:basedOn w:val="a1"/>
    <w:rsid w:val="004E1A1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88">
    <w:name w:val="xl288"/>
    <w:basedOn w:val="a1"/>
    <w:rsid w:val="004E1A1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89">
    <w:name w:val="xl289"/>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90">
    <w:name w:val="xl290"/>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91">
    <w:name w:val="xl291"/>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92">
    <w:name w:val="xl292"/>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93">
    <w:name w:val="xl293"/>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94">
    <w:name w:val="xl294"/>
    <w:basedOn w:val="a1"/>
    <w:rsid w:val="004E1A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95">
    <w:name w:val="xl295"/>
    <w:basedOn w:val="a1"/>
    <w:rsid w:val="004E1A1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96">
    <w:name w:val="xl296"/>
    <w:basedOn w:val="a1"/>
    <w:rsid w:val="004E1A1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97">
    <w:name w:val="xl297"/>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98">
    <w:name w:val="xl298"/>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99">
    <w:name w:val="xl299"/>
    <w:basedOn w:val="a1"/>
    <w:rsid w:val="004E1A1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00">
    <w:name w:val="xl300"/>
    <w:basedOn w:val="a1"/>
    <w:rsid w:val="004E1A1E"/>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01">
    <w:name w:val="xl301"/>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02">
    <w:name w:val="xl302"/>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03">
    <w:name w:val="xl303"/>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04">
    <w:name w:val="xl304"/>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05">
    <w:name w:val="xl305"/>
    <w:basedOn w:val="a1"/>
    <w:rsid w:val="004E1A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06">
    <w:name w:val="xl306"/>
    <w:basedOn w:val="a1"/>
    <w:rsid w:val="004E1A1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07">
    <w:name w:val="xl307"/>
    <w:basedOn w:val="a1"/>
    <w:rsid w:val="004E1A1E"/>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08">
    <w:name w:val="xl308"/>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09">
    <w:name w:val="xl309"/>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10">
    <w:name w:val="xl310"/>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11">
    <w:name w:val="xl311"/>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12">
    <w:name w:val="xl312"/>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13">
    <w:name w:val="xl313"/>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4">
    <w:name w:val="xl314"/>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5">
    <w:name w:val="xl315"/>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16">
    <w:name w:val="xl316"/>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17">
    <w:name w:val="xl317"/>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8">
    <w:name w:val="xl318"/>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19">
    <w:name w:val="xl319"/>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20">
    <w:name w:val="xl320"/>
    <w:basedOn w:val="a1"/>
    <w:rsid w:val="004E1A1E"/>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21">
    <w:name w:val="xl321"/>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22">
    <w:name w:val="xl322"/>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23">
    <w:name w:val="xl323"/>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24">
    <w:name w:val="xl324"/>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25">
    <w:name w:val="xl325"/>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26">
    <w:name w:val="xl326"/>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27">
    <w:name w:val="xl327"/>
    <w:basedOn w:val="a1"/>
    <w:rsid w:val="004E1A1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28">
    <w:name w:val="xl328"/>
    <w:basedOn w:val="a1"/>
    <w:rsid w:val="004E1A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29">
    <w:name w:val="xl329"/>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30">
    <w:name w:val="xl330"/>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31">
    <w:name w:val="xl331"/>
    <w:basedOn w:val="a1"/>
    <w:rsid w:val="004E1A1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32">
    <w:name w:val="xl332"/>
    <w:basedOn w:val="a1"/>
    <w:rsid w:val="004E1A1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33">
    <w:name w:val="xl333"/>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34">
    <w:name w:val="xl334"/>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35">
    <w:name w:val="xl335"/>
    <w:basedOn w:val="a1"/>
    <w:rsid w:val="004E1A1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36">
    <w:name w:val="xl336"/>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37">
    <w:name w:val="xl337"/>
    <w:basedOn w:val="a1"/>
    <w:rsid w:val="004E1A1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38">
    <w:name w:val="xl338"/>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39">
    <w:name w:val="xl339"/>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40">
    <w:name w:val="xl340"/>
    <w:basedOn w:val="a1"/>
    <w:rsid w:val="004E1A1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41">
    <w:name w:val="xl341"/>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42">
    <w:name w:val="xl342"/>
    <w:basedOn w:val="a1"/>
    <w:rsid w:val="004E1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3">
    <w:name w:val="xl343"/>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4">
    <w:name w:val="xl344"/>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345">
    <w:name w:val="xl345"/>
    <w:basedOn w:val="a1"/>
    <w:rsid w:val="004E1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46">
    <w:name w:val="xl346"/>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47">
    <w:name w:val="xl347"/>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348">
    <w:name w:val="xl348"/>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49">
    <w:name w:val="xl349"/>
    <w:basedOn w:val="a1"/>
    <w:rsid w:val="004E1A1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0">
    <w:name w:val="xl350"/>
    <w:basedOn w:val="a1"/>
    <w:rsid w:val="004E1A1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1">
    <w:name w:val="xl351"/>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52">
    <w:name w:val="xl352"/>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353">
    <w:name w:val="xl353"/>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54">
    <w:name w:val="xl354"/>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55">
    <w:name w:val="xl355"/>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356">
    <w:name w:val="xl356"/>
    <w:basedOn w:val="a1"/>
    <w:rsid w:val="004E1A1E"/>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7">
    <w:name w:val="xl357"/>
    <w:basedOn w:val="a1"/>
    <w:rsid w:val="004E1A1E"/>
    <w:pPr>
      <w:pBdr>
        <w:top w:val="single" w:sz="4" w:space="0" w:color="auto"/>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358">
    <w:name w:val="xl358"/>
    <w:basedOn w:val="a1"/>
    <w:rsid w:val="004E1A1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59">
    <w:name w:val="xl359"/>
    <w:basedOn w:val="a1"/>
    <w:rsid w:val="004E1A1E"/>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360">
    <w:name w:val="xl360"/>
    <w:basedOn w:val="a1"/>
    <w:rsid w:val="004E1A1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361">
    <w:name w:val="xl361"/>
    <w:basedOn w:val="a1"/>
    <w:rsid w:val="004E1A1E"/>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362">
    <w:name w:val="xl362"/>
    <w:basedOn w:val="a1"/>
    <w:rsid w:val="004E1A1E"/>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363">
    <w:name w:val="xl363"/>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64">
    <w:name w:val="xl364"/>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65">
    <w:name w:val="xl365"/>
    <w:basedOn w:val="a1"/>
    <w:rsid w:val="004E1A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66">
    <w:name w:val="xl366"/>
    <w:basedOn w:val="a1"/>
    <w:rsid w:val="004E1A1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367">
    <w:name w:val="xl367"/>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368">
    <w:name w:val="xl368"/>
    <w:basedOn w:val="a1"/>
    <w:rsid w:val="004E1A1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369">
    <w:name w:val="xl369"/>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370">
    <w:name w:val="xl370"/>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71">
    <w:name w:val="xl371"/>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72">
    <w:name w:val="xl372"/>
    <w:basedOn w:val="a1"/>
    <w:rsid w:val="004E1A1E"/>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373">
    <w:name w:val="xl373"/>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74">
    <w:name w:val="xl374"/>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75">
    <w:name w:val="xl375"/>
    <w:basedOn w:val="a1"/>
    <w:rsid w:val="004E1A1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376">
    <w:name w:val="xl376"/>
    <w:basedOn w:val="a1"/>
    <w:rsid w:val="004E1A1E"/>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377">
    <w:name w:val="xl377"/>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378">
    <w:name w:val="xl378"/>
    <w:basedOn w:val="a1"/>
    <w:rsid w:val="004E1A1E"/>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0"/>
      <w:szCs w:val="20"/>
      <w:lang w:eastAsia="ru-RU"/>
    </w:rPr>
  </w:style>
  <w:style w:type="paragraph" w:customStyle="1" w:styleId="xl379">
    <w:name w:val="xl379"/>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380">
    <w:name w:val="xl380"/>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381">
    <w:name w:val="xl381"/>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82">
    <w:name w:val="xl382"/>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83">
    <w:name w:val="xl383"/>
    <w:basedOn w:val="a1"/>
    <w:rsid w:val="004E1A1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84">
    <w:name w:val="xl384"/>
    <w:basedOn w:val="a1"/>
    <w:rsid w:val="004E1A1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85">
    <w:name w:val="xl385"/>
    <w:basedOn w:val="a1"/>
    <w:rsid w:val="004E1A1E"/>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86">
    <w:name w:val="xl386"/>
    <w:basedOn w:val="a1"/>
    <w:rsid w:val="004E1A1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87">
    <w:name w:val="xl387"/>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88">
    <w:name w:val="xl388"/>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89">
    <w:name w:val="xl389"/>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90">
    <w:name w:val="xl390"/>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91">
    <w:name w:val="xl391"/>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392">
    <w:name w:val="xl392"/>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393">
    <w:name w:val="xl393"/>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394">
    <w:name w:val="xl394"/>
    <w:basedOn w:val="a1"/>
    <w:rsid w:val="004E1A1E"/>
    <w:pP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395">
    <w:name w:val="xl395"/>
    <w:basedOn w:val="a1"/>
    <w:rsid w:val="004E1A1E"/>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96">
    <w:name w:val="xl396"/>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97">
    <w:name w:val="xl397"/>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398">
    <w:name w:val="xl398"/>
    <w:basedOn w:val="a1"/>
    <w:rsid w:val="004E1A1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399">
    <w:name w:val="xl399"/>
    <w:basedOn w:val="a1"/>
    <w:rsid w:val="004E1A1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00">
    <w:name w:val="xl400"/>
    <w:basedOn w:val="a1"/>
    <w:rsid w:val="004E1A1E"/>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401">
    <w:name w:val="xl401"/>
    <w:basedOn w:val="a1"/>
    <w:rsid w:val="004E1A1E"/>
    <w:pP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402">
    <w:name w:val="xl402"/>
    <w:basedOn w:val="a1"/>
    <w:rsid w:val="004E1A1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3">
    <w:name w:val="xl403"/>
    <w:basedOn w:val="a1"/>
    <w:rsid w:val="004E1A1E"/>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4">
    <w:name w:val="xl404"/>
    <w:basedOn w:val="a1"/>
    <w:rsid w:val="004E1A1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5">
    <w:name w:val="xl405"/>
    <w:basedOn w:val="a1"/>
    <w:rsid w:val="004E1A1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6">
    <w:name w:val="xl406"/>
    <w:basedOn w:val="a1"/>
    <w:rsid w:val="004E1A1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7">
    <w:name w:val="xl407"/>
    <w:basedOn w:val="a1"/>
    <w:rsid w:val="004E1A1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8">
    <w:name w:val="xl408"/>
    <w:basedOn w:val="a1"/>
    <w:rsid w:val="004E1A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09">
    <w:name w:val="xl409"/>
    <w:basedOn w:val="a1"/>
    <w:rsid w:val="004E1A1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0">
    <w:name w:val="xl410"/>
    <w:basedOn w:val="a1"/>
    <w:rsid w:val="004E1A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1">
    <w:name w:val="xl411"/>
    <w:basedOn w:val="a1"/>
    <w:rsid w:val="004E1A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12">
    <w:name w:val="xl412"/>
    <w:basedOn w:val="a1"/>
    <w:rsid w:val="004E1A1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3">
    <w:name w:val="xl413"/>
    <w:basedOn w:val="a1"/>
    <w:rsid w:val="004E1A1E"/>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14">
    <w:name w:val="xl414"/>
    <w:basedOn w:val="a1"/>
    <w:rsid w:val="004E1A1E"/>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15">
    <w:name w:val="xl415"/>
    <w:basedOn w:val="a1"/>
    <w:rsid w:val="004E1A1E"/>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16">
    <w:name w:val="xl416"/>
    <w:basedOn w:val="a1"/>
    <w:rsid w:val="004E1A1E"/>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0"/>
      <w:szCs w:val="20"/>
      <w:lang w:eastAsia="ru-RU"/>
    </w:rPr>
  </w:style>
  <w:style w:type="paragraph" w:customStyle="1" w:styleId="xl417">
    <w:name w:val="xl417"/>
    <w:basedOn w:val="a1"/>
    <w:rsid w:val="004E1A1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18">
    <w:name w:val="xl418"/>
    <w:basedOn w:val="a1"/>
    <w:rsid w:val="004E1A1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19">
    <w:name w:val="xl419"/>
    <w:basedOn w:val="a1"/>
    <w:rsid w:val="004E1A1E"/>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20">
    <w:name w:val="xl420"/>
    <w:basedOn w:val="a1"/>
    <w:rsid w:val="004E1A1E"/>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21">
    <w:name w:val="xl421"/>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22">
    <w:name w:val="xl422"/>
    <w:basedOn w:val="a1"/>
    <w:rsid w:val="004E1A1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23">
    <w:name w:val="xl423"/>
    <w:basedOn w:val="a1"/>
    <w:rsid w:val="004E1A1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424">
    <w:name w:val="xl424"/>
    <w:basedOn w:val="a1"/>
    <w:rsid w:val="004E1A1E"/>
    <w:pPr>
      <w:pBdr>
        <w:top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25">
    <w:name w:val="xl425"/>
    <w:basedOn w:val="a1"/>
    <w:rsid w:val="004E1A1E"/>
    <w:pPr>
      <w:pBdr>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0"/>
      <w:szCs w:val="20"/>
      <w:lang w:eastAsia="ru-RU"/>
    </w:rPr>
  </w:style>
  <w:style w:type="paragraph" w:customStyle="1" w:styleId="xl426">
    <w:name w:val="xl426"/>
    <w:basedOn w:val="a1"/>
    <w:rsid w:val="004E1A1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27">
    <w:name w:val="xl427"/>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428">
    <w:name w:val="xl428"/>
    <w:basedOn w:val="a1"/>
    <w:rsid w:val="004E1A1E"/>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eastAsia="ru-RU"/>
    </w:rPr>
  </w:style>
  <w:style w:type="paragraph" w:customStyle="1" w:styleId="xl429">
    <w:name w:val="xl429"/>
    <w:basedOn w:val="a1"/>
    <w:rsid w:val="004E1A1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30">
    <w:name w:val="xl430"/>
    <w:basedOn w:val="a1"/>
    <w:rsid w:val="004E1A1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31">
    <w:name w:val="xl431"/>
    <w:basedOn w:val="a1"/>
    <w:rsid w:val="004E1A1E"/>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32">
    <w:name w:val="xl432"/>
    <w:basedOn w:val="a1"/>
    <w:rsid w:val="004E1A1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433">
    <w:name w:val="xl433"/>
    <w:basedOn w:val="a1"/>
    <w:rsid w:val="004E1A1E"/>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34">
    <w:name w:val="xl434"/>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35">
    <w:name w:val="xl435"/>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36">
    <w:name w:val="xl436"/>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37">
    <w:name w:val="xl437"/>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38">
    <w:name w:val="xl438"/>
    <w:basedOn w:val="a1"/>
    <w:rsid w:val="004E1A1E"/>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39">
    <w:name w:val="xl439"/>
    <w:basedOn w:val="a1"/>
    <w:rsid w:val="004E1A1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40">
    <w:name w:val="xl440"/>
    <w:basedOn w:val="a1"/>
    <w:rsid w:val="004E1A1E"/>
    <w:pPr>
      <w:pBdr>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0"/>
      <w:szCs w:val="20"/>
      <w:lang w:eastAsia="ru-RU"/>
    </w:rPr>
  </w:style>
  <w:style w:type="paragraph" w:customStyle="1" w:styleId="xl441">
    <w:name w:val="xl441"/>
    <w:basedOn w:val="a1"/>
    <w:rsid w:val="004E1A1E"/>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42">
    <w:name w:val="xl442"/>
    <w:basedOn w:val="a1"/>
    <w:rsid w:val="004E1A1E"/>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0"/>
      <w:szCs w:val="20"/>
      <w:lang w:eastAsia="ru-RU"/>
    </w:rPr>
  </w:style>
  <w:style w:type="paragraph" w:customStyle="1" w:styleId="xl443">
    <w:name w:val="xl443"/>
    <w:basedOn w:val="a1"/>
    <w:rsid w:val="004E1A1E"/>
    <w:pPr>
      <w:pBdr>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444">
    <w:name w:val="xl444"/>
    <w:basedOn w:val="a1"/>
    <w:rsid w:val="004E1A1E"/>
    <w:pPr>
      <w:pBdr>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445">
    <w:name w:val="xl445"/>
    <w:basedOn w:val="a1"/>
    <w:rsid w:val="004E1A1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446">
    <w:name w:val="xl446"/>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447">
    <w:name w:val="xl447"/>
    <w:basedOn w:val="a1"/>
    <w:rsid w:val="004E1A1E"/>
    <w:pPr>
      <w:spacing w:before="100" w:beforeAutospacing="1" w:after="100" w:afterAutospacing="1" w:line="240" w:lineRule="auto"/>
      <w:jc w:val="both"/>
      <w:textAlignment w:val="top"/>
    </w:pPr>
    <w:rPr>
      <w:rFonts w:ascii="Times New Roman" w:eastAsia="Times New Roman" w:hAnsi="Times New Roman" w:cs="Times New Roman"/>
      <w:color w:val="FF0000"/>
      <w:sz w:val="20"/>
      <w:szCs w:val="20"/>
      <w:lang w:eastAsia="ru-RU"/>
    </w:rPr>
  </w:style>
  <w:style w:type="paragraph" w:customStyle="1" w:styleId="xl448">
    <w:name w:val="xl448"/>
    <w:basedOn w:val="a1"/>
    <w:rsid w:val="004E1A1E"/>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0"/>
      <w:szCs w:val="20"/>
      <w:lang w:eastAsia="ru-RU"/>
    </w:rPr>
  </w:style>
  <w:style w:type="paragraph" w:customStyle="1" w:styleId="xl449">
    <w:name w:val="xl449"/>
    <w:basedOn w:val="a1"/>
    <w:rsid w:val="004E1A1E"/>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450">
    <w:name w:val="xl450"/>
    <w:basedOn w:val="a1"/>
    <w:rsid w:val="004E1A1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451">
    <w:name w:val="xl451"/>
    <w:basedOn w:val="a1"/>
    <w:rsid w:val="004E1A1E"/>
    <w:pP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0"/>
      <w:szCs w:val="20"/>
      <w:lang w:eastAsia="ru-RU"/>
    </w:rPr>
  </w:style>
  <w:style w:type="paragraph" w:customStyle="1" w:styleId="xl452">
    <w:name w:val="xl452"/>
    <w:basedOn w:val="a1"/>
    <w:rsid w:val="004E1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53">
    <w:name w:val="xl453"/>
    <w:basedOn w:val="a1"/>
    <w:rsid w:val="004E1A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454">
    <w:name w:val="xl454"/>
    <w:basedOn w:val="a1"/>
    <w:rsid w:val="004E1A1E"/>
    <w:pP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455">
    <w:name w:val="xl455"/>
    <w:basedOn w:val="a1"/>
    <w:rsid w:val="004E1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56">
    <w:name w:val="xl456"/>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57">
    <w:name w:val="xl457"/>
    <w:basedOn w:val="a1"/>
    <w:rsid w:val="004E1A1E"/>
    <w:pPr>
      <w:pBdr>
        <w:top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458">
    <w:name w:val="xl458"/>
    <w:basedOn w:val="a1"/>
    <w:rsid w:val="004E1A1E"/>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59">
    <w:name w:val="xl459"/>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0">
    <w:name w:val="xl460"/>
    <w:basedOn w:val="a1"/>
    <w:rsid w:val="004E1A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461">
    <w:name w:val="xl461"/>
    <w:basedOn w:val="a1"/>
    <w:rsid w:val="004E1A1E"/>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62">
    <w:name w:val="xl462"/>
    <w:basedOn w:val="a1"/>
    <w:rsid w:val="004E1A1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463">
    <w:name w:val="xl463"/>
    <w:basedOn w:val="a1"/>
    <w:rsid w:val="004E1A1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464">
    <w:name w:val="xl464"/>
    <w:basedOn w:val="a1"/>
    <w:rsid w:val="004E1A1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465">
    <w:name w:val="xl465"/>
    <w:basedOn w:val="a1"/>
    <w:rsid w:val="004E1A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66">
    <w:name w:val="xl466"/>
    <w:basedOn w:val="a1"/>
    <w:rsid w:val="004E1A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67">
    <w:name w:val="xl467"/>
    <w:basedOn w:val="a1"/>
    <w:rsid w:val="004E1A1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font9">
    <w:name w:val="font9"/>
    <w:basedOn w:val="a1"/>
    <w:rsid w:val="004E1A1E"/>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10">
    <w:name w:val="font10"/>
    <w:basedOn w:val="a1"/>
    <w:rsid w:val="004E1A1E"/>
    <w:pPr>
      <w:spacing w:before="100" w:beforeAutospacing="1" w:after="100" w:afterAutospacing="1" w:line="240" w:lineRule="auto"/>
    </w:pPr>
    <w:rPr>
      <w:rFonts w:ascii="Times New Roman" w:eastAsia="Times New Roman" w:hAnsi="Times New Roman" w:cs="Times New Roman"/>
      <w:color w:val="000000"/>
      <w:sz w:val="20"/>
      <w:szCs w:val="20"/>
      <w:u w:val="single"/>
      <w:lang w:eastAsia="ru-RU"/>
    </w:rPr>
  </w:style>
  <w:style w:type="paragraph" w:customStyle="1" w:styleId="TableParagraph">
    <w:name w:val="Table Paragraph"/>
    <w:basedOn w:val="a1"/>
    <w:uiPriority w:val="1"/>
    <w:qFormat/>
    <w:rsid w:val="004E1A1E"/>
    <w:pPr>
      <w:widowControl w:val="0"/>
      <w:autoSpaceDE w:val="0"/>
      <w:autoSpaceDN w:val="0"/>
      <w:spacing w:after="0" w:line="240" w:lineRule="auto"/>
      <w:ind w:left="14"/>
      <w:jc w:val="center"/>
    </w:pPr>
    <w:rPr>
      <w:rFonts w:ascii="Times New Roman" w:eastAsia="Times New Roman" w:hAnsi="Times New Roman" w:cs="Times New Roman"/>
      <w:lang w:eastAsia="ru-RU" w:bidi="ru-RU"/>
    </w:rPr>
  </w:style>
  <w:style w:type="numbering" w:customStyle="1" w:styleId="1111114">
    <w:name w:val="1 / 1.1 / 1.1.14"/>
    <w:basedOn w:val="a4"/>
    <w:next w:val="111111"/>
    <w:uiPriority w:val="99"/>
    <w:rsid w:val="004E1A1E"/>
    <w:pPr>
      <w:numPr>
        <w:numId w:val="3"/>
      </w:numPr>
    </w:pPr>
  </w:style>
  <w:style w:type="numbering" w:customStyle="1" w:styleId="WW8Num25">
    <w:name w:val="WW8Num25"/>
    <w:rsid w:val="004E1A1E"/>
    <w:pPr>
      <w:numPr>
        <w:numId w:val="5"/>
      </w:numPr>
    </w:pPr>
  </w:style>
  <w:style w:type="numbering" w:customStyle="1" w:styleId="WW8Num322">
    <w:name w:val="WW8Num322"/>
    <w:rsid w:val="004E1A1E"/>
    <w:pPr>
      <w:numPr>
        <w:numId w:val="19"/>
      </w:numPr>
    </w:pPr>
  </w:style>
  <w:style w:type="numbering" w:customStyle="1" w:styleId="WW8Num233">
    <w:name w:val="WW8Num233"/>
    <w:rsid w:val="004E1A1E"/>
    <w:pPr>
      <w:numPr>
        <w:numId w:val="17"/>
      </w:numPr>
    </w:pPr>
  </w:style>
  <w:style w:type="numbering" w:customStyle="1" w:styleId="WW8Num32111">
    <w:name w:val="WW8Num32111"/>
    <w:rsid w:val="004E1A1E"/>
    <w:pPr>
      <w:numPr>
        <w:numId w:val="18"/>
      </w:numPr>
    </w:pPr>
  </w:style>
  <w:style w:type="numbering" w:customStyle="1" w:styleId="WW8Num23211">
    <w:name w:val="WW8Num23211"/>
    <w:rsid w:val="004E1A1E"/>
    <w:pPr>
      <w:numPr>
        <w:numId w:val="51"/>
      </w:numPr>
    </w:pPr>
  </w:style>
  <w:style w:type="numbering" w:customStyle="1" w:styleId="111111311">
    <w:name w:val="1 / 1.1 / 1.1.1311"/>
    <w:basedOn w:val="a4"/>
    <w:next w:val="111111"/>
    <w:uiPriority w:val="99"/>
    <w:unhideWhenUsed/>
    <w:rsid w:val="004E1A1E"/>
    <w:pPr>
      <w:numPr>
        <w:numId w:val="2"/>
      </w:numPr>
    </w:pPr>
  </w:style>
  <w:style w:type="numbering" w:customStyle="1" w:styleId="WW8Num242">
    <w:name w:val="WW8Num242"/>
    <w:rsid w:val="004E1A1E"/>
    <w:pPr>
      <w:numPr>
        <w:numId w:val="1"/>
      </w:numPr>
    </w:pPr>
  </w:style>
  <w:style w:type="numbering" w:customStyle="1" w:styleId="1111">
    <w:name w:val="Нет списка1111"/>
    <w:next w:val="a4"/>
    <w:uiPriority w:val="99"/>
    <w:semiHidden/>
    <w:unhideWhenUsed/>
    <w:rsid w:val="004E1A1E"/>
  </w:style>
  <w:style w:type="numbering" w:customStyle="1" w:styleId="2f3">
    <w:name w:val="Нет списка2"/>
    <w:next w:val="a4"/>
    <w:uiPriority w:val="99"/>
    <w:semiHidden/>
    <w:unhideWhenUsed/>
    <w:rsid w:val="004E1A1E"/>
  </w:style>
  <w:style w:type="table" w:customStyle="1" w:styleId="2f4">
    <w:name w:val="Сетка таблицы2"/>
    <w:basedOn w:val="a3"/>
    <w:next w:val="af7"/>
    <w:uiPriority w:val="39"/>
    <w:rsid w:val="004E1A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4"/>
    <w:uiPriority w:val="99"/>
    <w:semiHidden/>
    <w:unhideWhenUsed/>
    <w:rsid w:val="004E1A1E"/>
  </w:style>
  <w:style w:type="table" w:customStyle="1" w:styleId="3c">
    <w:name w:val="Сетка таблицы3"/>
    <w:basedOn w:val="a3"/>
    <w:next w:val="af7"/>
    <w:uiPriority w:val="39"/>
    <w:rsid w:val="004E1A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Документ в списке"/>
    <w:basedOn w:val="a1"/>
    <w:next w:val="a1"/>
    <w:uiPriority w:val="99"/>
    <w:rsid w:val="004E1A1E"/>
    <w:pPr>
      <w:autoSpaceDE w:val="0"/>
      <w:autoSpaceDN w:val="0"/>
      <w:adjustRightInd w:val="0"/>
      <w:spacing w:before="120" w:after="0" w:line="240" w:lineRule="auto"/>
      <w:ind w:right="300"/>
      <w:jc w:val="both"/>
    </w:pPr>
    <w:rPr>
      <w:rFonts w:ascii="Arial" w:eastAsia="Times New Roman" w:hAnsi="Arial" w:cs="Arial"/>
      <w:color w:val="000000"/>
      <w:sz w:val="24"/>
      <w:szCs w:val="24"/>
      <w:lang w:eastAsia="ru-RU"/>
    </w:rPr>
  </w:style>
  <w:style w:type="character" w:customStyle="1" w:styleId="aff1">
    <w:name w:val="Обычный (веб) Знак"/>
    <w:aliases w:val="Знак2 Знак,Обычный (Web) Знак,Обычный (веб)1 Знак,Обычный (веб)11 Знак,Обычный (веб)2 Знак,Обычный (веб)21 Знак,Знак Знак5 Знак"/>
    <w:link w:val="aff0"/>
    <w:uiPriority w:val="99"/>
    <w:qFormat/>
    <w:rsid w:val="00E14593"/>
    <w:rPr>
      <w:rFonts w:ascii="Times New Roman" w:eastAsia="Times New Roman" w:hAnsi="Times New Roman" w:cs="Times New Roman"/>
      <w:sz w:val="24"/>
      <w:szCs w:val="24"/>
      <w:lang w:eastAsia="ru-RU"/>
    </w:rPr>
  </w:style>
  <w:style w:type="paragraph" w:customStyle="1" w:styleId="afffff8">
    <w:name w:val="Готовый"/>
    <w:basedOn w:val="a1"/>
    <w:rsid w:val="00657F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xl494">
    <w:name w:val="xl494"/>
    <w:basedOn w:val="a1"/>
    <w:qFormat/>
    <w:rsid w:val="00BF4E4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character" w:customStyle="1" w:styleId="x-form-item-label-text">
    <w:name w:val="x-form-item-label-text"/>
    <w:basedOn w:val="a2"/>
    <w:rsid w:val="00055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104">
      <w:bodyDiv w:val="1"/>
      <w:marLeft w:val="0"/>
      <w:marRight w:val="0"/>
      <w:marTop w:val="0"/>
      <w:marBottom w:val="0"/>
      <w:divBdr>
        <w:top w:val="none" w:sz="0" w:space="0" w:color="auto"/>
        <w:left w:val="none" w:sz="0" w:space="0" w:color="auto"/>
        <w:bottom w:val="none" w:sz="0" w:space="0" w:color="auto"/>
        <w:right w:val="none" w:sz="0" w:space="0" w:color="auto"/>
      </w:divBdr>
      <w:divsChild>
        <w:div w:id="662972299">
          <w:marLeft w:val="0"/>
          <w:marRight w:val="0"/>
          <w:marTop w:val="0"/>
          <w:marBottom w:val="0"/>
          <w:divBdr>
            <w:top w:val="none" w:sz="0" w:space="0" w:color="auto"/>
            <w:left w:val="none" w:sz="0" w:space="0" w:color="auto"/>
            <w:bottom w:val="none" w:sz="0" w:space="0" w:color="auto"/>
            <w:right w:val="none" w:sz="0" w:space="0" w:color="auto"/>
          </w:divBdr>
        </w:div>
      </w:divsChild>
    </w:div>
    <w:div w:id="14425314">
      <w:bodyDiv w:val="1"/>
      <w:marLeft w:val="0"/>
      <w:marRight w:val="0"/>
      <w:marTop w:val="0"/>
      <w:marBottom w:val="0"/>
      <w:divBdr>
        <w:top w:val="none" w:sz="0" w:space="0" w:color="auto"/>
        <w:left w:val="none" w:sz="0" w:space="0" w:color="auto"/>
        <w:bottom w:val="none" w:sz="0" w:space="0" w:color="auto"/>
        <w:right w:val="none" w:sz="0" w:space="0" w:color="auto"/>
      </w:divBdr>
      <w:divsChild>
        <w:div w:id="154956692">
          <w:marLeft w:val="0"/>
          <w:marRight w:val="0"/>
          <w:marTop w:val="0"/>
          <w:marBottom w:val="0"/>
          <w:divBdr>
            <w:top w:val="none" w:sz="0" w:space="0" w:color="auto"/>
            <w:left w:val="none" w:sz="0" w:space="0" w:color="auto"/>
            <w:bottom w:val="none" w:sz="0" w:space="0" w:color="auto"/>
            <w:right w:val="none" w:sz="0" w:space="0" w:color="auto"/>
          </w:divBdr>
        </w:div>
      </w:divsChild>
    </w:div>
    <w:div w:id="36976151">
      <w:bodyDiv w:val="1"/>
      <w:marLeft w:val="0"/>
      <w:marRight w:val="0"/>
      <w:marTop w:val="0"/>
      <w:marBottom w:val="0"/>
      <w:divBdr>
        <w:top w:val="none" w:sz="0" w:space="0" w:color="auto"/>
        <w:left w:val="none" w:sz="0" w:space="0" w:color="auto"/>
        <w:bottom w:val="none" w:sz="0" w:space="0" w:color="auto"/>
        <w:right w:val="none" w:sz="0" w:space="0" w:color="auto"/>
      </w:divBdr>
      <w:divsChild>
        <w:div w:id="390929083">
          <w:marLeft w:val="0"/>
          <w:marRight w:val="0"/>
          <w:marTop w:val="0"/>
          <w:marBottom w:val="0"/>
          <w:divBdr>
            <w:top w:val="none" w:sz="0" w:space="0" w:color="auto"/>
            <w:left w:val="none" w:sz="0" w:space="0" w:color="auto"/>
            <w:bottom w:val="none" w:sz="0" w:space="0" w:color="auto"/>
            <w:right w:val="none" w:sz="0" w:space="0" w:color="auto"/>
          </w:divBdr>
        </w:div>
      </w:divsChild>
    </w:div>
    <w:div w:id="52776605">
      <w:bodyDiv w:val="1"/>
      <w:marLeft w:val="0"/>
      <w:marRight w:val="0"/>
      <w:marTop w:val="0"/>
      <w:marBottom w:val="0"/>
      <w:divBdr>
        <w:top w:val="none" w:sz="0" w:space="0" w:color="auto"/>
        <w:left w:val="none" w:sz="0" w:space="0" w:color="auto"/>
        <w:bottom w:val="none" w:sz="0" w:space="0" w:color="auto"/>
        <w:right w:val="none" w:sz="0" w:space="0" w:color="auto"/>
      </w:divBdr>
      <w:divsChild>
        <w:div w:id="672949015">
          <w:marLeft w:val="0"/>
          <w:marRight w:val="0"/>
          <w:marTop w:val="0"/>
          <w:marBottom w:val="0"/>
          <w:divBdr>
            <w:top w:val="none" w:sz="0" w:space="0" w:color="auto"/>
            <w:left w:val="none" w:sz="0" w:space="0" w:color="auto"/>
            <w:bottom w:val="none" w:sz="0" w:space="0" w:color="auto"/>
            <w:right w:val="none" w:sz="0" w:space="0" w:color="auto"/>
          </w:divBdr>
        </w:div>
      </w:divsChild>
    </w:div>
    <w:div w:id="55665676">
      <w:bodyDiv w:val="1"/>
      <w:marLeft w:val="0"/>
      <w:marRight w:val="0"/>
      <w:marTop w:val="0"/>
      <w:marBottom w:val="0"/>
      <w:divBdr>
        <w:top w:val="none" w:sz="0" w:space="0" w:color="auto"/>
        <w:left w:val="none" w:sz="0" w:space="0" w:color="auto"/>
        <w:bottom w:val="none" w:sz="0" w:space="0" w:color="auto"/>
        <w:right w:val="none" w:sz="0" w:space="0" w:color="auto"/>
      </w:divBdr>
      <w:divsChild>
        <w:div w:id="1825048673">
          <w:marLeft w:val="0"/>
          <w:marRight w:val="0"/>
          <w:marTop w:val="0"/>
          <w:marBottom w:val="0"/>
          <w:divBdr>
            <w:top w:val="none" w:sz="0" w:space="0" w:color="auto"/>
            <w:left w:val="none" w:sz="0" w:space="0" w:color="auto"/>
            <w:bottom w:val="none" w:sz="0" w:space="0" w:color="auto"/>
            <w:right w:val="none" w:sz="0" w:space="0" w:color="auto"/>
          </w:divBdr>
        </w:div>
      </w:divsChild>
    </w:div>
    <w:div w:id="132791508">
      <w:bodyDiv w:val="1"/>
      <w:marLeft w:val="0"/>
      <w:marRight w:val="0"/>
      <w:marTop w:val="0"/>
      <w:marBottom w:val="0"/>
      <w:divBdr>
        <w:top w:val="none" w:sz="0" w:space="0" w:color="auto"/>
        <w:left w:val="none" w:sz="0" w:space="0" w:color="auto"/>
        <w:bottom w:val="none" w:sz="0" w:space="0" w:color="auto"/>
        <w:right w:val="none" w:sz="0" w:space="0" w:color="auto"/>
      </w:divBdr>
    </w:div>
    <w:div w:id="153448870">
      <w:bodyDiv w:val="1"/>
      <w:marLeft w:val="0"/>
      <w:marRight w:val="0"/>
      <w:marTop w:val="0"/>
      <w:marBottom w:val="0"/>
      <w:divBdr>
        <w:top w:val="none" w:sz="0" w:space="0" w:color="auto"/>
        <w:left w:val="none" w:sz="0" w:space="0" w:color="auto"/>
        <w:bottom w:val="none" w:sz="0" w:space="0" w:color="auto"/>
        <w:right w:val="none" w:sz="0" w:space="0" w:color="auto"/>
      </w:divBdr>
    </w:div>
    <w:div w:id="216668440">
      <w:bodyDiv w:val="1"/>
      <w:marLeft w:val="0"/>
      <w:marRight w:val="0"/>
      <w:marTop w:val="0"/>
      <w:marBottom w:val="0"/>
      <w:divBdr>
        <w:top w:val="none" w:sz="0" w:space="0" w:color="auto"/>
        <w:left w:val="none" w:sz="0" w:space="0" w:color="auto"/>
        <w:bottom w:val="none" w:sz="0" w:space="0" w:color="auto"/>
        <w:right w:val="none" w:sz="0" w:space="0" w:color="auto"/>
      </w:divBdr>
      <w:divsChild>
        <w:div w:id="1771975521">
          <w:marLeft w:val="0"/>
          <w:marRight w:val="0"/>
          <w:marTop w:val="0"/>
          <w:marBottom w:val="0"/>
          <w:divBdr>
            <w:top w:val="none" w:sz="0" w:space="0" w:color="auto"/>
            <w:left w:val="none" w:sz="0" w:space="0" w:color="auto"/>
            <w:bottom w:val="none" w:sz="0" w:space="0" w:color="auto"/>
            <w:right w:val="none" w:sz="0" w:space="0" w:color="auto"/>
          </w:divBdr>
        </w:div>
      </w:divsChild>
    </w:div>
    <w:div w:id="227614902">
      <w:bodyDiv w:val="1"/>
      <w:marLeft w:val="0"/>
      <w:marRight w:val="0"/>
      <w:marTop w:val="0"/>
      <w:marBottom w:val="0"/>
      <w:divBdr>
        <w:top w:val="none" w:sz="0" w:space="0" w:color="auto"/>
        <w:left w:val="none" w:sz="0" w:space="0" w:color="auto"/>
        <w:bottom w:val="none" w:sz="0" w:space="0" w:color="auto"/>
        <w:right w:val="none" w:sz="0" w:space="0" w:color="auto"/>
      </w:divBdr>
    </w:div>
    <w:div w:id="233510028">
      <w:bodyDiv w:val="1"/>
      <w:marLeft w:val="0"/>
      <w:marRight w:val="0"/>
      <w:marTop w:val="0"/>
      <w:marBottom w:val="0"/>
      <w:divBdr>
        <w:top w:val="none" w:sz="0" w:space="0" w:color="auto"/>
        <w:left w:val="none" w:sz="0" w:space="0" w:color="auto"/>
        <w:bottom w:val="none" w:sz="0" w:space="0" w:color="auto"/>
        <w:right w:val="none" w:sz="0" w:space="0" w:color="auto"/>
      </w:divBdr>
    </w:div>
    <w:div w:id="236400362">
      <w:bodyDiv w:val="1"/>
      <w:marLeft w:val="0"/>
      <w:marRight w:val="0"/>
      <w:marTop w:val="0"/>
      <w:marBottom w:val="0"/>
      <w:divBdr>
        <w:top w:val="none" w:sz="0" w:space="0" w:color="auto"/>
        <w:left w:val="none" w:sz="0" w:space="0" w:color="auto"/>
        <w:bottom w:val="none" w:sz="0" w:space="0" w:color="auto"/>
        <w:right w:val="none" w:sz="0" w:space="0" w:color="auto"/>
      </w:divBdr>
      <w:divsChild>
        <w:div w:id="472329664">
          <w:marLeft w:val="0"/>
          <w:marRight w:val="0"/>
          <w:marTop w:val="0"/>
          <w:marBottom w:val="180"/>
          <w:divBdr>
            <w:top w:val="none" w:sz="0" w:space="0" w:color="auto"/>
            <w:left w:val="none" w:sz="0" w:space="0" w:color="auto"/>
            <w:bottom w:val="none" w:sz="0" w:space="0" w:color="auto"/>
            <w:right w:val="none" w:sz="0" w:space="0" w:color="auto"/>
          </w:divBdr>
          <w:divsChild>
            <w:div w:id="1498958030">
              <w:marLeft w:val="0"/>
              <w:marRight w:val="0"/>
              <w:marTop w:val="0"/>
              <w:marBottom w:val="0"/>
              <w:divBdr>
                <w:top w:val="none" w:sz="0" w:space="0" w:color="auto"/>
                <w:left w:val="none" w:sz="0" w:space="0" w:color="auto"/>
                <w:bottom w:val="none" w:sz="0" w:space="0" w:color="auto"/>
                <w:right w:val="none" w:sz="0" w:space="0" w:color="auto"/>
              </w:divBdr>
              <w:divsChild>
                <w:div w:id="7468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97359">
          <w:marLeft w:val="0"/>
          <w:marRight w:val="0"/>
          <w:marTop w:val="0"/>
          <w:marBottom w:val="180"/>
          <w:divBdr>
            <w:top w:val="none" w:sz="0" w:space="0" w:color="auto"/>
            <w:left w:val="none" w:sz="0" w:space="0" w:color="auto"/>
            <w:bottom w:val="none" w:sz="0" w:space="0" w:color="auto"/>
            <w:right w:val="none" w:sz="0" w:space="0" w:color="auto"/>
          </w:divBdr>
          <w:divsChild>
            <w:div w:id="976643195">
              <w:marLeft w:val="0"/>
              <w:marRight w:val="0"/>
              <w:marTop w:val="0"/>
              <w:marBottom w:val="0"/>
              <w:divBdr>
                <w:top w:val="none" w:sz="0" w:space="0" w:color="auto"/>
                <w:left w:val="none" w:sz="0" w:space="0" w:color="auto"/>
                <w:bottom w:val="none" w:sz="0" w:space="0" w:color="auto"/>
                <w:right w:val="none" w:sz="0" w:space="0" w:color="auto"/>
              </w:divBdr>
              <w:divsChild>
                <w:div w:id="6287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01365">
      <w:bodyDiv w:val="1"/>
      <w:marLeft w:val="0"/>
      <w:marRight w:val="0"/>
      <w:marTop w:val="0"/>
      <w:marBottom w:val="0"/>
      <w:divBdr>
        <w:top w:val="none" w:sz="0" w:space="0" w:color="auto"/>
        <w:left w:val="none" w:sz="0" w:space="0" w:color="auto"/>
        <w:bottom w:val="none" w:sz="0" w:space="0" w:color="auto"/>
        <w:right w:val="none" w:sz="0" w:space="0" w:color="auto"/>
      </w:divBdr>
      <w:divsChild>
        <w:div w:id="401104716">
          <w:marLeft w:val="0"/>
          <w:marRight w:val="0"/>
          <w:marTop w:val="0"/>
          <w:marBottom w:val="0"/>
          <w:divBdr>
            <w:top w:val="none" w:sz="0" w:space="0" w:color="auto"/>
            <w:left w:val="none" w:sz="0" w:space="0" w:color="auto"/>
            <w:bottom w:val="none" w:sz="0" w:space="0" w:color="auto"/>
            <w:right w:val="none" w:sz="0" w:space="0" w:color="auto"/>
          </w:divBdr>
        </w:div>
      </w:divsChild>
    </w:div>
    <w:div w:id="242494513">
      <w:bodyDiv w:val="1"/>
      <w:marLeft w:val="0"/>
      <w:marRight w:val="0"/>
      <w:marTop w:val="0"/>
      <w:marBottom w:val="0"/>
      <w:divBdr>
        <w:top w:val="none" w:sz="0" w:space="0" w:color="auto"/>
        <w:left w:val="none" w:sz="0" w:space="0" w:color="auto"/>
        <w:bottom w:val="none" w:sz="0" w:space="0" w:color="auto"/>
        <w:right w:val="none" w:sz="0" w:space="0" w:color="auto"/>
      </w:divBdr>
    </w:div>
    <w:div w:id="270819615">
      <w:bodyDiv w:val="1"/>
      <w:marLeft w:val="0"/>
      <w:marRight w:val="0"/>
      <w:marTop w:val="0"/>
      <w:marBottom w:val="0"/>
      <w:divBdr>
        <w:top w:val="none" w:sz="0" w:space="0" w:color="auto"/>
        <w:left w:val="none" w:sz="0" w:space="0" w:color="auto"/>
        <w:bottom w:val="none" w:sz="0" w:space="0" w:color="auto"/>
        <w:right w:val="none" w:sz="0" w:space="0" w:color="auto"/>
      </w:divBdr>
      <w:divsChild>
        <w:div w:id="1328050894">
          <w:marLeft w:val="0"/>
          <w:marRight w:val="0"/>
          <w:marTop w:val="0"/>
          <w:marBottom w:val="0"/>
          <w:divBdr>
            <w:top w:val="none" w:sz="0" w:space="0" w:color="auto"/>
            <w:left w:val="none" w:sz="0" w:space="0" w:color="auto"/>
            <w:bottom w:val="none" w:sz="0" w:space="0" w:color="auto"/>
            <w:right w:val="none" w:sz="0" w:space="0" w:color="auto"/>
          </w:divBdr>
        </w:div>
      </w:divsChild>
    </w:div>
    <w:div w:id="330524847">
      <w:bodyDiv w:val="1"/>
      <w:marLeft w:val="0"/>
      <w:marRight w:val="0"/>
      <w:marTop w:val="0"/>
      <w:marBottom w:val="0"/>
      <w:divBdr>
        <w:top w:val="none" w:sz="0" w:space="0" w:color="auto"/>
        <w:left w:val="none" w:sz="0" w:space="0" w:color="auto"/>
        <w:bottom w:val="none" w:sz="0" w:space="0" w:color="auto"/>
        <w:right w:val="none" w:sz="0" w:space="0" w:color="auto"/>
      </w:divBdr>
    </w:div>
    <w:div w:id="343021838">
      <w:bodyDiv w:val="1"/>
      <w:marLeft w:val="0"/>
      <w:marRight w:val="0"/>
      <w:marTop w:val="0"/>
      <w:marBottom w:val="0"/>
      <w:divBdr>
        <w:top w:val="none" w:sz="0" w:space="0" w:color="auto"/>
        <w:left w:val="none" w:sz="0" w:space="0" w:color="auto"/>
        <w:bottom w:val="none" w:sz="0" w:space="0" w:color="auto"/>
        <w:right w:val="none" w:sz="0" w:space="0" w:color="auto"/>
      </w:divBdr>
      <w:divsChild>
        <w:div w:id="33388315">
          <w:marLeft w:val="0"/>
          <w:marRight w:val="0"/>
          <w:marTop w:val="0"/>
          <w:marBottom w:val="0"/>
          <w:divBdr>
            <w:top w:val="none" w:sz="0" w:space="0" w:color="auto"/>
            <w:left w:val="none" w:sz="0" w:space="0" w:color="auto"/>
            <w:bottom w:val="none" w:sz="0" w:space="0" w:color="auto"/>
            <w:right w:val="none" w:sz="0" w:space="0" w:color="auto"/>
          </w:divBdr>
        </w:div>
      </w:divsChild>
    </w:div>
    <w:div w:id="374238533">
      <w:bodyDiv w:val="1"/>
      <w:marLeft w:val="0"/>
      <w:marRight w:val="0"/>
      <w:marTop w:val="0"/>
      <w:marBottom w:val="0"/>
      <w:divBdr>
        <w:top w:val="none" w:sz="0" w:space="0" w:color="auto"/>
        <w:left w:val="none" w:sz="0" w:space="0" w:color="auto"/>
        <w:bottom w:val="none" w:sz="0" w:space="0" w:color="auto"/>
        <w:right w:val="none" w:sz="0" w:space="0" w:color="auto"/>
      </w:divBdr>
      <w:divsChild>
        <w:div w:id="993873114">
          <w:marLeft w:val="0"/>
          <w:marRight w:val="0"/>
          <w:marTop w:val="0"/>
          <w:marBottom w:val="0"/>
          <w:divBdr>
            <w:top w:val="none" w:sz="0" w:space="0" w:color="auto"/>
            <w:left w:val="none" w:sz="0" w:space="0" w:color="auto"/>
            <w:bottom w:val="none" w:sz="0" w:space="0" w:color="auto"/>
            <w:right w:val="none" w:sz="0" w:space="0" w:color="auto"/>
          </w:divBdr>
        </w:div>
      </w:divsChild>
    </w:div>
    <w:div w:id="375737128">
      <w:bodyDiv w:val="1"/>
      <w:marLeft w:val="0"/>
      <w:marRight w:val="0"/>
      <w:marTop w:val="0"/>
      <w:marBottom w:val="0"/>
      <w:divBdr>
        <w:top w:val="none" w:sz="0" w:space="0" w:color="auto"/>
        <w:left w:val="none" w:sz="0" w:space="0" w:color="auto"/>
        <w:bottom w:val="none" w:sz="0" w:space="0" w:color="auto"/>
        <w:right w:val="none" w:sz="0" w:space="0" w:color="auto"/>
      </w:divBdr>
      <w:divsChild>
        <w:div w:id="1834490924">
          <w:marLeft w:val="0"/>
          <w:marRight w:val="0"/>
          <w:marTop w:val="0"/>
          <w:marBottom w:val="0"/>
          <w:divBdr>
            <w:top w:val="none" w:sz="0" w:space="0" w:color="auto"/>
            <w:left w:val="none" w:sz="0" w:space="0" w:color="auto"/>
            <w:bottom w:val="none" w:sz="0" w:space="0" w:color="auto"/>
            <w:right w:val="none" w:sz="0" w:space="0" w:color="auto"/>
          </w:divBdr>
        </w:div>
      </w:divsChild>
    </w:div>
    <w:div w:id="417210767">
      <w:bodyDiv w:val="1"/>
      <w:marLeft w:val="0"/>
      <w:marRight w:val="0"/>
      <w:marTop w:val="0"/>
      <w:marBottom w:val="0"/>
      <w:divBdr>
        <w:top w:val="none" w:sz="0" w:space="0" w:color="auto"/>
        <w:left w:val="none" w:sz="0" w:space="0" w:color="auto"/>
        <w:bottom w:val="none" w:sz="0" w:space="0" w:color="auto"/>
        <w:right w:val="none" w:sz="0" w:space="0" w:color="auto"/>
      </w:divBdr>
    </w:div>
    <w:div w:id="477962926">
      <w:bodyDiv w:val="1"/>
      <w:marLeft w:val="0"/>
      <w:marRight w:val="0"/>
      <w:marTop w:val="0"/>
      <w:marBottom w:val="0"/>
      <w:divBdr>
        <w:top w:val="none" w:sz="0" w:space="0" w:color="auto"/>
        <w:left w:val="none" w:sz="0" w:space="0" w:color="auto"/>
        <w:bottom w:val="none" w:sz="0" w:space="0" w:color="auto"/>
        <w:right w:val="none" w:sz="0" w:space="0" w:color="auto"/>
      </w:divBdr>
      <w:divsChild>
        <w:div w:id="1201354896">
          <w:marLeft w:val="0"/>
          <w:marRight w:val="0"/>
          <w:marTop w:val="0"/>
          <w:marBottom w:val="0"/>
          <w:divBdr>
            <w:top w:val="none" w:sz="0" w:space="0" w:color="auto"/>
            <w:left w:val="none" w:sz="0" w:space="0" w:color="auto"/>
            <w:bottom w:val="none" w:sz="0" w:space="0" w:color="auto"/>
            <w:right w:val="none" w:sz="0" w:space="0" w:color="auto"/>
          </w:divBdr>
        </w:div>
      </w:divsChild>
    </w:div>
    <w:div w:id="515388123">
      <w:bodyDiv w:val="1"/>
      <w:marLeft w:val="0"/>
      <w:marRight w:val="0"/>
      <w:marTop w:val="0"/>
      <w:marBottom w:val="0"/>
      <w:divBdr>
        <w:top w:val="none" w:sz="0" w:space="0" w:color="auto"/>
        <w:left w:val="none" w:sz="0" w:space="0" w:color="auto"/>
        <w:bottom w:val="none" w:sz="0" w:space="0" w:color="auto"/>
        <w:right w:val="none" w:sz="0" w:space="0" w:color="auto"/>
      </w:divBdr>
    </w:div>
    <w:div w:id="578489580">
      <w:bodyDiv w:val="1"/>
      <w:marLeft w:val="0"/>
      <w:marRight w:val="0"/>
      <w:marTop w:val="0"/>
      <w:marBottom w:val="0"/>
      <w:divBdr>
        <w:top w:val="none" w:sz="0" w:space="0" w:color="auto"/>
        <w:left w:val="none" w:sz="0" w:space="0" w:color="auto"/>
        <w:bottom w:val="none" w:sz="0" w:space="0" w:color="auto"/>
        <w:right w:val="none" w:sz="0" w:space="0" w:color="auto"/>
      </w:divBdr>
      <w:divsChild>
        <w:div w:id="27800101">
          <w:marLeft w:val="0"/>
          <w:marRight w:val="0"/>
          <w:marTop w:val="0"/>
          <w:marBottom w:val="0"/>
          <w:divBdr>
            <w:top w:val="none" w:sz="0" w:space="0" w:color="auto"/>
            <w:left w:val="none" w:sz="0" w:space="0" w:color="auto"/>
            <w:bottom w:val="none" w:sz="0" w:space="0" w:color="auto"/>
            <w:right w:val="none" w:sz="0" w:space="0" w:color="auto"/>
          </w:divBdr>
          <w:divsChild>
            <w:div w:id="1044250694">
              <w:marLeft w:val="0"/>
              <w:marRight w:val="0"/>
              <w:marTop w:val="0"/>
              <w:marBottom w:val="0"/>
              <w:divBdr>
                <w:top w:val="none" w:sz="0" w:space="0" w:color="auto"/>
                <w:left w:val="none" w:sz="0" w:space="0" w:color="auto"/>
                <w:bottom w:val="none" w:sz="0" w:space="0" w:color="auto"/>
                <w:right w:val="none" w:sz="0" w:space="0" w:color="auto"/>
              </w:divBdr>
            </w:div>
          </w:divsChild>
        </w:div>
        <w:div w:id="870724604">
          <w:marLeft w:val="0"/>
          <w:marRight w:val="0"/>
          <w:marTop w:val="0"/>
          <w:marBottom w:val="0"/>
          <w:divBdr>
            <w:top w:val="none" w:sz="0" w:space="0" w:color="auto"/>
            <w:left w:val="none" w:sz="0" w:space="0" w:color="auto"/>
            <w:bottom w:val="none" w:sz="0" w:space="0" w:color="auto"/>
            <w:right w:val="none" w:sz="0" w:space="0" w:color="auto"/>
          </w:divBdr>
          <w:divsChild>
            <w:div w:id="1504395490">
              <w:marLeft w:val="0"/>
              <w:marRight w:val="0"/>
              <w:marTop w:val="0"/>
              <w:marBottom w:val="0"/>
              <w:divBdr>
                <w:top w:val="none" w:sz="0" w:space="0" w:color="auto"/>
                <w:left w:val="none" w:sz="0" w:space="0" w:color="auto"/>
                <w:bottom w:val="none" w:sz="0" w:space="0" w:color="auto"/>
                <w:right w:val="none" w:sz="0" w:space="0" w:color="auto"/>
              </w:divBdr>
              <w:divsChild>
                <w:div w:id="16019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7080">
          <w:marLeft w:val="0"/>
          <w:marRight w:val="0"/>
          <w:marTop w:val="0"/>
          <w:marBottom w:val="0"/>
          <w:divBdr>
            <w:top w:val="none" w:sz="0" w:space="0" w:color="auto"/>
            <w:left w:val="none" w:sz="0" w:space="0" w:color="auto"/>
            <w:bottom w:val="none" w:sz="0" w:space="0" w:color="auto"/>
            <w:right w:val="none" w:sz="0" w:space="0" w:color="auto"/>
          </w:divBdr>
        </w:div>
        <w:div w:id="836307217">
          <w:marLeft w:val="0"/>
          <w:marRight w:val="0"/>
          <w:marTop w:val="0"/>
          <w:marBottom w:val="0"/>
          <w:divBdr>
            <w:top w:val="none" w:sz="0" w:space="0" w:color="auto"/>
            <w:left w:val="none" w:sz="0" w:space="0" w:color="auto"/>
            <w:bottom w:val="none" w:sz="0" w:space="0" w:color="auto"/>
            <w:right w:val="none" w:sz="0" w:space="0" w:color="auto"/>
          </w:divBdr>
        </w:div>
        <w:div w:id="1599603506">
          <w:marLeft w:val="0"/>
          <w:marRight w:val="0"/>
          <w:marTop w:val="0"/>
          <w:marBottom w:val="0"/>
          <w:divBdr>
            <w:top w:val="none" w:sz="0" w:space="0" w:color="auto"/>
            <w:left w:val="none" w:sz="0" w:space="0" w:color="auto"/>
            <w:bottom w:val="none" w:sz="0" w:space="0" w:color="auto"/>
            <w:right w:val="none" w:sz="0" w:space="0" w:color="auto"/>
          </w:divBdr>
        </w:div>
      </w:divsChild>
    </w:div>
    <w:div w:id="608202091">
      <w:bodyDiv w:val="1"/>
      <w:marLeft w:val="0"/>
      <w:marRight w:val="0"/>
      <w:marTop w:val="0"/>
      <w:marBottom w:val="0"/>
      <w:divBdr>
        <w:top w:val="none" w:sz="0" w:space="0" w:color="auto"/>
        <w:left w:val="none" w:sz="0" w:space="0" w:color="auto"/>
        <w:bottom w:val="none" w:sz="0" w:space="0" w:color="auto"/>
        <w:right w:val="none" w:sz="0" w:space="0" w:color="auto"/>
      </w:divBdr>
      <w:divsChild>
        <w:div w:id="1213812012">
          <w:marLeft w:val="0"/>
          <w:marRight w:val="0"/>
          <w:marTop w:val="0"/>
          <w:marBottom w:val="0"/>
          <w:divBdr>
            <w:top w:val="none" w:sz="0" w:space="0" w:color="auto"/>
            <w:left w:val="none" w:sz="0" w:space="0" w:color="auto"/>
            <w:bottom w:val="none" w:sz="0" w:space="0" w:color="auto"/>
            <w:right w:val="none" w:sz="0" w:space="0" w:color="auto"/>
          </w:divBdr>
        </w:div>
      </w:divsChild>
    </w:div>
    <w:div w:id="640423054">
      <w:bodyDiv w:val="1"/>
      <w:marLeft w:val="0"/>
      <w:marRight w:val="0"/>
      <w:marTop w:val="0"/>
      <w:marBottom w:val="0"/>
      <w:divBdr>
        <w:top w:val="none" w:sz="0" w:space="0" w:color="auto"/>
        <w:left w:val="none" w:sz="0" w:space="0" w:color="auto"/>
        <w:bottom w:val="none" w:sz="0" w:space="0" w:color="auto"/>
        <w:right w:val="none" w:sz="0" w:space="0" w:color="auto"/>
      </w:divBdr>
      <w:divsChild>
        <w:div w:id="83454855">
          <w:marLeft w:val="0"/>
          <w:marRight w:val="0"/>
          <w:marTop w:val="0"/>
          <w:marBottom w:val="0"/>
          <w:divBdr>
            <w:top w:val="none" w:sz="0" w:space="0" w:color="auto"/>
            <w:left w:val="none" w:sz="0" w:space="0" w:color="auto"/>
            <w:bottom w:val="none" w:sz="0" w:space="0" w:color="auto"/>
            <w:right w:val="none" w:sz="0" w:space="0" w:color="auto"/>
          </w:divBdr>
        </w:div>
      </w:divsChild>
    </w:div>
    <w:div w:id="667027498">
      <w:bodyDiv w:val="1"/>
      <w:marLeft w:val="0"/>
      <w:marRight w:val="0"/>
      <w:marTop w:val="0"/>
      <w:marBottom w:val="0"/>
      <w:divBdr>
        <w:top w:val="none" w:sz="0" w:space="0" w:color="auto"/>
        <w:left w:val="none" w:sz="0" w:space="0" w:color="auto"/>
        <w:bottom w:val="none" w:sz="0" w:space="0" w:color="auto"/>
        <w:right w:val="none" w:sz="0" w:space="0" w:color="auto"/>
      </w:divBdr>
      <w:divsChild>
        <w:div w:id="1775829770">
          <w:marLeft w:val="0"/>
          <w:marRight w:val="0"/>
          <w:marTop w:val="0"/>
          <w:marBottom w:val="0"/>
          <w:divBdr>
            <w:top w:val="none" w:sz="0" w:space="0" w:color="auto"/>
            <w:left w:val="none" w:sz="0" w:space="0" w:color="auto"/>
            <w:bottom w:val="none" w:sz="0" w:space="0" w:color="auto"/>
            <w:right w:val="none" w:sz="0" w:space="0" w:color="auto"/>
          </w:divBdr>
        </w:div>
      </w:divsChild>
    </w:div>
    <w:div w:id="718938329">
      <w:bodyDiv w:val="1"/>
      <w:marLeft w:val="0"/>
      <w:marRight w:val="0"/>
      <w:marTop w:val="0"/>
      <w:marBottom w:val="0"/>
      <w:divBdr>
        <w:top w:val="none" w:sz="0" w:space="0" w:color="auto"/>
        <w:left w:val="none" w:sz="0" w:space="0" w:color="auto"/>
        <w:bottom w:val="none" w:sz="0" w:space="0" w:color="auto"/>
        <w:right w:val="none" w:sz="0" w:space="0" w:color="auto"/>
      </w:divBdr>
    </w:div>
    <w:div w:id="722363736">
      <w:bodyDiv w:val="1"/>
      <w:marLeft w:val="0"/>
      <w:marRight w:val="0"/>
      <w:marTop w:val="0"/>
      <w:marBottom w:val="0"/>
      <w:divBdr>
        <w:top w:val="none" w:sz="0" w:space="0" w:color="auto"/>
        <w:left w:val="none" w:sz="0" w:space="0" w:color="auto"/>
        <w:bottom w:val="none" w:sz="0" w:space="0" w:color="auto"/>
        <w:right w:val="none" w:sz="0" w:space="0" w:color="auto"/>
      </w:divBdr>
      <w:divsChild>
        <w:div w:id="941186373">
          <w:marLeft w:val="0"/>
          <w:marRight w:val="0"/>
          <w:marTop w:val="0"/>
          <w:marBottom w:val="0"/>
          <w:divBdr>
            <w:top w:val="none" w:sz="0" w:space="0" w:color="auto"/>
            <w:left w:val="none" w:sz="0" w:space="0" w:color="auto"/>
            <w:bottom w:val="none" w:sz="0" w:space="0" w:color="auto"/>
            <w:right w:val="none" w:sz="0" w:space="0" w:color="auto"/>
          </w:divBdr>
        </w:div>
      </w:divsChild>
    </w:div>
    <w:div w:id="726029027">
      <w:bodyDiv w:val="1"/>
      <w:marLeft w:val="0"/>
      <w:marRight w:val="0"/>
      <w:marTop w:val="0"/>
      <w:marBottom w:val="0"/>
      <w:divBdr>
        <w:top w:val="none" w:sz="0" w:space="0" w:color="auto"/>
        <w:left w:val="none" w:sz="0" w:space="0" w:color="auto"/>
        <w:bottom w:val="none" w:sz="0" w:space="0" w:color="auto"/>
        <w:right w:val="none" w:sz="0" w:space="0" w:color="auto"/>
      </w:divBdr>
      <w:divsChild>
        <w:div w:id="56053033">
          <w:marLeft w:val="0"/>
          <w:marRight w:val="0"/>
          <w:marTop w:val="0"/>
          <w:marBottom w:val="180"/>
          <w:divBdr>
            <w:top w:val="none" w:sz="0" w:space="0" w:color="auto"/>
            <w:left w:val="none" w:sz="0" w:space="0" w:color="auto"/>
            <w:bottom w:val="none" w:sz="0" w:space="0" w:color="auto"/>
            <w:right w:val="none" w:sz="0" w:space="0" w:color="auto"/>
          </w:divBdr>
          <w:divsChild>
            <w:div w:id="2140372804">
              <w:marLeft w:val="0"/>
              <w:marRight w:val="0"/>
              <w:marTop w:val="0"/>
              <w:marBottom w:val="0"/>
              <w:divBdr>
                <w:top w:val="none" w:sz="0" w:space="0" w:color="auto"/>
                <w:left w:val="none" w:sz="0" w:space="0" w:color="auto"/>
                <w:bottom w:val="none" w:sz="0" w:space="0" w:color="auto"/>
                <w:right w:val="none" w:sz="0" w:space="0" w:color="auto"/>
              </w:divBdr>
              <w:divsChild>
                <w:div w:id="9427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41117">
          <w:marLeft w:val="0"/>
          <w:marRight w:val="0"/>
          <w:marTop w:val="0"/>
          <w:marBottom w:val="180"/>
          <w:divBdr>
            <w:top w:val="none" w:sz="0" w:space="0" w:color="auto"/>
            <w:left w:val="none" w:sz="0" w:space="0" w:color="auto"/>
            <w:bottom w:val="none" w:sz="0" w:space="0" w:color="auto"/>
            <w:right w:val="none" w:sz="0" w:space="0" w:color="auto"/>
          </w:divBdr>
          <w:divsChild>
            <w:div w:id="1589995455">
              <w:marLeft w:val="0"/>
              <w:marRight w:val="0"/>
              <w:marTop w:val="0"/>
              <w:marBottom w:val="0"/>
              <w:divBdr>
                <w:top w:val="none" w:sz="0" w:space="0" w:color="auto"/>
                <w:left w:val="none" w:sz="0" w:space="0" w:color="auto"/>
                <w:bottom w:val="none" w:sz="0" w:space="0" w:color="auto"/>
                <w:right w:val="none" w:sz="0" w:space="0" w:color="auto"/>
              </w:divBdr>
              <w:divsChild>
                <w:div w:id="8461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3668">
      <w:bodyDiv w:val="1"/>
      <w:marLeft w:val="0"/>
      <w:marRight w:val="0"/>
      <w:marTop w:val="0"/>
      <w:marBottom w:val="0"/>
      <w:divBdr>
        <w:top w:val="none" w:sz="0" w:space="0" w:color="auto"/>
        <w:left w:val="none" w:sz="0" w:space="0" w:color="auto"/>
        <w:bottom w:val="none" w:sz="0" w:space="0" w:color="auto"/>
        <w:right w:val="none" w:sz="0" w:space="0" w:color="auto"/>
      </w:divBdr>
      <w:divsChild>
        <w:div w:id="362875103">
          <w:marLeft w:val="0"/>
          <w:marRight w:val="0"/>
          <w:marTop w:val="0"/>
          <w:marBottom w:val="0"/>
          <w:divBdr>
            <w:top w:val="none" w:sz="0" w:space="0" w:color="auto"/>
            <w:left w:val="none" w:sz="0" w:space="0" w:color="auto"/>
            <w:bottom w:val="none" w:sz="0" w:space="0" w:color="auto"/>
            <w:right w:val="none" w:sz="0" w:space="0" w:color="auto"/>
          </w:divBdr>
        </w:div>
      </w:divsChild>
    </w:div>
    <w:div w:id="855073852">
      <w:bodyDiv w:val="1"/>
      <w:marLeft w:val="0"/>
      <w:marRight w:val="0"/>
      <w:marTop w:val="0"/>
      <w:marBottom w:val="0"/>
      <w:divBdr>
        <w:top w:val="none" w:sz="0" w:space="0" w:color="auto"/>
        <w:left w:val="none" w:sz="0" w:space="0" w:color="auto"/>
        <w:bottom w:val="none" w:sz="0" w:space="0" w:color="auto"/>
        <w:right w:val="none" w:sz="0" w:space="0" w:color="auto"/>
      </w:divBdr>
      <w:divsChild>
        <w:div w:id="2320725">
          <w:marLeft w:val="0"/>
          <w:marRight w:val="0"/>
          <w:marTop w:val="0"/>
          <w:marBottom w:val="0"/>
          <w:divBdr>
            <w:top w:val="none" w:sz="0" w:space="0" w:color="auto"/>
            <w:left w:val="none" w:sz="0" w:space="0" w:color="auto"/>
            <w:bottom w:val="none" w:sz="0" w:space="0" w:color="auto"/>
            <w:right w:val="none" w:sz="0" w:space="0" w:color="auto"/>
          </w:divBdr>
        </w:div>
      </w:divsChild>
    </w:div>
    <w:div w:id="915020199">
      <w:bodyDiv w:val="1"/>
      <w:marLeft w:val="0"/>
      <w:marRight w:val="0"/>
      <w:marTop w:val="0"/>
      <w:marBottom w:val="0"/>
      <w:divBdr>
        <w:top w:val="none" w:sz="0" w:space="0" w:color="auto"/>
        <w:left w:val="none" w:sz="0" w:space="0" w:color="auto"/>
        <w:bottom w:val="none" w:sz="0" w:space="0" w:color="auto"/>
        <w:right w:val="none" w:sz="0" w:space="0" w:color="auto"/>
      </w:divBdr>
      <w:divsChild>
        <w:div w:id="688681050">
          <w:marLeft w:val="0"/>
          <w:marRight w:val="0"/>
          <w:marTop w:val="0"/>
          <w:marBottom w:val="0"/>
          <w:divBdr>
            <w:top w:val="none" w:sz="0" w:space="0" w:color="auto"/>
            <w:left w:val="none" w:sz="0" w:space="0" w:color="auto"/>
            <w:bottom w:val="none" w:sz="0" w:space="0" w:color="auto"/>
            <w:right w:val="none" w:sz="0" w:space="0" w:color="auto"/>
          </w:divBdr>
        </w:div>
      </w:divsChild>
    </w:div>
    <w:div w:id="933901304">
      <w:bodyDiv w:val="1"/>
      <w:marLeft w:val="0"/>
      <w:marRight w:val="0"/>
      <w:marTop w:val="0"/>
      <w:marBottom w:val="0"/>
      <w:divBdr>
        <w:top w:val="none" w:sz="0" w:space="0" w:color="auto"/>
        <w:left w:val="none" w:sz="0" w:space="0" w:color="auto"/>
        <w:bottom w:val="none" w:sz="0" w:space="0" w:color="auto"/>
        <w:right w:val="none" w:sz="0" w:space="0" w:color="auto"/>
      </w:divBdr>
    </w:div>
    <w:div w:id="970132457">
      <w:bodyDiv w:val="1"/>
      <w:marLeft w:val="0"/>
      <w:marRight w:val="0"/>
      <w:marTop w:val="0"/>
      <w:marBottom w:val="0"/>
      <w:divBdr>
        <w:top w:val="none" w:sz="0" w:space="0" w:color="auto"/>
        <w:left w:val="none" w:sz="0" w:space="0" w:color="auto"/>
        <w:bottom w:val="none" w:sz="0" w:space="0" w:color="auto"/>
        <w:right w:val="none" w:sz="0" w:space="0" w:color="auto"/>
      </w:divBdr>
    </w:div>
    <w:div w:id="972322580">
      <w:bodyDiv w:val="1"/>
      <w:marLeft w:val="0"/>
      <w:marRight w:val="0"/>
      <w:marTop w:val="0"/>
      <w:marBottom w:val="0"/>
      <w:divBdr>
        <w:top w:val="none" w:sz="0" w:space="0" w:color="auto"/>
        <w:left w:val="none" w:sz="0" w:space="0" w:color="auto"/>
        <w:bottom w:val="none" w:sz="0" w:space="0" w:color="auto"/>
        <w:right w:val="none" w:sz="0" w:space="0" w:color="auto"/>
      </w:divBdr>
      <w:divsChild>
        <w:div w:id="1975211997">
          <w:marLeft w:val="0"/>
          <w:marRight w:val="0"/>
          <w:marTop w:val="0"/>
          <w:marBottom w:val="0"/>
          <w:divBdr>
            <w:top w:val="none" w:sz="0" w:space="0" w:color="auto"/>
            <w:left w:val="none" w:sz="0" w:space="0" w:color="auto"/>
            <w:bottom w:val="none" w:sz="0" w:space="0" w:color="auto"/>
            <w:right w:val="none" w:sz="0" w:space="0" w:color="auto"/>
          </w:divBdr>
        </w:div>
      </w:divsChild>
    </w:div>
    <w:div w:id="1006371752">
      <w:bodyDiv w:val="1"/>
      <w:marLeft w:val="0"/>
      <w:marRight w:val="0"/>
      <w:marTop w:val="0"/>
      <w:marBottom w:val="0"/>
      <w:divBdr>
        <w:top w:val="none" w:sz="0" w:space="0" w:color="auto"/>
        <w:left w:val="none" w:sz="0" w:space="0" w:color="auto"/>
        <w:bottom w:val="none" w:sz="0" w:space="0" w:color="auto"/>
        <w:right w:val="none" w:sz="0" w:space="0" w:color="auto"/>
      </w:divBdr>
    </w:div>
    <w:div w:id="1024014409">
      <w:bodyDiv w:val="1"/>
      <w:marLeft w:val="0"/>
      <w:marRight w:val="0"/>
      <w:marTop w:val="0"/>
      <w:marBottom w:val="0"/>
      <w:divBdr>
        <w:top w:val="none" w:sz="0" w:space="0" w:color="auto"/>
        <w:left w:val="none" w:sz="0" w:space="0" w:color="auto"/>
        <w:bottom w:val="none" w:sz="0" w:space="0" w:color="auto"/>
        <w:right w:val="none" w:sz="0" w:space="0" w:color="auto"/>
      </w:divBdr>
      <w:divsChild>
        <w:div w:id="703092834">
          <w:marLeft w:val="0"/>
          <w:marRight w:val="0"/>
          <w:marTop w:val="0"/>
          <w:marBottom w:val="0"/>
          <w:divBdr>
            <w:top w:val="none" w:sz="0" w:space="0" w:color="auto"/>
            <w:left w:val="none" w:sz="0" w:space="0" w:color="auto"/>
            <w:bottom w:val="none" w:sz="0" w:space="0" w:color="auto"/>
            <w:right w:val="none" w:sz="0" w:space="0" w:color="auto"/>
          </w:divBdr>
        </w:div>
      </w:divsChild>
    </w:div>
    <w:div w:id="1036663271">
      <w:bodyDiv w:val="1"/>
      <w:marLeft w:val="0"/>
      <w:marRight w:val="0"/>
      <w:marTop w:val="0"/>
      <w:marBottom w:val="0"/>
      <w:divBdr>
        <w:top w:val="none" w:sz="0" w:space="0" w:color="auto"/>
        <w:left w:val="none" w:sz="0" w:space="0" w:color="auto"/>
        <w:bottom w:val="none" w:sz="0" w:space="0" w:color="auto"/>
        <w:right w:val="none" w:sz="0" w:space="0" w:color="auto"/>
      </w:divBdr>
      <w:divsChild>
        <w:div w:id="622351482">
          <w:marLeft w:val="0"/>
          <w:marRight w:val="0"/>
          <w:marTop w:val="0"/>
          <w:marBottom w:val="0"/>
          <w:divBdr>
            <w:top w:val="none" w:sz="0" w:space="0" w:color="auto"/>
            <w:left w:val="none" w:sz="0" w:space="0" w:color="auto"/>
            <w:bottom w:val="none" w:sz="0" w:space="0" w:color="auto"/>
            <w:right w:val="none" w:sz="0" w:space="0" w:color="auto"/>
          </w:divBdr>
        </w:div>
      </w:divsChild>
    </w:div>
    <w:div w:id="1047921154">
      <w:bodyDiv w:val="1"/>
      <w:marLeft w:val="0"/>
      <w:marRight w:val="0"/>
      <w:marTop w:val="0"/>
      <w:marBottom w:val="0"/>
      <w:divBdr>
        <w:top w:val="none" w:sz="0" w:space="0" w:color="auto"/>
        <w:left w:val="none" w:sz="0" w:space="0" w:color="auto"/>
        <w:bottom w:val="none" w:sz="0" w:space="0" w:color="auto"/>
        <w:right w:val="none" w:sz="0" w:space="0" w:color="auto"/>
      </w:divBdr>
      <w:divsChild>
        <w:div w:id="84883761">
          <w:marLeft w:val="0"/>
          <w:marRight w:val="0"/>
          <w:marTop w:val="0"/>
          <w:marBottom w:val="0"/>
          <w:divBdr>
            <w:top w:val="none" w:sz="0" w:space="0" w:color="auto"/>
            <w:left w:val="none" w:sz="0" w:space="0" w:color="auto"/>
            <w:bottom w:val="none" w:sz="0" w:space="0" w:color="auto"/>
            <w:right w:val="none" w:sz="0" w:space="0" w:color="auto"/>
          </w:divBdr>
        </w:div>
      </w:divsChild>
    </w:div>
    <w:div w:id="1192647919">
      <w:bodyDiv w:val="1"/>
      <w:marLeft w:val="0"/>
      <w:marRight w:val="0"/>
      <w:marTop w:val="0"/>
      <w:marBottom w:val="0"/>
      <w:divBdr>
        <w:top w:val="none" w:sz="0" w:space="0" w:color="auto"/>
        <w:left w:val="none" w:sz="0" w:space="0" w:color="auto"/>
        <w:bottom w:val="none" w:sz="0" w:space="0" w:color="auto"/>
        <w:right w:val="none" w:sz="0" w:space="0" w:color="auto"/>
      </w:divBdr>
    </w:div>
    <w:div w:id="1194415782">
      <w:bodyDiv w:val="1"/>
      <w:marLeft w:val="0"/>
      <w:marRight w:val="0"/>
      <w:marTop w:val="0"/>
      <w:marBottom w:val="0"/>
      <w:divBdr>
        <w:top w:val="none" w:sz="0" w:space="0" w:color="auto"/>
        <w:left w:val="none" w:sz="0" w:space="0" w:color="auto"/>
        <w:bottom w:val="none" w:sz="0" w:space="0" w:color="auto"/>
        <w:right w:val="none" w:sz="0" w:space="0" w:color="auto"/>
      </w:divBdr>
      <w:divsChild>
        <w:div w:id="1341931118">
          <w:marLeft w:val="0"/>
          <w:marRight w:val="0"/>
          <w:marTop w:val="0"/>
          <w:marBottom w:val="0"/>
          <w:divBdr>
            <w:top w:val="none" w:sz="0" w:space="0" w:color="auto"/>
            <w:left w:val="none" w:sz="0" w:space="0" w:color="auto"/>
            <w:bottom w:val="none" w:sz="0" w:space="0" w:color="auto"/>
            <w:right w:val="none" w:sz="0" w:space="0" w:color="auto"/>
          </w:divBdr>
        </w:div>
      </w:divsChild>
    </w:div>
    <w:div w:id="1199388988">
      <w:bodyDiv w:val="1"/>
      <w:marLeft w:val="0"/>
      <w:marRight w:val="0"/>
      <w:marTop w:val="0"/>
      <w:marBottom w:val="0"/>
      <w:divBdr>
        <w:top w:val="none" w:sz="0" w:space="0" w:color="auto"/>
        <w:left w:val="none" w:sz="0" w:space="0" w:color="auto"/>
        <w:bottom w:val="none" w:sz="0" w:space="0" w:color="auto"/>
        <w:right w:val="none" w:sz="0" w:space="0" w:color="auto"/>
      </w:divBdr>
    </w:div>
    <w:div w:id="1226066291">
      <w:bodyDiv w:val="1"/>
      <w:marLeft w:val="0"/>
      <w:marRight w:val="0"/>
      <w:marTop w:val="0"/>
      <w:marBottom w:val="0"/>
      <w:divBdr>
        <w:top w:val="none" w:sz="0" w:space="0" w:color="auto"/>
        <w:left w:val="none" w:sz="0" w:space="0" w:color="auto"/>
        <w:bottom w:val="none" w:sz="0" w:space="0" w:color="auto"/>
        <w:right w:val="none" w:sz="0" w:space="0" w:color="auto"/>
      </w:divBdr>
    </w:div>
    <w:div w:id="1228570214">
      <w:bodyDiv w:val="1"/>
      <w:marLeft w:val="0"/>
      <w:marRight w:val="0"/>
      <w:marTop w:val="0"/>
      <w:marBottom w:val="0"/>
      <w:divBdr>
        <w:top w:val="none" w:sz="0" w:space="0" w:color="auto"/>
        <w:left w:val="none" w:sz="0" w:space="0" w:color="auto"/>
        <w:bottom w:val="none" w:sz="0" w:space="0" w:color="auto"/>
        <w:right w:val="none" w:sz="0" w:space="0" w:color="auto"/>
      </w:divBdr>
      <w:divsChild>
        <w:div w:id="784275557">
          <w:marLeft w:val="0"/>
          <w:marRight w:val="0"/>
          <w:marTop w:val="0"/>
          <w:marBottom w:val="0"/>
          <w:divBdr>
            <w:top w:val="none" w:sz="0" w:space="0" w:color="auto"/>
            <w:left w:val="none" w:sz="0" w:space="0" w:color="auto"/>
            <w:bottom w:val="none" w:sz="0" w:space="0" w:color="auto"/>
            <w:right w:val="none" w:sz="0" w:space="0" w:color="auto"/>
          </w:divBdr>
        </w:div>
      </w:divsChild>
    </w:div>
    <w:div w:id="1261454441">
      <w:bodyDiv w:val="1"/>
      <w:marLeft w:val="0"/>
      <w:marRight w:val="0"/>
      <w:marTop w:val="0"/>
      <w:marBottom w:val="0"/>
      <w:divBdr>
        <w:top w:val="none" w:sz="0" w:space="0" w:color="auto"/>
        <w:left w:val="none" w:sz="0" w:space="0" w:color="auto"/>
        <w:bottom w:val="none" w:sz="0" w:space="0" w:color="auto"/>
        <w:right w:val="none" w:sz="0" w:space="0" w:color="auto"/>
      </w:divBdr>
    </w:div>
    <w:div w:id="1275676324">
      <w:bodyDiv w:val="1"/>
      <w:marLeft w:val="0"/>
      <w:marRight w:val="0"/>
      <w:marTop w:val="0"/>
      <w:marBottom w:val="0"/>
      <w:divBdr>
        <w:top w:val="none" w:sz="0" w:space="0" w:color="auto"/>
        <w:left w:val="none" w:sz="0" w:space="0" w:color="auto"/>
        <w:bottom w:val="none" w:sz="0" w:space="0" w:color="auto"/>
        <w:right w:val="none" w:sz="0" w:space="0" w:color="auto"/>
      </w:divBdr>
      <w:divsChild>
        <w:div w:id="810756207">
          <w:marLeft w:val="0"/>
          <w:marRight w:val="0"/>
          <w:marTop w:val="0"/>
          <w:marBottom w:val="0"/>
          <w:divBdr>
            <w:top w:val="none" w:sz="0" w:space="0" w:color="auto"/>
            <w:left w:val="none" w:sz="0" w:space="0" w:color="auto"/>
            <w:bottom w:val="none" w:sz="0" w:space="0" w:color="auto"/>
            <w:right w:val="none" w:sz="0" w:space="0" w:color="auto"/>
          </w:divBdr>
        </w:div>
      </w:divsChild>
    </w:div>
    <w:div w:id="1291280192">
      <w:bodyDiv w:val="1"/>
      <w:marLeft w:val="0"/>
      <w:marRight w:val="0"/>
      <w:marTop w:val="0"/>
      <w:marBottom w:val="0"/>
      <w:divBdr>
        <w:top w:val="none" w:sz="0" w:space="0" w:color="auto"/>
        <w:left w:val="none" w:sz="0" w:space="0" w:color="auto"/>
        <w:bottom w:val="none" w:sz="0" w:space="0" w:color="auto"/>
        <w:right w:val="none" w:sz="0" w:space="0" w:color="auto"/>
      </w:divBdr>
      <w:divsChild>
        <w:div w:id="1986277590">
          <w:marLeft w:val="0"/>
          <w:marRight w:val="0"/>
          <w:marTop w:val="0"/>
          <w:marBottom w:val="0"/>
          <w:divBdr>
            <w:top w:val="none" w:sz="0" w:space="0" w:color="auto"/>
            <w:left w:val="none" w:sz="0" w:space="0" w:color="auto"/>
            <w:bottom w:val="none" w:sz="0" w:space="0" w:color="auto"/>
            <w:right w:val="none" w:sz="0" w:space="0" w:color="auto"/>
          </w:divBdr>
        </w:div>
      </w:divsChild>
    </w:div>
    <w:div w:id="1322193219">
      <w:bodyDiv w:val="1"/>
      <w:marLeft w:val="0"/>
      <w:marRight w:val="0"/>
      <w:marTop w:val="0"/>
      <w:marBottom w:val="0"/>
      <w:divBdr>
        <w:top w:val="none" w:sz="0" w:space="0" w:color="auto"/>
        <w:left w:val="none" w:sz="0" w:space="0" w:color="auto"/>
        <w:bottom w:val="none" w:sz="0" w:space="0" w:color="auto"/>
        <w:right w:val="none" w:sz="0" w:space="0" w:color="auto"/>
      </w:divBdr>
      <w:divsChild>
        <w:div w:id="1917934492">
          <w:marLeft w:val="0"/>
          <w:marRight w:val="0"/>
          <w:marTop w:val="0"/>
          <w:marBottom w:val="0"/>
          <w:divBdr>
            <w:top w:val="none" w:sz="0" w:space="0" w:color="auto"/>
            <w:left w:val="none" w:sz="0" w:space="0" w:color="auto"/>
            <w:bottom w:val="none" w:sz="0" w:space="0" w:color="auto"/>
            <w:right w:val="none" w:sz="0" w:space="0" w:color="auto"/>
          </w:divBdr>
        </w:div>
      </w:divsChild>
    </w:div>
    <w:div w:id="1337734968">
      <w:bodyDiv w:val="1"/>
      <w:marLeft w:val="0"/>
      <w:marRight w:val="0"/>
      <w:marTop w:val="0"/>
      <w:marBottom w:val="0"/>
      <w:divBdr>
        <w:top w:val="none" w:sz="0" w:space="0" w:color="auto"/>
        <w:left w:val="none" w:sz="0" w:space="0" w:color="auto"/>
        <w:bottom w:val="none" w:sz="0" w:space="0" w:color="auto"/>
        <w:right w:val="none" w:sz="0" w:space="0" w:color="auto"/>
      </w:divBdr>
      <w:divsChild>
        <w:div w:id="1362974567">
          <w:marLeft w:val="0"/>
          <w:marRight w:val="0"/>
          <w:marTop w:val="0"/>
          <w:marBottom w:val="0"/>
          <w:divBdr>
            <w:top w:val="none" w:sz="0" w:space="0" w:color="auto"/>
            <w:left w:val="none" w:sz="0" w:space="0" w:color="auto"/>
            <w:bottom w:val="none" w:sz="0" w:space="0" w:color="auto"/>
            <w:right w:val="none" w:sz="0" w:space="0" w:color="auto"/>
          </w:divBdr>
        </w:div>
      </w:divsChild>
    </w:div>
    <w:div w:id="1444880312">
      <w:bodyDiv w:val="1"/>
      <w:marLeft w:val="0"/>
      <w:marRight w:val="0"/>
      <w:marTop w:val="0"/>
      <w:marBottom w:val="0"/>
      <w:divBdr>
        <w:top w:val="none" w:sz="0" w:space="0" w:color="auto"/>
        <w:left w:val="none" w:sz="0" w:space="0" w:color="auto"/>
        <w:bottom w:val="none" w:sz="0" w:space="0" w:color="auto"/>
        <w:right w:val="none" w:sz="0" w:space="0" w:color="auto"/>
      </w:divBdr>
    </w:div>
    <w:div w:id="1472676700">
      <w:bodyDiv w:val="1"/>
      <w:marLeft w:val="0"/>
      <w:marRight w:val="0"/>
      <w:marTop w:val="0"/>
      <w:marBottom w:val="0"/>
      <w:divBdr>
        <w:top w:val="none" w:sz="0" w:space="0" w:color="auto"/>
        <w:left w:val="none" w:sz="0" w:space="0" w:color="auto"/>
        <w:bottom w:val="none" w:sz="0" w:space="0" w:color="auto"/>
        <w:right w:val="none" w:sz="0" w:space="0" w:color="auto"/>
      </w:divBdr>
      <w:divsChild>
        <w:div w:id="1188374278">
          <w:marLeft w:val="0"/>
          <w:marRight w:val="0"/>
          <w:marTop w:val="0"/>
          <w:marBottom w:val="0"/>
          <w:divBdr>
            <w:top w:val="none" w:sz="0" w:space="0" w:color="auto"/>
            <w:left w:val="none" w:sz="0" w:space="0" w:color="auto"/>
            <w:bottom w:val="none" w:sz="0" w:space="0" w:color="auto"/>
            <w:right w:val="none" w:sz="0" w:space="0" w:color="auto"/>
          </w:divBdr>
        </w:div>
      </w:divsChild>
    </w:div>
    <w:div w:id="1521433262">
      <w:bodyDiv w:val="1"/>
      <w:marLeft w:val="0"/>
      <w:marRight w:val="0"/>
      <w:marTop w:val="0"/>
      <w:marBottom w:val="0"/>
      <w:divBdr>
        <w:top w:val="none" w:sz="0" w:space="0" w:color="auto"/>
        <w:left w:val="none" w:sz="0" w:space="0" w:color="auto"/>
        <w:bottom w:val="none" w:sz="0" w:space="0" w:color="auto"/>
        <w:right w:val="none" w:sz="0" w:space="0" w:color="auto"/>
      </w:divBdr>
    </w:div>
    <w:div w:id="1532762031">
      <w:bodyDiv w:val="1"/>
      <w:marLeft w:val="0"/>
      <w:marRight w:val="0"/>
      <w:marTop w:val="0"/>
      <w:marBottom w:val="0"/>
      <w:divBdr>
        <w:top w:val="none" w:sz="0" w:space="0" w:color="auto"/>
        <w:left w:val="none" w:sz="0" w:space="0" w:color="auto"/>
        <w:bottom w:val="none" w:sz="0" w:space="0" w:color="auto"/>
        <w:right w:val="none" w:sz="0" w:space="0" w:color="auto"/>
      </w:divBdr>
    </w:div>
    <w:div w:id="1540047420">
      <w:bodyDiv w:val="1"/>
      <w:marLeft w:val="0"/>
      <w:marRight w:val="0"/>
      <w:marTop w:val="0"/>
      <w:marBottom w:val="0"/>
      <w:divBdr>
        <w:top w:val="none" w:sz="0" w:space="0" w:color="auto"/>
        <w:left w:val="none" w:sz="0" w:space="0" w:color="auto"/>
        <w:bottom w:val="none" w:sz="0" w:space="0" w:color="auto"/>
        <w:right w:val="none" w:sz="0" w:space="0" w:color="auto"/>
      </w:divBdr>
      <w:divsChild>
        <w:div w:id="855583219">
          <w:marLeft w:val="0"/>
          <w:marRight w:val="0"/>
          <w:marTop w:val="0"/>
          <w:marBottom w:val="0"/>
          <w:divBdr>
            <w:top w:val="none" w:sz="0" w:space="0" w:color="auto"/>
            <w:left w:val="none" w:sz="0" w:space="0" w:color="auto"/>
            <w:bottom w:val="none" w:sz="0" w:space="0" w:color="auto"/>
            <w:right w:val="none" w:sz="0" w:space="0" w:color="auto"/>
          </w:divBdr>
        </w:div>
      </w:divsChild>
    </w:div>
    <w:div w:id="1541746451">
      <w:bodyDiv w:val="1"/>
      <w:marLeft w:val="0"/>
      <w:marRight w:val="0"/>
      <w:marTop w:val="0"/>
      <w:marBottom w:val="0"/>
      <w:divBdr>
        <w:top w:val="none" w:sz="0" w:space="0" w:color="auto"/>
        <w:left w:val="none" w:sz="0" w:space="0" w:color="auto"/>
        <w:bottom w:val="none" w:sz="0" w:space="0" w:color="auto"/>
        <w:right w:val="none" w:sz="0" w:space="0" w:color="auto"/>
      </w:divBdr>
    </w:div>
    <w:div w:id="1576238725">
      <w:bodyDiv w:val="1"/>
      <w:marLeft w:val="0"/>
      <w:marRight w:val="0"/>
      <w:marTop w:val="0"/>
      <w:marBottom w:val="0"/>
      <w:divBdr>
        <w:top w:val="none" w:sz="0" w:space="0" w:color="auto"/>
        <w:left w:val="none" w:sz="0" w:space="0" w:color="auto"/>
        <w:bottom w:val="none" w:sz="0" w:space="0" w:color="auto"/>
        <w:right w:val="none" w:sz="0" w:space="0" w:color="auto"/>
      </w:divBdr>
      <w:divsChild>
        <w:div w:id="65231570">
          <w:marLeft w:val="0"/>
          <w:marRight w:val="0"/>
          <w:marTop w:val="0"/>
          <w:marBottom w:val="0"/>
          <w:divBdr>
            <w:top w:val="none" w:sz="0" w:space="0" w:color="auto"/>
            <w:left w:val="none" w:sz="0" w:space="0" w:color="auto"/>
            <w:bottom w:val="none" w:sz="0" w:space="0" w:color="auto"/>
            <w:right w:val="none" w:sz="0" w:space="0" w:color="auto"/>
          </w:divBdr>
        </w:div>
      </w:divsChild>
    </w:div>
    <w:div w:id="1587808653">
      <w:bodyDiv w:val="1"/>
      <w:marLeft w:val="0"/>
      <w:marRight w:val="0"/>
      <w:marTop w:val="0"/>
      <w:marBottom w:val="0"/>
      <w:divBdr>
        <w:top w:val="none" w:sz="0" w:space="0" w:color="auto"/>
        <w:left w:val="none" w:sz="0" w:space="0" w:color="auto"/>
        <w:bottom w:val="none" w:sz="0" w:space="0" w:color="auto"/>
        <w:right w:val="none" w:sz="0" w:space="0" w:color="auto"/>
      </w:divBdr>
      <w:divsChild>
        <w:div w:id="747730805">
          <w:marLeft w:val="0"/>
          <w:marRight w:val="0"/>
          <w:marTop w:val="0"/>
          <w:marBottom w:val="0"/>
          <w:divBdr>
            <w:top w:val="none" w:sz="0" w:space="0" w:color="auto"/>
            <w:left w:val="none" w:sz="0" w:space="0" w:color="auto"/>
            <w:bottom w:val="none" w:sz="0" w:space="0" w:color="auto"/>
            <w:right w:val="none" w:sz="0" w:space="0" w:color="auto"/>
          </w:divBdr>
        </w:div>
      </w:divsChild>
    </w:div>
    <w:div w:id="1600404915">
      <w:bodyDiv w:val="1"/>
      <w:marLeft w:val="0"/>
      <w:marRight w:val="0"/>
      <w:marTop w:val="0"/>
      <w:marBottom w:val="0"/>
      <w:divBdr>
        <w:top w:val="none" w:sz="0" w:space="0" w:color="auto"/>
        <w:left w:val="none" w:sz="0" w:space="0" w:color="auto"/>
        <w:bottom w:val="none" w:sz="0" w:space="0" w:color="auto"/>
        <w:right w:val="none" w:sz="0" w:space="0" w:color="auto"/>
      </w:divBdr>
    </w:div>
    <w:div w:id="1625622655">
      <w:bodyDiv w:val="1"/>
      <w:marLeft w:val="0"/>
      <w:marRight w:val="0"/>
      <w:marTop w:val="0"/>
      <w:marBottom w:val="0"/>
      <w:divBdr>
        <w:top w:val="none" w:sz="0" w:space="0" w:color="auto"/>
        <w:left w:val="none" w:sz="0" w:space="0" w:color="auto"/>
        <w:bottom w:val="none" w:sz="0" w:space="0" w:color="auto"/>
        <w:right w:val="none" w:sz="0" w:space="0" w:color="auto"/>
      </w:divBdr>
      <w:divsChild>
        <w:div w:id="1376154766">
          <w:marLeft w:val="0"/>
          <w:marRight w:val="0"/>
          <w:marTop w:val="0"/>
          <w:marBottom w:val="0"/>
          <w:divBdr>
            <w:top w:val="none" w:sz="0" w:space="0" w:color="auto"/>
            <w:left w:val="none" w:sz="0" w:space="0" w:color="auto"/>
            <w:bottom w:val="none" w:sz="0" w:space="0" w:color="auto"/>
            <w:right w:val="none" w:sz="0" w:space="0" w:color="auto"/>
          </w:divBdr>
        </w:div>
      </w:divsChild>
    </w:div>
    <w:div w:id="1630625515">
      <w:bodyDiv w:val="1"/>
      <w:marLeft w:val="0"/>
      <w:marRight w:val="0"/>
      <w:marTop w:val="0"/>
      <w:marBottom w:val="0"/>
      <w:divBdr>
        <w:top w:val="none" w:sz="0" w:space="0" w:color="auto"/>
        <w:left w:val="none" w:sz="0" w:space="0" w:color="auto"/>
        <w:bottom w:val="none" w:sz="0" w:space="0" w:color="auto"/>
        <w:right w:val="none" w:sz="0" w:space="0" w:color="auto"/>
      </w:divBdr>
    </w:div>
    <w:div w:id="1642807641">
      <w:bodyDiv w:val="1"/>
      <w:marLeft w:val="0"/>
      <w:marRight w:val="0"/>
      <w:marTop w:val="0"/>
      <w:marBottom w:val="0"/>
      <w:divBdr>
        <w:top w:val="none" w:sz="0" w:space="0" w:color="auto"/>
        <w:left w:val="none" w:sz="0" w:space="0" w:color="auto"/>
        <w:bottom w:val="none" w:sz="0" w:space="0" w:color="auto"/>
        <w:right w:val="none" w:sz="0" w:space="0" w:color="auto"/>
      </w:divBdr>
      <w:divsChild>
        <w:div w:id="1070545896">
          <w:marLeft w:val="0"/>
          <w:marRight w:val="0"/>
          <w:marTop w:val="0"/>
          <w:marBottom w:val="0"/>
          <w:divBdr>
            <w:top w:val="none" w:sz="0" w:space="0" w:color="auto"/>
            <w:left w:val="none" w:sz="0" w:space="0" w:color="auto"/>
            <w:bottom w:val="none" w:sz="0" w:space="0" w:color="auto"/>
            <w:right w:val="none" w:sz="0" w:space="0" w:color="auto"/>
          </w:divBdr>
        </w:div>
      </w:divsChild>
    </w:div>
    <w:div w:id="1707099174">
      <w:bodyDiv w:val="1"/>
      <w:marLeft w:val="0"/>
      <w:marRight w:val="0"/>
      <w:marTop w:val="0"/>
      <w:marBottom w:val="0"/>
      <w:divBdr>
        <w:top w:val="none" w:sz="0" w:space="0" w:color="auto"/>
        <w:left w:val="none" w:sz="0" w:space="0" w:color="auto"/>
        <w:bottom w:val="none" w:sz="0" w:space="0" w:color="auto"/>
        <w:right w:val="none" w:sz="0" w:space="0" w:color="auto"/>
      </w:divBdr>
    </w:div>
    <w:div w:id="1779832722">
      <w:bodyDiv w:val="1"/>
      <w:marLeft w:val="0"/>
      <w:marRight w:val="0"/>
      <w:marTop w:val="0"/>
      <w:marBottom w:val="0"/>
      <w:divBdr>
        <w:top w:val="none" w:sz="0" w:space="0" w:color="auto"/>
        <w:left w:val="none" w:sz="0" w:space="0" w:color="auto"/>
        <w:bottom w:val="none" w:sz="0" w:space="0" w:color="auto"/>
        <w:right w:val="none" w:sz="0" w:space="0" w:color="auto"/>
      </w:divBdr>
      <w:divsChild>
        <w:div w:id="637536752">
          <w:marLeft w:val="0"/>
          <w:marRight w:val="0"/>
          <w:marTop w:val="0"/>
          <w:marBottom w:val="0"/>
          <w:divBdr>
            <w:top w:val="none" w:sz="0" w:space="0" w:color="auto"/>
            <w:left w:val="none" w:sz="0" w:space="0" w:color="auto"/>
            <w:bottom w:val="none" w:sz="0" w:space="0" w:color="auto"/>
            <w:right w:val="none" w:sz="0" w:space="0" w:color="auto"/>
          </w:divBdr>
        </w:div>
      </w:divsChild>
    </w:div>
    <w:div w:id="1946226732">
      <w:bodyDiv w:val="1"/>
      <w:marLeft w:val="0"/>
      <w:marRight w:val="0"/>
      <w:marTop w:val="0"/>
      <w:marBottom w:val="0"/>
      <w:divBdr>
        <w:top w:val="none" w:sz="0" w:space="0" w:color="auto"/>
        <w:left w:val="none" w:sz="0" w:space="0" w:color="auto"/>
        <w:bottom w:val="none" w:sz="0" w:space="0" w:color="auto"/>
        <w:right w:val="none" w:sz="0" w:space="0" w:color="auto"/>
      </w:divBdr>
      <w:divsChild>
        <w:div w:id="1163549329">
          <w:marLeft w:val="0"/>
          <w:marRight w:val="0"/>
          <w:marTop w:val="0"/>
          <w:marBottom w:val="0"/>
          <w:divBdr>
            <w:top w:val="none" w:sz="0" w:space="0" w:color="auto"/>
            <w:left w:val="none" w:sz="0" w:space="0" w:color="auto"/>
            <w:bottom w:val="none" w:sz="0" w:space="0" w:color="auto"/>
            <w:right w:val="none" w:sz="0" w:space="0" w:color="auto"/>
          </w:divBdr>
        </w:div>
      </w:divsChild>
    </w:div>
    <w:div w:id="2017148328">
      <w:bodyDiv w:val="1"/>
      <w:marLeft w:val="0"/>
      <w:marRight w:val="0"/>
      <w:marTop w:val="0"/>
      <w:marBottom w:val="0"/>
      <w:divBdr>
        <w:top w:val="none" w:sz="0" w:space="0" w:color="auto"/>
        <w:left w:val="none" w:sz="0" w:space="0" w:color="auto"/>
        <w:bottom w:val="none" w:sz="0" w:space="0" w:color="auto"/>
        <w:right w:val="none" w:sz="0" w:space="0" w:color="auto"/>
      </w:divBdr>
    </w:div>
    <w:div w:id="2022117950">
      <w:bodyDiv w:val="1"/>
      <w:marLeft w:val="0"/>
      <w:marRight w:val="0"/>
      <w:marTop w:val="0"/>
      <w:marBottom w:val="0"/>
      <w:divBdr>
        <w:top w:val="none" w:sz="0" w:space="0" w:color="auto"/>
        <w:left w:val="none" w:sz="0" w:space="0" w:color="auto"/>
        <w:bottom w:val="none" w:sz="0" w:space="0" w:color="auto"/>
        <w:right w:val="none" w:sz="0" w:space="0" w:color="auto"/>
      </w:divBdr>
      <w:divsChild>
        <w:div w:id="1625426660">
          <w:marLeft w:val="0"/>
          <w:marRight w:val="0"/>
          <w:marTop w:val="0"/>
          <w:marBottom w:val="0"/>
          <w:divBdr>
            <w:top w:val="none" w:sz="0" w:space="0" w:color="auto"/>
            <w:left w:val="none" w:sz="0" w:space="0" w:color="auto"/>
            <w:bottom w:val="none" w:sz="0" w:space="0" w:color="auto"/>
            <w:right w:val="none" w:sz="0" w:space="0" w:color="auto"/>
          </w:divBdr>
        </w:div>
      </w:divsChild>
    </w:div>
    <w:div w:id="210379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5A9A004F91F8640D52067B378EB08543F59892FEE2219A01DFA1FA949C6075405AE8BCD97B40D3945463FAC55D93D9E9FDB1AFABk8nCM" TargetMode="External"/><Relationship Id="rId13" Type="http://schemas.openxmlformats.org/officeDocument/2006/relationships/hyperlink" Target="consultantplus://offline/ref=6DBC3EDAB51582C54A1CE379F542AB99EED1420303EA74A2D433952ECC399DEE7A1A4FF1B43188D9D088E32F4F26P7I"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roga@ivreg.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oga@ivreg.ru"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doroga@ivreg.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6452C39DC8EA8A69F5687575BE66F558CC9E216F15BEFF599F95C88850A0188B5FEA27BEAA18E9F4E4D70701A6ABA73133AE5E288D1n2X9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3C62-2187-492B-BAC7-11506088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17372</Words>
  <Characters>99021</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 Перминова</dc:creator>
  <cp:keywords/>
  <dc:description/>
  <cp:lastModifiedBy>Федулов Роман Федорович</cp:lastModifiedBy>
  <cp:revision>2</cp:revision>
  <cp:lastPrinted>2026-05-18T12:10:00Z</cp:lastPrinted>
  <dcterms:created xsi:type="dcterms:W3CDTF">2026-08-14T11:15:00Z</dcterms:created>
  <dcterms:modified xsi:type="dcterms:W3CDTF">2026-08-14T11:15:00Z</dcterms:modified>
</cp:coreProperties>
</file>