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434" w:rsidRDefault="008D3E07">
      <w:pPr>
        <w:pStyle w:val="a5"/>
        <w:tabs>
          <w:tab w:val="left" w:pos="7088"/>
        </w:tabs>
        <w:rPr>
          <w:sz w:val="22"/>
          <w:szCs w:val="22"/>
        </w:rPr>
      </w:pPr>
      <w:r>
        <w:rPr>
          <w:sz w:val="22"/>
          <w:szCs w:val="22"/>
        </w:rPr>
        <w:t xml:space="preserve">ГОСУДАРСТВЕННЫЙ КОНТРАКТ № </w:t>
      </w:r>
      <w:r w:rsidR="00FB1765">
        <w:rPr>
          <w:sz w:val="22"/>
          <w:szCs w:val="22"/>
        </w:rPr>
        <w:t>1622</w:t>
      </w:r>
      <w:r>
        <w:rPr>
          <w:sz w:val="22"/>
          <w:szCs w:val="22"/>
        </w:rPr>
        <w:t>-26</w:t>
      </w:r>
    </w:p>
    <w:p w:rsidR="00B84434" w:rsidRDefault="008D3E07">
      <w:pPr>
        <w:spacing w:after="0"/>
        <w:jc w:val="center"/>
        <w:rPr>
          <w:rFonts w:ascii="Times New Roman" w:hAnsi="Times New Roman"/>
          <w:b/>
        </w:rPr>
      </w:pPr>
      <w:r>
        <w:rPr>
          <w:rFonts w:ascii="Times New Roman" w:hAnsi="Times New Roman"/>
          <w:b/>
          <w:bCs/>
        </w:rPr>
        <w:t xml:space="preserve">на </w:t>
      </w:r>
      <w:r>
        <w:rPr>
          <w:rFonts w:ascii="Times New Roman" w:hAnsi="Times New Roman"/>
          <w:b/>
        </w:rPr>
        <w:t>оказание услуг для государственных нужд Ивановской области</w:t>
      </w:r>
    </w:p>
    <w:p w:rsidR="00B84434" w:rsidRDefault="008D3E07">
      <w:pPr>
        <w:spacing w:after="0"/>
        <w:jc w:val="center"/>
        <w:rPr>
          <w:rFonts w:ascii="Times New Roman" w:hAnsi="Times New Roman"/>
          <w:b/>
        </w:rPr>
      </w:pPr>
      <w:r w:rsidRPr="00DB7C9E">
        <w:rPr>
          <w:rFonts w:ascii="Times New Roman" w:hAnsi="Times New Roman"/>
          <w:b/>
        </w:rPr>
        <w:t xml:space="preserve">ИКЗ: </w:t>
      </w:r>
      <w:r w:rsidR="00DB7C9E" w:rsidRPr="00DB7C9E">
        <w:rPr>
          <w:rFonts w:ascii="Times New Roman" w:hAnsi="Times New Roman"/>
          <w:b/>
        </w:rPr>
        <w:t>262372901796037020100100340018621244</w:t>
      </w:r>
    </w:p>
    <w:p w:rsidR="00B84434" w:rsidRDefault="008D3E07">
      <w:pPr>
        <w:spacing w:after="0"/>
        <w:jc w:val="center"/>
        <w:rPr>
          <w:rFonts w:ascii="Times New Roman" w:hAnsi="Times New Roman"/>
        </w:rPr>
      </w:pPr>
      <w:r>
        <w:rPr>
          <w:rFonts w:ascii="Times New Roman" w:hAnsi="Times New Roman"/>
        </w:rPr>
        <w:t>г. Иваново</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 _____________ 2026 г.</w:t>
      </w:r>
    </w:p>
    <w:p w:rsidR="00B84434" w:rsidRDefault="00B84434">
      <w:pPr>
        <w:spacing w:after="0"/>
        <w:jc w:val="center"/>
        <w:rPr>
          <w:rFonts w:ascii="Times New Roman" w:hAnsi="Times New Roman"/>
        </w:rPr>
      </w:pPr>
    </w:p>
    <w:p w:rsidR="00B84434" w:rsidRDefault="008D3E07">
      <w:pPr>
        <w:spacing w:after="0" w:line="240" w:lineRule="auto"/>
        <w:ind w:firstLine="709"/>
        <w:jc w:val="both"/>
        <w:rPr>
          <w:rFonts w:ascii="Times New Roman" w:hAnsi="Times New Roman"/>
          <w:lang w:eastAsia="ru-RU"/>
        </w:rPr>
      </w:pPr>
      <w:r>
        <w:rPr>
          <w:rFonts w:ascii="Times New Roman" w:hAnsi="Times New Roman"/>
          <w:b/>
          <w:lang w:eastAsia="ru-RU"/>
        </w:rPr>
        <w:t xml:space="preserve">Правительство Ивановской области, </w:t>
      </w:r>
      <w:r>
        <w:rPr>
          <w:rFonts w:ascii="Times New Roman" w:hAnsi="Times New Roman"/>
          <w:lang w:eastAsia="ru-RU"/>
        </w:rPr>
        <w:t xml:space="preserve">именуемое в дальнейшем «Заказчик», в лице </w:t>
      </w:r>
      <w:proofErr w:type="gramStart"/>
      <w:r>
        <w:rPr>
          <w:rFonts w:ascii="Times New Roman" w:hAnsi="Times New Roman"/>
          <w:lang w:eastAsia="ru-RU"/>
        </w:rPr>
        <w:t>заместителя руководителя аппарата Правительства Ивановской области</w:t>
      </w:r>
      <w:proofErr w:type="gramEnd"/>
      <w:r>
        <w:rPr>
          <w:rFonts w:ascii="Times New Roman" w:hAnsi="Times New Roman"/>
          <w:lang w:eastAsia="ru-RU"/>
        </w:rPr>
        <w:t xml:space="preserve"> </w:t>
      </w:r>
      <w:proofErr w:type="spellStart"/>
      <w:r>
        <w:rPr>
          <w:rFonts w:ascii="Times New Roman" w:hAnsi="Times New Roman"/>
          <w:lang w:eastAsia="ru-RU"/>
        </w:rPr>
        <w:t>Волченковой</w:t>
      </w:r>
      <w:proofErr w:type="spellEnd"/>
      <w:r>
        <w:rPr>
          <w:rFonts w:ascii="Times New Roman" w:hAnsi="Times New Roman"/>
          <w:lang w:eastAsia="ru-RU"/>
        </w:rPr>
        <w:t xml:space="preserve"> Юлии Валерьевны, действующей на основании распоряжения Правительства Ивановской области от 25.02.2022 № 25-рп, с одной стороны, и</w:t>
      </w:r>
    </w:p>
    <w:p w:rsidR="00B84434" w:rsidRDefault="00FB1765">
      <w:pPr>
        <w:spacing w:after="0"/>
        <w:ind w:firstLine="709"/>
        <w:jc w:val="both"/>
        <w:rPr>
          <w:rFonts w:ascii="Times New Roman" w:hAnsi="Times New Roman"/>
        </w:rPr>
      </w:pPr>
      <w:proofErr w:type="gramStart"/>
      <w:r w:rsidRPr="00FB1765">
        <w:rPr>
          <w:rFonts w:ascii="Times New Roman" w:hAnsi="Times New Roman"/>
          <w:b/>
        </w:rPr>
        <w:t>Частное учреждение здравоохранения "Клиническая больница "</w:t>
      </w:r>
      <w:proofErr w:type="spellStart"/>
      <w:r w:rsidRPr="00FB1765">
        <w:rPr>
          <w:rFonts w:ascii="Times New Roman" w:hAnsi="Times New Roman"/>
          <w:b/>
        </w:rPr>
        <w:t>РЖД-Медицина</w:t>
      </w:r>
      <w:proofErr w:type="spellEnd"/>
      <w:r w:rsidRPr="00FB1765">
        <w:rPr>
          <w:rFonts w:ascii="Times New Roman" w:hAnsi="Times New Roman"/>
          <w:b/>
        </w:rPr>
        <w:t>" города Иваново" (ЧУЗ "КБ "РЖД-МЕДИЦИНА" Г.ИВАНОВО")</w:t>
      </w:r>
      <w:r w:rsidRPr="00FB1765">
        <w:rPr>
          <w:rFonts w:ascii="Times New Roman" w:hAnsi="Times New Roman"/>
        </w:rPr>
        <w:t>, именуемое в дальнейшем «Исполнитель», в лице главного врача Фирсова Сергея Анатольевича, действующего на основании Устава</w:t>
      </w:r>
      <w:r w:rsidR="008D3E07" w:rsidRPr="00FB1765">
        <w:rPr>
          <w:rFonts w:ascii="Times New Roman" w:hAnsi="Times New Roman"/>
          <w:lang w:eastAsia="ru-RU"/>
        </w:rPr>
        <w:t xml:space="preserve">, с другой стороны, совместно именуемые «Стороны», </w:t>
      </w:r>
      <w:r w:rsidR="008D3E07" w:rsidRPr="00FB1765">
        <w:rPr>
          <w:rFonts w:ascii="Times New Roman" w:hAnsi="Times New Roman"/>
        </w:rPr>
        <w:t xml:space="preserve">в соответствии с </w:t>
      </w:r>
      <w:r w:rsidR="008D3E07" w:rsidRPr="00FB1765">
        <w:rPr>
          <w:rFonts w:ascii="Times New Roman" w:eastAsia="Calibri" w:hAnsi="Times New Roman"/>
        </w:rPr>
        <w:t>Федеральным законом от 05.04.2013 № 44-ФЗ «</w:t>
      </w:r>
      <w:r w:rsidR="008D3E07">
        <w:rPr>
          <w:rFonts w:ascii="Times New Roman" w:eastAsia="Calibri" w:hAnsi="Times New Roman"/>
        </w:rPr>
        <w:t>О контрактной системе в сфере закупок товаров, работ, услуг для обеспечения государственных и муниципальных нужд» (далее - Федеральный закон</w:t>
      </w:r>
      <w:proofErr w:type="gramEnd"/>
      <w:r w:rsidR="008D3E07">
        <w:rPr>
          <w:rFonts w:ascii="Times New Roman" w:eastAsia="Calibri" w:hAnsi="Times New Roman"/>
        </w:rPr>
        <w:t xml:space="preserve"> № </w:t>
      </w:r>
      <w:proofErr w:type="gramStart"/>
      <w:r w:rsidR="008D3E07">
        <w:rPr>
          <w:rFonts w:ascii="Times New Roman" w:eastAsia="Calibri" w:hAnsi="Times New Roman"/>
        </w:rPr>
        <w:t xml:space="preserve">44-ФЗ) </w:t>
      </w:r>
      <w:r w:rsidR="00FF36CF">
        <w:rPr>
          <w:rFonts w:ascii="Times New Roman" w:hAnsi="Times New Roman"/>
          <w:lang w:eastAsia="ru-RU"/>
        </w:rPr>
        <w:t xml:space="preserve">заключили </w:t>
      </w:r>
      <w:r w:rsidR="008D3E07">
        <w:rPr>
          <w:rFonts w:ascii="Times New Roman" w:hAnsi="Times New Roman"/>
          <w:lang w:eastAsia="ru-RU"/>
        </w:rPr>
        <w:t>настоящий государственный контракт на оказание услуг для государственных нужд Ивановской области (далее – Контракт) о нижеследующем:</w:t>
      </w:r>
      <w:proofErr w:type="gramEnd"/>
    </w:p>
    <w:p w:rsidR="00B84434" w:rsidRDefault="00B84434">
      <w:pPr>
        <w:spacing w:after="0"/>
        <w:ind w:firstLine="709"/>
        <w:jc w:val="both"/>
        <w:rPr>
          <w:rFonts w:ascii="Times New Roman" w:hAnsi="Times New Roman"/>
        </w:rPr>
      </w:pPr>
    </w:p>
    <w:p w:rsidR="00B84434" w:rsidRDefault="008D3E07">
      <w:pPr>
        <w:pStyle w:val="afc"/>
        <w:ind w:left="-66"/>
        <w:contextualSpacing/>
        <w:jc w:val="center"/>
        <w:rPr>
          <w:b/>
          <w:bCs/>
          <w:sz w:val="22"/>
          <w:szCs w:val="22"/>
        </w:rPr>
      </w:pPr>
      <w:r>
        <w:rPr>
          <w:b/>
          <w:bCs/>
          <w:sz w:val="22"/>
          <w:szCs w:val="22"/>
        </w:rPr>
        <w:t>1. Предмет Контракта</w:t>
      </w:r>
    </w:p>
    <w:p w:rsidR="00B84434" w:rsidRDefault="008D3E07" w:rsidP="00FB1765">
      <w:pPr>
        <w:ind w:firstLine="709"/>
        <w:jc w:val="both"/>
        <w:rPr>
          <w:rFonts w:ascii="Times New Roman" w:hAnsi="Times New Roman"/>
        </w:rPr>
      </w:pPr>
      <w:r>
        <w:rPr>
          <w:rFonts w:ascii="Times New Roman" w:hAnsi="Times New Roman"/>
          <w:color w:val="000000"/>
          <w:spacing w:val="27"/>
        </w:rPr>
        <w:t>1.1.</w:t>
      </w:r>
      <w:r>
        <w:rPr>
          <w:rFonts w:ascii="Times New Roman" w:hAnsi="Times New Roman"/>
        </w:rPr>
        <w:t xml:space="preserve"> </w:t>
      </w:r>
      <w:proofErr w:type="gramStart"/>
      <w:r>
        <w:rPr>
          <w:rFonts w:ascii="Times New Roman" w:hAnsi="Times New Roman"/>
          <w:color w:val="000000"/>
          <w:spacing w:val="2"/>
        </w:rPr>
        <w:t xml:space="preserve">В соответствии </w:t>
      </w:r>
      <w:r w:rsidR="00FB1765" w:rsidRPr="00FB1765">
        <w:rPr>
          <w:rFonts w:ascii="Times New Roman" w:hAnsi="Times New Roman"/>
          <w:color w:val="000000"/>
          <w:spacing w:val="2"/>
        </w:rPr>
        <w:t xml:space="preserve">с </w:t>
      </w:r>
      <w:r w:rsidR="00FB1765" w:rsidRPr="008A59C7">
        <w:rPr>
          <w:rFonts w:ascii="Times New Roman" w:hAnsi="Times New Roman"/>
          <w:color w:val="000000"/>
          <w:spacing w:val="2"/>
        </w:rPr>
        <w:t xml:space="preserve">протоколом подведения итогов определения поставщика (подрядчика, исполнителя) № </w:t>
      </w:r>
      <w:hyperlink r:id="rId8" w:tgtFrame="_blank" w:history="1">
        <w:r w:rsidR="00FB1765" w:rsidRPr="008A59C7">
          <w:rPr>
            <w:rFonts w:ascii="Times New Roman" w:hAnsi="Times New Roman"/>
            <w:color w:val="000000"/>
            <w:spacing w:val="2"/>
          </w:rPr>
          <w:t>0133200001726001622</w:t>
        </w:r>
      </w:hyperlink>
      <w:r w:rsidR="00FB1765" w:rsidRPr="008A59C7">
        <w:rPr>
          <w:rFonts w:ascii="Times New Roman" w:hAnsi="Times New Roman"/>
          <w:color w:val="000000"/>
          <w:spacing w:val="2"/>
        </w:rPr>
        <w:t xml:space="preserve"> от 30.06.2026 </w:t>
      </w:r>
      <w:r>
        <w:rPr>
          <w:rFonts w:ascii="Times New Roman" w:hAnsi="Times New Roman"/>
          <w:color w:val="000000"/>
          <w:spacing w:val="2"/>
        </w:rPr>
        <w:t xml:space="preserve">по результатам открытого </w:t>
      </w:r>
      <w:r w:rsidR="00FF36CF">
        <w:rPr>
          <w:rFonts w:ascii="Times New Roman" w:hAnsi="Times New Roman"/>
          <w:color w:val="000000"/>
          <w:spacing w:val="2"/>
        </w:rPr>
        <w:t>конкурса</w:t>
      </w:r>
      <w:r>
        <w:rPr>
          <w:rFonts w:ascii="Times New Roman" w:hAnsi="Times New Roman"/>
          <w:color w:val="000000"/>
          <w:spacing w:val="2"/>
        </w:rPr>
        <w:t xml:space="preserve"> в электронной форме Исполнитель обязуется </w:t>
      </w:r>
      <w:r>
        <w:rPr>
          <w:rFonts w:ascii="Times New Roman" w:hAnsi="Times New Roman"/>
          <w:b/>
          <w:color w:val="000000"/>
          <w:spacing w:val="2"/>
        </w:rPr>
        <w:t>оказать услуги по проведению диспансеризации государственных гражданских служащих</w:t>
      </w:r>
      <w:r>
        <w:rPr>
          <w:b/>
        </w:rPr>
        <w:t xml:space="preserve"> </w:t>
      </w:r>
      <w:r>
        <w:rPr>
          <w:rFonts w:ascii="Times New Roman" w:hAnsi="Times New Roman"/>
        </w:rPr>
        <w:t>(далее – услуги) на условиях, в порядке и в сроки, определяемые Сторонами в Контракте, а Заказчик обязуется обеспечить Исполнителю необходимые условия для оказания услуг, приемку и оплату оказанных услуг.</w:t>
      </w:r>
      <w:proofErr w:type="gramEnd"/>
    </w:p>
    <w:p w:rsidR="00B84434" w:rsidRDefault="008D3E07">
      <w:pPr>
        <w:widowControl w:val="0"/>
        <w:shd w:val="clear" w:color="auto" w:fill="FFFFFF"/>
        <w:tabs>
          <w:tab w:val="left" w:pos="0"/>
        </w:tabs>
        <w:spacing w:after="0" w:line="274" w:lineRule="exact"/>
        <w:ind w:left="43" w:firstLine="666"/>
        <w:jc w:val="both"/>
        <w:rPr>
          <w:rFonts w:ascii="Times New Roman" w:hAnsi="Times New Roman"/>
        </w:rPr>
      </w:pPr>
      <w:r>
        <w:rPr>
          <w:rFonts w:ascii="Times New Roman" w:hAnsi="Times New Roman"/>
        </w:rPr>
        <w:t xml:space="preserve">1.2. </w:t>
      </w:r>
      <w:proofErr w:type="gramStart"/>
      <w:r>
        <w:rPr>
          <w:rFonts w:ascii="Times New Roman" w:hAnsi="Times New Roman"/>
        </w:rPr>
        <w:t xml:space="preserve">Требования, предъявляемые к услугам, оказываемым в рамках настоящего Контракта, а также функциональные, технические, качественные характеристики, </w:t>
      </w:r>
      <w:r>
        <w:rPr>
          <w:rFonts w:ascii="Times New Roman" w:hAnsi="Times New Roman"/>
          <w:strike/>
        </w:rPr>
        <w:t>объем,</w:t>
      </w:r>
      <w:r>
        <w:rPr>
          <w:rFonts w:ascii="Times New Roman" w:hAnsi="Times New Roman"/>
        </w:rPr>
        <w:t xml:space="preserve"> содержание и другие условия оказания услуг определяются Техническим заданием (Приложение № 1 к Контракту), являющимся неотъемлемой частью настоящего Контракта.</w:t>
      </w:r>
      <w:proofErr w:type="gramEnd"/>
    </w:p>
    <w:p w:rsidR="00B84434" w:rsidRDefault="00B84434">
      <w:pPr>
        <w:widowControl w:val="0"/>
        <w:shd w:val="clear" w:color="auto" w:fill="FFFFFF"/>
        <w:tabs>
          <w:tab w:val="left" w:pos="0"/>
        </w:tabs>
        <w:spacing w:after="0" w:line="274" w:lineRule="exact"/>
        <w:ind w:left="43" w:firstLine="666"/>
        <w:jc w:val="both"/>
        <w:rPr>
          <w:rFonts w:ascii="Times New Roman" w:hAnsi="Times New Roman"/>
        </w:rPr>
      </w:pPr>
    </w:p>
    <w:p w:rsidR="00B84434" w:rsidRDefault="008D3E07">
      <w:pPr>
        <w:spacing w:after="0"/>
        <w:ind w:firstLine="709"/>
        <w:jc w:val="center"/>
        <w:rPr>
          <w:rFonts w:ascii="Times New Roman" w:hAnsi="Times New Roman"/>
          <w:b/>
          <w:bCs/>
        </w:rPr>
      </w:pPr>
      <w:r>
        <w:rPr>
          <w:rFonts w:ascii="Times New Roman" w:hAnsi="Times New Roman"/>
          <w:b/>
          <w:bCs/>
        </w:rPr>
        <w:t>2. Цена и порядок расчета</w:t>
      </w:r>
    </w:p>
    <w:p w:rsidR="00B84434" w:rsidRDefault="008D3E07">
      <w:pPr>
        <w:pStyle w:val="afa"/>
        <w:ind w:firstLine="709"/>
        <w:jc w:val="both"/>
        <w:rPr>
          <w:i/>
          <w:sz w:val="22"/>
          <w:szCs w:val="22"/>
        </w:rPr>
      </w:pPr>
      <w:r>
        <w:rPr>
          <w:sz w:val="22"/>
          <w:szCs w:val="22"/>
        </w:rPr>
        <w:t xml:space="preserve">2.1. Максимальное значение цены Контракта (далее – цена Контракта) составляет </w:t>
      </w:r>
      <w:r>
        <w:rPr>
          <w:b/>
          <w:sz w:val="22"/>
          <w:szCs w:val="22"/>
        </w:rPr>
        <w:t>1 500 000,00</w:t>
      </w:r>
      <w:r>
        <w:rPr>
          <w:sz w:val="22"/>
          <w:szCs w:val="22"/>
        </w:rPr>
        <w:t xml:space="preserve"> руб.</w:t>
      </w:r>
      <w:r>
        <w:rPr>
          <w:b/>
          <w:sz w:val="22"/>
          <w:szCs w:val="22"/>
        </w:rPr>
        <w:t xml:space="preserve"> (</w:t>
      </w:r>
      <w:r>
        <w:rPr>
          <w:i/>
          <w:sz w:val="22"/>
          <w:szCs w:val="22"/>
        </w:rPr>
        <w:t>Один миллион пятьсот тысяч рублей 00 копеек</w:t>
      </w:r>
      <w:r>
        <w:rPr>
          <w:sz w:val="22"/>
          <w:szCs w:val="22"/>
        </w:rPr>
        <w:t>), НДС не облагается</w:t>
      </w:r>
      <w:r w:rsidR="008A59C7">
        <w:rPr>
          <w:sz w:val="22"/>
          <w:szCs w:val="22"/>
        </w:rPr>
        <w:t>.</w:t>
      </w:r>
      <w:r>
        <w:rPr>
          <w:sz w:val="22"/>
          <w:szCs w:val="22"/>
        </w:rPr>
        <w:t xml:space="preserve"> </w:t>
      </w:r>
    </w:p>
    <w:p w:rsidR="00B84434" w:rsidRDefault="008D3E07">
      <w:pPr>
        <w:pStyle w:val="afa"/>
        <w:ind w:firstLine="708"/>
        <w:jc w:val="both"/>
        <w:rPr>
          <w:rFonts w:eastAsia="MS Mincho"/>
          <w:color w:val="00B0F0"/>
          <w:sz w:val="22"/>
          <w:szCs w:val="22"/>
        </w:rPr>
      </w:pPr>
      <w:r>
        <w:rPr>
          <w:rFonts w:eastAsia="Calibri"/>
          <w:sz w:val="22"/>
          <w:szCs w:val="22"/>
        </w:rPr>
        <w:t>2.1.1</w:t>
      </w:r>
      <w:r>
        <w:rPr>
          <w:sz w:val="22"/>
          <w:szCs w:val="22"/>
        </w:rPr>
        <w:t xml:space="preserve">. Сумма цен единиц услуг составляет </w:t>
      </w:r>
      <w:r w:rsidR="00FB1765">
        <w:rPr>
          <w:sz w:val="22"/>
          <w:szCs w:val="22"/>
        </w:rPr>
        <w:t>29 500,00</w:t>
      </w:r>
      <w:r>
        <w:rPr>
          <w:sz w:val="22"/>
          <w:szCs w:val="22"/>
        </w:rPr>
        <w:t xml:space="preserve"> руб. (</w:t>
      </w:r>
      <w:r w:rsidR="008A59C7" w:rsidRPr="00533B5D">
        <w:rPr>
          <w:i/>
          <w:sz w:val="22"/>
          <w:szCs w:val="22"/>
        </w:rPr>
        <w:t xml:space="preserve">Двадцать девять тысяч пятьсот </w:t>
      </w:r>
      <w:r w:rsidRPr="00533B5D">
        <w:rPr>
          <w:i/>
          <w:sz w:val="22"/>
          <w:szCs w:val="22"/>
        </w:rPr>
        <w:t xml:space="preserve">рублей </w:t>
      </w:r>
      <w:r w:rsidR="008A59C7" w:rsidRPr="00533B5D">
        <w:rPr>
          <w:i/>
          <w:sz w:val="22"/>
          <w:szCs w:val="22"/>
        </w:rPr>
        <w:t>00</w:t>
      </w:r>
      <w:r w:rsidRPr="00533B5D">
        <w:rPr>
          <w:i/>
          <w:sz w:val="22"/>
          <w:szCs w:val="22"/>
        </w:rPr>
        <w:t xml:space="preserve"> копеек</w:t>
      </w:r>
      <w:r>
        <w:rPr>
          <w:sz w:val="22"/>
          <w:szCs w:val="22"/>
        </w:rPr>
        <w:t>), НДС не облагается</w:t>
      </w:r>
      <w:r w:rsidR="008A59C7">
        <w:rPr>
          <w:sz w:val="22"/>
          <w:szCs w:val="22"/>
        </w:rPr>
        <w:t>.</w:t>
      </w:r>
    </w:p>
    <w:p w:rsidR="00B84434" w:rsidRDefault="008D3E07">
      <w:pPr>
        <w:widowControl w:val="0"/>
        <w:spacing w:after="0"/>
        <w:ind w:firstLine="708"/>
        <w:jc w:val="both"/>
        <w:rPr>
          <w:rFonts w:ascii="Times New Roman" w:eastAsiaTheme="minorHAnsi" w:hAnsi="Times New Roman"/>
        </w:rPr>
      </w:pPr>
      <w:proofErr w:type="gramStart"/>
      <w:r>
        <w:rPr>
          <w:rFonts w:ascii="Times New Roman" w:hAnsi="Times New Roman"/>
          <w:lang w:eastAsia="ru-RU"/>
        </w:rPr>
        <w:t>Цена единицы услуги указывается по результатам проведения закупки в разделе 3.1 электронного контракта, сформированного с использованием единой информационной системы в сфере закупок (далее – ЕИС), и определяется пу</w:t>
      </w:r>
      <w:r>
        <w:rPr>
          <w:rFonts w:ascii="Times New Roman" w:eastAsiaTheme="minorHAnsi" w:hAnsi="Times New Roman"/>
        </w:rPr>
        <w:t>тем уменьшения начальной цены такой единицы, указанной в извещении об осуществлении закупки, пропорционально снижению начальной суммы цен единиц услуг, предложенному участником закупки, с которым заключается контракт.</w:t>
      </w:r>
      <w:proofErr w:type="gramEnd"/>
    </w:p>
    <w:p w:rsidR="00B84434" w:rsidRDefault="008D3E07">
      <w:pPr>
        <w:pStyle w:val="afa"/>
        <w:ind w:firstLine="708"/>
        <w:jc w:val="both"/>
        <w:rPr>
          <w:rFonts w:eastAsia="MS Mincho"/>
          <w:sz w:val="22"/>
          <w:szCs w:val="22"/>
        </w:rPr>
      </w:pPr>
      <w:r>
        <w:rPr>
          <w:sz w:val="22"/>
          <w:szCs w:val="22"/>
        </w:rPr>
        <w:t xml:space="preserve">2.2. Оплата </w:t>
      </w:r>
      <w:r>
        <w:rPr>
          <w:rFonts w:eastAsia="MS Mincho"/>
          <w:sz w:val="22"/>
          <w:szCs w:val="22"/>
        </w:rPr>
        <w:t xml:space="preserve">оказанных услуг </w:t>
      </w:r>
      <w:r>
        <w:rPr>
          <w:sz w:val="22"/>
          <w:szCs w:val="22"/>
        </w:rPr>
        <w:t>осуществляется по цене единицы услуги, исходя из объема фактически оказанной услуги, но в размере, не превышающем цену Контракта</w:t>
      </w:r>
      <w:r>
        <w:rPr>
          <w:rFonts w:eastAsia="MS Mincho"/>
          <w:sz w:val="22"/>
          <w:szCs w:val="22"/>
        </w:rPr>
        <w:t>, указанную в п. 2.1 настоящего Контракта (но не позднее 30.12.2027).</w:t>
      </w:r>
    </w:p>
    <w:p w:rsidR="00B84434" w:rsidRDefault="008D3E07">
      <w:pPr>
        <w:pStyle w:val="afa"/>
        <w:ind w:firstLine="708"/>
        <w:jc w:val="both"/>
        <w:rPr>
          <w:sz w:val="22"/>
          <w:szCs w:val="22"/>
        </w:rPr>
      </w:pPr>
      <w:r>
        <w:rPr>
          <w:sz w:val="22"/>
          <w:szCs w:val="22"/>
        </w:rPr>
        <w:t>2.</w:t>
      </w:r>
      <w:r w:rsidR="00FF36CF">
        <w:rPr>
          <w:sz w:val="22"/>
          <w:szCs w:val="22"/>
        </w:rPr>
        <w:t>3</w:t>
      </w:r>
      <w:r>
        <w:rPr>
          <w:sz w:val="22"/>
          <w:szCs w:val="22"/>
        </w:rPr>
        <w:t>. Цена Контракта включает в себя все расходы и затраты Исполнителя и иные расходы, которые несет Исполнитель при оказании услуг, в том числе налоги, сборы и другие обязательные платежи, установленные законодательством Российской Федерации.</w:t>
      </w:r>
    </w:p>
    <w:p w:rsidR="00B84434" w:rsidRDefault="008D3E07">
      <w:pPr>
        <w:pStyle w:val="afa"/>
        <w:ind w:firstLine="708"/>
        <w:jc w:val="both"/>
        <w:rPr>
          <w:sz w:val="22"/>
          <w:szCs w:val="22"/>
        </w:rPr>
      </w:pPr>
      <w:r>
        <w:rPr>
          <w:sz w:val="22"/>
          <w:szCs w:val="22"/>
        </w:rPr>
        <w:t>2.</w:t>
      </w:r>
      <w:r w:rsidR="00FF36CF">
        <w:rPr>
          <w:sz w:val="22"/>
          <w:szCs w:val="22"/>
        </w:rPr>
        <w:t>4</w:t>
      </w:r>
      <w:r>
        <w:rPr>
          <w:sz w:val="22"/>
          <w:szCs w:val="22"/>
        </w:rPr>
        <w:t>. Услуги, оказанные Исполнителем с отклонениями от Технического задания, а также от условий настоящего Контракта, не подлежат оплате Заказчиком до устранения отклонений.</w:t>
      </w:r>
    </w:p>
    <w:p w:rsidR="00B84434" w:rsidRDefault="008D3E07">
      <w:pPr>
        <w:pStyle w:val="af7"/>
        <w:widowControl w:val="0"/>
        <w:spacing w:after="0"/>
        <w:ind w:firstLine="709"/>
        <w:jc w:val="both"/>
        <w:rPr>
          <w:rFonts w:ascii="Times New Roman" w:hAnsi="Times New Roman" w:cs="Times New Roman"/>
          <w:sz w:val="22"/>
          <w:szCs w:val="22"/>
        </w:rPr>
      </w:pPr>
      <w:r>
        <w:rPr>
          <w:rFonts w:ascii="Times New Roman" w:hAnsi="Times New Roman" w:cs="Times New Roman"/>
          <w:sz w:val="22"/>
          <w:szCs w:val="22"/>
        </w:rPr>
        <w:t>2.</w:t>
      </w:r>
      <w:r w:rsidR="00FF36CF">
        <w:rPr>
          <w:rFonts w:ascii="Times New Roman" w:hAnsi="Times New Roman" w:cs="Times New Roman"/>
          <w:sz w:val="22"/>
          <w:szCs w:val="22"/>
        </w:rPr>
        <w:t>5</w:t>
      </w:r>
      <w:r>
        <w:rPr>
          <w:rFonts w:ascii="Times New Roman" w:hAnsi="Times New Roman" w:cs="Times New Roman"/>
          <w:sz w:val="22"/>
          <w:szCs w:val="22"/>
        </w:rPr>
        <w:t xml:space="preserve">. Расчеты между Заказчиком и Исполнителем производятся в течение не более 7 (семи) рабочих дней </w:t>
      </w:r>
      <w:proofErr w:type="gramStart"/>
      <w:r>
        <w:rPr>
          <w:rFonts w:ascii="Times New Roman" w:hAnsi="Times New Roman" w:cs="Times New Roman"/>
          <w:sz w:val="22"/>
          <w:szCs w:val="22"/>
        </w:rPr>
        <w:t>с даты подписания</w:t>
      </w:r>
      <w:proofErr w:type="gramEnd"/>
      <w:r>
        <w:rPr>
          <w:rFonts w:ascii="Times New Roman" w:hAnsi="Times New Roman" w:cs="Times New Roman"/>
          <w:sz w:val="22"/>
          <w:szCs w:val="22"/>
        </w:rPr>
        <w:t xml:space="preserve"> Заказчиком документа о приемке оказанных услуг. Аванс не предусмотрен.</w:t>
      </w:r>
    </w:p>
    <w:p w:rsidR="00B84434" w:rsidRDefault="008D3E07">
      <w:pPr>
        <w:spacing w:after="0"/>
        <w:ind w:firstLine="709"/>
        <w:jc w:val="both"/>
        <w:rPr>
          <w:rFonts w:ascii="Times New Roman" w:hAnsi="Times New Roman"/>
          <w:strike/>
          <w:sz w:val="21"/>
          <w:szCs w:val="21"/>
        </w:rPr>
      </w:pPr>
      <w:r>
        <w:rPr>
          <w:rFonts w:ascii="Times New Roman" w:hAnsi="Times New Roman"/>
          <w:sz w:val="21"/>
          <w:szCs w:val="21"/>
        </w:rPr>
        <w:lastRenderedPageBreak/>
        <w:t xml:space="preserve">Обо всех изменениях юридических и почтовых адресов, правового статуса и банковских реквизитов Стороны обязаны сообщать друг другу не позднее 3 (трех) рабочих дней с даты их изменения </w:t>
      </w:r>
      <w:r>
        <w:rPr>
          <w:rFonts w:ascii="Times New Roman" w:hAnsi="Times New Roman"/>
        </w:rPr>
        <w:t xml:space="preserve">заказным письмом </w:t>
      </w:r>
      <w:proofErr w:type="spellStart"/>
      <w:r>
        <w:rPr>
          <w:rFonts w:ascii="Times New Roman" w:hAnsi="Times New Roman"/>
        </w:rPr>
        <w:t>и\или</w:t>
      </w:r>
      <w:proofErr w:type="spellEnd"/>
      <w:r>
        <w:rPr>
          <w:rFonts w:ascii="Times New Roman" w:hAnsi="Times New Roman"/>
        </w:rPr>
        <w:t xml:space="preserve"> по электронной почте по реквизитам, указанным в разделе Контракта</w:t>
      </w:r>
      <w:r>
        <w:rPr>
          <w:rFonts w:ascii="Times New Roman" w:hAnsi="Times New Roman"/>
          <w:sz w:val="21"/>
          <w:szCs w:val="21"/>
        </w:rPr>
        <w:t xml:space="preserve">. </w:t>
      </w:r>
    </w:p>
    <w:p w:rsidR="00B84434" w:rsidRDefault="008D3E07">
      <w:pPr>
        <w:pStyle w:val="af7"/>
        <w:widowControl w:val="0"/>
        <w:spacing w:after="0"/>
        <w:ind w:firstLine="709"/>
        <w:jc w:val="both"/>
        <w:rPr>
          <w:rFonts w:ascii="Times New Roman" w:hAnsi="Times New Roman" w:cs="Times New Roman"/>
          <w:sz w:val="22"/>
          <w:szCs w:val="22"/>
        </w:rPr>
      </w:pPr>
      <w:r>
        <w:rPr>
          <w:rFonts w:ascii="Times New Roman" w:hAnsi="Times New Roman" w:cs="Times New Roman"/>
          <w:sz w:val="22"/>
          <w:szCs w:val="22"/>
        </w:rPr>
        <w:t>Дополнительное соглашение об изменении юридических и почтовых адресов, правового статуса и банковских реквизитов Сторон, заключенного по результатам электронных процедур, заключается с использованием ЕИС.</w:t>
      </w:r>
    </w:p>
    <w:p w:rsidR="00B84434" w:rsidRDefault="008D3E07">
      <w:pPr>
        <w:pStyle w:val="af7"/>
        <w:widowControl w:val="0"/>
        <w:spacing w:after="0"/>
        <w:ind w:firstLine="709"/>
        <w:jc w:val="both"/>
        <w:rPr>
          <w:rFonts w:ascii="Times New Roman" w:hAnsi="Times New Roman" w:cs="Times New Roman"/>
          <w:sz w:val="22"/>
          <w:szCs w:val="22"/>
        </w:rPr>
      </w:pPr>
      <w:r>
        <w:rPr>
          <w:rFonts w:ascii="Times New Roman" w:hAnsi="Times New Roman" w:cs="Times New Roman"/>
          <w:sz w:val="22"/>
          <w:szCs w:val="22"/>
        </w:rPr>
        <w:t>В случае несвоевременного уведомления все риски, связанные с перечислением Заказчиком денежных средств на указанные при заключении Контракта реквизиты, несет Исполнитель.</w:t>
      </w:r>
    </w:p>
    <w:p w:rsidR="00B84434" w:rsidRDefault="008D3E07">
      <w:pPr>
        <w:widowControl w:val="0"/>
        <w:spacing w:after="0"/>
        <w:ind w:firstLine="708"/>
        <w:jc w:val="both"/>
        <w:rPr>
          <w:rFonts w:ascii="Times New Roman" w:hAnsi="Times New Roman"/>
        </w:rPr>
      </w:pPr>
      <w:r>
        <w:rPr>
          <w:rFonts w:ascii="Times New Roman" w:hAnsi="Times New Roman"/>
        </w:rPr>
        <w:t>2.</w:t>
      </w:r>
      <w:r w:rsidR="00FF36CF">
        <w:rPr>
          <w:rFonts w:ascii="Times New Roman" w:hAnsi="Times New Roman"/>
        </w:rPr>
        <w:t>6</w:t>
      </w:r>
      <w:r>
        <w:rPr>
          <w:rFonts w:ascii="Times New Roman" w:hAnsi="Times New Roman"/>
        </w:rPr>
        <w:t xml:space="preserve">. </w:t>
      </w:r>
      <w:proofErr w:type="gramStart"/>
      <w:r>
        <w:rPr>
          <w:rFonts w:ascii="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rFonts w:ascii="Times New Roman" w:hAnsi="Times New Roman"/>
        </w:rPr>
        <w:t xml:space="preserve"> Российской Федерации Заказчиком</w:t>
      </w:r>
      <w:r>
        <w:rPr>
          <w:rFonts w:ascii="Times New Roman" w:hAnsi="Times New Roman"/>
          <w:i/>
        </w:rPr>
        <w:t>.</w:t>
      </w:r>
    </w:p>
    <w:p w:rsidR="00B84434" w:rsidRDefault="008D3E07">
      <w:pPr>
        <w:widowControl w:val="0"/>
        <w:spacing w:after="0"/>
        <w:ind w:firstLine="708"/>
        <w:jc w:val="both"/>
        <w:rPr>
          <w:rFonts w:ascii="Times New Roman" w:hAnsi="Times New Roman"/>
        </w:rPr>
      </w:pPr>
      <w:r>
        <w:rPr>
          <w:rFonts w:ascii="Times New Roman" w:hAnsi="Times New Roman"/>
        </w:rPr>
        <w:t>2.</w:t>
      </w:r>
      <w:r w:rsidR="00FF36CF">
        <w:rPr>
          <w:rFonts w:ascii="Times New Roman" w:hAnsi="Times New Roman"/>
        </w:rPr>
        <w:t>7</w:t>
      </w:r>
      <w:r>
        <w:rPr>
          <w:rFonts w:ascii="Times New Roman" w:hAnsi="Times New Roman"/>
        </w:rPr>
        <w:t>. Валютой платежа является российский рубль. Источник финансирования – областной бюджет. КВР – 244.</w:t>
      </w:r>
    </w:p>
    <w:p w:rsidR="00B84434" w:rsidRDefault="008D3E07">
      <w:pPr>
        <w:widowControl w:val="0"/>
        <w:spacing w:after="0"/>
        <w:ind w:firstLine="708"/>
        <w:jc w:val="both"/>
        <w:rPr>
          <w:rFonts w:ascii="Times New Roman" w:hAnsi="Times New Roman"/>
        </w:rPr>
      </w:pPr>
      <w:r>
        <w:rPr>
          <w:rFonts w:ascii="Times New Roman" w:hAnsi="Times New Roman"/>
        </w:rPr>
        <w:t>2.</w:t>
      </w:r>
      <w:r w:rsidR="00FF36CF">
        <w:rPr>
          <w:rFonts w:ascii="Times New Roman" w:hAnsi="Times New Roman"/>
        </w:rPr>
        <w:t>8</w:t>
      </w:r>
      <w:r>
        <w:rPr>
          <w:rFonts w:ascii="Times New Roman" w:hAnsi="Times New Roman"/>
        </w:rPr>
        <w:t>. Все расчеты с Исполнителем производит Заказчик.</w:t>
      </w:r>
    </w:p>
    <w:p w:rsidR="00B84434" w:rsidRDefault="008D3E07">
      <w:pPr>
        <w:widowControl w:val="0"/>
        <w:spacing w:after="0"/>
        <w:ind w:firstLine="708"/>
        <w:jc w:val="center"/>
        <w:rPr>
          <w:rFonts w:ascii="Times New Roman" w:hAnsi="Times New Roman"/>
          <w:b/>
          <w:bCs/>
          <w:color w:val="000000"/>
        </w:rPr>
      </w:pPr>
      <w:r>
        <w:rPr>
          <w:rFonts w:ascii="Times New Roman" w:hAnsi="Times New Roman"/>
          <w:b/>
          <w:bCs/>
          <w:color w:val="000000"/>
        </w:rPr>
        <w:t>3. Место</w:t>
      </w:r>
      <w:r w:rsidR="00F02E8D">
        <w:rPr>
          <w:rFonts w:ascii="Times New Roman" w:hAnsi="Times New Roman"/>
          <w:b/>
          <w:bCs/>
          <w:color w:val="000000"/>
        </w:rPr>
        <w:t>,</w:t>
      </w:r>
      <w:r>
        <w:rPr>
          <w:rFonts w:ascii="Times New Roman" w:hAnsi="Times New Roman"/>
          <w:b/>
          <w:bCs/>
          <w:color w:val="000000"/>
        </w:rPr>
        <w:t xml:space="preserve"> сроки</w:t>
      </w:r>
      <w:r w:rsidR="00D9331F">
        <w:rPr>
          <w:rFonts w:ascii="Times New Roman" w:hAnsi="Times New Roman"/>
          <w:b/>
          <w:bCs/>
          <w:color w:val="000000"/>
        </w:rPr>
        <w:t xml:space="preserve"> и порядок</w:t>
      </w:r>
      <w:r>
        <w:rPr>
          <w:rFonts w:ascii="Times New Roman" w:hAnsi="Times New Roman"/>
          <w:b/>
          <w:bCs/>
          <w:color w:val="000000"/>
        </w:rPr>
        <w:t xml:space="preserve"> оказания услуг</w:t>
      </w:r>
    </w:p>
    <w:p w:rsidR="00B84434" w:rsidRPr="008D3E07" w:rsidRDefault="008D3E07">
      <w:pPr>
        <w:widowControl w:val="0"/>
        <w:spacing w:after="0"/>
        <w:ind w:firstLine="708"/>
        <w:jc w:val="both"/>
        <w:rPr>
          <w:rFonts w:ascii="Times New Roman" w:hAnsi="Times New Roman"/>
        </w:rPr>
      </w:pPr>
      <w:r w:rsidRPr="008D3E07">
        <w:rPr>
          <w:rFonts w:ascii="Times New Roman" w:hAnsi="Times New Roman"/>
        </w:rPr>
        <w:t xml:space="preserve">3.1. Срок оказания услуг: </w:t>
      </w:r>
      <w:proofErr w:type="gramStart"/>
      <w:r w:rsidRPr="008D3E07">
        <w:rPr>
          <w:rFonts w:ascii="Times New Roman" w:hAnsi="Times New Roman"/>
        </w:rPr>
        <w:t>с даты заключения</w:t>
      </w:r>
      <w:proofErr w:type="gramEnd"/>
      <w:r w:rsidRPr="008D3E07">
        <w:rPr>
          <w:rFonts w:ascii="Times New Roman" w:hAnsi="Times New Roman"/>
        </w:rPr>
        <w:t xml:space="preserve"> Контракта по 30.11.2027 (включительно) по заявкам Заказчика, поданным в 2026 и 202</w:t>
      </w:r>
      <w:r w:rsidR="00D9331F">
        <w:rPr>
          <w:rFonts w:ascii="Times New Roman" w:hAnsi="Times New Roman"/>
        </w:rPr>
        <w:t>7 году (по одной в каждом году)</w:t>
      </w:r>
      <w:r w:rsidRPr="008D3E07">
        <w:rPr>
          <w:rFonts w:ascii="Times New Roman" w:hAnsi="Times New Roman"/>
        </w:rPr>
        <w:t xml:space="preserve">. </w:t>
      </w:r>
      <w:r w:rsidRPr="008D3E07">
        <w:rPr>
          <w:rFonts w:ascii="Times New Roman" w:eastAsiaTheme="minorHAnsi" w:hAnsi="Times New Roman"/>
        </w:rPr>
        <w:t>Сроки исполнения отдельных этапов исполнения контракта определяются на основании заявок Заказчика в порядке, предусмотренном Контрактом.</w:t>
      </w:r>
    </w:p>
    <w:p w:rsidR="00B84434" w:rsidRPr="008D3E07" w:rsidRDefault="008D3E07">
      <w:pPr>
        <w:pStyle w:val="afa"/>
        <w:ind w:firstLine="709"/>
        <w:jc w:val="both"/>
        <w:rPr>
          <w:sz w:val="22"/>
          <w:szCs w:val="22"/>
        </w:rPr>
      </w:pPr>
      <w:r w:rsidRPr="008D3E07">
        <w:rPr>
          <w:sz w:val="22"/>
          <w:szCs w:val="22"/>
        </w:rPr>
        <w:t>Услуги по проведению диспансеризации государственных гражданских служащих оказываются 2 (два) раза: в 202</w:t>
      </w:r>
      <w:r w:rsidRPr="008D3E07">
        <w:t>6</w:t>
      </w:r>
      <w:r w:rsidRPr="008D3E07">
        <w:rPr>
          <w:sz w:val="22"/>
          <w:szCs w:val="22"/>
        </w:rPr>
        <w:t xml:space="preserve"> и в 202</w:t>
      </w:r>
      <w:r w:rsidRPr="008D3E07">
        <w:t>7</w:t>
      </w:r>
      <w:r w:rsidRPr="008D3E07">
        <w:rPr>
          <w:sz w:val="22"/>
          <w:szCs w:val="22"/>
        </w:rPr>
        <w:t xml:space="preserve"> годах в соответствии с заявками Заказчика. В заявке указываются даты прохождения диспансеризации, количество и поименный список государственных гражданских служащих. </w:t>
      </w:r>
    </w:p>
    <w:p w:rsidR="00B84434" w:rsidRPr="008D3E07" w:rsidRDefault="008D3E07">
      <w:pPr>
        <w:pStyle w:val="afa"/>
        <w:ind w:firstLine="709"/>
        <w:jc w:val="both"/>
        <w:rPr>
          <w:sz w:val="22"/>
          <w:szCs w:val="22"/>
        </w:rPr>
      </w:pPr>
      <w:r w:rsidRPr="008D3E07">
        <w:rPr>
          <w:sz w:val="22"/>
          <w:szCs w:val="22"/>
        </w:rPr>
        <w:t xml:space="preserve">Заявка направляется Заказчиком не позднее 2 (двух) календарных месяцев до даты проведения диспансеризации на электронную почту Исполнителя, указанную в </w:t>
      </w:r>
      <w:r w:rsidR="00FF36CF">
        <w:rPr>
          <w:sz w:val="22"/>
          <w:szCs w:val="22"/>
        </w:rPr>
        <w:t xml:space="preserve">реквизитах </w:t>
      </w:r>
      <w:r w:rsidRPr="008D3E07">
        <w:rPr>
          <w:sz w:val="22"/>
          <w:szCs w:val="22"/>
        </w:rPr>
        <w:t>Контракт</w:t>
      </w:r>
      <w:r w:rsidR="00FF36CF">
        <w:rPr>
          <w:sz w:val="22"/>
          <w:szCs w:val="22"/>
        </w:rPr>
        <w:t>а</w:t>
      </w:r>
      <w:r w:rsidRPr="008D3E07">
        <w:rPr>
          <w:sz w:val="22"/>
          <w:szCs w:val="22"/>
        </w:rPr>
        <w:t xml:space="preserve">. </w:t>
      </w:r>
    </w:p>
    <w:p w:rsidR="00B84434" w:rsidRPr="008D3E07" w:rsidRDefault="008D3E07">
      <w:pPr>
        <w:pStyle w:val="afa"/>
        <w:ind w:firstLine="709"/>
        <w:jc w:val="both"/>
        <w:rPr>
          <w:sz w:val="22"/>
          <w:szCs w:val="22"/>
        </w:rPr>
      </w:pPr>
      <w:r w:rsidRPr="008D3E07">
        <w:rPr>
          <w:sz w:val="22"/>
          <w:szCs w:val="22"/>
        </w:rPr>
        <w:t xml:space="preserve">Не позднее 20 (двадцати) календарных дней </w:t>
      </w:r>
      <w:proofErr w:type="gramStart"/>
      <w:r w:rsidRPr="008D3E07">
        <w:rPr>
          <w:sz w:val="22"/>
          <w:szCs w:val="22"/>
        </w:rPr>
        <w:t>с даты получения</w:t>
      </w:r>
      <w:proofErr w:type="gramEnd"/>
      <w:r w:rsidRPr="008D3E07">
        <w:rPr>
          <w:sz w:val="22"/>
          <w:szCs w:val="22"/>
        </w:rPr>
        <w:t xml:space="preserve"> заявки от Заказчика, Исполнитель направляет на утверждение Заказчику график проведения диспансеризации с указанием времени и места, даты проведения диспансеризации и количества </w:t>
      </w:r>
      <w:r w:rsidR="00FF36CF">
        <w:rPr>
          <w:sz w:val="22"/>
          <w:szCs w:val="22"/>
        </w:rPr>
        <w:t xml:space="preserve">государственных </w:t>
      </w:r>
      <w:r w:rsidRPr="008D3E07">
        <w:rPr>
          <w:sz w:val="22"/>
          <w:szCs w:val="22"/>
        </w:rPr>
        <w:t>служащих.</w:t>
      </w:r>
    </w:p>
    <w:p w:rsidR="00B84434" w:rsidRPr="008D3E07" w:rsidRDefault="008D3E07">
      <w:pPr>
        <w:pStyle w:val="afa"/>
        <w:ind w:firstLine="709"/>
        <w:jc w:val="both"/>
        <w:rPr>
          <w:sz w:val="22"/>
          <w:szCs w:val="22"/>
        </w:rPr>
      </w:pPr>
      <w:r w:rsidRPr="008D3E07">
        <w:rPr>
          <w:sz w:val="22"/>
          <w:szCs w:val="22"/>
        </w:rPr>
        <w:t xml:space="preserve">Заказчик </w:t>
      </w:r>
      <w:r w:rsidR="00D9331F" w:rsidRPr="008D3E07">
        <w:rPr>
          <w:sz w:val="22"/>
          <w:szCs w:val="22"/>
        </w:rPr>
        <w:t xml:space="preserve">в течение 3 (трех) рабочих дней </w:t>
      </w:r>
      <w:r w:rsidR="00D9331F">
        <w:rPr>
          <w:sz w:val="22"/>
          <w:szCs w:val="22"/>
        </w:rPr>
        <w:t>согласовывает</w:t>
      </w:r>
      <w:r w:rsidRPr="008D3E07">
        <w:rPr>
          <w:sz w:val="22"/>
          <w:szCs w:val="22"/>
        </w:rPr>
        <w:t xml:space="preserve"> график проведения диспансеризации или направляет его на корректировку. Сроки корректировки Исполнителем графика проведения диспансеризации не должны быть более 2 (двух) рабочих дней.</w:t>
      </w:r>
    </w:p>
    <w:p w:rsidR="00B84434" w:rsidRDefault="008D3E07">
      <w:pPr>
        <w:pStyle w:val="afa"/>
        <w:ind w:firstLine="709"/>
        <w:jc w:val="both"/>
        <w:rPr>
          <w:sz w:val="22"/>
          <w:szCs w:val="22"/>
        </w:rPr>
      </w:pPr>
      <w:r w:rsidRPr="008D3E07">
        <w:rPr>
          <w:sz w:val="22"/>
          <w:szCs w:val="22"/>
        </w:rPr>
        <w:t xml:space="preserve">3.2. </w:t>
      </w:r>
      <w:bookmarkStart w:id="0" w:name="_Hlk132105812"/>
      <w:r w:rsidRPr="008D3E07">
        <w:rPr>
          <w:sz w:val="22"/>
          <w:szCs w:val="22"/>
        </w:rPr>
        <w:t xml:space="preserve">Место оказания услуг: </w:t>
      </w:r>
      <w:proofErr w:type="gramStart"/>
      <w:r w:rsidRPr="008D3E07">
        <w:rPr>
          <w:sz w:val="22"/>
          <w:szCs w:val="22"/>
        </w:rPr>
        <w:t>г</w:t>
      </w:r>
      <w:proofErr w:type="gramEnd"/>
      <w:r w:rsidRPr="008D3E07">
        <w:rPr>
          <w:sz w:val="22"/>
          <w:szCs w:val="22"/>
        </w:rPr>
        <w:t xml:space="preserve">. Иваново, в пределах одного комплекса зданий. </w:t>
      </w:r>
      <w:bookmarkEnd w:id="0"/>
    </w:p>
    <w:p w:rsidR="00B84434" w:rsidRDefault="008D3E07">
      <w:pPr>
        <w:pStyle w:val="afa"/>
        <w:ind w:firstLine="709"/>
        <w:jc w:val="both"/>
        <w:rPr>
          <w:sz w:val="22"/>
          <w:szCs w:val="22"/>
        </w:rPr>
      </w:pPr>
      <w:r w:rsidRPr="008E7294">
        <w:rPr>
          <w:sz w:val="22"/>
          <w:szCs w:val="22"/>
        </w:rPr>
        <w:t>Взятие крови и биологического материала (моча, кал) осуществляется по месту нахождения Заказчика (</w:t>
      </w:r>
      <w:proofErr w:type="gramStart"/>
      <w:r w:rsidRPr="008E7294">
        <w:rPr>
          <w:sz w:val="22"/>
          <w:szCs w:val="22"/>
        </w:rPr>
        <w:t>г</w:t>
      </w:r>
      <w:proofErr w:type="gramEnd"/>
      <w:r w:rsidRPr="008E7294">
        <w:rPr>
          <w:sz w:val="22"/>
          <w:szCs w:val="22"/>
        </w:rPr>
        <w:t>. Иваново ул. Пушкина, д. 11/7) в специально выделенном отдельном помещении, предоставляемом Заказчиком.</w:t>
      </w:r>
    </w:p>
    <w:p w:rsidR="00B84434" w:rsidRDefault="008D3E07">
      <w:pPr>
        <w:pStyle w:val="afa"/>
        <w:ind w:firstLine="709"/>
        <w:jc w:val="both"/>
        <w:rPr>
          <w:sz w:val="22"/>
          <w:szCs w:val="22"/>
        </w:rPr>
      </w:pPr>
      <w:r>
        <w:rPr>
          <w:sz w:val="22"/>
          <w:szCs w:val="22"/>
        </w:rPr>
        <w:t xml:space="preserve"> 3.3. В процессе исполнения Контракта будет происходить выборка услуг по заявкам Заказчика по мере возникновения необходимости. К окончанию срока действия Контракта весь объем услуг может быть не выбран. Не оказанные услуги не принимаются и не оплачиваются.</w:t>
      </w:r>
    </w:p>
    <w:p w:rsidR="00B84434" w:rsidRDefault="008D3E07">
      <w:pPr>
        <w:widowControl w:val="0"/>
        <w:spacing w:after="0"/>
        <w:ind w:firstLine="708"/>
        <w:jc w:val="center"/>
        <w:rPr>
          <w:rFonts w:ascii="Times New Roman" w:hAnsi="Times New Roman"/>
          <w:b/>
          <w:bCs/>
          <w:color w:val="000000"/>
        </w:rPr>
      </w:pPr>
      <w:r>
        <w:rPr>
          <w:rFonts w:ascii="Times New Roman" w:hAnsi="Times New Roman"/>
          <w:b/>
          <w:bCs/>
          <w:color w:val="000000"/>
        </w:rPr>
        <w:t>4. Права и обязанности Исполнителя</w:t>
      </w:r>
    </w:p>
    <w:p w:rsidR="00B84434" w:rsidRDefault="008D3E07">
      <w:pPr>
        <w:pStyle w:val="af7"/>
        <w:spacing w:after="0"/>
        <w:ind w:firstLine="709"/>
        <w:jc w:val="both"/>
        <w:rPr>
          <w:rFonts w:ascii="Times New Roman" w:hAnsi="Times New Roman" w:cs="Times New Roman"/>
          <w:b/>
          <w:i/>
          <w:sz w:val="22"/>
          <w:szCs w:val="22"/>
        </w:rPr>
      </w:pPr>
      <w:r>
        <w:rPr>
          <w:rFonts w:ascii="Times New Roman" w:hAnsi="Times New Roman" w:cs="Times New Roman"/>
          <w:b/>
          <w:i/>
          <w:sz w:val="22"/>
          <w:szCs w:val="22"/>
        </w:rPr>
        <w:t>4.1. Исполнитель обязуется:</w:t>
      </w:r>
    </w:p>
    <w:p w:rsidR="00B84434" w:rsidRDefault="008D3E07">
      <w:pPr>
        <w:pStyle w:val="afa"/>
        <w:ind w:firstLine="709"/>
        <w:jc w:val="both"/>
        <w:rPr>
          <w:sz w:val="22"/>
          <w:szCs w:val="22"/>
        </w:rPr>
      </w:pPr>
      <w:r>
        <w:rPr>
          <w:sz w:val="22"/>
          <w:szCs w:val="22"/>
        </w:rPr>
        <w:t xml:space="preserve">4.1.1. Оказать услуги, обеспечив их надлежащее качество в соответствии с требованиями, установленными законодательством РФ в отношении данного вида услуг, и Контрактом. </w:t>
      </w:r>
    </w:p>
    <w:p w:rsidR="00B84434" w:rsidRDefault="008D3E07">
      <w:pPr>
        <w:pStyle w:val="afa"/>
        <w:ind w:firstLine="709"/>
        <w:jc w:val="both"/>
        <w:rPr>
          <w:sz w:val="22"/>
          <w:szCs w:val="22"/>
        </w:rPr>
      </w:pPr>
      <w:r>
        <w:rPr>
          <w:sz w:val="22"/>
          <w:szCs w:val="22"/>
        </w:rPr>
        <w:t xml:space="preserve">4.1.2. Оказать услуги на условиях, установленных Техническим заданием в установленные сроки. </w:t>
      </w:r>
    </w:p>
    <w:p w:rsidR="00B84434" w:rsidRDefault="008D3E07">
      <w:pPr>
        <w:pStyle w:val="afa"/>
        <w:ind w:firstLine="709"/>
        <w:jc w:val="both"/>
        <w:rPr>
          <w:sz w:val="22"/>
          <w:szCs w:val="22"/>
        </w:rPr>
      </w:pPr>
      <w:r>
        <w:rPr>
          <w:sz w:val="22"/>
          <w:szCs w:val="22"/>
        </w:rPr>
        <w:t>4.1.3. Назначить ответственных лиц за координацию действий Исполнителя и Заказчика при исполнении настоящего Контракта.</w:t>
      </w:r>
    </w:p>
    <w:p w:rsidR="00B84434" w:rsidRPr="008D3E07" w:rsidRDefault="008D3E07">
      <w:pPr>
        <w:pStyle w:val="afa"/>
        <w:ind w:firstLine="709"/>
        <w:jc w:val="both"/>
        <w:rPr>
          <w:sz w:val="22"/>
          <w:szCs w:val="22"/>
        </w:rPr>
      </w:pPr>
      <w:r w:rsidRPr="008D3E07">
        <w:rPr>
          <w:sz w:val="22"/>
          <w:szCs w:val="22"/>
        </w:rPr>
        <w:t xml:space="preserve">4.1.4. Утвердить совместно с Заказчиком на основании поименных списков </w:t>
      </w:r>
      <w:r w:rsidR="008B28EF" w:rsidRPr="008D3E07">
        <w:rPr>
          <w:sz w:val="22"/>
          <w:szCs w:val="22"/>
        </w:rPr>
        <w:t xml:space="preserve">государственных гражданских служащих </w:t>
      </w:r>
      <w:r w:rsidRPr="008D3E07">
        <w:rPr>
          <w:sz w:val="22"/>
          <w:szCs w:val="22"/>
        </w:rPr>
        <w:t>графики проведения диспансеризаций в 2026 и в 2027 годах.</w:t>
      </w:r>
    </w:p>
    <w:p w:rsidR="00B84434" w:rsidRPr="008D3E07" w:rsidRDefault="008D3E07">
      <w:pPr>
        <w:pStyle w:val="afa"/>
        <w:ind w:firstLine="709"/>
        <w:jc w:val="both"/>
        <w:rPr>
          <w:sz w:val="22"/>
          <w:szCs w:val="22"/>
        </w:rPr>
      </w:pPr>
      <w:r w:rsidRPr="008D3E07">
        <w:rPr>
          <w:sz w:val="22"/>
          <w:szCs w:val="22"/>
        </w:rPr>
        <w:t xml:space="preserve">4.1.5. Для сбора мочи и кала предоставить Заказчику стерильные контейнеры с герметичной крышкой на каждого государственного </w:t>
      </w:r>
      <w:r w:rsidR="008B28EF">
        <w:rPr>
          <w:sz w:val="22"/>
          <w:szCs w:val="22"/>
        </w:rPr>
        <w:t xml:space="preserve">гражданского </w:t>
      </w:r>
      <w:r w:rsidRPr="008D3E07">
        <w:rPr>
          <w:sz w:val="22"/>
          <w:szCs w:val="22"/>
        </w:rPr>
        <w:t>служащего.</w:t>
      </w:r>
    </w:p>
    <w:p w:rsidR="00B84434" w:rsidRPr="008D3E07" w:rsidRDefault="008D3E07">
      <w:pPr>
        <w:pStyle w:val="afa"/>
        <w:ind w:firstLine="709"/>
        <w:jc w:val="both"/>
        <w:rPr>
          <w:sz w:val="22"/>
          <w:szCs w:val="22"/>
        </w:rPr>
      </w:pPr>
      <w:r w:rsidRPr="008D3E07">
        <w:rPr>
          <w:sz w:val="22"/>
          <w:szCs w:val="22"/>
        </w:rPr>
        <w:t>4.1.6. Незамедлительно ставить в известность Заказчика о возникновении невозможности оказать услуги в соответствии с графиком проведения диспансеризации по объективным причинам (болезнь специалиста, поломка аппаратуры и т.п.) и согласовывать изменения в графике проведения диспансеризации.</w:t>
      </w:r>
    </w:p>
    <w:p w:rsidR="00B84434" w:rsidRPr="008D3E07" w:rsidRDefault="008D3E07">
      <w:pPr>
        <w:pStyle w:val="afa"/>
        <w:ind w:firstLine="709"/>
        <w:jc w:val="both"/>
        <w:rPr>
          <w:sz w:val="22"/>
          <w:szCs w:val="22"/>
        </w:rPr>
      </w:pPr>
      <w:r w:rsidRPr="008D3E07">
        <w:rPr>
          <w:sz w:val="22"/>
          <w:szCs w:val="22"/>
        </w:rPr>
        <w:lastRenderedPageBreak/>
        <w:t>4.1.7. Гарантировать качество используемых материалов, инструментов, препаратов и оборудования, наличие сертификатов и (или) других документов, удостоверяющих их качество, и по требованию Заказчика представить эти документы.</w:t>
      </w:r>
    </w:p>
    <w:p w:rsidR="00B84434" w:rsidRPr="008D3E07" w:rsidRDefault="008D3E07">
      <w:pPr>
        <w:pStyle w:val="afa"/>
        <w:ind w:firstLine="709"/>
        <w:jc w:val="both"/>
        <w:rPr>
          <w:sz w:val="22"/>
          <w:szCs w:val="22"/>
        </w:rPr>
      </w:pPr>
      <w:r w:rsidRPr="008D3E07">
        <w:rPr>
          <w:sz w:val="22"/>
          <w:szCs w:val="22"/>
        </w:rPr>
        <w:t>4.1.8.</w:t>
      </w:r>
      <w:r w:rsidRPr="008D3E07">
        <w:rPr>
          <w:sz w:val="22"/>
          <w:szCs w:val="22"/>
        </w:rPr>
        <w:tab/>
        <w:t xml:space="preserve">Оформить на каждого </w:t>
      </w:r>
      <w:r w:rsidR="008B28EF" w:rsidRPr="008D3E07">
        <w:rPr>
          <w:sz w:val="22"/>
          <w:szCs w:val="22"/>
        </w:rPr>
        <w:t>государственн</w:t>
      </w:r>
      <w:r w:rsidR="008B28EF">
        <w:rPr>
          <w:sz w:val="22"/>
          <w:szCs w:val="22"/>
        </w:rPr>
        <w:t>ого</w:t>
      </w:r>
      <w:r w:rsidR="008B28EF" w:rsidRPr="008D3E07">
        <w:rPr>
          <w:sz w:val="22"/>
          <w:szCs w:val="22"/>
        </w:rPr>
        <w:t xml:space="preserve"> гражданск</w:t>
      </w:r>
      <w:r w:rsidR="008B28EF">
        <w:rPr>
          <w:sz w:val="22"/>
          <w:szCs w:val="22"/>
        </w:rPr>
        <w:t>ого служащего</w:t>
      </w:r>
      <w:r w:rsidR="008B28EF" w:rsidRPr="008D3E07">
        <w:rPr>
          <w:sz w:val="22"/>
          <w:szCs w:val="22"/>
        </w:rPr>
        <w:t xml:space="preserve"> </w:t>
      </w:r>
      <w:r w:rsidRPr="008D3E07">
        <w:rPr>
          <w:sz w:val="22"/>
          <w:szCs w:val="22"/>
        </w:rPr>
        <w:t>и передать в управление государственной службы и кадров Правительства Ивановской области учетную форму № 001-ГС/</w:t>
      </w:r>
      <w:proofErr w:type="gramStart"/>
      <w:r w:rsidRPr="008D3E07">
        <w:rPr>
          <w:sz w:val="22"/>
          <w:szCs w:val="22"/>
        </w:rPr>
        <w:t>у</w:t>
      </w:r>
      <w:proofErr w:type="gramEnd"/>
      <w:r w:rsidRPr="008D3E07">
        <w:rPr>
          <w:sz w:val="22"/>
          <w:szCs w:val="22"/>
        </w:rPr>
        <w:t xml:space="preserve"> </w:t>
      </w:r>
      <w:proofErr w:type="gramStart"/>
      <w:r w:rsidRPr="008D3E07">
        <w:rPr>
          <w:sz w:val="22"/>
          <w:szCs w:val="22"/>
        </w:rPr>
        <w:t>в</w:t>
      </w:r>
      <w:proofErr w:type="gramEnd"/>
      <w:r w:rsidRPr="008D3E07">
        <w:rPr>
          <w:sz w:val="22"/>
          <w:szCs w:val="22"/>
        </w:rPr>
        <w:t xml:space="preserve"> течение 10 (десяти) рабочих дней после завершения диспансеризации (далее – отчетная документация) в соответствии с Техническим заданием.</w:t>
      </w:r>
    </w:p>
    <w:p w:rsidR="00B84434" w:rsidRPr="008D3E07" w:rsidRDefault="008D3E07">
      <w:pPr>
        <w:pStyle w:val="afa"/>
        <w:ind w:firstLine="709"/>
        <w:jc w:val="both"/>
        <w:rPr>
          <w:sz w:val="22"/>
          <w:szCs w:val="22"/>
        </w:rPr>
      </w:pPr>
      <w:r w:rsidRPr="008D3E07">
        <w:rPr>
          <w:sz w:val="22"/>
          <w:szCs w:val="22"/>
        </w:rPr>
        <w:t>4.1.9. Предоставить Заказчику возможность проверять ход и качество оказания услуг.</w:t>
      </w:r>
    </w:p>
    <w:p w:rsidR="00B84434" w:rsidRDefault="008D3E07">
      <w:pPr>
        <w:pStyle w:val="afa"/>
        <w:ind w:firstLine="709"/>
        <w:jc w:val="both"/>
        <w:rPr>
          <w:rFonts w:eastAsia="Calibri"/>
          <w:sz w:val="22"/>
          <w:szCs w:val="22"/>
        </w:rPr>
      </w:pPr>
      <w:r w:rsidRPr="008D3E07">
        <w:rPr>
          <w:sz w:val="22"/>
          <w:szCs w:val="22"/>
        </w:rPr>
        <w:t>4.1.10. Соблюд</w:t>
      </w:r>
      <w:r w:rsidRPr="008D3E07">
        <w:rPr>
          <w:rFonts w:eastAsia="Calibri"/>
          <w:sz w:val="22"/>
          <w:szCs w:val="22"/>
        </w:rPr>
        <w:t>ать конфиденциальность в отношени</w:t>
      </w:r>
      <w:r>
        <w:rPr>
          <w:rFonts w:eastAsia="Calibri"/>
          <w:sz w:val="22"/>
          <w:szCs w:val="22"/>
        </w:rPr>
        <w:t>и всей информации, ставшей известной Исполнителю в связи с исполнением обязательств по Контракту.</w:t>
      </w:r>
    </w:p>
    <w:p w:rsidR="00B84434" w:rsidRDefault="008D3E07">
      <w:pPr>
        <w:pStyle w:val="14"/>
        <w:widowControl w:val="0"/>
        <w:ind w:firstLine="709"/>
        <w:rPr>
          <w:rFonts w:eastAsia="Calibri"/>
          <w:sz w:val="22"/>
          <w:szCs w:val="22"/>
        </w:rPr>
      </w:pPr>
      <w:r>
        <w:rPr>
          <w:rFonts w:eastAsia="Calibri"/>
          <w:sz w:val="22"/>
          <w:szCs w:val="22"/>
        </w:rPr>
        <w:t>4.1.11. Своевременно предоставлять достоверную информацию о ходе исполнения своих обязательств по Контракту, в том числе о сложностях, возникающих при исполнении Контракта.</w:t>
      </w:r>
    </w:p>
    <w:p w:rsidR="00B84434" w:rsidRDefault="008D3E07">
      <w:pPr>
        <w:pStyle w:val="14"/>
        <w:widowControl w:val="0"/>
        <w:ind w:firstLine="709"/>
        <w:rPr>
          <w:rFonts w:eastAsia="Calibri"/>
          <w:sz w:val="22"/>
          <w:szCs w:val="22"/>
        </w:rPr>
      </w:pPr>
      <w:r>
        <w:rPr>
          <w:rFonts w:eastAsia="Calibri"/>
          <w:sz w:val="22"/>
          <w:szCs w:val="22"/>
        </w:rPr>
        <w:t>4.1.12. В срок, установленный Заказчиком, безвозмездно устранять обнаруженные им недостатки в результатах оказанных услуг или иные отступления от условий настоящего Контракта, возникшие по вине Исполнителя.</w:t>
      </w:r>
    </w:p>
    <w:p w:rsidR="00B84434" w:rsidRDefault="008D3E07">
      <w:pPr>
        <w:pStyle w:val="14"/>
        <w:widowControl w:val="0"/>
        <w:ind w:firstLine="709"/>
        <w:rPr>
          <w:rFonts w:eastAsia="Calibri"/>
          <w:sz w:val="22"/>
          <w:szCs w:val="22"/>
        </w:rPr>
      </w:pPr>
      <w:r>
        <w:rPr>
          <w:rFonts w:eastAsia="Calibri"/>
          <w:sz w:val="22"/>
          <w:szCs w:val="22"/>
        </w:rPr>
        <w:t xml:space="preserve">4.1.13. В течение 3 (трех) рабочих дней с даты предоставления отчетной документации сформировать с использованием ЕИС документ о приемке оказанных услуг, который должен содержать </w:t>
      </w:r>
      <w:proofErr w:type="gramStart"/>
      <w:r>
        <w:rPr>
          <w:rFonts w:eastAsia="Calibri"/>
          <w:sz w:val="22"/>
          <w:szCs w:val="22"/>
        </w:rPr>
        <w:t>информацию</w:t>
      </w:r>
      <w:proofErr w:type="gramEnd"/>
      <w:r>
        <w:rPr>
          <w:rFonts w:eastAsia="Calibri"/>
          <w:sz w:val="22"/>
          <w:szCs w:val="22"/>
        </w:rPr>
        <w:t xml:space="preserve"> предусмотренную ч. 13 ст. 94 Федерального закона № 44-ФЗ, подписать усиленной электронной подписью (далее – ЭП) лица, имеющего право действовать от имени Исполнителя и разместить в ЕИС документ о приемке оказанных услуг.</w:t>
      </w:r>
    </w:p>
    <w:p w:rsidR="00B84434" w:rsidRDefault="008D3E07">
      <w:pPr>
        <w:pStyle w:val="afa"/>
        <w:ind w:firstLine="709"/>
        <w:jc w:val="both"/>
        <w:rPr>
          <w:b/>
          <w:i/>
          <w:sz w:val="22"/>
          <w:szCs w:val="22"/>
          <w:lang w:eastAsia="en-US"/>
        </w:rPr>
      </w:pPr>
      <w:r>
        <w:rPr>
          <w:b/>
          <w:i/>
          <w:sz w:val="22"/>
          <w:szCs w:val="22"/>
          <w:lang w:eastAsia="en-US"/>
        </w:rPr>
        <w:t>4.2. Исполнитель вправе:</w:t>
      </w:r>
    </w:p>
    <w:p w:rsidR="00B84434" w:rsidRDefault="008D3E07">
      <w:pPr>
        <w:pStyle w:val="afa"/>
        <w:ind w:firstLine="709"/>
        <w:jc w:val="both"/>
        <w:rPr>
          <w:sz w:val="22"/>
          <w:szCs w:val="22"/>
          <w:lang w:eastAsia="en-US"/>
        </w:rPr>
      </w:pPr>
      <w:r>
        <w:rPr>
          <w:sz w:val="22"/>
          <w:szCs w:val="22"/>
          <w:lang w:eastAsia="en-US"/>
        </w:rPr>
        <w:t>4.2.1. Требовать своевременного подписания Заказчиком документа о приемке оказанных услуг по Контракту в соответствии с разделом 6 настоящего Контракта.</w:t>
      </w:r>
    </w:p>
    <w:p w:rsidR="00B84434" w:rsidRDefault="008D3E07">
      <w:pPr>
        <w:pStyle w:val="afa"/>
        <w:ind w:firstLine="709"/>
        <w:jc w:val="both"/>
        <w:rPr>
          <w:sz w:val="22"/>
          <w:szCs w:val="22"/>
          <w:lang w:eastAsia="en-US"/>
        </w:rPr>
      </w:pPr>
      <w:r>
        <w:rPr>
          <w:sz w:val="22"/>
          <w:szCs w:val="22"/>
          <w:lang w:eastAsia="en-US"/>
        </w:rPr>
        <w:t>4.2.2. Требовать своевременной оплаты результата оказанных услуг, в соответствии с подписанным Сторонами документом о приемке.</w:t>
      </w:r>
    </w:p>
    <w:p w:rsidR="00B84434" w:rsidRDefault="008D3E07">
      <w:pPr>
        <w:pStyle w:val="14"/>
        <w:widowControl w:val="0"/>
        <w:ind w:firstLine="709"/>
        <w:rPr>
          <w:rFonts w:eastAsia="Calibri"/>
          <w:sz w:val="22"/>
          <w:szCs w:val="22"/>
        </w:rPr>
      </w:pPr>
      <w:r>
        <w:rPr>
          <w:rFonts w:eastAsia="Calibri"/>
          <w:sz w:val="22"/>
          <w:szCs w:val="22"/>
        </w:rPr>
        <w:t>4.2.3. При оказании услуг привлекать сторонние организации (соисполнителей). При этом ответственность за действия соисполнителей в полной мере лежит на Исполнителе.</w:t>
      </w:r>
    </w:p>
    <w:p w:rsidR="00B84434" w:rsidRDefault="00B84434">
      <w:pPr>
        <w:pStyle w:val="afa"/>
        <w:ind w:firstLine="709"/>
        <w:jc w:val="both"/>
        <w:rPr>
          <w:sz w:val="22"/>
          <w:szCs w:val="22"/>
          <w:lang w:eastAsia="en-US"/>
        </w:rPr>
      </w:pPr>
    </w:p>
    <w:p w:rsidR="00B84434" w:rsidRDefault="008D3E07">
      <w:pPr>
        <w:spacing w:after="0"/>
        <w:jc w:val="center"/>
        <w:rPr>
          <w:rFonts w:ascii="Times New Roman" w:hAnsi="Times New Roman"/>
          <w:b/>
          <w:bCs/>
        </w:rPr>
      </w:pPr>
      <w:r>
        <w:rPr>
          <w:rFonts w:ascii="Times New Roman" w:hAnsi="Times New Roman"/>
          <w:b/>
          <w:bCs/>
        </w:rPr>
        <w:t>5. Права и обязанности Заказчика</w:t>
      </w:r>
    </w:p>
    <w:p w:rsidR="00B84434" w:rsidRDefault="008D3E07">
      <w:pPr>
        <w:spacing w:after="0"/>
        <w:ind w:firstLine="709"/>
        <w:jc w:val="both"/>
        <w:rPr>
          <w:rFonts w:ascii="Times New Roman" w:hAnsi="Times New Roman"/>
          <w:i/>
        </w:rPr>
      </w:pPr>
      <w:r>
        <w:rPr>
          <w:rFonts w:ascii="Times New Roman" w:hAnsi="Times New Roman"/>
          <w:i/>
        </w:rPr>
        <w:t>5.1. Заказчик обязуется:</w:t>
      </w:r>
    </w:p>
    <w:p w:rsidR="00B84434" w:rsidRPr="008D3E07" w:rsidRDefault="008D3E07">
      <w:pPr>
        <w:pStyle w:val="afa"/>
        <w:ind w:firstLine="709"/>
        <w:jc w:val="both"/>
        <w:rPr>
          <w:sz w:val="22"/>
          <w:szCs w:val="22"/>
        </w:rPr>
      </w:pPr>
      <w:r w:rsidRPr="008D3E07">
        <w:rPr>
          <w:sz w:val="22"/>
          <w:szCs w:val="22"/>
        </w:rPr>
        <w:t xml:space="preserve">5.1.1. </w:t>
      </w:r>
      <w:r w:rsidR="008B28EF">
        <w:rPr>
          <w:sz w:val="22"/>
          <w:szCs w:val="22"/>
        </w:rPr>
        <w:t>Направлять</w:t>
      </w:r>
      <w:r w:rsidRPr="008D3E07">
        <w:rPr>
          <w:sz w:val="22"/>
          <w:szCs w:val="22"/>
        </w:rPr>
        <w:t xml:space="preserve"> Исполнителю ежегодно не позднее, чем за 2 (два) календарных месяца до даты начала диспансеризации заявку. В заявке указать даты прохождения диспансеризации, количество и поименный список государственных гражданских служащих. </w:t>
      </w:r>
    </w:p>
    <w:p w:rsidR="00B84434" w:rsidRPr="008D3E07" w:rsidRDefault="008D3E07">
      <w:pPr>
        <w:pStyle w:val="afa"/>
        <w:ind w:firstLine="709"/>
        <w:jc w:val="both"/>
        <w:rPr>
          <w:sz w:val="22"/>
          <w:szCs w:val="22"/>
        </w:rPr>
      </w:pPr>
      <w:r w:rsidRPr="008D3E07">
        <w:rPr>
          <w:sz w:val="22"/>
          <w:szCs w:val="22"/>
        </w:rPr>
        <w:t>5.1.2. Обеспечить прохождение</w:t>
      </w:r>
      <w:r w:rsidR="008B28EF">
        <w:rPr>
          <w:sz w:val="22"/>
          <w:szCs w:val="22"/>
        </w:rPr>
        <w:t xml:space="preserve"> государственными</w:t>
      </w:r>
      <w:r w:rsidRPr="008D3E07">
        <w:rPr>
          <w:sz w:val="22"/>
          <w:szCs w:val="22"/>
        </w:rPr>
        <w:t xml:space="preserve"> гражданскими служащими диспансеризации в сроки, установленные графиком проведения диспансеризации, а также наличие у </w:t>
      </w:r>
      <w:r w:rsidR="008B28EF">
        <w:rPr>
          <w:sz w:val="22"/>
          <w:szCs w:val="22"/>
        </w:rPr>
        <w:t xml:space="preserve">государственных </w:t>
      </w:r>
      <w:r w:rsidRPr="008D3E07">
        <w:rPr>
          <w:sz w:val="22"/>
          <w:szCs w:val="22"/>
        </w:rPr>
        <w:t>гражданских служащих при прохождении ими диспансеризации паспорта гражданина Российской Федерации.</w:t>
      </w:r>
    </w:p>
    <w:p w:rsidR="00B84434" w:rsidRPr="008D3E07" w:rsidRDefault="008D3E07">
      <w:pPr>
        <w:pStyle w:val="afa"/>
        <w:ind w:firstLine="709"/>
        <w:jc w:val="both"/>
        <w:rPr>
          <w:sz w:val="22"/>
          <w:szCs w:val="22"/>
        </w:rPr>
      </w:pPr>
      <w:r w:rsidRPr="008D3E07">
        <w:rPr>
          <w:sz w:val="22"/>
          <w:szCs w:val="22"/>
        </w:rPr>
        <w:t>5.1.3. Своевременно предоставить Исполнителю необходимую для оказания услуг информацию.</w:t>
      </w:r>
    </w:p>
    <w:p w:rsidR="00B84434" w:rsidRPr="008D3E07" w:rsidRDefault="008D3E07">
      <w:pPr>
        <w:pStyle w:val="afa"/>
        <w:ind w:firstLine="709"/>
        <w:jc w:val="both"/>
        <w:rPr>
          <w:sz w:val="22"/>
          <w:szCs w:val="22"/>
        </w:rPr>
      </w:pPr>
      <w:r w:rsidRPr="008D3E07">
        <w:rPr>
          <w:sz w:val="22"/>
          <w:szCs w:val="22"/>
        </w:rPr>
        <w:t>5.1.4. Обеспечить приемку результатов оказанных услуг согласно требованиям, установленным в разделе 6 настоящего Контракта.</w:t>
      </w:r>
    </w:p>
    <w:p w:rsidR="00B84434" w:rsidRPr="008D3E07" w:rsidRDefault="008D3E07">
      <w:pPr>
        <w:pStyle w:val="afa"/>
        <w:ind w:firstLine="709"/>
        <w:jc w:val="both"/>
        <w:rPr>
          <w:sz w:val="22"/>
          <w:szCs w:val="22"/>
        </w:rPr>
      </w:pPr>
      <w:r w:rsidRPr="008D3E07">
        <w:rPr>
          <w:sz w:val="22"/>
          <w:szCs w:val="22"/>
        </w:rPr>
        <w:t>5.1.5. В случаях, предусмотренных Федеральным законом № 44-ФЗ, для проверки предоставленных Исполнителем результатов, предусмотренных Контрактом, в части их соответствия условиям Контракта, провести экспертизу.</w:t>
      </w:r>
    </w:p>
    <w:p w:rsidR="00B84434" w:rsidRPr="008D3E07" w:rsidRDefault="008D3E07">
      <w:pPr>
        <w:pStyle w:val="afa"/>
        <w:ind w:firstLine="709"/>
        <w:jc w:val="both"/>
        <w:rPr>
          <w:sz w:val="22"/>
          <w:szCs w:val="22"/>
        </w:rPr>
      </w:pPr>
      <w:r w:rsidRPr="008D3E07">
        <w:rPr>
          <w:sz w:val="22"/>
          <w:szCs w:val="22"/>
        </w:rPr>
        <w:t>5.1.5. Своевременно подписать документ о приемке оказанных услуг, свидетельствующий об исполнении Исполнителем своих обязательств по Контракту, в соответствии с разделом 6 настоящего Контракта.</w:t>
      </w:r>
    </w:p>
    <w:p w:rsidR="00B84434" w:rsidRPr="008D3E07" w:rsidRDefault="008D3E07">
      <w:pPr>
        <w:pStyle w:val="afa"/>
        <w:ind w:firstLine="709"/>
        <w:jc w:val="both"/>
        <w:rPr>
          <w:sz w:val="22"/>
          <w:szCs w:val="22"/>
        </w:rPr>
      </w:pPr>
      <w:r w:rsidRPr="008D3E07">
        <w:rPr>
          <w:sz w:val="22"/>
          <w:szCs w:val="22"/>
        </w:rPr>
        <w:t>5.1.6. При обнаружении в ходе оказания услуг отступлений от условий Контракта, которые могут ухудшить качество оказываемых услуг, или иных недостатков, немедленно заявить об этом Исполнителю в письменной форме, назначив срок их устранения.</w:t>
      </w:r>
    </w:p>
    <w:p w:rsidR="00B84434" w:rsidRPr="008D3E07" w:rsidRDefault="008D3E07">
      <w:pPr>
        <w:pStyle w:val="afa"/>
        <w:ind w:firstLine="709"/>
        <w:jc w:val="both"/>
        <w:rPr>
          <w:sz w:val="22"/>
          <w:szCs w:val="22"/>
        </w:rPr>
      </w:pPr>
      <w:r w:rsidRPr="008D3E07">
        <w:rPr>
          <w:sz w:val="22"/>
          <w:szCs w:val="22"/>
        </w:rPr>
        <w:t>5.1.7. Оплатить оказанные услуги в порядке, предусмотренном Контрактом.</w:t>
      </w:r>
    </w:p>
    <w:p w:rsidR="00B84434" w:rsidRPr="008D3E07" w:rsidRDefault="008D3E07">
      <w:pPr>
        <w:pStyle w:val="afa"/>
        <w:ind w:firstLine="709"/>
        <w:jc w:val="both"/>
        <w:rPr>
          <w:i/>
          <w:sz w:val="22"/>
          <w:szCs w:val="22"/>
        </w:rPr>
      </w:pPr>
      <w:r w:rsidRPr="008D3E07">
        <w:rPr>
          <w:i/>
          <w:sz w:val="22"/>
          <w:szCs w:val="22"/>
        </w:rPr>
        <w:t>5.2. Заказчик вправе:</w:t>
      </w:r>
    </w:p>
    <w:p w:rsidR="00B84434" w:rsidRPr="008D3E07" w:rsidRDefault="008D3E07">
      <w:pPr>
        <w:pStyle w:val="afa"/>
        <w:ind w:firstLine="709"/>
        <w:jc w:val="both"/>
        <w:rPr>
          <w:sz w:val="22"/>
          <w:szCs w:val="22"/>
        </w:rPr>
      </w:pPr>
      <w:r w:rsidRPr="008D3E07">
        <w:rPr>
          <w:sz w:val="22"/>
          <w:szCs w:val="22"/>
        </w:rPr>
        <w:t>5.2.1.</w:t>
      </w:r>
      <w:r w:rsidRPr="008D3E07">
        <w:rPr>
          <w:sz w:val="22"/>
          <w:szCs w:val="22"/>
        </w:rPr>
        <w:tab/>
        <w:t>В любое время проверять ход и качество оказания услуг.</w:t>
      </w:r>
    </w:p>
    <w:p w:rsidR="00B84434" w:rsidRPr="008D3E07" w:rsidRDefault="008D3E07">
      <w:pPr>
        <w:pStyle w:val="afa"/>
        <w:ind w:firstLine="709"/>
        <w:jc w:val="both"/>
        <w:rPr>
          <w:sz w:val="22"/>
          <w:szCs w:val="22"/>
        </w:rPr>
      </w:pPr>
      <w:r w:rsidRPr="008D3E07">
        <w:rPr>
          <w:sz w:val="22"/>
          <w:szCs w:val="22"/>
        </w:rPr>
        <w:t>5.2.2.</w:t>
      </w:r>
      <w:r w:rsidRPr="008D3E07">
        <w:rPr>
          <w:sz w:val="22"/>
          <w:szCs w:val="22"/>
        </w:rPr>
        <w:tab/>
        <w:t>Требовать от Исполнителя надлежащего выполнения обязательств в соответствии с настоящим Контрактом, а также требовать своевременного устранения выявленных недостатков.</w:t>
      </w:r>
    </w:p>
    <w:p w:rsidR="00B84434" w:rsidRPr="008D3E07" w:rsidRDefault="008D3E07">
      <w:pPr>
        <w:pStyle w:val="afa"/>
        <w:ind w:firstLine="709"/>
        <w:jc w:val="both"/>
        <w:rPr>
          <w:sz w:val="22"/>
          <w:szCs w:val="22"/>
        </w:rPr>
      </w:pPr>
      <w:r w:rsidRPr="008D3E07">
        <w:rPr>
          <w:sz w:val="22"/>
          <w:szCs w:val="22"/>
        </w:rPr>
        <w:lastRenderedPageBreak/>
        <w:t>5.2.3.</w:t>
      </w:r>
      <w:r w:rsidRPr="008D3E07">
        <w:rPr>
          <w:sz w:val="22"/>
          <w:szCs w:val="22"/>
        </w:rPr>
        <w:tab/>
        <w:t>В случае оказания Исполнителем услуги, не предусмотренной настоящим Контрактом, отказаться от ее оплаты.</w:t>
      </w:r>
    </w:p>
    <w:p w:rsidR="00B84434" w:rsidRPr="008D3E07" w:rsidRDefault="008D3E07">
      <w:pPr>
        <w:pStyle w:val="afa"/>
        <w:ind w:firstLine="709"/>
        <w:jc w:val="both"/>
        <w:rPr>
          <w:sz w:val="22"/>
          <w:szCs w:val="22"/>
        </w:rPr>
      </w:pPr>
      <w:r w:rsidRPr="008D3E07">
        <w:rPr>
          <w:sz w:val="22"/>
          <w:szCs w:val="22"/>
        </w:rPr>
        <w:t>5.2.4.</w:t>
      </w:r>
      <w:r w:rsidRPr="008D3E07">
        <w:rPr>
          <w:sz w:val="22"/>
          <w:szCs w:val="22"/>
        </w:rPr>
        <w:tab/>
        <w:t>Требовать от Исполнителя предоставления документов, подтверждающих исполнение обязательств в соответствии с Контрактом.</w:t>
      </w:r>
    </w:p>
    <w:p w:rsidR="00B84434" w:rsidRPr="008D3E07" w:rsidRDefault="008D3E07">
      <w:pPr>
        <w:pStyle w:val="afa"/>
        <w:ind w:firstLine="709"/>
        <w:jc w:val="both"/>
        <w:rPr>
          <w:sz w:val="22"/>
          <w:szCs w:val="22"/>
        </w:rPr>
      </w:pPr>
      <w:r w:rsidRPr="008D3E07">
        <w:rPr>
          <w:sz w:val="22"/>
          <w:szCs w:val="22"/>
        </w:rPr>
        <w:t>5.2.5. Привлекать экспертов, специалистов и иных лиц, обладающих необходимыми знаниями, для участия в проведении экспертизы оказанной услуги и представленной Исполнителем отчетной документации.</w:t>
      </w:r>
    </w:p>
    <w:p w:rsidR="00B84434" w:rsidRDefault="008D3E07">
      <w:pPr>
        <w:pStyle w:val="afa"/>
        <w:ind w:firstLine="709"/>
        <w:jc w:val="both"/>
        <w:rPr>
          <w:sz w:val="22"/>
          <w:szCs w:val="22"/>
        </w:rPr>
      </w:pPr>
      <w:r w:rsidRPr="008D3E07">
        <w:rPr>
          <w:sz w:val="22"/>
          <w:szCs w:val="22"/>
        </w:rPr>
        <w:t>5.2.6.</w:t>
      </w:r>
      <w:r w:rsidRPr="008D3E07">
        <w:rPr>
          <w:sz w:val="22"/>
          <w:szCs w:val="22"/>
        </w:rPr>
        <w:tab/>
        <w:t>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rsidR="008B28EF" w:rsidRPr="008D3E07" w:rsidRDefault="008B28EF" w:rsidP="008B28EF">
      <w:pPr>
        <w:pStyle w:val="afa"/>
        <w:ind w:firstLine="709"/>
        <w:jc w:val="both"/>
        <w:rPr>
          <w:sz w:val="22"/>
          <w:szCs w:val="22"/>
        </w:rPr>
      </w:pPr>
      <w:r>
        <w:rPr>
          <w:sz w:val="22"/>
          <w:szCs w:val="22"/>
        </w:rPr>
        <w:t xml:space="preserve">5.2.7. </w:t>
      </w:r>
      <w:r w:rsidRPr="008D3E07">
        <w:rPr>
          <w:sz w:val="22"/>
          <w:szCs w:val="22"/>
        </w:rPr>
        <w:t>В случае невозможности прохождения отдельными государственными служащими диспансеризации в установленные графиком прохождения диспансеризации сроки Заказчик вправе инициировать изменение сроков прохождения диспансеризации, установленных графиком прохождения диспансеризации, по согласованию с Исполнителем.</w:t>
      </w:r>
    </w:p>
    <w:p w:rsidR="008B28EF" w:rsidRPr="008D3E07" w:rsidRDefault="008B28EF">
      <w:pPr>
        <w:pStyle w:val="afa"/>
        <w:ind w:firstLine="709"/>
        <w:jc w:val="both"/>
        <w:rPr>
          <w:sz w:val="22"/>
          <w:szCs w:val="22"/>
        </w:rPr>
      </w:pPr>
    </w:p>
    <w:p w:rsidR="00B84434" w:rsidRPr="008D3E07" w:rsidRDefault="008D3E07">
      <w:pPr>
        <w:widowControl w:val="0"/>
        <w:spacing w:after="0"/>
        <w:jc w:val="center"/>
        <w:rPr>
          <w:rFonts w:ascii="Times New Roman" w:hAnsi="Times New Roman"/>
          <w:b/>
          <w:bCs/>
        </w:rPr>
      </w:pPr>
      <w:r w:rsidRPr="008D3E07">
        <w:rPr>
          <w:rFonts w:ascii="Times New Roman" w:hAnsi="Times New Roman"/>
          <w:b/>
          <w:bCs/>
        </w:rPr>
        <w:t>6. Порядок приемки оказанных услуг</w:t>
      </w:r>
    </w:p>
    <w:p w:rsidR="00B84434" w:rsidRPr="008D3E07" w:rsidRDefault="008D3E07">
      <w:pPr>
        <w:pStyle w:val="afa"/>
        <w:ind w:firstLine="709"/>
        <w:jc w:val="both"/>
        <w:rPr>
          <w:sz w:val="22"/>
          <w:szCs w:val="22"/>
        </w:rPr>
      </w:pPr>
      <w:r w:rsidRPr="008D3E07">
        <w:rPr>
          <w:sz w:val="22"/>
          <w:szCs w:val="22"/>
        </w:rPr>
        <w:t xml:space="preserve">6.1. Приемка Заказчиком оказанных услуг включает в себя проверку по объему, качеству и соответствию оказанных услуг требованиям, изложенным в Контракте после передачи Исполнителем </w:t>
      </w:r>
      <w:r w:rsidRPr="008D3E07">
        <w:rPr>
          <w:rFonts w:eastAsia="Calibri"/>
          <w:sz w:val="22"/>
          <w:szCs w:val="22"/>
        </w:rPr>
        <w:t>в управление государственной службы и кадров Правительства Ивановской области отчетной документации</w:t>
      </w:r>
      <w:r w:rsidRPr="008D3E07">
        <w:rPr>
          <w:sz w:val="22"/>
          <w:szCs w:val="22"/>
        </w:rPr>
        <w:t>.</w:t>
      </w:r>
    </w:p>
    <w:p w:rsidR="00B84434" w:rsidRPr="008D3E07" w:rsidRDefault="008D3E07">
      <w:pPr>
        <w:pStyle w:val="afa"/>
        <w:ind w:firstLine="709"/>
        <w:jc w:val="both"/>
        <w:rPr>
          <w:sz w:val="22"/>
          <w:szCs w:val="22"/>
        </w:rPr>
      </w:pPr>
      <w:r w:rsidRPr="008D3E07">
        <w:rPr>
          <w:sz w:val="22"/>
          <w:szCs w:val="22"/>
        </w:rPr>
        <w:t xml:space="preserve">Приемка оказанных услуг осуществляется в соответствии с требованиями законодательства Российской Федерации о контрактной системе. </w:t>
      </w:r>
    </w:p>
    <w:p w:rsidR="00B84434" w:rsidRPr="008D3E07" w:rsidRDefault="008D3E07">
      <w:pPr>
        <w:pStyle w:val="afa"/>
        <w:ind w:firstLine="709"/>
        <w:jc w:val="both"/>
        <w:rPr>
          <w:sz w:val="22"/>
          <w:szCs w:val="22"/>
        </w:rPr>
      </w:pPr>
      <w:r w:rsidRPr="008D3E07">
        <w:rPr>
          <w:sz w:val="22"/>
          <w:szCs w:val="22"/>
        </w:rPr>
        <w:t xml:space="preserve">6.2. </w:t>
      </w:r>
      <w:proofErr w:type="gramStart"/>
      <w:r w:rsidRPr="008D3E07">
        <w:rPr>
          <w:sz w:val="22"/>
          <w:szCs w:val="22"/>
        </w:rPr>
        <w:t xml:space="preserve">Исполнитель в течение 3 (трех) рабочих дней </w:t>
      </w:r>
      <w:r w:rsidRPr="008D3E07">
        <w:rPr>
          <w:rFonts w:eastAsia="Calibri"/>
          <w:sz w:val="22"/>
          <w:szCs w:val="22"/>
        </w:rPr>
        <w:t xml:space="preserve">с даты предоставления отчетной документации </w:t>
      </w:r>
      <w:r w:rsidRPr="008D3E07">
        <w:rPr>
          <w:sz w:val="22"/>
          <w:szCs w:val="22"/>
        </w:rPr>
        <w:t>обязан сформировать с использованием ЕИС, подписать усиленной ЭП лица, имеющего право действовать от имени Исполнителя, и разместить в ЕИС документ о приемке, который должен содержать информацию, предусмотренную ч. 13 ст. 94 Федеральным законом № 44-ФЗ.</w:t>
      </w:r>
      <w:proofErr w:type="gramEnd"/>
    </w:p>
    <w:p w:rsidR="00B84434" w:rsidRPr="008D3E07" w:rsidRDefault="008D3E07">
      <w:pPr>
        <w:pStyle w:val="afa"/>
        <w:ind w:firstLine="709"/>
        <w:jc w:val="both"/>
        <w:rPr>
          <w:sz w:val="22"/>
          <w:szCs w:val="22"/>
        </w:rPr>
      </w:pPr>
      <w:r w:rsidRPr="008D3E07">
        <w:rPr>
          <w:sz w:val="22"/>
          <w:szCs w:val="22"/>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B84434" w:rsidRPr="008D3E07" w:rsidRDefault="008D3E07">
      <w:pPr>
        <w:pStyle w:val="afa"/>
        <w:ind w:firstLine="709"/>
        <w:jc w:val="both"/>
        <w:rPr>
          <w:sz w:val="22"/>
          <w:szCs w:val="22"/>
        </w:rPr>
      </w:pPr>
      <w:r w:rsidRPr="008D3E07">
        <w:rPr>
          <w:sz w:val="22"/>
          <w:szCs w:val="22"/>
        </w:rPr>
        <w:t xml:space="preserve">6.3. Заказчик не позднее 20 (двадцати) рабочих дней, </w:t>
      </w:r>
      <w:proofErr w:type="gramStart"/>
      <w:r w:rsidRPr="008D3E07">
        <w:rPr>
          <w:sz w:val="22"/>
          <w:szCs w:val="22"/>
        </w:rPr>
        <w:t>с даты поступления</w:t>
      </w:r>
      <w:proofErr w:type="gramEnd"/>
      <w:r w:rsidRPr="008D3E07">
        <w:rPr>
          <w:sz w:val="22"/>
          <w:szCs w:val="22"/>
        </w:rPr>
        <w:t xml:space="preserve"> в ЕИС документа о приемке от Исполнителя осуществляет приемку оказанных услуг. В ходе приемки Заказчиком проводится экспертиза оказанных Исполнителем услуг на соответствие условиям Контракта. </w:t>
      </w:r>
      <w:proofErr w:type="gramStart"/>
      <w:r w:rsidRPr="008D3E07">
        <w:rPr>
          <w:sz w:val="22"/>
          <w:szCs w:val="22"/>
        </w:rPr>
        <w:t>Подписанный Заказчиком усиленной ЭП лица, имеющего право действовать от имени Заказчика, документ о приемке в ЕИС свидетельствует о проведении Заказчиком экспертизы оказанных Исполнителем услуги в части их соответствия условиям Контракта.</w:t>
      </w:r>
      <w:proofErr w:type="gramEnd"/>
    </w:p>
    <w:p w:rsidR="00B84434" w:rsidRDefault="008D3E07">
      <w:pPr>
        <w:pStyle w:val="afa"/>
        <w:ind w:firstLine="709"/>
        <w:jc w:val="both"/>
        <w:rPr>
          <w:sz w:val="22"/>
          <w:szCs w:val="22"/>
        </w:rPr>
      </w:pPr>
      <w:r w:rsidRPr="008D3E07">
        <w:rPr>
          <w:sz w:val="22"/>
          <w:szCs w:val="22"/>
        </w:rPr>
        <w:t xml:space="preserve">6.4. </w:t>
      </w:r>
      <w:proofErr w:type="gramStart"/>
      <w:r w:rsidRPr="008D3E07">
        <w:rPr>
          <w:sz w:val="22"/>
          <w:szCs w:val="22"/>
        </w:rPr>
        <w:t>В случае обнаружения несоответствий условиям Контракта, препятствующих их приемке, не позднее 20 (двадцати) рабочих дней с даты поступления Заказчику документа о приемке Заказчик формирует с использованием ЕИС, подписывает усиленной ЭП лица, имеющего право действовать от имени заказчика, и размещает в ЕИС мотивированный отказ от подписания документа о приемке (далее – мотивированный отказ) с указанием причин такого отказа.</w:t>
      </w:r>
      <w:proofErr w:type="gramEnd"/>
      <w:r w:rsidRPr="008D3E07">
        <w:rPr>
          <w:sz w:val="22"/>
          <w:szCs w:val="22"/>
        </w:rPr>
        <w:t xml:space="preserve">  При этом</w:t>
      </w:r>
      <w:proofErr w:type="gramStart"/>
      <w:r w:rsidRPr="008D3E07">
        <w:rPr>
          <w:sz w:val="22"/>
          <w:szCs w:val="22"/>
        </w:rPr>
        <w:t>,</w:t>
      </w:r>
      <w:proofErr w:type="gramEnd"/>
      <w:r w:rsidRPr="008D3E07">
        <w:rPr>
          <w:sz w:val="22"/>
          <w:szCs w:val="22"/>
        </w:rPr>
        <w:t xml:space="preserve"> сро</w:t>
      </w:r>
      <w:r>
        <w:rPr>
          <w:sz w:val="22"/>
          <w:szCs w:val="22"/>
        </w:rPr>
        <w:t xml:space="preserve">ки устранения недостатков или иных несоответствий, указанные в мотивированном отказе, не могут превышать срок исполнения Контракта. </w:t>
      </w:r>
    </w:p>
    <w:p w:rsidR="00B84434" w:rsidRDefault="008D3E07">
      <w:pPr>
        <w:pStyle w:val="afa"/>
        <w:ind w:firstLine="709"/>
        <w:jc w:val="both"/>
        <w:rPr>
          <w:sz w:val="22"/>
          <w:szCs w:val="22"/>
        </w:rPr>
      </w:pPr>
      <w:r>
        <w:rPr>
          <w:sz w:val="22"/>
          <w:szCs w:val="22"/>
        </w:rPr>
        <w:t xml:space="preserve">6.5. Внесение исправлений в документ о приемке оказанных услуг, оформленный в соответствии с ч. 13 ст. 94 Федерального закона № 44-ФЗ, осуществляется путем формирования и </w:t>
      </w:r>
      <w:proofErr w:type="gramStart"/>
      <w:r>
        <w:rPr>
          <w:sz w:val="22"/>
          <w:szCs w:val="22"/>
        </w:rPr>
        <w:t>подписания</w:t>
      </w:r>
      <w:proofErr w:type="gramEnd"/>
      <w:r>
        <w:rPr>
          <w:sz w:val="22"/>
          <w:szCs w:val="22"/>
        </w:rPr>
        <w:t xml:space="preserve"> усиленных ЭП лиц, имеющих право действовать от имени Исполнителя и Заказчика, и размещения в ЕИС исправленного документа о приемке. </w:t>
      </w:r>
    </w:p>
    <w:p w:rsidR="00B84434" w:rsidRDefault="008D3E07">
      <w:pPr>
        <w:pStyle w:val="afa"/>
        <w:ind w:firstLine="709"/>
        <w:jc w:val="both"/>
        <w:rPr>
          <w:sz w:val="22"/>
          <w:szCs w:val="22"/>
        </w:rPr>
      </w:pPr>
      <w:r>
        <w:rPr>
          <w:sz w:val="22"/>
          <w:szCs w:val="22"/>
        </w:rPr>
        <w:t xml:space="preserve">Исполнитель вносит исправления в документ о приемке оказанных услуг в срок не более 3 (трех) рабочих дней </w:t>
      </w:r>
      <w:proofErr w:type="gramStart"/>
      <w:r>
        <w:rPr>
          <w:sz w:val="22"/>
          <w:szCs w:val="22"/>
        </w:rPr>
        <w:t>с даты получения</w:t>
      </w:r>
      <w:proofErr w:type="gramEnd"/>
      <w:r>
        <w:rPr>
          <w:sz w:val="22"/>
          <w:szCs w:val="22"/>
        </w:rPr>
        <w:t xml:space="preserve"> замечаний от Заказчика. </w:t>
      </w:r>
    </w:p>
    <w:p w:rsidR="00B84434" w:rsidRDefault="008D3E07">
      <w:pPr>
        <w:pStyle w:val="afa"/>
        <w:ind w:firstLine="709"/>
        <w:jc w:val="both"/>
        <w:rPr>
          <w:sz w:val="22"/>
          <w:szCs w:val="22"/>
        </w:rPr>
      </w:pPr>
      <w:r>
        <w:rPr>
          <w:sz w:val="22"/>
          <w:szCs w:val="22"/>
        </w:rPr>
        <w:t xml:space="preserve">6.6. В случае не подписания документов о приемке и </w:t>
      </w:r>
      <w:proofErr w:type="spellStart"/>
      <w:r>
        <w:rPr>
          <w:sz w:val="22"/>
          <w:szCs w:val="22"/>
        </w:rPr>
        <w:t>ненаправления</w:t>
      </w:r>
      <w:proofErr w:type="spellEnd"/>
      <w:r>
        <w:rPr>
          <w:sz w:val="22"/>
          <w:szCs w:val="22"/>
        </w:rPr>
        <w:t xml:space="preserve"> Исполнителю мотивированного отказа в течение 20 (двадцати) рабочих дней </w:t>
      </w:r>
      <w:proofErr w:type="gramStart"/>
      <w:r>
        <w:rPr>
          <w:sz w:val="22"/>
          <w:szCs w:val="22"/>
        </w:rPr>
        <w:t>с даты поступления</w:t>
      </w:r>
      <w:proofErr w:type="gramEnd"/>
      <w:r>
        <w:rPr>
          <w:sz w:val="22"/>
          <w:szCs w:val="22"/>
        </w:rPr>
        <w:t xml:space="preserve"> Заказчику документа о приемке, услуги считаются принятыми.</w:t>
      </w:r>
    </w:p>
    <w:p w:rsidR="00B84434" w:rsidRDefault="008D3E07">
      <w:pPr>
        <w:pStyle w:val="afa"/>
        <w:ind w:firstLine="709"/>
        <w:jc w:val="both"/>
        <w:rPr>
          <w:sz w:val="22"/>
          <w:szCs w:val="22"/>
        </w:rPr>
      </w:pPr>
      <w:r>
        <w:rPr>
          <w:sz w:val="22"/>
          <w:szCs w:val="22"/>
        </w:rPr>
        <w:t xml:space="preserve">6.7. В случае обнаружения в результате оказанных услуг скрытых недостатков, Заказчик направляет Исполнителю претензию об обнаружении скрытых недостатков (далее - претензия) не позднее 3 (трех) рабочих дней с момента их обнаружения. Исполнитель обязан устранить скрытые недостатки своими силами и за свой счет в указанный в претензии срок, который не должен превышать срок действия Контракта. </w:t>
      </w:r>
    </w:p>
    <w:p w:rsidR="00B84434" w:rsidRDefault="008D3E07">
      <w:pPr>
        <w:pStyle w:val="afa"/>
        <w:ind w:firstLine="709"/>
        <w:jc w:val="both"/>
        <w:rPr>
          <w:sz w:val="22"/>
          <w:szCs w:val="22"/>
        </w:rPr>
      </w:pPr>
      <w:r>
        <w:rPr>
          <w:sz w:val="22"/>
          <w:szCs w:val="22"/>
        </w:rPr>
        <w:lastRenderedPageBreak/>
        <w:t>6.8. При возникновении между Заказчиком и Исполнителем спора по поводу недостатков результата оказанной услуги или причин их возникновения по требованию любой из Сторон может быть назначена экспертиза с привлечением эксперта или экспертной организации. Расходы на экспертизу несет Исполнитель.</w:t>
      </w:r>
    </w:p>
    <w:p w:rsidR="00B84434" w:rsidRDefault="008D3E07">
      <w:pPr>
        <w:pStyle w:val="afa"/>
        <w:ind w:firstLine="709"/>
        <w:jc w:val="both"/>
        <w:rPr>
          <w:sz w:val="22"/>
          <w:szCs w:val="22"/>
        </w:rPr>
      </w:pPr>
      <w:r>
        <w:rPr>
          <w:sz w:val="22"/>
          <w:szCs w:val="22"/>
        </w:rPr>
        <w:t>6.9. Датой приемки оказанных услуг считается дата размещения в ЕИС документа о приемке, подписанного Заказчиком усиленной ЭП лица, имеющего право действовать от имени Заказчика.</w:t>
      </w:r>
    </w:p>
    <w:p w:rsidR="00B84434" w:rsidRDefault="00B84434">
      <w:pPr>
        <w:pStyle w:val="afa"/>
        <w:ind w:firstLine="567"/>
        <w:jc w:val="both"/>
        <w:rPr>
          <w:sz w:val="22"/>
          <w:szCs w:val="22"/>
        </w:rPr>
      </w:pPr>
    </w:p>
    <w:p w:rsidR="00B84434" w:rsidRDefault="008D3E07">
      <w:pPr>
        <w:widowControl w:val="0"/>
        <w:spacing w:after="0"/>
        <w:jc w:val="center"/>
        <w:rPr>
          <w:rFonts w:ascii="Times New Roman" w:hAnsi="Times New Roman"/>
        </w:rPr>
      </w:pPr>
      <w:r>
        <w:rPr>
          <w:rFonts w:ascii="Times New Roman" w:hAnsi="Times New Roman"/>
          <w:b/>
          <w:bCs/>
        </w:rPr>
        <w:t>7. Качество услуг</w:t>
      </w:r>
    </w:p>
    <w:p w:rsidR="00B84434" w:rsidRDefault="008D3E07">
      <w:pPr>
        <w:pStyle w:val="afa"/>
        <w:ind w:firstLine="709"/>
        <w:jc w:val="both"/>
        <w:rPr>
          <w:sz w:val="22"/>
          <w:szCs w:val="22"/>
        </w:rPr>
      </w:pPr>
      <w:r>
        <w:rPr>
          <w:sz w:val="22"/>
          <w:szCs w:val="22"/>
        </w:rPr>
        <w:t>7.1. Услуги должны быть оказаны в соответствии с Техническим заданием, качество услуг должно соответствовать требованиям, установленным законодательством Российской Федерации и Контракт</w:t>
      </w:r>
      <w:r w:rsidR="008B28EF">
        <w:rPr>
          <w:sz w:val="22"/>
          <w:szCs w:val="22"/>
        </w:rPr>
        <w:t>ом</w:t>
      </w:r>
      <w:r>
        <w:rPr>
          <w:sz w:val="22"/>
          <w:szCs w:val="22"/>
        </w:rPr>
        <w:t>.</w:t>
      </w:r>
    </w:p>
    <w:p w:rsidR="00B84434" w:rsidRDefault="008D3E07">
      <w:pPr>
        <w:widowControl w:val="0"/>
        <w:shd w:val="clear" w:color="auto" w:fill="FFFFFF"/>
        <w:ind w:right="14" w:firstLine="709"/>
        <w:jc w:val="both"/>
        <w:rPr>
          <w:rFonts w:ascii="Times New Roman" w:hAnsi="Times New Roman"/>
          <w:lang w:eastAsia="ru-RU"/>
        </w:rPr>
      </w:pPr>
      <w:r>
        <w:rPr>
          <w:rFonts w:ascii="Times New Roman" w:hAnsi="Times New Roman"/>
          <w:lang w:eastAsia="ru-RU"/>
        </w:rPr>
        <w:t>7.2. При оказании услуг Исполнитель должен осуществлять контроль качества оказываемых услуг и нести ответственность за качество этих услуг. При оказании услуг Исполнитель руководствуется действующим законодательством РФ.</w:t>
      </w:r>
    </w:p>
    <w:p w:rsidR="00B84434" w:rsidRDefault="008D3E07">
      <w:pPr>
        <w:pStyle w:val="33"/>
        <w:widowControl w:val="0"/>
        <w:spacing w:after="0"/>
        <w:ind w:left="0"/>
        <w:jc w:val="center"/>
        <w:rPr>
          <w:rFonts w:ascii="Times New Roman" w:hAnsi="Times New Roman"/>
          <w:b/>
          <w:sz w:val="22"/>
          <w:szCs w:val="22"/>
        </w:rPr>
      </w:pPr>
      <w:r>
        <w:rPr>
          <w:rFonts w:ascii="Times New Roman" w:hAnsi="Times New Roman"/>
          <w:b/>
          <w:sz w:val="22"/>
          <w:szCs w:val="22"/>
        </w:rPr>
        <w:t>8. Обстоятельства непреодолимой силы</w:t>
      </w:r>
    </w:p>
    <w:p w:rsidR="00B84434" w:rsidRDefault="008D3E07">
      <w:pPr>
        <w:pStyle w:val="afa"/>
        <w:ind w:firstLine="709"/>
        <w:jc w:val="both"/>
        <w:rPr>
          <w:sz w:val="22"/>
          <w:szCs w:val="22"/>
        </w:rPr>
      </w:pPr>
      <w:r>
        <w:rPr>
          <w:sz w:val="22"/>
          <w:szCs w:val="22"/>
        </w:rPr>
        <w:t>8.1. Стороны освобождаются от ответственности за частичное или полное неисполнение обязательств по настоящему Контракту, если оно явилось следствием непреодолимой силы, то есть чрезвычайных, непредвидимых и непредотвратимых при данных условиях обстоятельств, возникших после заключения настоящего Контракта, которые сторона, ссылающаяся на такие обстоятельства, не могла разумно предвидеть и предотвратить разумными мерами.</w:t>
      </w:r>
    </w:p>
    <w:p w:rsidR="00B84434" w:rsidRDefault="008D3E07">
      <w:pPr>
        <w:pStyle w:val="afa"/>
        <w:ind w:firstLine="709"/>
        <w:jc w:val="both"/>
        <w:rPr>
          <w:sz w:val="22"/>
          <w:szCs w:val="22"/>
        </w:rPr>
      </w:pPr>
      <w:r>
        <w:rPr>
          <w:sz w:val="22"/>
          <w:szCs w:val="22"/>
        </w:rPr>
        <w:t>К таким обстоятельствам непреодолимой силы относятся: наводнение, пожар, землетрясение, взрыв, оседание почвы, эпидемии и иные стихийные явления природы, война, военные действия, введение на существующей территории чрезвычайного или военного положения, изменение законодательства или иных нормативных актов, регулирующих условия настоящего Контракта.</w:t>
      </w:r>
    </w:p>
    <w:p w:rsidR="00B84434" w:rsidRDefault="008D3E07">
      <w:pPr>
        <w:pStyle w:val="afa"/>
        <w:ind w:firstLine="709"/>
        <w:jc w:val="both"/>
        <w:rPr>
          <w:sz w:val="22"/>
          <w:szCs w:val="22"/>
        </w:rPr>
      </w:pPr>
      <w:r>
        <w:rPr>
          <w:sz w:val="22"/>
          <w:szCs w:val="22"/>
        </w:rPr>
        <w:t xml:space="preserve">8.2. О наступлении обстоятельств непреодолимой силы Сторона, исполнению обязательств которой препятствуют соответствующие обстоятельства, уведомляет другую Сторону в течение 3 (трех) рабочих дней </w:t>
      </w:r>
      <w:proofErr w:type="gramStart"/>
      <w:r>
        <w:rPr>
          <w:sz w:val="22"/>
          <w:szCs w:val="22"/>
        </w:rPr>
        <w:t>с даты возникновения</w:t>
      </w:r>
      <w:proofErr w:type="gramEnd"/>
      <w:r>
        <w:rPr>
          <w:sz w:val="22"/>
          <w:szCs w:val="22"/>
        </w:rPr>
        <w:t xml:space="preserve"> таких обстоятельств.</w:t>
      </w:r>
    </w:p>
    <w:p w:rsidR="00B84434" w:rsidRDefault="008D3E07">
      <w:pPr>
        <w:pStyle w:val="afa"/>
        <w:ind w:firstLine="709"/>
        <w:jc w:val="both"/>
        <w:rPr>
          <w:sz w:val="22"/>
          <w:szCs w:val="22"/>
        </w:rPr>
      </w:pPr>
      <w:r>
        <w:rPr>
          <w:sz w:val="22"/>
          <w:szCs w:val="22"/>
        </w:rPr>
        <w:t>8.3. Не уведомление или несвоевременное уведомление другой Стороны о наступлении обстоятельств непреодолимой силы, лишает Сторону права ссылаться на действие таких обстоятельств, за исключением случаев, когда эти обстоятельства препятствовали уведомлению.</w:t>
      </w:r>
    </w:p>
    <w:p w:rsidR="00B84434" w:rsidRDefault="008D3E07">
      <w:pPr>
        <w:pStyle w:val="afa"/>
        <w:ind w:firstLine="709"/>
        <w:jc w:val="both"/>
        <w:rPr>
          <w:sz w:val="22"/>
          <w:szCs w:val="22"/>
        </w:rPr>
      </w:pPr>
      <w:r>
        <w:rPr>
          <w:sz w:val="22"/>
          <w:szCs w:val="22"/>
        </w:rPr>
        <w:t>8.4. Обстоятельства непреодолимой силы, указанные в п. 8.1 настоящего Контракта, должны быть подтверждены актом соответствующего уполномоченного органа.</w:t>
      </w:r>
    </w:p>
    <w:p w:rsidR="00B84434" w:rsidRDefault="00B84434">
      <w:pPr>
        <w:pStyle w:val="afa"/>
        <w:ind w:firstLine="709"/>
        <w:jc w:val="both"/>
        <w:rPr>
          <w:b/>
          <w:sz w:val="22"/>
          <w:szCs w:val="22"/>
        </w:rPr>
      </w:pPr>
    </w:p>
    <w:p w:rsidR="00B84434" w:rsidRDefault="008D3E07">
      <w:pPr>
        <w:pStyle w:val="afa"/>
        <w:jc w:val="center"/>
        <w:rPr>
          <w:b/>
          <w:sz w:val="22"/>
          <w:szCs w:val="22"/>
        </w:rPr>
      </w:pPr>
      <w:r>
        <w:rPr>
          <w:b/>
          <w:sz w:val="22"/>
          <w:szCs w:val="22"/>
        </w:rPr>
        <w:t>9. Ответственность Сторон</w:t>
      </w:r>
    </w:p>
    <w:p w:rsidR="00B84434" w:rsidRDefault="008D3E07">
      <w:pPr>
        <w:pStyle w:val="33"/>
        <w:spacing w:after="0"/>
        <w:ind w:left="0" w:firstLine="709"/>
        <w:jc w:val="both"/>
        <w:rPr>
          <w:rFonts w:ascii="Times New Roman" w:hAnsi="Times New Roman"/>
          <w:sz w:val="22"/>
          <w:szCs w:val="22"/>
        </w:rPr>
      </w:pPr>
      <w:r>
        <w:rPr>
          <w:rFonts w:ascii="Times New Roman" w:hAnsi="Times New Roman"/>
          <w:sz w:val="22"/>
          <w:szCs w:val="22"/>
        </w:rPr>
        <w:t xml:space="preserve">9.1. </w:t>
      </w:r>
      <w:proofErr w:type="gramStart"/>
      <w:r>
        <w:rPr>
          <w:rFonts w:ascii="Times New Roman" w:hAnsi="Times New Roman"/>
          <w:sz w:val="22"/>
          <w:szCs w:val="22"/>
        </w:rPr>
        <w:t>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 в т.ч.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w:t>
      </w:r>
      <w:proofErr w:type="gramEnd"/>
      <w:r>
        <w:rPr>
          <w:rFonts w:ascii="Times New Roman" w:hAnsi="Times New Roman"/>
          <w:sz w:val="22"/>
          <w:szCs w:val="22"/>
        </w:rPr>
        <w:t xml:space="preserve"> </w:t>
      </w:r>
      <w:proofErr w:type="gramStart"/>
      <w:r>
        <w:rPr>
          <w:rFonts w:ascii="Times New Roman" w:hAnsi="Times New Roman"/>
          <w:sz w:val="22"/>
          <w:szCs w:val="22"/>
        </w:rPr>
        <w:t>внесении</w:t>
      </w:r>
      <w:proofErr w:type="gramEnd"/>
      <w:r>
        <w:rPr>
          <w:rFonts w:ascii="Times New Roman" w:hAnsi="Times New Roman"/>
          <w:sz w:val="22"/>
          <w:szCs w:val="22"/>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условиями настоящего Контракта.</w:t>
      </w:r>
    </w:p>
    <w:p w:rsidR="00B84434" w:rsidRDefault="008D3E07">
      <w:pPr>
        <w:spacing w:after="0"/>
        <w:ind w:firstLine="709"/>
        <w:jc w:val="both"/>
        <w:rPr>
          <w:rFonts w:ascii="Times New Roman" w:hAnsi="Times New Roman"/>
        </w:rPr>
      </w:pPr>
      <w:r>
        <w:rPr>
          <w:rFonts w:ascii="Times New Roman" w:hAnsi="Times New Roman"/>
          <w:lang w:eastAsia="ru-RU"/>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w:t>
      </w:r>
      <w:r>
        <w:rPr>
          <w:rFonts w:ascii="Times New Roman" w:hAnsi="Times New Roman"/>
        </w:rPr>
        <w:t xml:space="preserve"> вправе потребовать уплаты неустоек (штрафов, пеней). </w:t>
      </w:r>
    </w:p>
    <w:p w:rsidR="00B84434" w:rsidRDefault="008D3E07">
      <w:pPr>
        <w:spacing w:after="0"/>
        <w:ind w:firstLine="709"/>
        <w:jc w:val="both"/>
        <w:rPr>
          <w:rFonts w:ascii="Times New Roman" w:hAnsi="Times New Roman"/>
        </w:rPr>
      </w:pPr>
      <w:r>
        <w:rPr>
          <w:rFonts w:ascii="Times New Roman" w:hAnsi="Times New Roman"/>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84434" w:rsidRDefault="008D3E07">
      <w:pPr>
        <w:spacing w:after="0"/>
        <w:ind w:firstLine="709"/>
        <w:jc w:val="both"/>
        <w:rPr>
          <w:rFonts w:ascii="Times New Roman" w:hAnsi="Times New Roman"/>
        </w:rPr>
      </w:pPr>
      <w:r>
        <w:rPr>
          <w:rFonts w:ascii="Times New Roman" w:hAnsi="Times New Roman"/>
        </w:rPr>
        <w:t xml:space="preserve">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Pr>
          <w:rFonts w:ascii="Times New Roman" w:hAnsi="Times New Roman"/>
        </w:rPr>
        <w:lastRenderedPageBreak/>
        <w:t>устанавливается в порядке, установленном постановлением № 1042, и составляет 1 000,00 рублей (Одна тысяча рублей 00 копеек).</w:t>
      </w:r>
    </w:p>
    <w:p w:rsidR="00B84434" w:rsidRDefault="008D3E07">
      <w:pPr>
        <w:spacing w:after="0"/>
        <w:ind w:firstLine="709"/>
        <w:jc w:val="both"/>
        <w:rPr>
          <w:rFonts w:ascii="Times New Roman" w:hAnsi="Times New Roman"/>
        </w:rPr>
      </w:pPr>
      <w:r>
        <w:rPr>
          <w:rFonts w:ascii="Times New Roman" w:hAnsi="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84434" w:rsidRDefault="008D3E07">
      <w:pPr>
        <w:spacing w:after="0" w:line="240" w:lineRule="auto"/>
        <w:ind w:firstLine="709"/>
        <w:jc w:val="both"/>
        <w:rPr>
          <w:rFonts w:ascii="Times New Roman" w:hAnsi="Times New Roman"/>
        </w:rPr>
      </w:pPr>
      <w:r>
        <w:rPr>
          <w:rFonts w:ascii="Times New Roman" w:hAnsi="Times New Roman"/>
        </w:rPr>
        <w:t>9.3. В случае просрочки исполнения Исполнителем обязательств</w:t>
      </w:r>
      <w:r>
        <w:rPr>
          <w:rFonts w:ascii="Times New Roman" w:eastAsiaTheme="minorHAnsi" w:hAnsi="Times New Roman"/>
        </w:rPr>
        <w:t xml:space="preserve"> (в том числе гарантийного обязательства)</w:t>
      </w:r>
      <w:r>
        <w:rPr>
          <w:rFonts w:ascii="Times New Roman" w:hAnsi="Times New Roman"/>
        </w:rPr>
        <w:t>,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(далее - Требование).</w:t>
      </w:r>
    </w:p>
    <w:p w:rsidR="00B84434" w:rsidRDefault="008D3E07">
      <w:pPr>
        <w:tabs>
          <w:tab w:val="left" w:pos="0"/>
        </w:tabs>
        <w:spacing w:after="0"/>
        <w:ind w:firstLine="709"/>
        <w:jc w:val="both"/>
        <w:rPr>
          <w:rFonts w:ascii="Times New Roman" w:hAnsi="Times New Roman"/>
        </w:rPr>
      </w:pPr>
      <w:proofErr w:type="gramStart"/>
      <w:r>
        <w:rPr>
          <w:rFonts w:ascii="Times New Roman" w:hAnsi="Times New Roma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 цены отдельного этапа Контракта), уменьшенной на сумму, пропорциональную объему обязательств, предусмотренных Контрактом</w:t>
      </w:r>
      <w:r>
        <w:t xml:space="preserve"> (</w:t>
      </w:r>
      <w:r>
        <w:rPr>
          <w:rFonts w:ascii="Times New Roman" w:hAnsi="Times New Roman"/>
        </w:rPr>
        <w:t>соответствующим отдельным этапом</w:t>
      </w:r>
      <w:proofErr w:type="gramEnd"/>
      <w:r>
        <w:rPr>
          <w:rFonts w:ascii="Times New Roman" w:hAnsi="Times New Roman"/>
        </w:rPr>
        <w:t xml:space="preserve"> исполнения Контракта) и фактически </w:t>
      </w:r>
      <w:proofErr w:type="gramStart"/>
      <w:r>
        <w:rPr>
          <w:rFonts w:ascii="Times New Roman" w:hAnsi="Times New Roman"/>
        </w:rPr>
        <w:t>исполненных</w:t>
      </w:r>
      <w:proofErr w:type="gramEnd"/>
      <w:r>
        <w:rPr>
          <w:rFonts w:ascii="Times New Roman" w:hAnsi="Times New Roman"/>
        </w:rPr>
        <w:t xml:space="preserve"> Исполнителем.</w:t>
      </w:r>
    </w:p>
    <w:p w:rsidR="00B84434" w:rsidRDefault="008D3E07">
      <w:pPr>
        <w:spacing w:after="0"/>
        <w:ind w:firstLine="709"/>
        <w:jc w:val="both"/>
        <w:rPr>
          <w:rFonts w:ascii="Times New Roman" w:hAnsi="Times New Roman"/>
        </w:rPr>
      </w:pPr>
      <w:r>
        <w:rPr>
          <w:rFonts w:ascii="Times New Roman" w:hAnsi="Times New Roman"/>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определенном постановлением № 1042 и составляет 10 % цены Контракта (цены отдельного этапа Контракта).</w:t>
      </w:r>
    </w:p>
    <w:p w:rsidR="00B84434" w:rsidRDefault="008D3E07">
      <w:pPr>
        <w:spacing w:after="0"/>
        <w:ind w:firstLine="709"/>
        <w:jc w:val="both"/>
        <w:rPr>
          <w:rFonts w:ascii="Times New Roman" w:hAnsi="Times New Roman"/>
        </w:rPr>
      </w:pPr>
      <w:r>
        <w:rPr>
          <w:rFonts w:ascii="Times New Roman" w:hAnsi="Times New Roman"/>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 1042, и составляет 1 000,00 рублей (Одна тысяча рублей 00 копеек).</w:t>
      </w:r>
    </w:p>
    <w:p w:rsidR="00B84434" w:rsidRDefault="008D3E07">
      <w:pPr>
        <w:spacing w:after="0"/>
        <w:ind w:firstLine="709"/>
        <w:jc w:val="both"/>
        <w:rPr>
          <w:rFonts w:ascii="Times New Roman" w:hAnsi="Times New Roman"/>
        </w:rPr>
      </w:pPr>
      <w:r>
        <w:rPr>
          <w:rFonts w:ascii="Times New Roman" w:hAnsi="Times New Roman"/>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84434" w:rsidRDefault="008D3E07">
      <w:pPr>
        <w:spacing w:after="0"/>
        <w:ind w:firstLine="709"/>
        <w:jc w:val="both"/>
        <w:rPr>
          <w:rFonts w:ascii="Times New Roman" w:hAnsi="Times New Roman"/>
        </w:rPr>
      </w:pPr>
      <w:r>
        <w:rPr>
          <w:rFonts w:ascii="Times New Roman" w:hAnsi="Times New Roman"/>
        </w:rPr>
        <w:t>9.4. При наличии оснований, предусмотренных пунктами 9.2 и 9.3 Контракта, одна Сторона направляет другой Стороне Требование за ненадлежащее исполнение обязательств по Контракту.</w:t>
      </w:r>
    </w:p>
    <w:p w:rsidR="00B84434" w:rsidRDefault="008D3E07">
      <w:pPr>
        <w:spacing w:after="0"/>
        <w:ind w:firstLine="709"/>
        <w:jc w:val="both"/>
        <w:rPr>
          <w:rFonts w:ascii="Times New Roman" w:hAnsi="Times New Roman"/>
        </w:rPr>
      </w:pPr>
      <w:r>
        <w:rPr>
          <w:rFonts w:ascii="Times New Roman" w:hAnsi="Times New Roman"/>
        </w:rPr>
        <w:t xml:space="preserve">9.5. Сумма штрафных санкций, установленных в соответствии с пунктом 9.2. Контракта перечисляется Заказчиком в течение 3 (трех) рабочих дней </w:t>
      </w:r>
      <w:proofErr w:type="gramStart"/>
      <w:r>
        <w:rPr>
          <w:rFonts w:ascii="Times New Roman" w:hAnsi="Times New Roman"/>
        </w:rPr>
        <w:t>с даты получения</w:t>
      </w:r>
      <w:proofErr w:type="gramEnd"/>
      <w:r>
        <w:rPr>
          <w:rFonts w:ascii="Times New Roman" w:hAnsi="Times New Roman"/>
        </w:rPr>
        <w:t xml:space="preserve"> соответствующего Требования от Исполнителя по реквизитам, указанным в Требовании.</w:t>
      </w:r>
    </w:p>
    <w:p w:rsidR="00B84434" w:rsidRDefault="008D3E07">
      <w:pPr>
        <w:spacing w:after="0"/>
        <w:ind w:firstLine="709"/>
        <w:jc w:val="both"/>
        <w:rPr>
          <w:rFonts w:ascii="Times New Roman" w:hAnsi="Times New Roman"/>
        </w:rPr>
      </w:pPr>
      <w:r>
        <w:rPr>
          <w:rFonts w:ascii="Times New Roman" w:hAnsi="Times New Roman"/>
        </w:rPr>
        <w:t>Датой признания и оплаты неустойки считается день зачисления денежных средств на счет, указанный в Требовании.</w:t>
      </w:r>
    </w:p>
    <w:p w:rsidR="00B84434" w:rsidRDefault="008D3E07">
      <w:pPr>
        <w:spacing w:after="0"/>
        <w:ind w:firstLine="709"/>
        <w:jc w:val="both"/>
        <w:rPr>
          <w:rFonts w:ascii="Times New Roman" w:hAnsi="Times New Roman"/>
        </w:rPr>
      </w:pPr>
      <w:r>
        <w:rPr>
          <w:rFonts w:ascii="Times New Roman" w:hAnsi="Times New Roman"/>
        </w:rPr>
        <w:t xml:space="preserve">9.5.1. Сумма штрафных санкций, установленных в соответствии с пунктом 9.3 Контракта, перечисляется Исполнителем в течение 3 (трех) рабочих дней </w:t>
      </w:r>
      <w:proofErr w:type="gramStart"/>
      <w:r>
        <w:rPr>
          <w:rFonts w:ascii="Times New Roman" w:hAnsi="Times New Roman"/>
        </w:rPr>
        <w:t>с даты получения</w:t>
      </w:r>
      <w:proofErr w:type="gramEnd"/>
      <w:r>
        <w:rPr>
          <w:rFonts w:ascii="Times New Roman" w:hAnsi="Times New Roman"/>
        </w:rPr>
        <w:t xml:space="preserve"> соответствующего Требования от Заказчика по следующим реквизитам: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7333"/>
      </w:tblGrid>
      <w:tr w:rsidR="00B84434">
        <w:trPr>
          <w:trHeight w:val="202"/>
        </w:trPr>
        <w:tc>
          <w:tcPr>
            <w:tcW w:w="2448"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jc w:val="center"/>
              <w:rPr>
                <w:rFonts w:ascii="Times New Roman" w:hAnsi="Times New Roman"/>
                <w:i/>
                <w:iCs/>
                <w:sz w:val="20"/>
                <w:szCs w:val="20"/>
              </w:rPr>
            </w:pPr>
            <w:r>
              <w:rPr>
                <w:rFonts w:ascii="Times New Roman" w:hAnsi="Times New Roman"/>
                <w:i/>
                <w:iCs/>
                <w:sz w:val="20"/>
                <w:szCs w:val="20"/>
              </w:rPr>
              <w:t>Лицевой счет</w:t>
            </w:r>
          </w:p>
        </w:tc>
        <w:tc>
          <w:tcPr>
            <w:tcW w:w="7333"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rPr>
                <w:rFonts w:ascii="Times New Roman" w:hAnsi="Times New Roman"/>
                <w:i/>
                <w:iCs/>
                <w:sz w:val="20"/>
                <w:szCs w:val="20"/>
              </w:rPr>
            </w:pPr>
            <w:r>
              <w:rPr>
                <w:rFonts w:ascii="Times New Roman" w:hAnsi="Times New Roman"/>
                <w:i/>
                <w:iCs/>
                <w:sz w:val="20"/>
                <w:szCs w:val="20"/>
              </w:rPr>
              <w:t>04332000050</w:t>
            </w:r>
          </w:p>
        </w:tc>
      </w:tr>
      <w:tr w:rsidR="00B84434">
        <w:trPr>
          <w:trHeight w:val="390"/>
        </w:trPr>
        <w:tc>
          <w:tcPr>
            <w:tcW w:w="2448"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jc w:val="center"/>
              <w:rPr>
                <w:rFonts w:ascii="Times New Roman" w:hAnsi="Times New Roman"/>
                <w:i/>
                <w:iCs/>
                <w:sz w:val="20"/>
                <w:szCs w:val="20"/>
              </w:rPr>
            </w:pPr>
            <w:r>
              <w:rPr>
                <w:rFonts w:ascii="Times New Roman" w:hAnsi="Times New Roman"/>
                <w:i/>
                <w:iCs/>
                <w:sz w:val="20"/>
                <w:szCs w:val="20"/>
              </w:rPr>
              <w:t>Банк плательщика</w:t>
            </w:r>
          </w:p>
        </w:tc>
        <w:tc>
          <w:tcPr>
            <w:tcW w:w="7333"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rPr>
                <w:rFonts w:ascii="Times New Roman" w:hAnsi="Times New Roman"/>
                <w:i/>
                <w:iCs/>
                <w:sz w:val="20"/>
                <w:szCs w:val="20"/>
              </w:rPr>
            </w:pPr>
            <w:r>
              <w:rPr>
                <w:rFonts w:ascii="Times New Roman" w:hAnsi="Times New Roman"/>
                <w:i/>
                <w:iCs/>
                <w:sz w:val="20"/>
                <w:szCs w:val="20"/>
              </w:rPr>
              <w:t xml:space="preserve">Операционно-кассовый центр № 1 Волго-Вятского главного управления Центрального банка Российской Федерации//УФК ПО ИВАНОВСКОЙ ОБЛАСТИ </w:t>
            </w:r>
            <w:proofErr w:type="gramStart"/>
            <w:r>
              <w:rPr>
                <w:rFonts w:ascii="Times New Roman" w:hAnsi="Times New Roman"/>
                <w:i/>
                <w:iCs/>
                <w:sz w:val="20"/>
                <w:szCs w:val="20"/>
              </w:rPr>
              <w:t>г</w:t>
            </w:r>
            <w:proofErr w:type="gramEnd"/>
            <w:r>
              <w:rPr>
                <w:rFonts w:ascii="Times New Roman" w:hAnsi="Times New Roman"/>
                <w:i/>
                <w:iCs/>
                <w:sz w:val="20"/>
                <w:szCs w:val="20"/>
              </w:rPr>
              <w:t>. Иваново</w:t>
            </w:r>
          </w:p>
        </w:tc>
      </w:tr>
      <w:tr w:rsidR="00B84434">
        <w:trPr>
          <w:trHeight w:val="286"/>
        </w:trPr>
        <w:tc>
          <w:tcPr>
            <w:tcW w:w="2448"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jc w:val="center"/>
              <w:rPr>
                <w:rFonts w:ascii="Times New Roman" w:hAnsi="Times New Roman"/>
                <w:i/>
                <w:iCs/>
                <w:sz w:val="20"/>
                <w:szCs w:val="20"/>
              </w:rPr>
            </w:pPr>
            <w:r>
              <w:rPr>
                <w:rFonts w:ascii="Times New Roman" w:hAnsi="Times New Roman"/>
                <w:i/>
                <w:iCs/>
                <w:sz w:val="20"/>
                <w:szCs w:val="20"/>
              </w:rPr>
              <w:t>ИНН / КПП</w:t>
            </w:r>
          </w:p>
        </w:tc>
        <w:tc>
          <w:tcPr>
            <w:tcW w:w="7333"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rPr>
                <w:rFonts w:ascii="Times New Roman" w:hAnsi="Times New Roman"/>
                <w:i/>
                <w:iCs/>
                <w:sz w:val="20"/>
                <w:szCs w:val="20"/>
              </w:rPr>
            </w:pPr>
            <w:r>
              <w:rPr>
                <w:rFonts w:ascii="Times New Roman" w:hAnsi="Times New Roman"/>
                <w:i/>
                <w:iCs/>
                <w:sz w:val="20"/>
                <w:szCs w:val="20"/>
              </w:rPr>
              <w:t>3729017960 / 370201001</w:t>
            </w:r>
          </w:p>
        </w:tc>
      </w:tr>
      <w:tr w:rsidR="00B84434">
        <w:trPr>
          <w:trHeight w:val="262"/>
        </w:trPr>
        <w:tc>
          <w:tcPr>
            <w:tcW w:w="2448"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jc w:val="center"/>
              <w:rPr>
                <w:rFonts w:ascii="Times New Roman" w:hAnsi="Times New Roman"/>
                <w:i/>
                <w:iCs/>
                <w:sz w:val="20"/>
                <w:szCs w:val="20"/>
              </w:rPr>
            </w:pPr>
            <w:r>
              <w:rPr>
                <w:rFonts w:ascii="Times New Roman" w:hAnsi="Times New Roman"/>
                <w:i/>
                <w:iCs/>
                <w:sz w:val="20"/>
                <w:szCs w:val="20"/>
              </w:rPr>
              <w:t>БИК</w:t>
            </w:r>
          </w:p>
        </w:tc>
        <w:tc>
          <w:tcPr>
            <w:tcW w:w="7333"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rPr>
                <w:rFonts w:ascii="Times New Roman" w:hAnsi="Times New Roman"/>
                <w:i/>
                <w:iCs/>
                <w:sz w:val="20"/>
                <w:szCs w:val="20"/>
              </w:rPr>
            </w:pPr>
            <w:r>
              <w:rPr>
                <w:rFonts w:ascii="Times New Roman" w:hAnsi="Times New Roman"/>
                <w:i/>
                <w:iCs/>
                <w:sz w:val="20"/>
                <w:szCs w:val="20"/>
              </w:rPr>
              <w:t>042202102</w:t>
            </w:r>
          </w:p>
        </w:tc>
      </w:tr>
      <w:tr w:rsidR="00B84434">
        <w:trPr>
          <w:trHeight w:val="266"/>
        </w:trPr>
        <w:tc>
          <w:tcPr>
            <w:tcW w:w="2448"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jc w:val="center"/>
              <w:rPr>
                <w:rFonts w:ascii="Times New Roman" w:hAnsi="Times New Roman"/>
                <w:i/>
                <w:iCs/>
                <w:sz w:val="20"/>
                <w:szCs w:val="20"/>
              </w:rPr>
            </w:pPr>
            <w:r>
              <w:rPr>
                <w:rFonts w:ascii="Times New Roman" w:hAnsi="Times New Roman"/>
                <w:i/>
                <w:iCs/>
                <w:sz w:val="20"/>
                <w:szCs w:val="20"/>
              </w:rPr>
              <w:t>счет</w:t>
            </w:r>
          </w:p>
        </w:tc>
        <w:tc>
          <w:tcPr>
            <w:tcW w:w="7333"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rPr>
                <w:rFonts w:ascii="Times New Roman" w:hAnsi="Times New Roman"/>
                <w:i/>
                <w:iCs/>
                <w:sz w:val="20"/>
                <w:szCs w:val="20"/>
              </w:rPr>
            </w:pPr>
            <w:r>
              <w:rPr>
                <w:rFonts w:ascii="Times New Roman" w:hAnsi="Times New Roman"/>
                <w:i/>
                <w:iCs/>
                <w:sz w:val="20"/>
                <w:szCs w:val="20"/>
              </w:rPr>
              <w:t>03100643000000013300</w:t>
            </w:r>
          </w:p>
        </w:tc>
      </w:tr>
      <w:tr w:rsidR="00B84434">
        <w:trPr>
          <w:trHeight w:val="270"/>
        </w:trPr>
        <w:tc>
          <w:tcPr>
            <w:tcW w:w="2448"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jc w:val="center"/>
              <w:rPr>
                <w:rFonts w:ascii="Times New Roman" w:hAnsi="Times New Roman"/>
                <w:i/>
                <w:iCs/>
                <w:sz w:val="20"/>
                <w:szCs w:val="20"/>
              </w:rPr>
            </w:pPr>
            <w:proofErr w:type="spellStart"/>
            <w:r>
              <w:rPr>
                <w:rFonts w:ascii="Times New Roman" w:hAnsi="Times New Roman"/>
                <w:i/>
                <w:iCs/>
                <w:sz w:val="20"/>
                <w:szCs w:val="20"/>
              </w:rPr>
              <w:t>Кор</w:t>
            </w:r>
            <w:proofErr w:type="gramStart"/>
            <w:r>
              <w:rPr>
                <w:rFonts w:ascii="Times New Roman" w:hAnsi="Times New Roman"/>
                <w:i/>
                <w:iCs/>
                <w:sz w:val="20"/>
                <w:szCs w:val="20"/>
              </w:rPr>
              <w:t>.с</w:t>
            </w:r>
            <w:proofErr w:type="gramEnd"/>
            <w:r>
              <w:rPr>
                <w:rFonts w:ascii="Times New Roman" w:hAnsi="Times New Roman"/>
                <w:i/>
                <w:iCs/>
                <w:sz w:val="20"/>
                <w:szCs w:val="20"/>
              </w:rPr>
              <w:t>чет</w:t>
            </w:r>
            <w:proofErr w:type="spellEnd"/>
          </w:p>
        </w:tc>
        <w:tc>
          <w:tcPr>
            <w:tcW w:w="7333"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rPr>
                <w:rFonts w:ascii="Times New Roman" w:hAnsi="Times New Roman"/>
                <w:i/>
                <w:iCs/>
                <w:sz w:val="20"/>
                <w:szCs w:val="20"/>
              </w:rPr>
            </w:pPr>
            <w:r>
              <w:rPr>
                <w:rFonts w:ascii="Times New Roman" w:hAnsi="Times New Roman"/>
                <w:i/>
                <w:iCs/>
                <w:sz w:val="20"/>
                <w:szCs w:val="20"/>
              </w:rPr>
              <w:t>40102810845370000102</w:t>
            </w:r>
          </w:p>
        </w:tc>
      </w:tr>
      <w:tr w:rsidR="00B84434">
        <w:trPr>
          <w:trHeight w:val="261"/>
        </w:trPr>
        <w:tc>
          <w:tcPr>
            <w:tcW w:w="2448"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jc w:val="center"/>
              <w:rPr>
                <w:rFonts w:ascii="Times New Roman" w:hAnsi="Times New Roman"/>
                <w:i/>
                <w:iCs/>
                <w:sz w:val="20"/>
                <w:szCs w:val="20"/>
              </w:rPr>
            </w:pPr>
            <w:r>
              <w:rPr>
                <w:rFonts w:ascii="Times New Roman" w:hAnsi="Times New Roman"/>
                <w:i/>
                <w:iCs/>
                <w:sz w:val="20"/>
                <w:szCs w:val="20"/>
              </w:rPr>
              <w:t>КБК</w:t>
            </w:r>
          </w:p>
        </w:tc>
        <w:tc>
          <w:tcPr>
            <w:tcW w:w="7333" w:type="dxa"/>
            <w:tcBorders>
              <w:top w:val="single" w:sz="4" w:space="0" w:color="auto"/>
              <w:left w:val="single" w:sz="4" w:space="0" w:color="auto"/>
              <w:bottom w:val="single" w:sz="4" w:space="0" w:color="auto"/>
              <w:right w:val="single" w:sz="4" w:space="0" w:color="auto"/>
            </w:tcBorders>
          </w:tcPr>
          <w:p w:rsidR="00B84434" w:rsidRDefault="008D3E07">
            <w:pPr>
              <w:spacing w:after="0" w:line="240" w:lineRule="auto"/>
              <w:rPr>
                <w:rFonts w:ascii="Times New Roman" w:hAnsi="Times New Roman"/>
                <w:i/>
                <w:iCs/>
                <w:sz w:val="20"/>
                <w:szCs w:val="20"/>
              </w:rPr>
            </w:pPr>
            <w:r>
              <w:rPr>
                <w:rFonts w:ascii="Times New Roman" w:hAnsi="Times New Roman"/>
                <w:i/>
                <w:iCs/>
                <w:sz w:val="20"/>
                <w:szCs w:val="20"/>
              </w:rPr>
              <w:t>00211607010020050140</w:t>
            </w:r>
          </w:p>
        </w:tc>
      </w:tr>
    </w:tbl>
    <w:p w:rsidR="00B84434" w:rsidRDefault="008D3E07">
      <w:pPr>
        <w:spacing w:after="0"/>
        <w:ind w:firstLine="709"/>
        <w:jc w:val="both"/>
        <w:rPr>
          <w:rFonts w:ascii="Times New Roman" w:hAnsi="Times New Roman"/>
        </w:rPr>
      </w:pPr>
      <w:r>
        <w:rPr>
          <w:rFonts w:ascii="Times New Roman" w:hAnsi="Times New Roman"/>
        </w:rPr>
        <w:t>Датой признания и оплаты неустойки считается день зачисления денежных средств на счет, указанный в Требовании.</w:t>
      </w:r>
    </w:p>
    <w:p w:rsidR="00B84434" w:rsidRDefault="008D3E07">
      <w:pPr>
        <w:spacing w:after="0"/>
        <w:ind w:firstLine="709"/>
        <w:jc w:val="both"/>
        <w:rPr>
          <w:rFonts w:ascii="Times New Roman" w:hAnsi="Times New Roman"/>
        </w:rPr>
      </w:pPr>
      <w:r>
        <w:rPr>
          <w:rFonts w:ascii="Times New Roman" w:hAnsi="Times New Roman"/>
        </w:rPr>
        <w:t>9.6. В случае неисполнения Исполнителем требований об уплате неустоек (штрафов, пеней), предъявленных Заказчиком в соответствии с Федеральным законом № 44-ФЗ, данные суммы могут быть удержаны Заказчиком из суммы, подлежащей оплате Исполнителю. При этом заключение Заказчиком и Исполнителем дополнительного соглашения не требуется.</w:t>
      </w:r>
    </w:p>
    <w:p w:rsidR="00B84434" w:rsidRDefault="008D3E07">
      <w:pPr>
        <w:spacing w:after="0"/>
        <w:ind w:firstLine="709"/>
        <w:jc w:val="both"/>
        <w:rPr>
          <w:rFonts w:ascii="Times New Roman" w:hAnsi="Times New Roman"/>
        </w:rPr>
      </w:pPr>
      <w:r>
        <w:rPr>
          <w:rFonts w:ascii="Times New Roman" w:hAnsi="Times New Roman"/>
        </w:rPr>
        <w:lastRenderedPageBreak/>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(в соответствии с разделом 8 настоящего Контракта) или по вине другой Стороны.</w:t>
      </w:r>
    </w:p>
    <w:p w:rsidR="00B84434" w:rsidRDefault="008D3E07">
      <w:pPr>
        <w:spacing w:after="0"/>
        <w:ind w:firstLine="709"/>
        <w:jc w:val="both"/>
        <w:rPr>
          <w:rFonts w:ascii="Times New Roman" w:hAnsi="Times New Roman"/>
        </w:rPr>
      </w:pPr>
      <w:r>
        <w:rPr>
          <w:rFonts w:ascii="Times New Roman" w:hAnsi="Times New Roman"/>
        </w:rPr>
        <w:t>9.8. Уплата штрафных санкций не освобождает Стороны от обязанности исполнить свои обязательства, вытекающие из Контракта.</w:t>
      </w:r>
    </w:p>
    <w:p w:rsidR="00B84434" w:rsidRDefault="008D3E07">
      <w:pPr>
        <w:spacing w:after="0"/>
        <w:ind w:firstLine="709"/>
        <w:jc w:val="both"/>
        <w:rPr>
          <w:rFonts w:ascii="Times New Roman" w:hAnsi="Times New Roman"/>
        </w:rPr>
      </w:pPr>
      <w:r>
        <w:rPr>
          <w:rFonts w:ascii="Times New Roman" w:hAnsi="Times New Roman"/>
        </w:rPr>
        <w:t>9.9. Исполнитель несет полную ответственность, предусмотренную действующим законодательством Российской Федерации, в том числе и перед третьими лицами за причиненный ущерб (вред), возникший вследствие неисполнения (ненадлежащего исполнения) обязательств по Контракту.</w:t>
      </w:r>
    </w:p>
    <w:p w:rsidR="00B84434" w:rsidRDefault="008D3E07">
      <w:pPr>
        <w:spacing w:after="0"/>
        <w:ind w:firstLine="709"/>
        <w:jc w:val="both"/>
        <w:rPr>
          <w:rFonts w:ascii="Times New Roman" w:hAnsi="Times New Roman"/>
        </w:rPr>
      </w:pPr>
      <w:r>
        <w:rPr>
          <w:rFonts w:ascii="Times New Roman" w:hAnsi="Times New Roman"/>
        </w:rPr>
        <w:t>9.10. Меры ответственности Сторон, не предусмотренные настоящим Контрактом, применяются в соответствии с нормами гражданского законодательства Российской Федерации.</w:t>
      </w:r>
    </w:p>
    <w:p w:rsidR="00B84434" w:rsidRDefault="008D3E07">
      <w:pPr>
        <w:widowControl w:val="0"/>
        <w:spacing w:after="0"/>
        <w:ind w:firstLine="709"/>
        <w:jc w:val="center"/>
        <w:rPr>
          <w:rFonts w:ascii="Times New Roman" w:hAnsi="Times New Roman"/>
          <w:b/>
        </w:rPr>
      </w:pPr>
      <w:r>
        <w:rPr>
          <w:rFonts w:ascii="Times New Roman" w:hAnsi="Times New Roman"/>
          <w:b/>
        </w:rPr>
        <w:t xml:space="preserve">10. </w:t>
      </w:r>
      <w:r>
        <w:rPr>
          <w:rFonts w:ascii="Times New Roman" w:eastAsia="Calibri" w:hAnsi="Times New Roman"/>
          <w:b/>
        </w:rPr>
        <w:t>Обеспечение исполнения Контракта</w:t>
      </w:r>
    </w:p>
    <w:p w:rsidR="00B84434" w:rsidRDefault="008D3E07">
      <w:pPr>
        <w:spacing w:after="0"/>
        <w:ind w:firstLine="567"/>
        <w:jc w:val="both"/>
        <w:rPr>
          <w:rFonts w:ascii="Times New Roman" w:hAnsi="Times New Roman"/>
          <w:lang w:eastAsia="ru-RU"/>
        </w:rPr>
      </w:pPr>
      <w:r>
        <w:rPr>
          <w:rFonts w:ascii="Times New Roman" w:hAnsi="Times New Roman"/>
          <w:lang w:eastAsia="ru-RU"/>
        </w:rPr>
        <w:t xml:space="preserve">10.1. Размер обеспечения исполнения обязательств по Контракту составляет </w:t>
      </w:r>
      <w:r w:rsidR="000A28F0">
        <w:rPr>
          <w:rFonts w:ascii="Times New Roman" w:hAnsi="Times New Roman"/>
          <w:lang w:eastAsia="ru-RU"/>
        </w:rPr>
        <w:t>10</w:t>
      </w:r>
      <w:r>
        <w:rPr>
          <w:rFonts w:ascii="Times New Roman" w:hAnsi="Times New Roman"/>
          <w:lang w:eastAsia="ru-RU"/>
        </w:rPr>
        <w:t xml:space="preserve"> % от </w:t>
      </w:r>
      <w:r>
        <w:rPr>
          <w:rFonts w:ascii="Times New Roman" w:hAnsi="Times New Roman"/>
        </w:rPr>
        <w:t>максимального значения цены Контракта</w:t>
      </w:r>
      <w:r>
        <w:rPr>
          <w:rFonts w:ascii="Times New Roman" w:hAnsi="Times New Roman"/>
          <w:lang w:eastAsia="ru-RU"/>
        </w:rPr>
        <w:t xml:space="preserve"> – </w:t>
      </w:r>
      <w:r w:rsidR="008E7294">
        <w:rPr>
          <w:rFonts w:ascii="Times New Roman" w:hAnsi="Times New Roman"/>
          <w:lang w:eastAsia="ru-RU"/>
        </w:rPr>
        <w:t>15</w:t>
      </w:r>
      <w:r w:rsidR="000A28F0">
        <w:rPr>
          <w:rFonts w:ascii="Times New Roman" w:hAnsi="Times New Roman"/>
          <w:lang w:eastAsia="ru-RU"/>
        </w:rPr>
        <w:t>0</w:t>
      </w:r>
      <w:r>
        <w:rPr>
          <w:rFonts w:ascii="Times New Roman" w:hAnsi="Times New Roman"/>
          <w:lang w:eastAsia="ru-RU"/>
        </w:rPr>
        <w:t xml:space="preserve"> 000,00 рублей (</w:t>
      </w:r>
      <w:r w:rsidR="000A28F0">
        <w:rPr>
          <w:rFonts w:ascii="Times New Roman" w:hAnsi="Times New Roman"/>
          <w:i/>
          <w:lang w:eastAsia="ru-RU"/>
        </w:rPr>
        <w:t>Сто</w:t>
      </w:r>
      <w:r>
        <w:rPr>
          <w:rFonts w:ascii="Times New Roman" w:hAnsi="Times New Roman"/>
          <w:i/>
          <w:lang w:eastAsia="ru-RU"/>
        </w:rPr>
        <w:t xml:space="preserve"> </w:t>
      </w:r>
      <w:r w:rsidR="008E7294">
        <w:rPr>
          <w:rFonts w:ascii="Times New Roman" w:hAnsi="Times New Roman"/>
          <w:i/>
          <w:lang w:eastAsia="ru-RU"/>
        </w:rPr>
        <w:t xml:space="preserve">пятьдесят </w:t>
      </w:r>
      <w:r>
        <w:rPr>
          <w:rFonts w:ascii="Times New Roman" w:hAnsi="Times New Roman"/>
          <w:i/>
          <w:lang w:eastAsia="ru-RU"/>
        </w:rPr>
        <w:t>тысяч рублей 00 копеек</w:t>
      </w:r>
      <w:r>
        <w:rPr>
          <w:rFonts w:ascii="Times New Roman" w:hAnsi="Times New Roman"/>
          <w:lang w:eastAsia="ru-RU"/>
        </w:rPr>
        <w:t>).</w:t>
      </w:r>
    </w:p>
    <w:p w:rsidR="00B84434" w:rsidRDefault="008D3E07">
      <w:pPr>
        <w:spacing w:after="0"/>
        <w:ind w:firstLine="567"/>
        <w:jc w:val="both"/>
        <w:rPr>
          <w:rFonts w:ascii="Times New Roman" w:hAnsi="Times New Roman"/>
          <w:lang w:eastAsia="ru-RU"/>
        </w:rPr>
      </w:pPr>
      <w:r>
        <w:rPr>
          <w:rFonts w:ascii="Times New Roman" w:hAnsi="Times New Roman"/>
          <w:lang w:eastAsia="ru-RU"/>
        </w:rPr>
        <w:t>10.2. Исполнение Контракта может обеспечиваться следующими способами:</w:t>
      </w:r>
    </w:p>
    <w:p w:rsidR="00B84434" w:rsidRDefault="008D3E07">
      <w:pPr>
        <w:spacing w:after="0"/>
        <w:ind w:firstLine="567"/>
        <w:jc w:val="both"/>
        <w:rPr>
          <w:rFonts w:ascii="Times New Roman" w:hAnsi="Times New Roman"/>
          <w:lang w:eastAsia="ru-RU"/>
        </w:rPr>
      </w:pPr>
      <w:r>
        <w:rPr>
          <w:rFonts w:ascii="Times New Roman" w:hAnsi="Times New Roman"/>
          <w:lang w:eastAsia="ru-RU"/>
        </w:rPr>
        <w:t>а) внесением денежных средств на указанный ниже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B84434" w:rsidRDefault="008D3E07">
      <w:pPr>
        <w:tabs>
          <w:tab w:val="left" w:pos="567"/>
        </w:tabs>
        <w:spacing w:after="0"/>
        <w:ind w:firstLine="567"/>
        <w:jc w:val="both"/>
        <w:rPr>
          <w:rFonts w:ascii="Times New Roman" w:hAnsi="Times New Roman"/>
          <w:b/>
          <w:u w:val="single"/>
          <w:lang w:eastAsia="ru-RU"/>
        </w:rPr>
      </w:pPr>
      <w:r>
        <w:rPr>
          <w:rFonts w:ascii="Times New Roman" w:hAnsi="Times New Roman"/>
          <w:b/>
          <w:u w:val="single"/>
          <w:lang w:eastAsia="ru-RU"/>
        </w:rPr>
        <w:t>Реквизиты счета Заказчика для перечисления денежных средств:</w:t>
      </w:r>
    </w:p>
    <w:p w:rsidR="00B84434" w:rsidRDefault="008D3E07">
      <w:pPr>
        <w:spacing w:after="0" w:line="240" w:lineRule="auto"/>
        <w:ind w:firstLine="567"/>
        <w:jc w:val="both"/>
        <w:rPr>
          <w:rFonts w:ascii="Times New Roman" w:hAnsi="Times New Roman"/>
          <w:lang w:eastAsia="ru-RU"/>
        </w:rPr>
      </w:pPr>
      <w:r>
        <w:rPr>
          <w:rFonts w:ascii="Times New Roman" w:hAnsi="Times New Roman"/>
          <w:lang w:eastAsia="ru-RU"/>
        </w:rPr>
        <w:t>ИНН 3729017960, КПП 370201001</w:t>
      </w:r>
    </w:p>
    <w:p w:rsidR="00B84434" w:rsidRDefault="008D3E07">
      <w:pPr>
        <w:spacing w:after="0" w:line="240" w:lineRule="auto"/>
        <w:ind w:firstLine="567"/>
        <w:jc w:val="both"/>
        <w:rPr>
          <w:rFonts w:ascii="Times New Roman" w:hAnsi="Times New Roman"/>
          <w:lang w:eastAsia="ru-RU"/>
        </w:rPr>
      </w:pPr>
      <w:r>
        <w:rPr>
          <w:rFonts w:ascii="Times New Roman" w:hAnsi="Times New Roman"/>
          <w:lang w:eastAsia="ru-RU"/>
        </w:rPr>
        <w:t xml:space="preserve">Получатель: Департамент финансов Ивановской области (Правительство Ивановской области </w:t>
      </w:r>
      <w:proofErr w:type="gramStart"/>
      <w:r>
        <w:rPr>
          <w:rFonts w:ascii="Times New Roman" w:hAnsi="Times New Roman"/>
          <w:lang w:eastAsia="ru-RU"/>
        </w:rPr>
        <w:t>л</w:t>
      </w:r>
      <w:proofErr w:type="gramEnd"/>
      <w:r>
        <w:rPr>
          <w:rFonts w:ascii="Times New Roman" w:hAnsi="Times New Roman"/>
          <w:lang w:eastAsia="ru-RU"/>
        </w:rPr>
        <w:t>/с 05332000050)</w:t>
      </w:r>
    </w:p>
    <w:p w:rsidR="00B84434" w:rsidRDefault="008D3E07">
      <w:pPr>
        <w:spacing w:after="0" w:line="240" w:lineRule="auto"/>
        <w:ind w:firstLine="567"/>
        <w:jc w:val="both"/>
        <w:rPr>
          <w:rFonts w:ascii="Times New Roman" w:hAnsi="Times New Roman"/>
          <w:lang w:eastAsia="ru-RU"/>
        </w:rPr>
      </w:pPr>
      <w:r>
        <w:rPr>
          <w:rFonts w:ascii="Times New Roman" w:hAnsi="Times New Roman"/>
          <w:lang w:eastAsia="ru-RU"/>
        </w:rPr>
        <w:t xml:space="preserve">Счет 03222643240000003300, </w:t>
      </w:r>
      <w:proofErr w:type="spellStart"/>
      <w:proofErr w:type="gramStart"/>
      <w:r>
        <w:rPr>
          <w:rFonts w:ascii="Times New Roman" w:hAnsi="Times New Roman"/>
          <w:lang w:eastAsia="ru-RU"/>
        </w:rPr>
        <w:t>Кор</w:t>
      </w:r>
      <w:proofErr w:type="spellEnd"/>
      <w:r>
        <w:rPr>
          <w:rFonts w:ascii="Times New Roman" w:hAnsi="Times New Roman"/>
          <w:lang w:eastAsia="ru-RU"/>
        </w:rPr>
        <w:t>. счет</w:t>
      </w:r>
      <w:proofErr w:type="gramEnd"/>
      <w:r>
        <w:rPr>
          <w:rFonts w:ascii="Times New Roman" w:hAnsi="Times New Roman"/>
          <w:lang w:eastAsia="ru-RU"/>
        </w:rPr>
        <w:t xml:space="preserve"> 40102810845370000102</w:t>
      </w:r>
    </w:p>
    <w:p w:rsidR="00B84434" w:rsidRDefault="008D3E07">
      <w:pPr>
        <w:spacing w:after="0" w:line="240" w:lineRule="auto"/>
        <w:ind w:firstLine="567"/>
        <w:jc w:val="both"/>
        <w:rPr>
          <w:rFonts w:ascii="Times New Roman" w:hAnsi="Times New Roman"/>
          <w:lang w:eastAsia="ru-RU"/>
        </w:rPr>
      </w:pPr>
      <w:r>
        <w:rPr>
          <w:rFonts w:ascii="Times New Roman" w:hAnsi="Times New Roman"/>
          <w:lang w:eastAsia="ru-RU"/>
        </w:rPr>
        <w:t xml:space="preserve">Банк получателя: </w:t>
      </w:r>
      <w:r>
        <w:rPr>
          <w:rFonts w:ascii="Times New Roman" w:hAnsi="Times New Roman"/>
        </w:rPr>
        <w:t xml:space="preserve">Операционно-кассовый центр №1 Волго-Вятского главного управления Центрального банка Российской Федерации//УФК ПО ИВАНОВСКОЙ ОБЛАСТИ </w:t>
      </w:r>
      <w:proofErr w:type="gramStart"/>
      <w:r>
        <w:rPr>
          <w:rFonts w:ascii="Times New Roman" w:hAnsi="Times New Roman"/>
        </w:rPr>
        <w:t>г</w:t>
      </w:r>
      <w:proofErr w:type="gramEnd"/>
      <w:r>
        <w:rPr>
          <w:rFonts w:ascii="Times New Roman" w:hAnsi="Times New Roman"/>
        </w:rPr>
        <w:t>. Иваново</w:t>
      </w:r>
      <w:r>
        <w:rPr>
          <w:rFonts w:ascii="Times New Roman" w:hAnsi="Times New Roman"/>
          <w:lang w:eastAsia="ru-RU"/>
        </w:rPr>
        <w:t>, БИК 042202102.</w:t>
      </w:r>
    </w:p>
    <w:p w:rsidR="00B84434" w:rsidRDefault="008D3E07">
      <w:pPr>
        <w:spacing w:after="0" w:line="240" w:lineRule="auto"/>
        <w:ind w:firstLine="567"/>
        <w:jc w:val="both"/>
        <w:rPr>
          <w:rFonts w:ascii="Times New Roman" w:hAnsi="Times New Roman"/>
          <w:lang w:eastAsia="ru-RU"/>
        </w:rPr>
      </w:pPr>
      <w:r>
        <w:rPr>
          <w:rFonts w:ascii="Times New Roman" w:hAnsi="Times New Roman"/>
          <w:lang w:eastAsia="ru-RU"/>
        </w:rPr>
        <w:t>Назначение: ИКЗ: __________________//Обеспечение исполнения контракта</w:t>
      </w:r>
    </w:p>
    <w:p w:rsidR="00B84434" w:rsidRDefault="008D3E07">
      <w:pPr>
        <w:spacing w:after="0" w:line="240" w:lineRule="auto"/>
        <w:ind w:firstLine="567"/>
        <w:jc w:val="both"/>
        <w:rPr>
          <w:rFonts w:ascii="Times New Roman" w:hAnsi="Times New Roman"/>
        </w:rPr>
      </w:pPr>
      <w:r>
        <w:rPr>
          <w:rFonts w:ascii="Times New Roman" w:hAnsi="Times New Roman"/>
        </w:rPr>
        <w:t>б) предоставлением независимой гарантии, соответствующей требованиям ст. 45 Федерального закона № 44-ФЗ, в том числе:</w:t>
      </w:r>
    </w:p>
    <w:p w:rsidR="00B84434" w:rsidRDefault="008D3E07">
      <w:pPr>
        <w:spacing w:after="0" w:line="240" w:lineRule="auto"/>
        <w:ind w:firstLine="567"/>
        <w:jc w:val="both"/>
        <w:rPr>
          <w:rFonts w:ascii="Times New Roman" w:hAnsi="Times New Roman"/>
        </w:rPr>
      </w:pPr>
      <w:r>
        <w:rPr>
          <w:rFonts w:ascii="Times New Roman" w:hAnsi="Times New Roman"/>
        </w:rPr>
        <w:t xml:space="preserve">- независимая гарантия должна быть безотзывной и должна содержать условия, предусмотренные </w:t>
      </w:r>
      <w:proofErr w:type="gramStart"/>
      <w:r>
        <w:rPr>
          <w:rFonts w:ascii="Times New Roman" w:hAnsi="Times New Roman"/>
        </w:rPr>
        <w:t>ч</w:t>
      </w:r>
      <w:proofErr w:type="gramEnd"/>
      <w:r>
        <w:rPr>
          <w:rFonts w:ascii="Times New Roman" w:hAnsi="Times New Roman"/>
        </w:rPr>
        <w:t>. 2 ст. 45 Федерального закона № 44-ФЗ;</w:t>
      </w:r>
    </w:p>
    <w:p w:rsidR="00B84434" w:rsidRDefault="008D3E07">
      <w:pPr>
        <w:spacing w:after="0" w:line="240" w:lineRule="auto"/>
        <w:ind w:firstLine="567"/>
        <w:jc w:val="both"/>
        <w:rPr>
          <w:rFonts w:ascii="Times New Roman" w:hAnsi="Times New Roman"/>
        </w:rPr>
      </w:pPr>
      <w:r>
        <w:rPr>
          <w:rFonts w:ascii="Times New Roman" w:hAnsi="Times New Roman"/>
        </w:rPr>
        <w:t>-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9" w:tooltip="https://base.garant.ru/10164072/" w:history="1">
        <w:r>
          <w:rPr>
            <w:rFonts w:ascii="Times New Roman" w:hAnsi="Times New Roman"/>
          </w:rPr>
          <w:t>Гражданским кодексом</w:t>
        </w:r>
      </w:hyperlink>
      <w:r>
        <w:rPr>
          <w:rFonts w:ascii="Times New Roman" w:hAnsi="Times New Roman"/>
        </w:rPr>
        <w:t> Российской Федерации оснований для отказа в удовлетворении этого требования.</w:t>
      </w:r>
    </w:p>
    <w:p w:rsidR="00B84434" w:rsidRDefault="008D3E07">
      <w:pPr>
        <w:spacing w:after="0" w:line="240" w:lineRule="auto"/>
        <w:ind w:firstLine="567"/>
        <w:jc w:val="both"/>
        <w:rPr>
          <w:rFonts w:ascii="Times New Roman" w:hAnsi="Times New Roman"/>
        </w:rPr>
      </w:pPr>
      <w:r>
        <w:rPr>
          <w:rFonts w:ascii="Times New Roman" w:hAnsi="Times New Roman"/>
        </w:rPr>
        <w:t>-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B84434" w:rsidRDefault="008D3E07">
      <w:pPr>
        <w:spacing w:after="0" w:line="0" w:lineRule="atLeast"/>
        <w:ind w:firstLine="709"/>
        <w:jc w:val="both"/>
        <w:rPr>
          <w:rFonts w:ascii="Times New Roman" w:hAnsi="Times New Roman"/>
        </w:rPr>
      </w:pPr>
      <w:r>
        <w:rPr>
          <w:rFonts w:ascii="Times New Roman" w:hAnsi="Times New Roman"/>
        </w:rPr>
        <w:t xml:space="preserve">- независимая гарантия должна соответствовать дополнительным требованиям к независимой гарантии, утвержденным ПП РФ № 1005. </w:t>
      </w:r>
    </w:p>
    <w:p w:rsidR="00B84434" w:rsidRDefault="008D3E07">
      <w:pPr>
        <w:spacing w:after="0" w:line="0" w:lineRule="atLeast"/>
        <w:ind w:firstLine="709"/>
        <w:jc w:val="both"/>
        <w:rPr>
          <w:rFonts w:ascii="Times New Roman" w:hAnsi="Times New Roman"/>
        </w:rPr>
      </w:pPr>
      <w:r>
        <w:rPr>
          <w:rFonts w:ascii="Times New Roman" w:hAnsi="Times New Roman"/>
        </w:rPr>
        <w:t xml:space="preserve">- независимая гарантия, используемая для целей Федерального закона № 44-ФЗ, информация о ней и документы, предусмотренные </w:t>
      </w:r>
      <w:hyperlink r:id="rId10" w:tooltip="consultantplus://offline/ref=F69F6748523119D958F5B262CBA8883D5C1E0924502FCA8CED3F81E0EF73A30178C51B3F7841066EA6A7378F49A4B0DEAF4F2AE4d0U9O" w:history="1">
        <w:r>
          <w:rPr>
            <w:rFonts w:ascii="Times New Roman" w:hAnsi="Times New Roman"/>
          </w:rPr>
          <w:t>частью 9</w:t>
        </w:r>
      </w:hyperlink>
      <w:r>
        <w:rPr>
          <w:rFonts w:ascii="Times New Roman" w:hAnsi="Times New Roman"/>
        </w:rPr>
        <w:t xml:space="preserve"> статьи 45 Федерального закона № 44-ФЗ,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r:id="rId11" w:tooltip="consultantplus://offline/ref=F69F6748523119D958F5B262CBA8883D5C1E0924502FCA8CED3F81E0EF73A30178C51B3C7041066EA6A7378F49A4B0DEAF4F2AE4d0U9O" w:history="1">
        <w:r>
          <w:rPr>
            <w:rFonts w:ascii="Times New Roman" w:hAnsi="Times New Roman"/>
          </w:rPr>
          <w:t>части 8.1</w:t>
        </w:r>
      </w:hyperlink>
      <w:r>
        <w:rPr>
          <w:rFonts w:ascii="Times New Roman" w:hAnsi="Times New Roman"/>
        </w:rPr>
        <w:t xml:space="preserve"> статьи 45 Федерального закона № 44-ФЗ. </w:t>
      </w:r>
    </w:p>
    <w:p w:rsidR="008B28EF" w:rsidRPr="00623595" w:rsidRDefault="008B28EF" w:rsidP="008B28EF">
      <w:pPr>
        <w:spacing w:after="0"/>
        <w:ind w:firstLine="709"/>
        <w:jc w:val="both"/>
        <w:rPr>
          <w:rFonts w:ascii="Times New Roman" w:hAnsi="Times New Roman"/>
          <w:lang w:eastAsia="ru-RU"/>
        </w:rPr>
      </w:pPr>
      <w:r w:rsidRPr="00623595">
        <w:rPr>
          <w:rFonts w:ascii="Times New Roman" w:hAnsi="Times New Roman"/>
          <w:lang w:eastAsia="ru-RU"/>
        </w:rPr>
        <w:t>Документ, подтверждающий предоставление обеспечения исполнения Контракта, предоставляется Заказчику одновременно с проектом контракта, подписанным усиленной ЭП лица, имеющего право действовать от имени участника закупки. Проект Контракта и документ, подтверждающий предоставление обеспечения исполнения Контракта, размещаются на электронной площадке и в ЕИС в соответствии с Федеральным законом № 44-ФЗ (за исключением случаев, предусмотренных Федеральным законом № 44-ФЗ).</w:t>
      </w:r>
    </w:p>
    <w:p w:rsidR="00B84434" w:rsidRDefault="008D3E07">
      <w:pPr>
        <w:spacing w:after="0"/>
        <w:ind w:firstLine="709"/>
        <w:jc w:val="both"/>
        <w:rPr>
          <w:rFonts w:ascii="Times New Roman" w:hAnsi="Times New Roman"/>
          <w:lang w:eastAsia="ru-RU"/>
        </w:rPr>
      </w:pPr>
      <w:r w:rsidRPr="00623595">
        <w:rPr>
          <w:rFonts w:ascii="Times New Roman" w:hAnsi="Times New Roman"/>
          <w:lang w:eastAsia="ru-RU"/>
        </w:rPr>
        <w:t>Заказчик рассматривает поступившую независимую гарантию в срок, не превышающий 3 (трех) рабочих дней</w:t>
      </w:r>
      <w:r>
        <w:rPr>
          <w:rFonts w:ascii="Times New Roman" w:hAnsi="Times New Roman"/>
          <w:lang w:eastAsia="ru-RU"/>
        </w:rPr>
        <w:t xml:space="preserve"> со дня ее поступления. В случае отказа в принятии независимой гарантии Заказчик не позднее 3 (трех) рабочих дней со дня ее получения,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w:t>
      </w:r>
    </w:p>
    <w:p w:rsidR="00B84434" w:rsidRDefault="008D3E07">
      <w:pPr>
        <w:spacing w:after="0"/>
        <w:ind w:firstLine="709"/>
        <w:jc w:val="both"/>
        <w:rPr>
          <w:rFonts w:ascii="Times New Roman" w:hAnsi="Times New Roman"/>
          <w:lang w:eastAsia="ru-RU"/>
        </w:rPr>
      </w:pPr>
      <w:r>
        <w:rPr>
          <w:rFonts w:ascii="Times New Roman" w:hAnsi="Times New Roman"/>
          <w:lang w:eastAsia="ru-RU"/>
        </w:rPr>
        <w:lastRenderedPageBreak/>
        <w:t xml:space="preserve">В случае отзыва в соответствии с законодательством РФ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proofErr w:type="gramStart"/>
      <w:r>
        <w:rPr>
          <w:rFonts w:ascii="Times New Roman" w:hAnsi="Times New Roman"/>
          <w:lang w:eastAsia="ru-RU"/>
        </w:rPr>
        <w:t>ч</w:t>
      </w:r>
      <w:proofErr w:type="gramEnd"/>
      <w:r>
        <w:rPr>
          <w:rFonts w:ascii="Times New Roman" w:hAnsi="Times New Roman"/>
          <w:lang w:eastAsia="ru-RU"/>
        </w:rPr>
        <w:t>. 7, 7.1, 7.2 и 7.3 ст. 96 Федерального закона № 44-ФЗ. За каждый день просрочки исполнения Исполнителем данного обязательства начисляется пеня в размере, определенном в порядке, установленном в соответствии с </w:t>
      </w:r>
      <w:proofErr w:type="gramStart"/>
      <w:r>
        <w:rPr>
          <w:rFonts w:ascii="Times New Roman" w:hAnsi="Times New Roman"/>
          <w:lang w:eastAsia="ru-RU"/>
        </w:rPr>
        <w:t>ч</w:t>
      </w:r>
      <w:proofErr w:type="gramEnd"/>
      <w:r>
        <w:rPr>
          <w:rFonts w:ascii="Times New Roman" w:hAnsi="Times New Roman"/>
          <w:lang w:eastAsia="ru-RU"/>
        </w:rPr>
        <w:t>. 7 ст. 34 Федерального закона № 44-ФЗ.</w:t>
      </w:r>
    </w:p>
    <w:p w:rsidR="00B84434" w:rsidRDefault="008D3E07">
      <w:pPr>
        <w:widowControl w:val="0"/>
        <w:spacing w:after="0"/>
        <w:ind w:firstLine="709"/>
        <w:jc w:val="both"/>
        <w:rPr>
          <w:rFonts w:ascii="Times New Roman" w:hAnsi="Times New Roman"/>
          <w:lang w:eastAsia="ru-RU"/>
        </w:rPr>
      </w:pPr>
      <w:r>
        <w:rPr>
          <w:rFonts w:ascii="Times New Roman" w:hAnsi="Times New Roman"/>
          <w:lang w:eastAsia="ru-RU"/>
        </w:rPr>
        <w:t xml:space="preserve">10.3. Контракт заключается после предоставления участником закупки, с которым заключается Контракт, обеспечения исполнения Контракта. В случае </w:t>
      </w:r>
      <w:proofErr w:type="spellStart"/>
      <w:r>
        <w:rPr>
          <w:rFonts w:ascii="Times New Roman" w:hAnsi="Times New Roman"/>
          <w:lang w:eastAsia="ru-RU"/>
        </w:rPr>
        <w:t>непредоставления</w:t>
      </w:r>
      <w:proofErr w:type="spellEnd"/>
      <w:r>
        <w:rPr>
          <w:rFonts w:ascii="Times New Roman" w:hAnsi="Times New Roman"/>
          <w:lang w:eastAsia="ru-RU"/>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B84434" w:rsidRDefault="008D3E07">
      <w:pPr>
        <w:widowControl w:val="0"/>
        <w:spacing w:after="0"/>
        <w:ind w:firstLine="709"/>
        <w:jc w:val="both"/>
        <w:rPr>
          <w:rFonts w:ascii="Times New Roman" w:hAnsi="Times New Roman"/>
          <w:lang w:eastAsia="ru-RU"/>
        </w:rPr>
      </w:pPr>
      <w:r>
        <w:rPr>
          <w:rFonts w:ascii="Times New Roman" w:hAnsi="Times New Roman"/>
          <w:lang w:eastAsia="ru-RU"/>
        </w:rPr>
        <w:t xml:space="preserve">10.4.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 95 Федерального закона № 44-ФЗ. </w:t>
      </w:r>
    </w:p>
    <w:p w:rsidR="00B84434" w:rsidRDefault="008D3E07">
      <w:pPr>
        <w:widowControl w:val="0"/>
        <w:spacing w:after="0"/>
        <w:ind w:firstLine="567"/>
        <w:jc w:val="both"/>
        <w:rPr>
          <w:rFonts w:ascii="Times New Roman" w:hAnsi="Times New Roman"/>
          <w:lang w:eastAsia="ru-RU"/>
        </w:rPr>
      </w:pPr>
      <w:r>
        <w:rPr>
          <w:rFonts w:ascii="Times New Roman" w:hAnsi="Times New Roman"/>
          <w:lang w:eastAsia="ru-RU"/>
        </w:rPr>
        <w:t xml:space="preserve">10.5. В случае предложения участником суммы цен единиц услуг, </w:t>
      </w:r>
      <w:proofErr w:type="gramStart"/>
      <w:r>
        <w:rPr>
          <w:rFonts w:ascii="Times New Roman" w:hAnsi="Times New Roman"/>
          <w:lang w:eastAsia="ru-RU"/>
        </w:rPr>
        <w:t>которая</w:t>
      </w:r>
      <w:proofErr w:type="gramEnd"/>
      <w:r>
        <w:rPr>
          <w:rFonts w:ascii="Times New Roman" w:hAnsi="Times New Roman"/>
          <w:lang w:eastAsia="ru-RU"/>
        </w:rPr>
        <w:t xml:space="preserve"> на двадцать пять и более процентов ниже начальной суммы цен указанных единиц, участник закупки, с которым заключается Контракт, предоставляет обеспечение исполнения Контракта с учетом положений ст. 37 Федерального закона № 44-ФЗ. </w:t>
      </w:r>
    </w:p>
    <w:p w:rsidR="00B84434" w:rsidRDefault="008D3E07">
      <w:pPr>
        <w:spacing w:after="0" w:line="240" w:lineRule="auto"/>
        <w:ind w:firstLine="567"/>
        <w:jc w:val="both"/>
        <w:rPr>
          <w:rFonts w:ascii="Times New Roman" w:hAnsi="Times New Roman"/>
        </w:rPr>
      </w:pPr>
      <w:proofErr w:type="gramStart"/>
      <w:r>
        <w:rPr>
          <w:rFonts w:ascii="Times New Roman" w:hAnsi="Times New Roman"/>
          <w:lang w:eastAsia="ru-RU"/>
        </w:rPr>
        <w:t>В таком случае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w:t>
      </w:r>
      <w:r>
        <w:rPr>
          <w:rFonts w:ascii="Times New Roman" w:hAnsi="Times New Roman"/>
        </w:rPr>
        <w:t xml:space="preserve">, указанный в п. 10.1 настоящего Контракта, но не менее чем десять процентов от максимального значения цены контракта или информации, подтверждающей добросовестность такого участника в соответствии с </w:t>
      </w:r>
      <w:hyperlink r:id="rId12" w:tooltip="consultantplus://offline/ref=BAEBD841D92939B7FF37F16C590F0231047841B3D9143EF1A21DA8D02CFEBA3285083811A885B6719B4D06F6664A93471C4F96E6612F9A82s0b7G" w:history="1">
        <w:r>
          <w:rPr>
            <w:rFonts w:ascii="Times New Roman" w:hAnsi="Times New Roman"/>
          </w:rPr>
          <w:t>частью 3</w:t>
        </w:r>
      </w:hyperlink>
      <w:r>
        <w:rPr>
          <w:rFonts w:ascii="Times New Roman" w:hAnsi="Times New Roman"/>
        </w:rPr>
        <w:t xml:space="preserve"> статьи 37 Федерального закона № 44-ФЗ с одновременным предоставлением таким</w:t>
      </w:r>
      <w:proofErr w:type="gramEnd"/>
      <w:r>
        <w:rPr>
          <w:rFonts w:ascii="Times New Roman" w:hAnsi="Times New Roman"/>
        </w:rPr>
        <w:t xml:space="preserve"> участником обеспечения исполнения Контракта в размере обеспечения исполнения Контракта, указанного в п. 10.1 настоящего Контракта.</w:t>
      </w:r>
    </w:p>
    <w:p w:rsidR="00B84434" w:rsidRDefault="008D3E07">
      <w:pPr>
        <w:widowControl w:val="0"/>
        <w:spacing w:after="0"/>
        <w:ind w:firstLine="709"/>
        <w:jc w:val="both"/>
        <w:rPr>
          <w:rFonts w:ascii="Times New Roman" w:hAnsi="Times New Roman"/>
          <w:lang w:eastAsia="ru-RU"/>
        </w:rPr>
      </w:pPr>
      <w:r>
        <w:rPr>
          <w:rFonts w:ascii="Times New Roman" w:hAnsi="Times New Roman"/>
          <w:lang w:eastAsia="ru-RU"/>
        </w:rPr>
        <w:t xml:space="preserve">10.6.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proofErr w:type="gramStart"/>
      <w:r>
        <w:rPr>
          <w:rFonts w:ascii="Times New Roman" w:hAnsi="Times New Roman"/>
          <w:lang w:eastAsia="ru-RU"/>
        </w:rPr>
        <w:t>ч</w:t>
      </w:r>
      <w:proofErr w:type="gramEnd"/>
      <w:r>
        <w:rPr>
          <w:rFonts w:ascii="Times New Roman" w:hAnsi="Times New Roman"/>
          <w:lang w:eastAsia="ru-RU"/>
        </w:rPr>
        <w:t>. 7.2 и 7.3 ст. 96 Федерального закона № 44-ФЗ.</w:t>
      </w:r>
    </w:p>
    <w:p w:rsidR="00B84434" w:rsidRDefault="008D3E07">
      <w:pPr>
        <w:spacing w:after="0"/>
        <w:ind w:firstLine="709"/>
        <w:jc w:val="both"/>
        <w:rPr>
          <w:rFonts w:ascii="Times New Roman" w:hAnsi="Times New Roman"/>
          <w:lang w:eastAsia="ru-RU"/>
        </w:rPr>
      </w:pPr>
      <w:r>
        <w:rPr>
          <w:rFonts w:ascii="Times New Roman" w:hAnsi="Times New Roman"/>
          <w:lang w:eastAsia="ru-RU"/>
        </w:rPr>
        <w:t xml:space="preserve">10.7. </w:t>
      </w:r>
      <w:proofErr w:type="gramStart"/>
      <w:r>
        <w:rPr>
          <w:rFonts w:ascii="Times New Roman" w:hAnsi="Times New Roman"/>
          <w:lang w:eastAsia="ru-RU"/>
        </w:rPr>
        <w:t>Срок возврата Заказчиком Исполнителю денежных средств, внесенных в качестве обеспечения исполнения Контракта (если такая форма обеспечения исполнения контракта применяется Исполнителем,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 44-ФЗ составляет 30 (тридцать) календарных дней с даты исполнения Исполнителем обязательств, предусмотренных Контрактом.</w:t>
      </w:r>
      <w:proofErr w:type="gramEnd"/>
    </w:p>
    <w:p w:rsidR="00B84434" w:rsidRDefault="008D3E07">
      <w:pPr>
        <w:spacing w:after="0"/>
        <w:ind w:firstLine="709"/>
        <w:jc w:val="both"/>
        <w:rPr>
          <w:rFonts w:ascii="Times New Roman" w:hAnsi="Times New Roman"/>
          <w:lang w:eastAsia="ru-RU"/>
        </w:rPr>
      </w:pPr>
      <w:r>
        <w:rPr>
          <w:rFonts w:ascii="Times New Roman" w:hAnsi="Times New Roman"/>
          <w:lang w:eastAsia="ru-RU"/>
        </w:rPr>
        <w:t>Обеспечение возвращается на счет, указанный Исполнителем в Контракте (за исключением письменного обращения Исполнителя о смене реквизитов).</w:t>
      </w:r>
    </w:p>
    <w:p w:rsidR="00B84434" w:rsidRDefault="008D3E07">
      <w:pPr>
        <w:spacing w:after="0"/>
        <w:ind w:firstLine="709"/>
        <w:jc w:val="both"/>
        <w:rPr>
          <w:rFonts w:ascii="Times New Roman" w:hAnsi="Times New Roman"/>
          <w:lang w:eastAsia="ru-RU"/>
        </w:rPr>
      </w:pPr>
      <w:r>
        <w:rPr>
          <w:rFonts w:ascii="Times New Roman" w:hAnsi="Times New Roman"/>
          <w:lang w:eastAsia="ru-RU"/>
        </w:rPr>
        <w:t>Для целей возврата денежных средств, внесенных в качестве исполнения контракта, днем исполнения Исполнителем обязательств по оказанию услуг считается дата размещения в единой информационной системе документа о приемке подписанного Заказчиком.</w:t>
      </w:r>
    </w:p>
    <w:p w:rsidR="00B84434" w:rsidRDefault="008D3E07">
      <w:pPr>
        <w:widowControl w:val="0"/>
        <w:spacing w:after="0"/>
        <w:ind w:firstLine="709"/>
        <w:jc w:val="both"/>
        <w:rPr>
          <w:rFonts w:ascii="Times New Roman" w:hAnsi="Times New Roman"/>
          <w:lang w:eastAsia="ru-RU"/>
        </w:rPr>
      </w:pPr>
      <w:r>
        <w:rPr>
          <w:rFonts w:ascii="Times New Roman" w:hAnsi="Times New Roman"/>
          <w:lang w:eastAsia="ru-RU"/>
        </w:rPr>
        <w:t xml:space="preserve">10.8. Положения об обеспечении исполнения Контракта, включая положения о предоставлении такого обеспечения с учетом положений </w:t>
      </w:r>
      <w:hyperlink r:id="rId13" w:tooltip="consultantplus://offline/ref=7C5753AB93464C5B62F257096391237935964227C8D3664E2C53524045D009C25193803EC019B923B2465042D6ECF540C0E11A085CA8E60Dm0Q3M" w:history="1">
        <w:r>
          <w:rPr>
            <w:rFonts w:ascii="Times New Roman" w:hAnsi="Times New Roman"/>
            <w:lang w:eastAsia="ru-RU"/>
          </w:rPr>
          <w:t>ст. 37</w:t>
        </w:r>
      </w:hyperlink>
      <w:r>
        <w:rPr>
          <w:rFonts w:ascii="Times New Roman" w:hAnsi="Times New Roman"/>
          <w:lang w:eastAsia="ru-RU"/>
        </w:rPr>
        <w:t xml:space="preserve"> </w:t>
      </w:r>
      <w:r>
        <w:rPr>
          <w:rFonts w:ascii="Times New Roman" w:eastAsia="Calibri" w:hAnsi="Times New Roman"/>
          <w:lang w:eastAsia="ru-RU"/>
        </w:rPr>
        <w:t>Федерального закона № 44-ФЗ</w:t>
      </w:r>
      <w:r>
        <w:rPr>
          <w:rFonts w:ascii="Times New Roman" w:hAnsi="Times New Roman"/>
          <w:lang w:eastAsia="ru-RU"/>
        </w:rPr>
        <w:t xml:space="preserve"> не применяются в случае заключения Контракта с участником закупки, который является казенным учреждением.</w:t>
      </w:r>
    </w:p>
    <w:p w:rsidR="00B84434" w:rsidRDefault="008D3E07">
      <w:pPr>
        <w:widowControl w:val="0"/>
        <w:spacing w:after="0"/>
        <w:ind w:firstLine="709"/>
        <w:jc w:val="both"/>
        <w:rPr>
          <w:rFonts w:ascii="Times New Roman" w:hAnsi="Times New Roman"/>
        </w:rPr>
      </w:pPr>
      <w:r>
        <w:rPr>
          <w:rFonts w:ascii="Times New Roman" w:hAnsi="Times New Roman"/>
          <w:lang w:eastAsia="ru-RU"/>
        </w:rPr>
        <w:t xml:space="preserve">10.9. В случае неисполнения или ненадлежащего исполнения обязательств, предусмотренных Контрактом, Заказчик вправе удовлетворить вызванные неисполнением обязательства требования об уплате неустойки (штрафов, пеней) за счет размера обеспечения исполнения Контракта, указанного в пункте 10.1 настоящего Контракта. В случае неисполнения обязательств, предусмотренных Контрактом, денежные средства, внесенные Исполнителем в качестве обеспечения исполнения Контракта, Исполнителю не </w:t>
      </w:r>
      <w:r>
        <w:rPr>
          <w:rFonts w:ascii="Times New Roman" w:hAnsi="Times New Roman"/>
          <w:lang w:eastAsia="ru-RU"/>
        </w:rPr>
        <w:lastRenderedPageBreak/>
        <w:t>возвращаются.</w:t>
      </w:r>
    </w:p>
    <w:p w:rsidR="00B84434" w:rsidRDefault="008D3E07">
      <w:pPr>
        <w:widowControl w:val="0"/>
        <w:spacing w:after="0"/>
        <w:ind w:left="-142"/>
        <w:jc w:val="center"/>
        <w:rPr>
          <w:rFonts w:ascii="Times New Roman" w:hAnsi="Times New Roman"/>
          <w:b/>
        </w:rPr>
      </w:pPr>
      <w:r>
        <w:rPr>
          <w:rFonts w:ascii="Times New Roman" w:hAnsi="Times New Roman"/>
          <w:b/>
        </w:rPr>
        <w:t>11. Заключительные положения</w:t>
      </w:r>
    </w:p>
    <w:p w:rsidR="00B84434" w:rsidRDefault="008D3E07">
      <w:pPr>
        <w:spacing w:after="0"/>
        <w:ind w:firstLine="709"/>
        <w:jc w:val="both"/>
        <w:rPr>
          <w:rFonts w:ascii="Times New Roman" w:hAnsi="Times New Roman"/>
          <w:sz w:val="21"/>
          <w:szCs w:val="21"/>
        </w:rPr>
      </w:pPr>
      <w:r>
        <w:rPr>
          <w:rFonts w:ascii="Times New Roman" w:hAnsi="Times New Roman"/>
          <w:sz w:val="21"/>
          <w:szCs w:val="21"/>
        </w:rPr>
        <w:t>11.1. Контра</w:t>
      </w:r>
      <w:proofErr w:type="gramStart"/>
      <w:r>
        <w:rPr>
          <w:rFonts w:ascii="Times New Roman" w:hAnsi="Times New Roman"/>
          <w:sz w:val="21"/>
          <w:szCs w:val="21"/>
        </w:rPr>
        <w:t>кт вст</w:t>
      </w:r>
      <w:proofErr w:type="gramEnd"/>
      <w:r>
        <w:rPr>
          <w:rFonts w:ascii="Times New Roman" w:hAnsi="Times New Roman"/>
          <w:sz w:val="21"/>
          <w:szCs w:val="21"/>
        </w:rPr>
        <w:t>упает и становится обязательным для Сторон в силу с даты его заключения и действует до полного исполнения Сторонами своих обязательств по настоящему Контракту, но не позднее 30.12.2027 г.</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11.2. Во всем остальном, что не предусмотрено настоящим Контрактом, Стороны руководствуются законодательством Российской Федерации.</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11.3.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Дополнительное соглашение об изменении условий контракта, заключенного по результатам электронн</w:t>
      </w:r>
      <w:r>
        <w:rPr>
          <w:rFonts w:ascii="Times New Roman" w:hAnsi="Times New Roman"/>
        </w:rPr>
        <w:t>ых процедур, заключается с использованием ЕИС.</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 xml:space="preserve">11.4.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p>
    <w:p w:rsidR="00B84434" w:rsidRPr="008D3E07" w:rsidRDefault="008D3E07">
      <w:pPr>
        <w:widowControl w:val="0"/>
        <w:spacing w:after="0"/>
        <w:ind w:firstLine="709"/>
        <w:jc w:val="both"/>
        <w:rPr>
          <w:rFonts w:ascii="Times New Roman" w:hAnsi="Times New Roman"/>
        </w:rPr>
      </w:pPr>
      <w:r>
        <w:rPr>
          <w:rFonts w:ascii="Times New Roman" w:hAnsi="Times New Roman"/>
        </w:rPr>
        <w:t xml:space="preserve">Передача прав и обязанностей по Контракту </w:t>
      </w:r>
      <w:r w:rsidRPr="008D3E07">
        <w:rPr>
          <w:rFonts w:ascii="Times New Roman" w:hAnsi="Times New Roman"/>
        </w:rPr>
        <w:t>правопреемнику Исполнителя осуществляется путем заключения соответствующего дополнительного соглашения к Контракту.</w:t>
      </w:r>
    </w:p>
    <w:p w:rsidR="00B84434" w:rsidRDefault="008D3E07">
      <w:pPr>
        <w:spacing w:after="0"/>
        <w:ind w:firstLine="709"/>
        <w:jc w:val="both"/>
        <w:rPr>
          <w:rFonts w:ascii="Times New Roman" w:hAnsi="Times New Roman"/>
          <w:sz w:val="21"/>
          <w:szCs w:val="21"/>
        </w:rPr>
      </w:pPr>
      <w:r w:rsidRPr="008D3E07">
        <w:rPr>
          <w:rFonts w:ascii="Times New Roman" w:hAnsi="Times New Roman"/>
          <w:sz w:val="21"/>
          <w:szCs w:val="21"/>
        </w:rPr>
        <w:t>11.5. При исполнении Контракта с учетом требований</w:t>
      </w:r>
      <w:hyperlink r:id="rId14" w:tooltip="https://login.consultant.ru/link/?req=doc&amp;base=LAW&amp;n=466154&amp;dst=12390" w:history="1">
        <w:r w:rsidRPr="008D3E07">
          <w:rPr>
            <w:rFonts w:ascii="Times New Roman" w:hAnsi="Times New Roman"/>
            <w:sz w:val="21"/>
            <w:szCs w:val="21"/>
          </w:rPr>
          <w:t xml:space="preserve"> статьи 14</w:t>
        </w:r>
      </w:hyperlink>
      <w:r w:rsidRPr="008D3E07">
        <w:rPr>
          <w:rFonts w:ascii="Times New Roman" w:hAnsi="Times New Roman"/>
          <w:sz w:val="21"/>
          <w:szCs w:val="21"/>
        </w:rPr>
        <w:t xml:space="preserve"> Федерального закона № 44-ФЗ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w:t>
      </w:r>
      <w:r>
        <w:rPr>
          <w:rFonts w:ascii="Times New Roman" w:hAnsi="Times New Roman"/>
          <w:sz w:val="21"/>
          <w:szCs w:val="21"/>
        </w:rPr>
        <w:t>, указанными в Контракте.</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 xml:space="preserve">11.6.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При расторжении Контракта обязательства Сторон прекращаются. Дополнительное соглашение </w:t>
      </w:r>
      <w:r>
        <w:rPr>
          <w:rFonts w:ascii="Times New Roman" w:hAnsi="Times New Roman"/>
        </w:rPr>
        <w:t>о расторжении Контракта, заключенного по результатам электронных процедур, заключается с использованием ЕИС.</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 xml:space="preserve">11.7.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статьи 95 Федерального закона № 44-ФЗ. </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 xml:space="preserve">1189.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статьи 95 Федерального закона                                    № 44-ФЗ. </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11.9. Заказчик обязан принять решение об одностороннем отказе от исполнения Контракта в соответствии с положениями статьи 95 Федерального закона № 44-ФЗ, если в ходе исполнения Контракта установлено следующее:</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proofErr w:type="gramStart"/>
      <w:r>
        <w:rPr>
          <w:rFonts w:ascii="Times New Roman" w:hAnsi="Times New Roman"/>
          <w:sz w:val="21"/>
          <w:szCs w:val="21"/>
        </w:rPr>
        <w:t>ч</w:t>
      </w:r>
      <w:proofErr w:type="gramEnd"/>
      <w:r>
        <w:rPr>
          <w:rFonts w:ascii="Times New Roman" w:hAnsi="Times New Roman"/>
          <w:sz w:val="21"/>
          <w:szCs w:val="21"/>
        </w:rPr>
        <w:t>. 1.1 ст. 31 Федерального закона № 44-ФЗ (при наличии такого требования)).</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 xml:space="preserve">б) при определении Исполнителя Исполнитель представил недостоверную информацию о своем соответствии требованиям, указанным в подпункте «а» </w:t>
      </w:r>
      <w:r>
        <w:rPr>
          <w:rFonts w:ascii="Times New Roman" w:hAnsi="Times New Roman"/>
        </w:rPr>
        <w:t>настоящего пункта Контракта</w:t>
      </w:r>
      <w:r>
        <w:rPr>
          <w:rFonts w:ascii="Times New Roman" w:hAnsi="Times New Roman"/>
          <w:sz w:val="21"/>
          <w:szCs w:val="21"/>
        </w:rPr>
        <w:t>, что позволило ему стать победителем определения Исполнителя.</w:t>
      </w:r>
    </w:p>
    <w:p w:rsidR="00B84434" w:rsidRDefault="008D3E07">
      <w:pPr>
        <w:spacing w:after="0" w:line="240" w:lineRule="auto"/>
        <w:ind w:firstLine="709"/>
        <w:jc w:val="both"/>
        <w:rPr>
          <w:rFonts w:ascii="Times New Roman" w:hAnsi="Times New Roman"/>
          <w:sz w:val="21"/>
          <w:szCs w:val="21"/>
        </w:rPr>
      </w:pPr>
      <w:proofErr w:type="gramStart"/>
      <w:r>
        <w:rPr>
          <w:rFonts w:ascii="Times New Roman" w:hAnsi="Times New Roman"/>
          <w:sz w:val="21"/>
          <w:szCs w:val="21"/>
        </w:rPr>
        <w:t xml:space="preserve">в) если вследствие реорганизации юридического лица, являющегося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15" w:tooltip="https://login.consultant.ru/link/?req=doc&amp;base=LAW&amp;n=466154&amp;dst=12374" w:history="1">
        <w:r>
          <w:rPr>
            <w:rFonts w:ascii="Times New Roman" w:hAnsi="Times New Roman"/>
            <w:sz w:val="21"/>
            <w:szCs w:val="21"/>
          </w:rPr>
          <w:t>подпунктами "а"</w:t>
        </w:r>
      </w:hyperlink>
      <w:r>
        <w:rPr>
          <w:rFonts w:ascii="Times New Roman" w:hAnsi="Times New Roman"/>
          <w:sz w:val="21"/>
          <w:szCs w:val="21"/>
        </w:rPr>
        <w:t xml:space="preserve"> и </w:t>
      </w:r>
      <w:hyperlink r:id="rId16" w:tooltip="https://login.consultant.ru/link/?req=doc&amp;base=LAW&amp;n=466154&amp;dst=12375" w:history="1">
        <w:r>
          <w:rPr>
            <w:rFonts w:ascii="Times New Roman" w:hAnsi="Times New Roman"/>
            <w:sz w:val="21"/>
            <w:szCs w:val="21"/>
          </w:rPr>
          <w:t>"б" пункта 1 части 2 статьи 14</w:t>
        </w:r>
      </w:hyperlink>
      <w:r>
        <w:rPr>
          <w:rFonts w:ascii="Times New Roman" w:hAnsi="Times New Roman"/>
          <w:sz w:val="21"/>
          <w:szCs w:val="21"/>
        </w:rPr>
        <w:t xml:space="preserve"> Федерального закона № 44-ФЗ установлены запрет закупок работ, услуг, соответственно выполняемых, оказываемых иностранными лицами, либо ограничение закупок работ, услуг</w:t>
      </w:r>
      <w:proofErr w:type="gramEnd"/>
      <w:r>
        <w:rPr>
          <w:rFonts w:ascii="Times New Roman" w:hAnsi="Times New Roman"/>
          <w:sz w:val="21"/>
          <w:szCs w:val="21"/>
        </w:rPr>
        <w:t xml:space="preserve">, соответственно выполняемых, оказываемых иностранными лицами, и Исполнитель являлся российским лицом, либо в соответствии с </w:t>
      </w:r>
      <w:hyperlink r:id="rId17" w:tooltip="https://login.consultant.ru/link/?req=doc&amp;base=LAW&amp;n=466154&amp;dst=12376" w:history="1">
        <w:r>
          <w:rPr>
            <w:rFonts w:ascii="Times New Roman" w:hAnsi="Times New Roman"/>
            <w:sz w:val="21"/>
            <w:szCs w:val="21"/>
          </w:rPr>
          <w:t>подпунктом "в" пункта 1 части 2 статьи 14</w:t>
        </w:r>
      </w:hyperlink>
      <w:r>
        <w:rPr>
          <w:rFonts w:ascii="Times New Roman" w:hAnsi="Times New Roman"/>
          <w:sz w:val="21"/>
          <w:szCs w:val="21"/>
        </w:rPr>
        <w:t xml:space="preserve"> Федерального закона № 44-ФЗ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 xml:space="preserve">11.10. Претензионный порядок досудебного урегулирования споров, вытекающих из Контракта, является </w:t>
      </w:r>
      <w:r>
        <w:rPr>
          <w:rFonts w:ascii="Times New Roman" w:hAnsi="Times New Roman"/>
          <w:sz w:val="21"/>
          <w:szCs w:val="21"/>
        </w:rPr>
        <w:lastRenderedPageBreak/>
        <w:t>для Сторон обязательным.</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 xml:space="preserve">11.11. Требования либо иные претензионные письма направляются Сторонами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поставщика (подрядчика, исполнителя), и размещаются в ЕИС. </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 xml:space="preserve">Допускается дополнительное направление Сторонами Требований либо иных претензионных писем иными способами: по электронной почте или </w:t>
      </w:r>
      <w:proofErr w:type="spellStart"/>
      <w:proofErr w:type="gramStart"/>
      <w:r>
        <w:rPr>
          <w:rFonts w:ascii="Times New Roman" w:hAnsi="Times New Roman"/>
          <w:sz w:val="21"/>
          <w:szCs w:val="21"/>
        </w:rPr>
        <w:t>экспресс-почтой</w:t>
      </w:r>
      <w:proofErr w:type="spellEnd"/>
      <w:proofErr w:type="gramEnd"/>
      <w:r>
        <w:rPr>
          <w:rFonts w:ascii="Times New Roman" w:hAnsi="Times New Roman"/>
          <w:sz w:val="21"/>
          <w:szCs w:val="21"/>
        </w:rPr>
        <w:t xml:space="preserve"> по реквизитам, указанным в Контракте.</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11.12. Срок рассмотрения и направления ответа на Требование либо иное претензионное письмо составляет 3 (три) рабочих дня со дня размещения его в ЕИС.</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11.13. Все споры и разногласия по Контракту, не урегулированные в претензионном порядке, передаются на рассмотрение в Арбитражный суд Ивановской области.</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11.14. Контракт заключен в электронной форме. Стороны вправе оформить Контракт в письменной форме в 2-х экземплярах, имеющих такую же юридическую силу, как и Контракт, заключенный в электронной форме.</w:t>
      </w:r>
    </w:p>
    <w:p w:rsidR="00B84434" w:rsidRDefault="008D3E07">
      <w:pPr>
        <w:widowControl w:val="0"/>
        <w:spacing w:after="0"/>
        <w:ind w:firstLine="709"/>
        <w:jc w:val="both"/>
        <w:rPr>
          <w:rFonts w:ascii="Times New Roman" w:hAnsi="Times New Roman"/>
          <w:sz w:val="21"/>
          <w:szCs w:val="21"/>
        </w:rPr>
      </w:pPr>
      <w:r>
        <w:rPr>
          <w:rFonts w:ascii="Times New Roman" w:hAnsi="Times New Roman"/>
          <w:sz w:val="21"/>
          <w:szCs w:val="21"/>
        </w:rPr>
        <w:t>11.15. Приложение к настоящему Контракту, является его неотъемлемой частью:</w:t>
      </w:r>
    </w:p>
    <w:p w:rsidR="00B84434" w:rsidRDefault="00484EB7">
      <w:pPr>
        <w:widowControl w:val="0"/>
        <w:spacing w:after="0"/>
        <w:ind w:firstLine="709"/>
        <w:jc w:val="both"/>
        <w:rPr>
          <w:rFonts w:ascii="Times New Roman" w:hAnsi="Times New Roman"/>
          <w:sz w:val="21"/>
          <w:szCs w:val="21"/>
        </w:rPr>
      </w:pPr>
      <w:hyperlink w:anchor="Par286" w:tooltip="#Par286" w:history="1">
        <w:r w:rsidR="008D3E07">
          <w:rPr>
            <w:rFonts w:ascii="Times New Roman" w:hAnsi="Times New Roman"/>
            <w:sz w:val="21"/>
            <w:szCs w:val="21"/>
          </w:rPr>
          <w:t>Приложение 1</w:t>
        </w:r>
      </w:hyperlink>
      <w:r w:rsidR="008D3E07">
        <w:rPr>
          <w:rFonts w:ascii="Times New Roman" w:hAnsi="Times New Roman"/>
          <w:sz w:val="21"/>
          <w:szCs w:val="21"/>
        </w:rPr>
        <w:t xml:space="preserve"> - Техническое задание</w:t>
      </w:r>
      <w:r w:rsidR="00623595">
        <w:rPr>
          <w:rFonts w:ascii="Times New Roman" w:hAnsi="Times New Roman"/>
          <w:sz w:val="21"/>
          <w:szCs w:val="21"/>
        </w:rPr>
        <w:t>.</w:t>
      </w:r>
    </w:p>
    <w:p w:rsidR="00B84434" w:rsidRDefault="008D3E07">
      <w:pPr>
        <w:widowControl w:val="0"/>
        <w:spacing w:after="0"/>
        <w:ind w:firstLine="567"/>
        <w:jc w:val="center"/>
        <w:rPr>
          <w:rFonts w:ascii="Times New Roman" w:hAnsi="Times New Roman"/>
          <w:b/>
        </w:rPr>
      </w:pPr>
      <w:r>
        <w:rPr>
          <w:rFonts w:ascii="Times New Roman" w:hAnsi="Times New Roman"/>
          <w:b/>
        </w:rPr>
        <w:t>12. Место нахождения, почтовый адрес и реквизиты Сторон</w:t>
      </w:r>
    </w:p>
    <w:p w:rsidR="008A59C7" w:rsidRPr="008A59C7" w:rsidRDefault="008A59C7" w:rsidP="008A59C7">
      <w:pPr>
        <w:pStyle w:val="33"/>
        <w:widowControl w:val="0"/>
        <w:spacing w:after="0" w:line="240" w:lineRule="auto"/>
        <w:rPr>
          <w:rFonts w:ascii="Times New Roman" w:hAnsi="Times New Roman"/>
          <w:b/>
          <w:bCs/>
          <w:sz w:val="22"/>
          <w:szCs w:val="22"/>
        </w:rPr>
      </w:pPr>
      <w:r w:rsidRPr="008A59C7">
        <w:rPr>
          <w:rFonts w:ascii="Times New Roman" w:hAnsi="Times New Roman"/>
          <w:b/>
          <w:bCs/>
          <w:sz w:val="22"/>
          <w:szCs w:val="22"/>
        </w:rPr>
        <w:t>Исполнитель: ЧУЗ "КБ "РЖД-МЕДИЦИНА" Г.ИВАНОВО"</w:t>
      </w:r>
    </w:p>
    <w:p w:rsidR="008A59C7" w:rsidRPr="008A59C7" w:rsidRDefault="008A59C7" w:rsidP="008A59C7">
      <w:pPr>
        <w:pStyle w:val="33"/>
        <w:widowControl w:val="0"/>
        <w:spacing w:after="0" w:line="240" w:lineRule="auto"/>
        <w:rPr>
          <w:rFonts w:ascii="Times New Roman" w:hAnsi="Times New Roman"/>
          <w:bCs/>
          <w:sz w:val="22"/>
          <w:szCs w:val="22"/>
        </w:rPr>
      </w:pPr>
      <w:r w:rsidRPr="008A59C7">
        <w:rPr>
          <w:rFonts w:ascii="Times New Roman" w:hAnsi="Times New Roman"/>
          <w:bCs/>
          <w:sz w:val="22"/>
          <w:szCs w:val="22"/>
        </w:rPr>
        <w:t xml:space="preserve">Место нахождения: 153043, Ивановская </w:t>
      </w:r>
      <w:proofErr w:type="spellStart"/>
      <w:proofErr w:type="gramStart"/>
      <w:r w:rsidRPr="008A59C7">
        <w:rPr>
          <w:rFonts w:ascii="Times New Roman" w:hAnsi="Times New Roman"/>
          <w:bCs/>
          <w:sz w:val="22"/>
          <w:szCs w:val="22"/>
        </w:rPr>
        <w:t>обл</w:t>
      </w:r>
      <w:proofErr w:type="spellEnd"/>
      <w:proofErr w:type="gramEnd"/>
      <w:r w:rsidRPr="008A59C7">
        <w:rPr>
          <w:rFonts w:ascii="Times New Roman" w:hAnsi="Times New Roman"/>
          <w:bCs/>
          <w:sz w:val="22"/>
          <w:szCs w:val="22"/>
        </w:rPr>
        <w:t xml:space="preserve">, Иваново г, Полка "Нормандия-Неман" </w:t>
      </w:r>
      <w:proofErr w:type="spellStart"/>
      <w:r w:rsidRPr="008A59C7">
        <w:rPr>
          <w:rFonts w:ascii="Times New Roman" w:hAnsi="Times New Roman"/>
          <w:bCs/>
          <w:sz w:val="22"/>
          <w:szCs w:val="22"/>
        </w:rPr>
        <w:t>ул</w:t>
      </w:r>
      <w:proofErr w:type="spellEnd"/>
      <w:r w:rsidRPr="008A59C7">
        <w:rPr>
          <w:rFonts w:ascii="Times New Roman" w:hAnsi="Times New Roman"/>
          <w:bCs/>
          <w:sz w:val="22"/>
          <w:szCs w:val="22"/>
        </w:rPr>
        <w:t>, дом № 106</w:t>
      </w:r>
    </w:p>
    <w:p w:rsidR="008A59C7" w:rsidRPr="008A59C7" w:rsidRDefault="008A59C7" w:rsidP="008A59C7">
      <w:pPr>
        <w:pStyle w:val="33"/>
        <w:widowControl w:val="0"/>
        <w:spacing w:after="0" w:line="240" w:lineRule="auto"/>
        <w:rPr>
          <w:rFonts w:ascii="Times New Roman" w:hAnsi="Times New Roman"/>
          <w:bCs/>
          <w:sz w:val="22"/>
          <w:szCs w:val="22"/>
        </w:rPr>
      </w:pPr>
      <w:r w:rsidRPr="008A59C7">
        <w:rPr>
          <w:rFonts w:ascii="Times New Roman" w:hAnsi="Times New Roman"/>
          <w:bCs/>
          <w:sz w:val="22"/>
          <w:szCs w:val="22"/>
        </w:rPr>
        <w:t xml:space="preserve">Почтовый адрес: 153043, Ивановская </w:t>
      </w:r>
      <w:proofErr w:type="spellStart"/>
      <w:proofErr w:type="gramStart"/>
      <w:r w:rsidRPr="008A59C7">
        <w:rPr>
          <w:rFonts w:ascii="Times New Roman" w:hAnsi="Times New Roman"/>
          <w:bCs/>
          <w:sz w:val="22"/>
          <w:szCs w:val="22"/>
        </w:rPr>
        <w:t>обл</w:t>
      </w:r>
      <w:proofErr w:type="spellEnd"/>
      <w:proofErr w:type="gramEnd"/>
      <w:r w:rsidRPr="008A59C7">
        <w:rPr>
          <w:rFonts w:ascii="Times New Roman" w:hAnsi="Times New Roman"/>
          <w:bCs/>
          <w:sz w:val="22"/>
          <w:szCs w:val="22"/>
        </w:rPr>
        <w:t xml:space="preserve">, Иваново г, Полка "Нормандия-Неман" </w:t>
      </w:r>
      <w:proofErr w:type="spellStart"/>
      <w:r w:rsidRPr="008A59C7">
        <w:rPr>
          <w:rFonts w:ascii="Times New Roman" w:hAnsi="Times New Roman"/>
          <w:bCs/>
          <w:sz w:val="22"/>
          <w:szCs w:val="22"/>
        </w:rPr>
        <w:t>ул</w:t>
      </w:r>
      <w:proofErr w:type="spellEnd"/>
      <w:r w:rsidRPr="008A59C7">
        <w:rPr>
          <w:rFonts w:ascii="Times New Roman" w:hAnsi="Times New Roman"/>
          <w:bCs/>
          <w:sz w:val="22"/>
          <w:szCs w:val="22"/>
        </w:rPr>
        <w:t>, дом № 106</w:t>
      </w:r>
    </w:p>
    <w:p w:rsidR="008A59C7" w:rsidRPr="008A59C7" w:rsidRDefault="008A59C7" w:rsidP="008A59C7">
      <w:pPr>
        <w:pStyle w:val="33"/>
        <w:widowControl w:val="0"/>
        <w:spacing w:after="0" w:line="240" w:lineRule="auto"/>
        <w:rPr>
          <w:rFonts w:ascii="Times New Roman" w:hAnsi="Times New Roman"/>
          <w:bCs/>
          <w:sz w:val="22"/>
          <w:szCs w:val="22"/>
        </w:rPr>
      </w:pPr>
      <w:r w:rsidRPr="008A59C7">
        <w:rPr>
          <w:rFonts w:ascii="Times New Roman" w:hAnsi="Times New Roman"/>
          <w:bCs/>
          <w:sz w:val="22"/>
          <w:szCs w:val="22"/>
        </w:rPr>
        <w:t xml:space="preserve">Банковские реквизиты: </w:t>
      </w:r>
    </w:p>
    <w:p w:rsidR="008A59C7" w:rsidRPr="008A59C7" w:rsidRDefault="008A59C7" w:rsidP="008A59C7">
      <w:pPr>
        <w:pStyle w:val="33"/>
        <w:widowControl w:val="0"/>
        <w:spacing w:after="0" w:line="240" w:lineRule="auto"/>
        <w:rPr>
          <w:rFonts w:ascii="Times New Roman" w:hAnsi="Times New Roman"/>
          <w:bCs/>
          <w:sz w:val="22"/>
          <w:szCs w:val="22"/>
        </w:rPr>
      </w:pPr>
      <w:proofErr w:type="gramStart"/>
      <w:r w:rsidRPr="008A59C7">
        <w:rPr>
          <w:rFonts w:ascii="Times New Roman" w:hAnsi="Times New Roman"/>
          <w:bCs/>
          <w:sz w:val="22"/>
          <w:szCs w:val="22"/>
        </w:rPr>
        <w:t>Р</w:t>
      </w:r>
      <w:proofErr w:type="gramEnd"/>
      <w:r w:rsidRPr="008A59C7">
        <w:rPr>
          <w:rFonts w:ascii="Times New Roman" w:hAnsi="Times New Roman"/>
          <w:bCs/>
          <w:sz w:val="22"/>
          <w:szCs w:val="22"/>
        </w:rPr>
        <w:t>/счет 40703810811458000008 в ФИЛИАЛЕ "ЦЕНТРАЛЬНЫЙ" БАНКА ВТБ (ПАО)</w:t>
      </w:r>
    </w:p>
    <w:p w:rsidR="008A59C7" w:rsidRPr="008A59C7" w:rsidRDefault="008A59C7" w:rsidP="008A59C7">
      <w:pPr>
        <w:pStyle w:val="33"/>
        <w:widowControl w:val="0"/>
        <w:spacing w:after="0" w:line="240" w:lineRule="auto"/>
        <w:rPr>
          <w:rFonts w:ascii="Times New Roman" w:hAnsi="Times New Roman"/>
          <w:bCs/>
          <w:sz w:val="22"/>
          <w:szCs w:val="22"/>
        </w:rPr>
      </w:pPr>
      <w:proofErr w:type="spellStart"/>
      <w:proofErr w:type="gramStart"/>
      <w:r w:rsidRPr="008A59C7">
        <w:rPr>
          <w:rFonts w:ascii="Times New Roman" w:hAnsi="Times New Roman"/>
          <w:bCs/>
          <w:sz w:val="22"/>
          <w:szCs w:val="22"/>
        </w:rPr>
        <w:t>Кор</w:t>
      </w:r>
      <w:proofErr w:type="spellEnd"/>
      <w:r w:rsidRPr="008A59C7">
        <w:rPr>
          <w:rFonts w:ascii="Times New Roman" w:hAnsi="Times New Roman"/>
          <w:bCs/>
          <w:sz w:val="22"/>
          <w:szCs w:val="22"/>
        </w:rPr>
        <w:t>/счет</w:t>
      </w:r>
      <w:proofErr w:type="gramEnd"/>
      <w:r w:rsidRPr="008A59C7">
        <w:rPr>
          <w:rFonts w:ascii="Times New Roman" w:hAnsi="Times New Roman"/>
          <w:bCs/>
          <w:sz w:val="22"/>
          <w:szCs w:val="22"/>
        </w:rPr>
        <w:t xml:space="preserve"> 30101810145250000411, БИК 044525411  </w:t>
      </w:r>
    </w:p>
    <w:p w:rsidR="008A59C7" w:rsidRPr="008A59C7" w:rsidRDefault="008A59C7" w:rsidP="008A59C7">
      <w:pPr>
        <w:pStyle w:val="33"/>
        <w:widowControl w:val="0"/>
        <w:spacing w:after="0" w:line="240" w:lineRule="auto"/>
        <w:rPr>
          <w:rFonts w:ascii="Times New Roman" w:hAnsi="Times New Roman"/>
          <w:bCs/>
          <w:sz w:val="22"/>
          <w:szCs w:val="22"/>
        </w:rPr>
      </w:pPr>
      <w:r w:rsidRPr="008A59C7">
        <w:rPr>
          <w:rFonts w:ascii="Times New Roman" w:hAnsi="Times New Roman"/>
          <w:bCs/>
          <w:sz w:val="22"/>
          <w:szCs w:val="22"/>
        </w:rPr>
        <w:t>ИНН 3702058617 КПП 370201001</w:t>
      </w:r>
    </w:p>
    <w:p w:rsidR="008A59C7" w:rsidRPr="008A59C7" w:rsidRDefault="008A59C7" w:rsidP="008A59C7">
      <w:pPr>
        <w:pStyle w:val="33"/>
        <w:widowControl w:val="0"/>
        <w:spacing w:after="0" w:line="240" w:lineRule="auto"/>
        <w:rPr>
          <w:rFonts w:ascii="Times New Roman" w:hAnsi="Times New Roman"/>
          <w:bCs/>
          <w:sz w:val="22"/>
          <w:szCs w:val="22"/>
        </w:rPr>
      </w:pPr>
      <w:r w:rsidRPr="008A59C7">
        <w:rPr>
          <w:rFonts w:ascii="Times New Roman" w:hAnsi="Times New Roman"/>
          <w:bCs/>
          <w:sz w:val="22"/>
          <w:szCs w:val="22"/>
        </w:rPr>
        <w:t>ОКПО 01110676 ОГРН 1043700080082 ОКТМО 24701000001</w:t>
      </w:r>
    </w:p>
    <w:p w:rsidR="008A59C7" w:rsidRPr="008A59C7" w:rsidRDefault="008A59C7" w:rsidP="008A59C7">
      <w:pPr>
        <w:pStyle w:val="33"/>
        <w:widowControl w:val="0"/>
        <w:spacing w:after="0" w:line="240" w:lineRule="auto"/>
        <w:rPr>
          <w:rFonts w:ascii="Times New Roman" w:hAnsi="Times New Roman"/>
          <w:bCs/>
          <w:sz w:val="22"/>
          <w:szCs w:val="22"/>
        </w:rPr>
      </w:pPr>
      <w:r w:rsidRPr="008A59C7">
        <w:rPr>
          <w:rFonts w:ascii="Times New Roman" w:hAnsi="Times New Roman"/>
          <w:bCs/>
          <w:sz w:val="22"/>
          <w:szCs w:val="22"/>
        </w:rPr>
        <w:t>Дата присвоения ОГРН: 02.08.2004</w:t>
      </w:r>
    </w:p>
    <w:p w:rsidR="008A59C7" w:rsidRPr="008A59C7" w:rsidRDefault="008A59C7" w:rsidP="008A59C7">
      <w:pPr>
        <w:pStyle w:val="33"/>
        <w:widowControl w:val="0"/>
        <w:spacing w:after="0" w:line="240" w:lineRule="auto"/>
        <w:rPr>
          <w:rFonts w:ascii="Times New Roman" w:hAnsi="Times New Roman"/>
          <w:bCs/>
          <w:sz w:val="22"/>
          <w:szCs w:val="22"/>
        </w:rPr>
      </w:pPr>
      <w:r w:rsidRPr="008A59C7">
        <w:rPr>
          <w:rFonts w:ascii="Times New Roman" w:hAnsi="Times New Roman"/>
          <w:bCs/>
          <w:sz w:val="22"/>
          <w:szCs w:val="22"/>
        </w:rPr>
        <w:t>Контактное лицо: Матюшина Юлия Анатольевна</w:t>
      </w:r>
    </w:p>
    <w:p w:rsidR="008A59C7" w:rsidRPr="008A59C7" w:rsidRDefault="008A59C7" w:rsidP="008A59C7">
      <w:pPr>
        <w:pStyle w:val="33"/>
        <w:widowControl w:val="0"/>
        <w:spacing w:after="0" w:line="240" w:lineRule="auto"/>
        <w:rPr>
          <w:rFonts w:ascii="Times New Roman" w:hAnsi="Times New Roman"/>
          <w:bCs/>
          <w:sz w:val="22"/>
          <w:szCs w:val="22"/>
        </w:rPr>
      </w:pPr>
      <w:r w:rsidRPr="008A59C7">
        <w:rPr>
          <w:rFonts w:ascii="Times New Roman" w:hAnsi="Times New Roman"/>
          <w:bCs/>
          <w:sz w:val="22"/>
          <w:szCs w:val="22"/>
        </w:rPr>
        <w:t>тел.: 8-980-680-50-28, e-mail: tender@</w:t>
      </w:r>
      <w:proofErr w:type="spellStart"/>
      <w:r w:rsidRPr="008A59C7">
        <w:rPr>
          <w:rFonts w:ascii="Times New Roman" w:hAnsi="Times New Roman"/>
          <w:bCs/>
          <w:sz w:val="22"/>
          <w:szCs w:val="22"/>
        </w:rPr>
        <w:t>ivmedrzd</w:t>
      </w:r>
      <w:proofErr w:type="spellEnd"/>
      <w:r w:rsidRPr="008A59C7">
        <w:rPr>
          <w:rFonts w:ascii="Times New Roman" w:hAnsi="Times New Roman"/>
          <w:bCs/>
          <w:sz w:val="22"/>
          <w:szCs w:val="22"/>
        </w:rPr>
        <w:t>.</w:t>
      </w:r>
      <w:proofErr w:type="spellStart"/>
      <w:r w:rsidRPr="008A59C7">
        <w:rPr>
          <w:rFonts w:ascii="Times New Roman" w:hAnsi="Times New Roman"/>
          <w:bCs/>
          <w:sz w:val="22"/>
          <w:szCs w:val="22"/>
        </w:rPr>
        <w:t>ru</w:t>
      </w:r>
      <w:proofErr w:type="spellEnd"/>
    </w:p>
    <w:p w:rsidR="00B84434" w:rsidRDefault="008D3E07">
      <w:pPr>
        <w:spacing w:after="0" w:line="240" w:lineRule="auto"/>
        <w:ind w:firstLine="284"/>
        <w:outlineLvl w:val="1"/>
        <w:rPr>
          <w:rFonts w:ascii="Times New Roman" w:hAnsi="Times New Roman"/>
          <w:b/>
          <w:bCs/>
        </w:rPr>
      </w:pPr>
      <w:r>
        <w:rPr>
          <w:rFonts w:ascii="Times New Roman" w:hAnsi="Times New Roman"/>
          <w:b/>
          <w:bCs/>
        </w:rPr>
        <w:t>Заказчик: Правительство Ивановской области</w:t>
      </w:r>
    </w:p>
    <w:p w:rsidR="00B84434" w:rsidRDefault="008D3E07">
      <w:pPr>
        <w:pStyle w:val="33"/>
        <w:widowControl w:val="0"/>
        <w:spacing w:after="0" w:line="240" w:lineRule="auto"/>
        <w:rPr>
          <w:rFonts w:ascii="Times New Roman" w:hAnsi="Times New Roman"/>
          <w:bCs/>
          <w:sz w:val="22"/>
          <w:szCs w:val="22"/>
        </w:rPr>
      </w:pPr>
      <w:r>
        <w:rPr>
          <w:rFonts w:ascii="Times New Roman" w:hAnsi="Times New Roman"/>
          <w:bCs/>
          <w:sz w:val="22"/>
          <w:szCs w:val="22"/>
        </w:rPr>
        <w:t xml:space="preserve">Место нахождения: </w:t>
      </w:r>
      <w:proofErr w:type="gramStart"/>
      <w:r>
        <w:rPr>
          <w:rFonts w:ascii="Times New Roman" w:hAnsi="Times New Roman"/>
          <w:bCs/>
          <w:sz w:val="22"/>
          <w:szCs w:val="22"/>
        </w:rPr>
        <w:t>г</w:t>
      </w:r>
      <w:proofErr w:type="gramEnd"/>
      <w:r>
        <w:rPr>
          <w:rFonts w:ascii="Times New Roman" w:hAnsi="Times New Roman"/>
          <w:bCs/>
          <w:sz w:val="22"/>
          <w:szCs w:val="22"/>
        </w:rPr>
        <w:t>. Иваново, ул. Пушкина, д.9</w:t>
      </w:r>
    </w:p>
    <w:p w:rsidR="00B84434" w:rsidRDefault="008D3E07">
      <w:pPr>
        <w:pStyle w:val="33"/>
        <w:widowControl w:val="0"/>
        <w:spacing w:after="0" w:line="240" w:lineRule="auto"/>
        <w:rPr>
          <w:rFonts w:ascii="Times New Roman" w:hAnsi="Times New Roman"/>
          <w:bCs/>
          <w:sz w:val="22"/>
          <w:szCs w:val="22"/>
        </w:rPr>
      </w:pPr>
      <w:r>
        <w:rPr>
          <w:rFonts w:ascii="Times New Roman" w:hAnsi="Times New Roman"/>
          <w:bCs/>
          <w:sz w:val="22"/>
          <w:szCs w:val="22"/>
        </w:rPr>
        <w:t>Почтовый адрес: 153000, г. Иваново, ул. Пушкина, д.9</w:t>
      </w:r>
    </w:p>
    <w:p w:rsidR="00B84434" w:rsidRDefault="008D3E07">
      <w:pPr>
        <w:pStyle w:val="33"/>
        <w:widowControl w:val="0"/>
        <w:spacing w:after="0" w:line="240" w:lineRule="auto"/>
        <w:rPr>
          <w:rFonts w:ascii="Times New Roman" w:hAnsi="Times New Roman"/>
          <w:bCs/>
          <w:sz w:val="22"/>
          <w:szCs w:val="22"/>
        </w:rPr>
      </w:pPr>
      <w:r>
        <w:rPr>
          <w:rFonts w:ascii="Times New Roman" w:hAnsi="Times New Roman"/>
          <w:bCs/>
          <w:sz w:val="22"/>
          <w:szCs w:val="22"/>
        </w:rPr>
        <w:t xml:space="preserve">ИНН 3729017960 КПП 370201001 ОКПО 00021864 </w:t>
      </w:r>
    </w:p>
    <w:p w:rsidR="00B84434" w:rsidRDefault="008D3E07">
      <w:pPr>
        <w:pStyle w:val="33"/>
        <w:widowControl w:val="0"/>
        <w:spacing w:after="0" w:line="240" w:lineRule="auto"/>
        <w:rPr>
          <w:rFonts w:ascii="Times New Roman" w:hAnsi="Times New Roman"/>
          <w:bCs/>
          <w:sz w:val="22"/>
          <w:szCs w:val="22"/>
        </w:rPr>
      </w:pPr>
      <w:r>
        <w:rPr>
          <w:rFonts w:ascii="Times New Roman" w:hAnsi="Times New Roman"/>
          <w:bCs/>
          <w:sz w:val="22"/>
          <w:szCs w:val="22"/>
        </w:rPr>
        <w:t>Банковские реквизиты:</w:t>
      </w:r>
    </w:p>
    <w:p w:rsidR="00B84434" w:rsidRDefault="008D3E07">
      <w:pPr>
        <w:pStyle w:val="33"/>
        <w:widowControl w:val="0"/>
        <w:spacing w:after="0" w:line="240" w:lineRule="auto"/>
        <w:rPr>
          <w:rFonts w:ascii="Times New Roman" w:hAnsi="Times New Roman"/>
          <w:bCs/>
          <w:sz w:val="22"/>
          <w:szCs w:val="22"/>
        </w:rPr>
      </w:pPr>
      <w:r>
        <w:rPr>
          <w:rFonts w:ascii="Times New Roman" w:hAnsi="Times New Roman"/>
          <w:bCs/>
          <w:sz w:val="22"/>
          <w:szCs w:val="22"/>
        </w:rPr>
        <w:t xml:space="preserve">Счет 03221643240000003300 </w:t>
      </w:r>
      <w:proofErr w:type="spellStart"/>
      <w:r>
        <w:rPr>
          <w:rFonts w:ascii="Times New Roman" w:hAnsi="Times New Roman"/>
          <w:bCs/>
          <w:sz w:val="22"/>
          <w:szCs w:val="22"/>
        </w:rPr>
        <w:t>Кор</w:t>
      </w:r>
      <w:proofErr w:type="gramStart"/>
      <w:r>
        <w:rPr>
          <w:rFonts w:ascii="Times New Roman" w:hAnsi="Times New Roman"/>
          <w:bCs/>
          <w:sz w:val="22"/>
          <w:szCs w:val="22"/>
        </w:rPr>
        <w:t>.с</w:t>
      </w:r>
      <w:proofErr w:type="gramEnd"/>
      <w:r>
        <w:rPr>
          <w:rFonts w:ascii="Times New Roman" w:hAnsi="Times New Roman"/>
          <w:bCs/>
          <w:sz w:val="22"/>
          <w:szCs w:val="22"/>
        </w:rPr>
        <w:t>чет</w:t>
      </w:r>
      <w:proofErr w:type="spellEnd"/>
      <w:r>
        <w:rPr>
          <w:rFonts w:ascii="Times New Roman" w:hAnsi="Times New Roman"/>
          <w:bCs/>
          <w:sz w:val="22"/>
          <w:szCs w:val="22"/>
        </w:rPr>
        <w:t xml:space="preserve"> 40102810845370000102, БИК 042202102</w:t>
      </w:r>
    </w:p>
    <w:p w:rsidR="00B84434" w:rsidRDefault="008D3E07">
      <w:pPr>
        <w:pStyle w:val="33"/>
        <w:widowControl w:val="0"/>
        <w:spacing w:after="0" w:line="240" w:lineRule="auto"/>
        <w:rPr>
          <w:rFonts w:ascii="Times New Roman" w:hAnsi="Times New Roman"/>
          <w:bCs/>
          <w:sz w:val="22"/>
          <w:szCs w:val="22"/>
        </w:rPr>
      </w:pPr>
      <w:r>
        <w:rPr>
          <w:rFonts w:ascii="Times New Roman" w:hAnsi="Times New Roman"/>
          <w:bCs/>
          <w:sz w:val="22"/>
          <w:szCs w:val="22"/>
        </w:rPr>
        <w:t xml:space="preserve">Банк получателя: Операционно-кассовый центр № 1 Волго-Вятского главного управления Центрального банка Российской Федерации//УФК ПО ИВАНОВСКОЙ ОБЛАСТИ </w:t>
      </w:r>
      <w:proofErr w:type="gramStart"/>
      <w:r>
        <w:rPr>
          <w:rFonts w:ascii="Times New Roman" w:hAnsi="Times New Roman"/>
          <w:bCs/>
          <w:sz w:val="22"/>
          <w:szCs w:val="22"/>
        </w:rPr>
        <w:t>г</w:t>
      </w:r>
      <w:proofErr w:type="gramEnd"/>
      <w:r>
        <w:rPr>
          <w:rFonts w:ascii="Times New Roman" w:hAnsi="Times New Roman"/>
          <w:bCs/>
          <w:sz w:val="22"/>
          <w:szCs w:val="22"/>
        </w:rPr>
        <w:t xml:space="preserve">. Иваново. </w:t>
      </w:r>
    </w:p>
    <w:p w:rsidR="00B84434" w:rsidRDefault="008D3E07">
      <w:pPr>
        <w:pStyle w:val="33"/>
        <w:widowControl w:val="0"/>
        <w:spacing w:after="0" w:line="240" w:lineRule="auto"/>
        <w:rPr>
          <w:rFonts w:ascii="Times New Roman" w:hAnsi="Times New Roman"/>
          <w:bCs/>
          <w:sz w:val="22"/>
          <w:szCs w:val="22"/>
        </w:rPr>
      </w:pPr>
      <w:r>
        <w:rPr>
          <w:rFonts w:ascii="Times New Roman" w:hAnsi="Times New Roman"/>
          <w:bCs/>
          <w:sz w:val="22"/>
          <w:szCs w:val="22"/>
        </w:rPr>
        <w:t xml:space="preserve">Получатель: Департамент финансов Ивановской области (Правительство Ивановской области, </w:t>
      </w:r>
      <w:proofErr w:type="gramStart"/>
      <w:r>
        <w:rPr>
          <w:rFonts w:ascii="Times New Roman" w:hAnsi="Times New Roman"/>
          <w:bCs/>
          <w:sz w:val="22"/>
          <w:szCs w:val="22"/>
        </w:rPr>
        <w:t>л</w:t>
      </w:r>
      <w:proofErr w:type="gramEnd"/>
      <w:r>
        <w:rPr>
          <w:rFonts w:ascii="Times New Roman" w:hAnsi="Times New Roman"/>
          <w:bCs/>
          <w:sz w:val="22"/>
          <w:szCs w:val="22"/>
        </w:rPr>
        <w:t>/с 03332000050)</w:t>
      </w:r>
    </w:p>
    <w:p w:rsidR="00B84434" w:rsidRDefault="008D3E07">
      <w:pPr>
        <w:pStyle w:val="33"/>
        <w:spacing w:after="0"/>
        <w:ind w:left="0" w:firstLine="284"/>
        <w:rPr>
          <w:rFonts w:ascii="Times New Roman" w:hAnsi="Times New Roman"/>
          <w:sz w:val="22"/>
          <w:szCs w:val="22"/>
          <w:lang w:val="en-US"/>
        </w:rPr>
      </w:pPr>
      <w:r>
        <w:rPr>
          <w:rFonts w:ascii="Times New Roman" w:hAnsi="Times New Roman"/>
          <w:sz w:val="22"/>
          <w:szCs w:val="22"/>
        </w:rPr>
        <w:t>Тел</w:t>
      </w:r>
      <w:r>
        <w:rPr>
          <w:rFonts w:ascii="Times New Roman" w:hAnsi="Times New Roman"/>
          <w:sz w:val="22"/>
          <w:szCs w:val="22"/>
          <w:lang w:val="en-US"/>
        </w:rPr>
        <w:t xml:space="preserve">.: 41-25-20, 41-41-13, e-mail: </w:t>
      </w:r>
      <w:hyperlink r:id="rId18" w:tooltip="mailto:zakupki@ivanovoobl.ru" w:history="1">
        <w:r>
          <w:rPr>
            <w:rStyle w:val="aff2"/>
            <w:rFonts w:ascii="Times New Roman" w:hAnsi="Times New Roman"/>
            <w:sz w:val="22"/>
            <w:szCs w:val="22"/>
            <w:lang w:val="en-US"/>
          </w:rPr>
          <w:t>zakupki@ivanovoobl.ru</w:t>
        </w:r>
      </w:hyperlink>
    </w:p>
    <w:p w:rsidR="00B84434" w:rsidRDefault="008D3E07">
      <w:pPr>
        <w:pStyle w:val="33"/>
        <w:spacing w:after="0"/>
        <w:ind w:left="0" w:firstLine="284"/>
        <w:rPr>
          <w:rFonts w:ascii="Times New Roman" w:hAnsi="Times New Roman"/>
          <w:sz w:val="22"/>
          <w:szCs w:val="22"/>
        </w:rPr>
      </w:pPr>
      <w:r>
        <w:rPr>
          <w:rFonts w:ascii="Times New Roman" w:hAnsi="Times New Roman"/>
          <w:sz w:val="22"/>
          <w:szCs w:val="22"/>
        </w:rPr>
        <w:t xml:space="preserve">Ответственное должностное лицо Заказчика: </w:t>
      </w:r>
      <w:r w:rsidR="008B28EF">
        <w:rPr>
          <w:rFonts w:ascii="Times New Roman" w:hAnsi="Times New Roman"/>
          <w:sz w:val="22"/>
          <w:szCs w:val="22"/>
        </w:rPr>
        <w:t>Одинцова Е.В.</w:t>
      </w:r>
    </w:p>
    <w:p w:rsidR="00B84434" w:rsidRDefault="00B84434">
      <w:pPr>
        <w:pStyle w:val="33"/>
        <w:spacing w:after="0"/>
        <w:ind w:left="0" w:firstLine="284"/>
        <w:rPr>
          <w:rFonts w:ascii="Times New Roman" w:hAnsi="Times New Roman"/>
          <w:sz w:val="22"/>
          <w:szCs w:val="22"/>
        </w:rPr>
      </w:pPr>
    </w:p>
    <w:tbl>
      <w:tblPr>
        <w:tblW w:w="0" w:type="auto"/>
        <w:jc w:val="center"/>
        <w:tblLayout w:type="fixed"/>
        <w:tblLook w:val="01E0"/>
      </w:tblPr>
      <w:tblGrid>
        <w:gridCol w:w="4564"/>
        <w:gridCol w:w="4632"/>
      </w:tblGrid>
      <w:tr w:rsidR="00B84434">
        <w:trPr>
          <w:trHeight w:val="1061"/>
          <w:jc w:val="center"/>
        </w:trPr>
        <w:tc>
          <w:tcPr>
            <w:tcW w:w="4564" w:type="dxa"/>
          </w:tcPr>
          <w:p w:rsidR="00B84434" w:rsidRDefault="008D3E07">
            <w:pPr>
              <w:pStyle w:val="33"/>
              <w:widowControl w:val="0"/>
              <w:spacing w:after="0"/>
              <w:rPr>
                <w:rFonts w:ascii="Times New Roman" w:hAnsi="Times New Roman"/>
                <w:sz w:val="22"/>
                <w:szCs w:val="22"/>
              </w:rPr>
            </w:pPr>
            <w:r>
              <w:rPr>
                <w:rFonts w:ascii="Times New Roman" w:hAnsi="Times New Roman"/>
                <w:sz w:val="22"/>
                <w:szCs w:val="22"/>
              </w:rPr>
              <w:t>Заказчик</w:t>
            </w:r>
          </w:p>
          <w:p w:rsidR="00B84434" w:rsidRDefault="008D3E07">
            <w:pPr>
              <w:pStyle w:val="33"/>
              <w:widowControl w:val="0"/>
              <w:spacing w:after="0"/>
              <w:rPr>
                <w:rFonts w:ascii="Times New Roman" w:hAnsi="Times New Roman"/>
                <w:b/>
                <w:sz w:val="22"/>
                <w:szCs w:val="22"/>
              </w:rPr>
            </w:pPr>
            <w:r>
              <w:rPr>
                <w:rFonts w:ascii="Times New Roman" w:hAnsi="Times New Roman"/>
                <w:sz w:val="22"/>
                <w:szCs w:val="22"/>
              </w:rPr>
              <w:t>Заместитель руководителя аппарата</w:t>
            </w:r>
          </w:p>
          <w:p w:rsidR="00B84434" w:rsidRDefault="008D3E07">
            <w:pPr>
              <w:pStyle w:val="33"/>
              <w:widowControl w:val="0"/>
              <w:spacing w:after="0"/>
              <w:rPr>
                <w:rFonts w:ascii="Times New Roman" w:hAnsi="Times New Roman"/>
                <w:sz w:val="22"/>
                <w:szCs w:val="22"/>
              </w:rPr>
            </w:pPr>
            <w:r>
              <w:rPr>
                <w:rFonts w:ascii="Times New Roman" w:hAnsi="Times New Roman"/>
                <w:sz w:val="22"/>
                <w:szCs w:val="22"/>
              </w:rPr>
              <w:t>Правительства Ивановской области</w:t>
            </w:r>
          </w:p>
          <w:p w:rsidR="008A59C7" w:rsidRDefault="008A59C7">
            <w:pPr>
              <w:pStyle w:val="33"/>
              <w:widowControl w:val="0"/>
              <w:spacing w:after="0"/>
              <w:rPr>
                <w:rFonts w:ascii="Times New Roman" w:hAnsi="Times New Roman"/>
                <w:sz w:val="22"/>
                <w:szCs w:val="22"/>
              </w:rPr>
            </w:pPr>
          </w:p>
          <w:p w:rsidR="00B84434" w:rsidRDefault="008D3E07">
            <w:pPr>
              <w:pStyle w:val="33"/>
              <w:widowControl w:val="0"/>
              <w:spacing w:after="0"/>
              <w:rPr>
                <w:rFonts w:ascii="Times New Roman" w:hAnsi="Times New Roman"/>
                <w:b/>
                <w:bCs/>
                <w:sz w:val="22"/>
                <w:szCs w:val="22"/>
              </w:rPr>
            </w:pPr>
            <w:r>
              <w:rPr>
                <w:rFonts w:ascii="Times New Roman" w:hAnsi="Times New Roman"/>
                <w:sz w:val="22"/>
                <w:szCs w:val="22"/>
              </w:rPr>
              <w:t xml:space="preserve">________________ Ю.В. </w:t>
            </w:r>
            <w:proofErr w:type="spellStart"/>
            <w:r>
              <w:rPr>
                <w:rFonts w:ascii="Times New Roman" w:hAnsi="Times New Roman"/>
                <w:sz w:val="22"/>
                <w:szCs w:val="22"/>
              </w:rPr>
              <w:t>Волченкова</w:t>
            </w:r>
            <w:proofErr w:type="spellEnd"/>
          </w:p>
          <w:p w:rsidR="00B84434" w:rsidRDefault="008D3E07">
            <w:pPr>
              <w:pStyle w:val="33"/>
              <w:widowControl w:val="0"/>
              <w:spacing w:after="0"/>
              <w:rPr>
                <w:rFonts w:ascii="Times New Roman" w:hAnsi="Times New Roman"/>
                <w:b/>
                <w:bCs/>
                <w:sz w:val="22"/>
                <w:szCs w:val="22"/>
              </w:rPr>
            </w:pPr>
            <w:r>
              <w:rPr>
                <w:rFonts w:ascii="Times New Roman" w:hAnsi="Times New Roman"/>
                <w:sz w:val="22"/>
                <w:szCs w:val="22"/>
              </w:rPr>
              <w:t>М.П.</w:t>
            </w:r>
          </w:p>
        </w:tc>
        <w:tc>
          <w:tcPr>
            <w:tcW w:w="4632" w:type="dxa"/>
          </w:tcPr>
          <w:p w:rsidR="00B84434" w:rsidRDefault="008D3E07">
            <w:pPr>
              <w:pStyle w:val="33"/>
              <w:widowControl w:val="0"/>
              <w:spacing w:after="0"/>
              <w:rPr>
                <w:rFonts w:ascii="Times New Roman" w:hAnsi="Times New Roman"/>
                <w:sz w:val="22"/>
                <w:szCs w:val="22"/>
              </w:rPr>
            </w:pPr>
            <w:r>
              <w:rPr>
                <w:rFonts w:ascii="Times New Roman" w:hAnsi="Times New Roman"/>
                <w:sz w:val="22"/>
                <w:szCs w:val="22"/>
              </w:rPr>
              <w:t>Исполнитель</w:t>
            </w:r>
          </w:p>
          <w:p w:rsidR="008A59C7" w:rsidRPr="008A59C7" w:rsidRDefault="008A59C7" w:rsidP="008A59C7">
            <w:pPr>
              <w:pStyle w:val="33"/>
              <w:widowControl w:val="0"/>
              <w:spacing w:after="0"/>
              <w:rPr>
                <w:rFonts w:ascii="Times New Roman" w:hAnsi="Times New Roman"/>
                <w:sz w:val="22"/>
                <w:szCs w:val="22"/>
              </w:rPr>
            </w:pPr>
            <w:r w:rsidRPr="008A59C7">
              <w:rPr>
                <w:rFonts w:ascii="Times New Roman" w:hAnsi="Times New Roman"/>
                <w:sz w:val="22"/>
                <w:szCs w:val="22"/>
              </w:rPr>
              <w:t>Главный врач</w:t>
            </w:r>
          </w:p>
          <w:p w:rsidR="008A59C7" w:rsidRPr="008A59C7" w:rsidRDefault="008A59C7" w:rsidP="008A59C7">
            <w:pPr>
              <w:pStyle w:val="33"/>
              <w:widowControl w:val="0"/>
              <w:spacing w:after="0"/>
              <w:rPr>
                <w:rFonts w:ascii="Times New Roman" w:hAnsi="Times New Roman"/>
                <w:sz w:val="22"/>
                <w:szCs w:val="22"/>
              </w:rPr>
            </w:pPr>
            <w:r w:rsidRPr="008A59C7">
              <w:rPr>
                <w:rFonts w:ascii="Times New Roman" w:hAnsi="Times New Roman"/>
                <w:sz w:val="22"/>
                <w:szCs w:val="22"/>
              </w:rPr>
              <w:t xml:space="preserve">ЧУЗ "КБ "РЖД-МЕДИЦИНА" </w:t>
            </w:r>
          </w:p>
          <w:p w:rsidR="008A59C7" w:rsidRPr="008A59C7" w:rsidRDefault="008A59C7" w:rsidP="008A59C7">
            <w:pPr>
              <w:pStyle w:val="33"/>
              <w:widowControl w:val="0"/>
              <w:spacing w:after="0"/>
              <w:rPr>
                <w:rFonts w:ascii="Times New Roman" w:hAnsi="Times New Roman"/>
                <w:sz w:val="22"/>
                <w:szCs w:val="22"/>
              </w:rPr>
            </w:pPr>
            <w:r w:rsidRPr="008A59C7">
              <w:rPr>
                <w:rFonts w:ascii="Times New Roman" w:hAnsi="Times New Roman"/>
                <w:sz w:val="22"/>
                <w:szCs w:val="22"/>
              </w:rPr>
              <w:t>Г.ИВАНОВО"</w:t>
            </w:r>
          </w:p>
          <w:p w:rsidR="008A59C7" w:rsidRPr="008A59C7" w:rsidRDefault="008A59C7" w:rsidP="008A59C7">
            <w:pPr>
              <w:pStyle w:val="33"/>
              <w:widowControl w:val="0"/>
              <w:spacing w:after="0"/>
              <w:rPr>
                <w:rFonts w:ascii="Times New Roman" w:hAnsi="Times New Roman"/>
                <w:sz w:val="22"/>
                <w:szCs w:val="22"/>
              </w:rPr>
            </w:pPr>
            <w:r w:rsidRPr="008A59C7">
              <w:rPr>
                <w:rFonts w:ascii="Times New Roman" w:hAnsi="Times New Roman"/>
                <w:sz w:val="22"/>
                <w:szCs w:val="22"/>
              </w:rPr>
              <w:t>_____________ С.А. Фирсов</w:t>
            </w:r>
          </w:p>
          <w:p w:rsidR="00B84434" w:rsidRDefault="008D3E07">
            <w:pPr>
              <w:pStyle w:val="33"/>
              <w:widowControl w:val="0"/>
              <w:spacing w:after="0"/>
              <w:rPr>
                <w:rFonts w:ascii="Times New Roman" w:hAnsi="Times New Roman"/>
                <w:b/>
                <w:bCs/>
                <w:sz w:val="22"/>
                <w:szCs w:val="22"/>
              </w:rPr>
            </w:pPr>
            <w:r>
              <w:rPr>
                <w:rFonts w:ascii="Times New Roman" w:hAnsi="Times New Roman"/>
                <w:sz w:val="22"/>
                <w:szCs w:val="22"/>
              </w:rPr>
              <w:t>М.П.</w:t>
            </w:r>
          </w:p>
        </w:tc>
      </w:tr>
    </w:tbl>
    <w:p w:rsidR="00B84434" w:rsidRDefault="008D3E07">
      <w:pPr>
        <w:spacing w:after="0" w:line="276" w:lineRule="auto"/>
        <w:jc w:val="right"/>
        <w:rPr>
          <w:rFonts w:ascii="Times New Roman" w:hAnsi="Times New Roman"/>
        </w:rPr>
      </w:pPr>
      <w:r>
        <w:rPr>
          <w:rFonts w:ascii="Times New Roman" w:hAnsi="Times New Roman"/>
        </w:rPr>
        <w:br w:type="page" w:clear="all"/>
      </w:r>
      <w:r>
        <w:rPr>
          <w:rFonts w:ascii="Times New Roman" w:hAnsi="Times New Roman"/>
        </w:rPr>
        <w:lastRenderedPageBreak/>
        <w:t>Приложение № 1</w:t>
      </w:r>
    </w:p>
    <w:p w:rsidR="00B84434" w:rsidRDefault="008D3E07">
      <w:pPr>
        <w:pStyle w:val="33"/>
        <w:spacing w:after="0"/>
        <w:ind w:right="-143"/>
        <w:jc w:val="right"/>
        <w:rPr>
          <w:rFonts w:ascii="Times New Roman" w:hAnsi="Times New Roman"/>
          <w:sz w:val="22"/>
          <w:szCs w:val="22"/>
        </w:rPr>
      </w:pPr>
      <w:r>
        <w:rPr>
          <w:rFonts w:ascii="Times New Roman" w:hAnsi="Times New Roman"/>
          <w:sz w:val="22"/>
          <w:szCs w:val="22"/>
        </w:rPr>
        <w:t>к Контракту №</w:t>
      </w:r>
      <w:r w:rsidR="008A59C7">
        <w:rPr>
          <w:rFonts w:ascii="Times New Roman" w:hAnsi="Times New Roman"/>
          <w:sz w:val="22"/>
          <w:szCs w:val="22"/>
        </w:rPr>
        <w:t xml:space="preserve"> 1622-26</w:t>
      </w:r>
      <w:r>
        <w:rPr>
          <w:rFonts w:ascii="Times New Roman" w:hAnsi="Times New Roman"/>
          <w:sz w:val="22"/>
          <w:szCs w:val="22"/>
        </w:rPr>
        <w:t xml:space="preserve"> от _______________ 2026 г.</w:t>
      </w:r>
    </w:p>
    <w:p w:rsidR="00B84434" w:rsidRDefault="00B84434">
      <w:pPr>
        <w:pStyle w:val="33"/>
        <w:spacing w:after="0"/>
        <w:ind w:right="-143"/>
        <w:jc w:val="right"/>
        <w:rPr>
          <w:rFonts w:ascii="Times New Roman" w:hAnsi="Times New Roman"/>
          <w:sz w:val="22"/>
          <w:szCs w:val="22"/>
        </w:rPr>
      </w:pPr>
    </w:p>
    <w:p w:rsidR="0093118B" w:rsidRPr="0093118B" w:rsidRDefault="0093118B" w:rsidP="0093118B">
      <w:pPr>
        <w:pStyle w:val="3"/>
        <w:tabs>
          <w:tab w:val="left" w:pos="676"/>
          <w:tab w:val="left" w:pos="1440"/>
        </w:tabs>
        <w:suppressAutoHyphens/>
        <w:jc w:val="center"/>
        <w:rPr>
          <w:rFonts w:ascii="Times New Roman" w:eastAsia="Times New Roman" w:hAnsi="Times New Roman" w:cs="Times New Roman"/>
          <w:bCs w:val="0"/>
          <w:color w:val="auto"/>
          <w:sz w:val="22"/>
          <w:szCs w:val="22"/>
          <w:lang w:eastAsia="en-US" w:bidi="en-US"/>
        </w:rPr>
      </w:pPr>
      <w:r w:rsidRPr="0093118B">
        <w:rPr>
          <w:rFonts w:ascii="Times New Roman" w:eastAsia="Times New Roman" w:hAnsi="Times New Roman" w:cs="Times New Roman"/>
          <w:bCs w:val="0"/>
          <w:color w:val="auto"/>
          <w:sz w:val="22"/>
          <w:szCs w:val="22"/>
          <w:lang w:eastAsia="en-US" w:bidi="en-US"/>
        </w:rPr>
        <w:t>ТЕХНИЧЕСКОЕ ЗАДАНИЕ</w:t>
      </w:r>
    </w:p>
    <w:p w:rsidR="0093118B" w:rsidRPr="0093118B" w:rsidRDefault="0093118B" w:rsidP="0093118B">
      <w:pPr>
        <w:widowControl w:val="0"/>
        <w:jc w:val="center"/>
        <w:rPr>
          <w:rFonts w:ascii="Times New Roman" w:hAnsi="Times New Roman"/>
          <w:b/>
        </w:rPr>
      </w:pPr>
      <w:r w:rsidRPr="0093118B">
        <w:rPr>
          <w:rFonts w:ascii="Times New Roman" w:hAnsi="Times New Roman"/>
          <w:b/>
        </w:rPr>
        <w:t xml:space="preserve">на оказание услуг </w:t>
      </w:r>
      <w:bookmarkStart w:id="1" w:name="_Hlk130909503"/>
      <w:r w:rsidRPr="0093118B">
        <w:rPr>
          <w:rFonts w:ascii="Times New Roman" w:hAnsi="Times New Roman"/>
          <w:b/>
        </w:rPr>
        <w:t>по проведению диспансеризации государственных гражданских служащих</w:t>
      </w:r>
      <w:bookmarkEnd w:id="1"/>
      <w:r w:rsidRPr="0093118B">
        <w:rPr>
          <w:rFonts w:ascii="Times New Roman" w:hAnsi="Times New Roman"/>
          <w:b/>
        </w:rPr>
        <w:t xml:space="preserve"> </w:t>
      </w:r>
    </w:p>
    <w:p w:rsidR="0093118B" w:rsidRPr="0093118B" w:rsidRDefault="0093118B" w:rsidP="0093118B">
      <w:pPr>
        <w:widowControl w:val="0"/>
        <w:jc w:val="both"/>
        <w:rPr>
          <w:rFonts w:ascii="Times New Roman" w:hAnsi="Times New Roman"/>
          <w:i/>
        </w:rPr>
      </w:pPr>
    </w:p>
    <w:p w:rsidR="0093118B" w:rsidRPr="0093118B" w:rsidRDefault="0093118B" w:rsidP="0093118B">
      <w:pPr>
        <w:widowControl w:val="0"/>
        <w:jc w:val="both"/>
        <w:rPr>
          <w:rFonts w:ascii="Times New Roman" w:hAnsi="Times New Roman"/>
          <w:b/>
        </w:rPr>
      </w:pPr>
      <w:r w:rsidRPr="0093118B">
        <w:rPr>
          <w:rFonts w:ascii="Times New Roman" w:hAnsi="Times New Roman"/>
          <w:i/>
        </w:rPr>
        <w:t>в соответствии с разделом 3.1 электронного контракта, сформированного с использованием ЕИС</w:t>
      </w:r>
    </w:p>
    <w:p w:rsidR="00B84434" w:rsidRDefault="00B84434">
      <w:pPr>
        <w:rPr>
          <w:lang w:bidi="en-US"/>
        </w:rPr>
      </w:pPr>
    </w:p>
    <w:p w:rsidR="00B84434" w:rsidRDefault="00B84434">
      <w:pPr>
        <w:pStyle w:val="33"/>
        <w:spacing w:after="0"/>
        <w:ind w:right="-143"/>
        <w:jc w:val="right"/>
      </w:pPr>
    </w:p>
    <w:sectPr w:rsidR="00B84434" w:rsidSect="00B84434">
      <w:footerReference w:type="default" r:id="rId19"/>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9C7" w:rsidRDefault="008A59C7">
      <w:pPr>
        <w:spacing w:after="0" w:line="240" w:lineRule="auto"/>
      </w:pPr>
      <w:r>
        <w:separator/>
      </w:r>
    </w:p>
  </w:endnote>
  <w:endnote w:type="continuationSeparator" w:id="0">
    <w:p w:rsidR="008A59C7" w:rsidRDefault="008A5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ﻳ￨‮ﳲ">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9C7" w:rsidRDefault="008A59C7">
    <w:pPr>
      <w:pStyle w:val="Footer"/>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33B5D">
      <w:rPr>
        <w:rFonts w:ascii="Times New Roman" w:hAnsi="Times New Roman"/>
        <w:noProof/>
      </w:rPr>
      <w:t>6</w:t>
    </w:r>
    <w:r>
      <w:rPr>
        <w:rFonts w:ascii="Times New Roman" w:hAnsi="Times New Roman"/>
      </w:rPr>
      <w:fldChar w:fldCharType="end"/>
    </w:r>
  </w:p>
  <w:p w:rsidR="008A59C7" w:rsidRDefault="008A59C7">
    <w:pPr>
      <w:pStyle w:val="Footer"/>
    </w:pPr>
    <w:proofErr w:type="gramStart"/>
    <w:r>
      <w:rPr>
        <w:i/>
        <w:color w:val="808080" w:themeColor="background1" w:themeShade="80"/>
        <w:sz w:val="16"/>
        <w:szCs w:val="16"/>
      </w:rPr>
      <w:t>Согласно подпункту «а» пункта 4 Положения о порядке формирования и размещения информации и документов в единой информационной системе в сфере закупок, о требованиях к их формам, утвержденного постановлением Правительства Российской Федерации от 27.01.2022 № 60, в случае, если информация, сформированная без использования ЕИС и размещенная в ЕИС в форме электронного документа или образа бумажного документа, не соответствует информации, сформированной с использованием</w:t>
    </w:r>
    <w:proofErr w:type="gramEnd"/>
    <w:r>
      <w:rPr>
        <w:i/>
        <w:color w:val="808080" w:themeColor="background1" w:themeShade="80"/>
        <w:sz w:val="16"/>
        <w:szCs w:val="16"/>
      </w:rPr>
      <w:t xml:space="preserve"> ЕИС, приоритет имеет информация, сформированная с использованием ЕИС.</w:t>
    </w:r>
  </w:p>
  <w:p w:rsidR="008A59C7" w:rsidRDefault="008A59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9C7" w:rsidRDefault="008A59C7">
      <w:pPr>
        <w:spacing w:after="0" w:line="240" w:lineRule="auto"/>
      </w:pPr>
      <w:r>
        <w:separator/>
      </w:r>
    </w:p>
  </w:footnote>
  <w:footnote w:type="continuationSeparator" w:id="0">
    <w:p w:rsidR="008A59C7" w:rsidRDefault="008A59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19CA"/>
    <w:multiLevelType w:val="hybridMultilevel"/>
    <w:tmpl w:val="402EA112"/>
    <w:lvl w:ilvl="0" w:tplc="ABB61106">
      <w:start w:val="1"/>
      <w:numFmt w:val="decimal"/>
      <w:lvlText w:val="%1."/>
      <w:lvlJc w:val="left"/>
      <w:pPr>
        <w:ind w:left="720" w:hanging="360"/>
      </w:pPr>
      <w:rPr>
        <w:rFonts w:hint="default"/>
        <w:b w:val="0"/>
        <w:color w:val="auto"/>
        <w:sz w:val="22"/>
        <w:u w:val="none"/>
      </w:rPr>
    </w:lvl>
    <w:lvl w:ilvl="1" w:tplc="96D262DE">
      <w:start w:val="1"/>
      <w:numFmt w:val="lowerLetter"/>
      <w:lvlText w:val="%2."/>
      <w:lvlJc w:val="left"/>
      <w:pPr>
        <w:ind w:left="1440" w:hanging="360"/>
      </w:pPr>
    </w:lvl>
    <w:lvl w:ilvl="2" w:tplc="6BBA4E1C">
      <w:start w:val="1"/>
      <w:numFmt w:val="lowerRoman"/>
      <w:lvlText w:val="%3."/>
      <w:lvlJc w:val="right"/>
      <w:pPr>
        <w:ind w:left="2160" w:hanging="180"/>
      </w:pPr>
    </w:lvl>
    <w:lvl w:ilvl="3" w:tplc="1248960A">
      <w:start w:val="1"/>
      <w:numFmt w:val="decimal"/>
      <w:lvlText w:val="%4."/>
      <w:lvlJc w:val="left"/>
      <w:pPr>
        <w:ind w:left="2880" w:hanging="360"/>
      </w:pPr>
    </w:lvl>
    <w:lvl w:ilvl="4" w:tplc="A484C3E6">
      <w:start w:val="1"/>
      <w:numFmt w:val="lowerLetter"/>
      <w:lvlText w:val="%5."/>
      <w:lvlJc w:val="left"/>
      <w:pPr>
        <w:ind w:left="3600" w:hanging="360"/>
      </w:pPr>
    </w:lvl>
    <w:lvl w:ilvl="5" w:tplc="F9803A34">
      <w:start w:val="1"/>
      <w:numFmt w:val="lowerRoman"/>
      <w:lvlText w:val="%6."/>
      <w:lvlJc w:val="right"/>
      <w:pPr>
        <w:ind w:left="4320" w:hanging="180"/>
      </w:pPr>
    </w:lvl>
    <w:lvl w:ilvl="6" w:tplc="48FC3BD2">
      <w:start w:val="1"/>
      <w:numFmt w:val="decimal"/>
      <w:lvlText w:val="%7."/>
      <w:lvlJc w:val="left"/>
      <w:pPr>
        <w:ind w:left="5040" w:hanging="360"/>
      </w:pPr>
    </w:lvl>
    <w:lvl w:ilvl="7" w:tplc="50D20AD8">
      <w:start w:val="1"/>
      <w:numFmt w:val="lowerLetter"/>
      <w:lvlText w:val="%8."/>
      <w:lvlJc w:val="left"/>
      <w:pPr>
        <w:ind w:left="5760" w:hanging="360"/>
      </w:pPr>
    </w:lvl>
    <w:lvl w:ilvl="8" w:tplc="5678A3DE">
      <w:start w:val="1"/>
      <w:numFmt w:val="lowerRoman"/>
      <w:lvlText w:val="%9."/>
      <w:lvlJc w:val="right"/>
      <w:pPr>
        <w:ind w:left="6480" w:hanging="180"/>
      </w:pPr>
    </w:lvl>
  </w:abstractNum>
  <w:abstractNum w:abstractNumId="1">
    <w:nsid w:val="0AD25720"/>
    <w:multiLevelType w:val="hybridMultilevel"/>
    <w:tmpl w:val="383CE53E"/>
    <w:lvl w:ilvl="0" w:tplc="187A584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lang w:val="ru-RU" w:eastAsia="ru-RU" w:bidi="ru-RU"/>
      </w:rPr>
    </w:lvl>
    <w:lvl w:ilvl="1" w:tplc="2160CCDA">
      <w:start w:val="1"/>
      <w:numFmt w:val="decimal"/>
      <w:lvlText w:val=""/>
      <w:lvlJc w:val="left"/>
    </w:lvl>
    <w:lvl w:ilvl="2" w:tplc="444C7D9E">
      <w:start w:val="1"/>
      <w:numFmt w:val="decimal"/>
      <w:lvlText w:val=""/>
      <w:lvlJc w:val="left"/>
    </w:lvl>
    <w:lvl w:ilvl="3" w:tplc="B15A62D2">
      <w:start w:val="1"/>
      <w:numFmt w:val="decimal"/>
      <w:lvlText w:val=""/>
      <w:lvlJc w:val="left"/>
    </w:lvl>
    <w:lvl w:ilvl="4" w:tplc="8C6A2206">
      <w:start w:val="1"/>
      <w:numFmt w:val="decimal"/>
      <w:lvlText w:val=""/>
      <w:lvlJc w:val="left"/>
    </w:lvl>
    <w:lvl w:ilvl="5" w:tplc="9AB8FACC">
      <w:start w:val="1"/>
      <w:numFmt w:val="decimal"/>
      <w:lvlText w:val=""/>
      <w:lvlJc w:val="left"/>
    </w:lvl>
    <w:lvl w:ilvl="6" w:tplc="E7A2CC8E">
      <w:start w:val="1"/>
      <w:numFmt w:val="decimal"/>
      <w:lvlText w:val=""/>
      <w:lvlJc w:val="left"/>
    </w:lvl>
    <w:lvl w:ilvl="7" w:tplc="0228F7F0">
      <w:start w:val="1"/>
      <w:numFmt w:val="decimal"/>
      <w:lvlText w:val=""/>
      <w:lvlJc w:val="left"/>
    </w:lvl>
    <w:lvl w:ilvl="8" w:tplc="533CB4C6">
      <w:start w:val="1"/>
      <w:numFmt w:val="decimal"/>
      <w:lvlText w:val=""/>
      <w:lvlJc w:val="left"/>
    </w:lvl>
  </w:abstractNum>
  <w:abstractNum w:abstractNumId="2">
    <w:nsid w:val="10443872"/>
    <w:multiLevelType w:val="hybridMultilevel"/>
    <w:tmpl w:val="73C83550"/>
    <w:lvl w:ilvl="0" w:tplc="CD7CA48C">
      <w:start w:val="8"/>
      <w:numFmt w:val="decimal"/>
      <w:lvlText w:val="%1."/>
      <w:lvlJc w:val="left"/>
      <w:pPr>
        <w:ind w:left="720" w:hanging="360"/>
      </w:pPr>
      <w:rPr>
        <w:rFonts w:hint="default"/>
      </w:rPr>
    </w:lvl>
    <w:lvl w:ilvl="1" w:tplc="093A4A8C">
      <w:start w:val="1"/>
      <w:numFmt w:val="lowerLetter"/>
      <w:lvlText w:val="%2."/>
      <w:lvlJc w:val="left"/>
      <w:pPr>
        <w:ind w:left="1440" w:hanging="360"/>
      </w:pPr>
    </w:lvl>
    <w:lvl w:ilvl="2" w:tplc="47504278">
      <w:start w:val="1"/>
      <w:numFmt w:val="lowerRoman"/>
      <w:lvlText w:val="%3."/>
      <w:lvlJc w:val="right"/>
      <w:pPr>
        <w:ind w:left="2160" w:hanging="180"/>
      </w:pPr>
    </w:lvl>
    <w:lvl w:ilvl="3" w:tplc="4CD019BA">
      <w:start w:val="1"/>
      <w:numFmt w:val="decimal"/>
      <w:lvlText w:val="%4."/>
      <w:lvlJc w:val="left"/>
      <w:pPr>
        <w:ind w:left="2880" w:hanging="360"/>
      </w:pPr>
    </w:lvl>
    <w:lvl w:ilvl="4" w:tplc="5010DB96">
      <w:start w:val="1"/>
      <w:numFmt w:val="lowerLetter"/>
      <w:lvlText w:val="%5."/>
      <w:lvlJc w:val="left"/>
      <w:pPr>
        <w:ind w:left="3600" w:hanging="360"/>
      </w:pPr>
    </w:lvl>
    <w:lvl w:ilvl="5" w:tplc="C03AF94E">
      <w:start w:val="1"/>
      <w:numFmt w:val="lowerRoman"/>
      <w:lvlText w:val="%6."/>
      <w:lvlJc w:val="right"/>
      <w:pPr>
        <w:ind w:left="4320" w:hanging="180"/>
      </w:pPr>
    </w:lvl>
    <w:lvl w:ilvl="6" w:tplc="E1E22D3C">
      <w:start w:val="1"/>
      <w:numFmt w:val="decimal"/>
      <w:lvlText w:val="%7."/>
      <w:lvlJc w:val="left"/>
      <w:pPr>
        <w:ind w:left="5040" w:hanging="360"/>
      </w:pPr>
    </w:lvl>
    <w:lvl w:ilvl="7" w:tplc="B462966C">
      <w:start w:val="1"/>
      <w:numFmt w:val="lowerLetter"/>
      <w:lvlText w:val="%8."/>
      <w:lvlJc w:val="left"/>
      <w:pPr>
        <w:ind w:left="5760" w:hanging="360"/>
      </w:pPr>
    </w:lvl>
    <w:lvl w:ilvl="8" w:tplc="198C7F0E">
      <w:start w:val="1"/>
      <w:numFmt w:val="lowerRoman"/>
      <w:lvlText w:val="%9."/>
      <w:lvlJc w:val="right"/>
      <w:pPr>
        <w:ind w:left="6480" w:hanging="180"/>
      </w:pPr>
    </w:lvl>
  </w:abstractNum>
  <w:abstractNum w:abstractNumId="3">
    <w:nsid w:val="199C1875"/>
    <w:multiLevelType w:val="hybridMultilevel"/>
    <w:tmpl w:val="FCFCEAEC"/>
    <w:lvl w:ilvl="0" w:tplc="01D0ED36">
      <w:start w:val="1"/>
      <w:numFmt w:val="decimal"/>
      <w:lvlText w:val="%1."/>
      <w:lvlJc w:val="left"/>
      <w:pPr>
        <w:ind w:left="720" w:hanging="360"/>
      </w:pPr>
      <w:rPr>
        <w:rFonts w:hint="default"/>
        <w:b w:val="0"/>
      </w:rPr>
    </w:lvl>
    <w:lvl w:ilvl="1" w:tplc="E04AF1DE">
      <w:start w:val="1"/>
      <w:numFmt w:val="lowerLetter"/>
      <w:lvlText w:val="%2."/>
      <w:lvlJc w:val="left"/>
      <w:pPr>
        <w:ind w:left="1440" w:hanging="360"/>
      </w:pPr>
    </w:lvl>
    <w:lvl w:ilvl="2" w:tplc="5604473A">
      <w:start w:val="1"/>
      <w:numFmt w:val="lowerRoman"/>
      <w:lvlText w:val="%3."/>
      <w:lvlJc w:val="right"/>
      <w:pPr>
        <w:ind w:left="2160" w:hanging="180"/>
      </w:pPr>
    </w:lvl>
    <w:lvl w:ilvl="3" w:tplc="EF2269E0">
      <w:start w:val="1"/>
      <w:numFmt w:val="decimal"/>
      <w:lvlText w:val="%4."/>
      <w:lvlJc w:val="left"/>
      <w:pPr>
        <w:ind w:left="2880" w:hanging="360"/>
      </w:pPr>
    </w:lvl>
    <w:lvl w:ilvl="4" w:tplc="1FAA04E4">
      <w:start w:val="1"/>
      <w:numFmt w:val="lowerLetter"/>
      <w:lvlText w:val="%5."/>
      <w:lvlJc w:val="left"/>
      <w:pPr>
        <w:ind w:left="3600" w:hanging="360"/>
      </w:pPr>
    </w:lvl>
    <w:lvl w:ilvl="5" w:tplc="0D62CE50">
      <w:start w:val="1"/>
      <w:numFmt w:val="lowerRoman"/>
      <w:lvlText w:val="%6."/>
      <w:lvlJc w:val="right"/>
      <w:pPr>
        <w:ind w:left="4320" w:hanging="180"/>
      </w:pPr>
    </w:lvl>
    <w:lvl w:ilvl="6" w:tplc="7C3681EE">
      <w:start w:val="1"/>
      <w:numFmt w:val="decimal"/>
      <w:lvlText w:val="%7."/>
      <w:lvlJc w:val="left"/>
      <w:pPr>
        <w:ind w:left="5040" w:hanging="360"/>
      </w:pPr>
    </w:lvl>
    <w:lvl w:ilvl="7" w:tplc="F48A08FA">
      <w:start w:val="1"/>
      <w:numFmt w:val="lowerLetter"/>
      <w:lvlText w:val="%8."/>
      <w:lvlJc w:val="left"/>
      <w:pPr>
        <w:ind w:left="5760" w:hanging="360"/>
      </w:pPr>
    </w:lvl>
    <w:lvl w:ilvl="8" w:tplc="BC4056D8">
      <w:start w:val="1"/>
      <w:numFmt w:val="lowerRoman"/>
      <w:lvlText w:val="%9."/>
      <w:lvlJc w:val="right"/>
      <w:pPr>
        <w:ind w:left="6480" w:hanging="180"/>
      </w:pPr>
    </w:lvl>
  </w:abstractNum>
  <w:abstractNum w:abstractNumId="4">
    <w:nsid w:val="23FA6883"/>
    <w:multiLevelType w:val="multilevel"/>
    <w:tmpl w:val="988CE0F2"/>
    <w:lvl w:ilvl="0">
      <w:start w:val="1"/>
      <w:numFmt w:val="decimal"/>
      <w:lvlText w:val="%1."/>
      <w:lvlJc w:val="left"/>
      <w:pPr>
        <w:ind w:left="1211" w:hanging="36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5">
    <w:nsid w:val="359A06DF"/>
    <w:multiLevelType w:val="hybridMultilevel"/>
    <w:tmpl w:val="7F2E973A"/>
    <w:lvl w:ilvl="0" w:tplc="26FE40C0">
      <w:start w:val="1"/>
      <w:numFmt w:val="decimal"/>
      <w:lvlText w:val="%1."/>
      <w:lvlJc w:val="left"/>
      <w:pPr>
        <w:ind w:left="1290" w:hanging="750"/>
      </w:pPr>
      <w:rPr>
        <w:rFonts w:hint="default"/>
      </w:rPr>
    </w:lvl>
    <w:lvl w:ilvl="1" w:tplc="63BEF798">
      <w:start w:val="1"/>
      <w:numFmt w:val="lowerLetter"/>
      <w:lvlText w:val="%2."/>
      <w:lvlJc w:val="left"/>
      <w:pPr>
        <w:ind w:left="1620" w:hanging="360"/>
      </w:pPr>
    </w:lvl>
    <w:lvl w:ilvl="2" w:tplc="2952BC78">
      <w:start w:val="1"/>
      <w:numFmt w:val="lowerRoman"/>
      <w:lvlText w:val="%3."/>
      <w:lvlJc w:val="right"/>
      <w:pPr>
        <w:ind w:left="2340" w:hanging="180"/>
      </w:pPr>
    </w:lvl>
    <w:lvl w:ilvl="3" w:tplc="DB643BFC">
      <w:start w:val="1"/>
      <w:numFmt w:val="decimal"/>
      <w:lvlText w:val="%4."/>
      <w:lvlJc w:val="left"/>
      <w:pPr>
        <w:ind w:left="3060" w:hanging="360"/>
      </w:pPr>
    </w:lvl>
    <w:lvl w:ilvl="4" w:tplc="BE7E7D44">
      <w:start w:val="1"/>
      <w:numFmt w:val="lowerLetter"/>
      <w:lvlText w:val="%5."/>
      <w:lvlJc w:val="left"/>
      <w:pPr>
        <w:ind w:left="3780" w:hanging="360"/>
      </w:pPr>
    </w:lvl>
    <w:lvl w:ilvl="5" w:tplc="1B04E310">
      <w:start w:val="1"/>
      <w:numFmt w:val="lowerRoman"/>
      <w:lvlText w:val="%6."/>
      <w:lvlJc w:val="right"/>
      <w:pPr>
        <w:ind w:left="4500" w:hanging="180"/>
      </w:pPr>
    </w:lvl>
    <w:lvl w:ilvl="6" w:tplc="7F72BE8E">
      <w:start w:val="1"/>
      <w:numFmt w:val="decimal"/>
      <w:lvlText w:val="%7."/>
      <w:lvlJc w:val="left"/>
      <w:pPr>
        <w:ind w:left="5220" w:hanging="360"/>
      </w:pPr>
    </w:lvl>
    <w:lvl w:ilvl="7" w:tplc="F97CD134">
      <w:start w:val="1"/>
      <w:numFmt w:val="lowerLetter"/>
      <w:lvlText w:val="%8."/>
      <w:lvlJc w:val="left"/>
      <w:pPr>
        <w:ind w:left="5940" w:hanging="360"/>
      </w:pPr>
    </w:lvl>
    <w:lvl w:ilvl="8" w:tplc="478C25A8">
      <w:start w:val="1"/>
      <w:numFmt w:val="lowerRoman"/>
      <w:lvlText w:val="%9."/>
      <w:lvlJc w:val="right"/>
      <w:pPr>
        <w:ind w:left="6660" w:hanging="180"/>
      </w:pPr>
    </w:lvl>
  </w:abstractNum>
  <w:abstractNum w:abstractNumId="6">
    <w:nsid w:val="39C162CE"/>
    <w:multiLevelType w:val="multilevel"/>
    <w:tmpl w:val="27684658"/>
    <w:lvl w:ilvl="0">
      <w:start w:val="1"/>
      <w:numFmt w:val="decimal"/>
      <w:lvlText w:val="%1."/>
      <w:lvlJc w:val="left"/>
      <w:pPr>
        <w:ind w:left="600" w:hanging="600"/>
      </w:pPr>
      <w:rPr>
        <w:rFonts w:eastAsia="Calibri" w:hint="default"/>
      </w:rPr>
    </w:lvl>
    <w:lvl w:ilvl="1">
      <w:start w:val="2"/>
      <w:numFmt w:val="decimal"/>
      <w:lvlText w:val="%1.%2."/>
      <w:lvlJc w:val="left"/>
      <w:pPr>
        <w:ind w:left="600" w:hanging="600"/>
      </w:pPr>
      <w:rPr>
        <w:rFonts w:eastAsia="Calibri" w:hint="default"/>
      </w:rPr>
    </w:lvl>
    <w:lvl w:ilvl="2">
      <w:start w:val="1"/>
      <w:numFmt w:val="decimal"/>
      <w:lvlText w:val="%1.%2.%3."/>
      <w:lvlJc w:val="left"/>
      <w:pPr>
        <w:ind w:left="720" w:hanging="720"/>
      </w:pPr>
      <w:rPr>
        <w:rFonts w:ascii="Times New Roman" w:eastAsia="Calibri" w:hAnsi="Times New Roman" w:cs="Times New Roman" w:hint="default"/>
        <w:sz w:val="24"/>
        <w:szCs w:val="24"/>
      </w:rPr>
    </w:lvl>
    <w:lvl w:ilvl="3">
      <w:start w:val="1"/>
      <w:numFmt w:val="decimal"/>
      <w:lvlText w:val="%1.%2.%3.%4."/>
      <w:lvlJc w:val="left"/>
      <w:pPr>
        <w:ind w:left="720" w:hanging="720"/>
      </w:pPr>
      <w:rPr>
        <w:rFonts w:ascii="Times New Roman" w:eastAsia="Calibri" w:hAnsi="Times New Roman" w:cs="Times New Roman" w:hint="default"/>
        <w:sz w:val="24"/>
        <w:szCs w:val="24"/>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nsid w:val="44BC25BB"/>
    <w:multiLevelType w:val="hybridMultilevel"/>
    <w:tmpl w:val="5EFA14FE"/>
    <w:lvl w:ilvl="0" w:tplc="ABA8F4F2">
      <w:start w:val="1"/>
      <w:numFmt w:val="decimal"/>
      <w:lvlText w:val="%1."/>
      <w:lvlJc w:val="left"/>
      <w:pPr>
        <w:ind w:left="651" w:hanging="510"/>
      </w:pPr>
      <w:rPr>
        <w:rFonts w:cs="Times New Roman" w:hint="default"/>
      </w:rPr>
    </w:lvl>
    <w:lvl w:ilvl="1" w:tplc="A754E4AE">
      <w:start w:val="1"/>
      <w:numFmt w:val="lowerLetter"/>
      <w:lvlText w:val="%2."/>
      <w:lvlJc w:val="left"/>
      <w:pPr>
        <w:ind w:left="1221" w:hanging="360"/>
      </w:pPr>
      <w:rPr>
        <w:rFonts w:cs="Times New Roman"/>
      </w:rPr>
    </w:lvl>
    <w:lvl w:ilvl="2" w:tplc="8244FCA4">
      <w:start w:val="1"/>
      <w:numFmt w:val="lowerRoman"/>
      <w:lvlText w:val="%3."/>
      <w:lvlJc w:val="right"/>
      <w:pPr>
        <w:ind w:left="1941" w:hanging="180"/>
      </w:pPr>
      <w:rPr>
        <w:rFonts w:cs="Times New Roman"/>
      </w:rPr>
    </w:lvl>
    <w:lvl w:ilvl="3" w:tplc="D138E802">
      <w:start w:val="1"/>
      <w:numFmt w:val="decimal"/>
      <w:lvlText w:val="%4."/>
      <w:lvlJc w:val="left"/>
      <w:pPr>
        <w:ind w:left="2661" w:hanging="360"/>
      </w:pPr>
      <w:rPr>
        <w:rFonts w:cs="Times New Roman"/>
      </w:rPr>
    </w:lvl>
    <w:lvl w:ilvl="4" w:tplc="36666180">
      <w:start w:val="1"/>
      <w:numFmt w:val="lowerLetter"/>
      <w:lvlText w:val="%5."/>
      <w:lvlJc w:val="left"/>
      <w:pPr>
        <w:ind w:left="3381" w:hanging="360"/>
      </w:pPr>
      <w:rPr>
        <w:rFonts w:cs="Times New Roman"/>
      </w:rPr>
    </w:lvl>
    <w:lvl w:ilvl="5" w:tplc="C5C48970">
      <w:start w:val="1"/>
      <w:numFmt w:val="lowerRoman"/>
      <w:lvlText w:val="%6."/>
      <w:lvlJc w:val="right"/>
      <w:pPr>
        <w:ind w:left="4101" w:hanging="180"/>
      </w:pPr>
      <w:rPr>
        <w:rFonts w:cs="Times New Roman"/>
      </w:rPr>
    </w:lvl>
    <w:lvl w:ilvl="6" w:tplc="06F403E2">
      <w:start w:val="1"/>
      <w:numFmt w:val="decimal"/>
      <w:lvlText w:val="%7."/>
      <w:lvlJc w:val="left"/>
      <w:pPr>
        <w:ind w:left="4821" w:hanging="360"/>
      </w:pPr>
      <w:rPr>
        <w:rFonts w:cs="Times New Roman"/>
      </w:rPr>
    </w:lvl>
    <w:lvl w:ilvl="7" w:tplc="65ECA98E">
      <w:start w:val="1"/>
      <w:numFmt w:val="lowerLetter"/>
      <w:lvlText w:val="%8."/>
      <w:lvlJc w:val="left"/>
      <w:pPr>
        <w:ind w:left="5541" w:hanging="360"/>
      </w:pPr>
      <w:rPr>
        <w:rFonts w:cs="Times New Roman"/>
      </w:rPr>
    </w:lvl>
    <w:lvl w:ilvl="8" w:tplc="4D6C863A">
      <w:start w:val="1"/>
      <w:numFmt w:val="lowerRoman"/>
      <w:lvlText w:val="%9."/>
      <w:lvlJc w:val="right"/>
      <w:pPr>
        <w:ind w:left="6261" w:hanging="180"/>
      </w:pPr>
      <w:rPr>
        <w:rFonts w:cs="Times New Roman"/>
      </w:rPr>
    </w:lvl>
  </w:abstractNum>
  <w:abstractNum w:abstractNumId="8">
    <w:nsid w:val="4CDB22DD"/>
    <w:multiLevelType w:val="multilevel"/>
    <w:tmpl w:val="0CF0C1B0"/>
    <w:lvl w:ilvl="0">
      <w:start w:val="1"/>
      <w:numFmt w:val="decimal"/>
      <w:pStyle w:val="Heading1"/>
      <w:lvlText w:val="%1."/>
      <w:lvlJc w:val="left"/>
      <w:rPr>
        <w:rFonts w:hint="default"/>
      </w:rPr>
    </w:lvl>
    <w:lvl w:ilvl="1">
      <w:start w:val="1"/>
      <w:numFmt w:val="decimal"/>
      <w:pStyle w:val="Heading2"/>
      <w:lvlText w:val="%1.%2."/>
      <w:lvlJc w:val="left"/>
      <w:rPr>
        <w:rFonts w:hint="default"/>
        <w:i w:val="0"/>
      </w:rPr>
    </w:lvl>
    <w:lvl w:ilvl="2">
      <w:start w:val="1"/>
      <w:numFmt w:val="decimal"/>
      <w:pStyle w:val="Heading3"/>
      <w:lvlText w:val="%1.%2.%3."/>
      <w:lvlJc w:val="left"/>
      <w:rPr>
        <w:rFonts w:hint="default"/>
        <w:i w:val="0"/>
      </w:rPr>
    </w:lvl>
    <w:lvl w:ilvl="3">
      <w:start w:val="1"/>
      <w:numFmt w:val="decimal"/>
      <w:pStyle w:val="Heading4"/>
      <w:lvlText w:val="%1.%2.%3.%4."/>
      <w:lvlJc w:val="left"/>
      <w:rPr>
        <w:rFonts w:hint="default"/>
      </w:rPr>
    </w:lvl>
    <w:lvl w:ilvl="4">
      <w:start w:val="1"/>
      <w:numFmt w:val="decimal"/>
      <w:pStyle w:val="Heading5"/>
      <w:lvlText w:val="%1.%2.%3.%4.%5."/>
      <w:lvlJc w:val="left"/>
      <w:rPr>
        <w:rFonts w:hint="default"/>
      </w:rPr>
    </w:lvl>
    <w:lvl w:ilvl="5">
      <w:start w:val="1"/>
      <w:numFmt w:val="decimal"/>
      <w:pStyle w:val="Heading6"/>
      <w:lvlText w:val="%1.%2.%3.%4.%5.%6."/>
      <w:lvlJc w:val="left"/>
      <w:rPr>
        <w:rFonts w:hint="default"/>
      </w:rPr>
    </w:lvl>
    <w:lvl w:ilvl="6">
      <w:start w:val="1"/>
      <w:numFmt w:val="decimal"/>
      <w:pStyle w:val="Heading7"/>
      <w:lvlText w:val="%1.%2.%3.%4.%5.%6.%7."/>
      <w:lvlJc w:val="left"/>
      <w:rPr>
        <w:rFonts w:hint="default"/>
      </w:rPr>
    </w:lvl>
    <w:lvl w:ilvl="7">
      <w:start w:val="1"/>
      <w:numFmt w:val="decimal"/>
      <w:pStyle w:val="Heading8"/>
      <w:lvlText w:val="%1.%2.%3.%4.%5.%6.%7.%8."/>
      <w:lvlJc w:val="left"/>
      <w:rPr>
        <w:rFonts w:hint="default"/>
      </w:rPr>
    </w:lvl>
    <w:lvl w:ilvl="8">
      <w:start w:val="1"/>
      <w:numFmt w:val="decimal"/>
      <w:pStyle w:val="Heading9"/>
      <w:lvlText w:val="%1.%2.%3.%4.%5.%6.%7.%8.%9."/>
      <w:lvlJc w:val="left"/>
      <w:rPr>
        <w:rFonts w:hint="default"/>
      </w:rPr>
    </w:lvl>
  </w:abstractNum>
  <w:abstractNum w:abstractNumId="9">
    <w:nsid w:val="52711295"/>
    <w:multiLevelType w:val="hybridMultilevel"/>
    <w:tmpl w:val="B7AE1B1C"/>
    <w:numStyleLink w:val="a"/>
  </w:abstractNum>
  <w:abstractNum w:abstractNumId="10">
    <w:nsid w:val="569B4798"/>
    <w:multiLevelType w:val="multilevel"/>
    <w:tmpl w:val="FBDA7150"/>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5B4A00E2"/>
    <w:multiLevelType w:val="hybridMultilevel"/>
    <w:tmpl w:val="F7EA85D8"/>
    <w:lvl w:ilvl="0" w:tplc="5964B322">
      <w:start w:val="1"/>
      <w:numFmt w:val="decimal"/>
      <w:lvlText w:val="%1."/>
      <w:lvlJc w:val="left"/>
      <w:pPr>
        <w:ind w:left="930" w:hanging="360"/>
      </w:pPr>
      <w:rPr>
        <w:rFonts w:hint="default"/>
      </w:rPr>
    </w:lvl>
    <w:lvl w:ilvl="1" w:tplc="B546DD34">
      <w:start w:val="1"/>
      <w:numFmt w:val="lowerLetter"/>
      <w:lvlText w:val="%2."/>
      <w:lvlJc w:val="left"/>
      <w:pPr>
        <w:ind w:left="1650" w:hanging="360"/>
      </w:pPr>
    </w:lvl>
    <w:lvl w:ilvl="2" w:tplc="A42CDAD2">
      <w:start w:val="1"/>
      <w:numFmt w:val="lowerRoman"/>
      <w:lvlText w:val="%3."/>
      <w:lvlJc w:val="right"/>
      <w:pPr>
        <w:ind w:left="2370" w:hanging="180"/>
      </w:pPr>
    </w:lvl>
    <w:lvl w:ilvl="3" w:tplc="655A9112">
      <w:start w:val="1"/>
      <w:numFmt w:val="decimal"/>
      <w:lvlText w:val="%4."/>
      <w:lvlJc w:val="left"/>
      <w:pPr>
        <w:ind w:left="3090" w:hanging="360"/>
      </w:pPr>
    </w:lvl>
    <w:lvl w:ilvl="4" w:tplc="E2C8CDD2">
      <w:start w:val="1"/>
      <w:numFmt w:val="lowerLetter"/>
      <w:lvlText w:val="%5."/>
      <w:lvlJc w:val="left"/>
      <w:pPr>
        <w:ind w:left="3810" w:hanging="360"/>
      </w:pPr>
    </w:lvl>
    <w:lvl w:ilvl="5" w:tplc="AEEC22FC">
      <w:start w:val="1"/>
      <w:numFmt w:val="lowerRoman"/>
      <w:lvlText w:val="%6."/>
      <w:lvlJc w:val="right"/>
      <w:pPr>
        <w:ind w:left="4530" w:hanging="180"/>
      </w:pPr>
    </w:lvl>
    <w:lvl w:ilvl="6" w:tplc="69F2D128">
      <w:start w:val="1"/>
      <w:numFmt w:val="decimal"/>
      <w:lvlText w:val="%7."/>
      <w:lvlJc w:val="left"/>
      <w:pPr>
        <w:ind w:left="5250" w:hanging="360"/>
      </w:pPr>
    </w:lvl>
    <w:lvl w:ilvl="7" w:tplc="94423BC6">
      <w:start w:val="1"/>
      <w:numFmt w:val="lowerLetter"/>
      <w:lvlText w:val="%8."/>
      <w:lvlJc w:val="left"/>
      <w:pPr>
        <w:ind w:left="5970" w:hanging="360"/>
      </w:pPr>
    </w:lvl>
    <w:lvl w:ilvl="8" w:tplc="73B0C452">
      <w:start w:val="1"/>
      <w:numFmt w:val="lowerRoman"/>
      <w:lvlText w:val="%9."/>
      <w:lvlJc w:val="right"/>
      <w:pPr>
        <w:ind w:left="6690" w:hanging="180"/>
      </w:pPr>
    </w:lvl>
  </w:abstractNum>
  <w:abstractNum w:abstractNumId="12">
    <w:nsid w:val="64FE40C0"/>
    <w:multiLevelType w:val="hybridMultilevel"/>
    <w:tmpl w:val="6AD02FA0"/>
    <w:lvl w:ilvl="0" w:tplc="888E2EA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lang w:val="ru-RU" w:eastAsia="ru-RU" w:bidi="ru-RU"/>
      </w:rPr>
    </w:lvl>
    <w:lvl w:ilvl="1" w:tplc="288E3D92">
      <w:start w:val="1"/>
      <w:numFmt w:val="decimal"/>
      <w:lvlText w:val=""/>
      <w:lvlJc w:val="left"/>
    </w:lvl>
    <w:lvl w:ilvl="2" w:tplc="7C02FFB6">
      <w:start w:val="1"/>
      <w:numFmt w:val="decimal"/>
      <w:lvlText w:val=""/>
      <w:lvlJc w:val="left"/>
    </w:lvl>
    <w:lvl w:ilvl="3" w:tplc="9D844972">
      <w:start w:val="1"/>
      <w:numFmt w:val="decimal"/>
      <w:lvlText w:val=""/>
      <w:lvlJc w:val="left"/>
    </w:lvl>
    <w:lvl w:ilvl="4" w:tplc="E7E251FA">
      <w:start w:val="1"/>
      <w:numFmt w:val="decimal"/>
      <w:lvlText w:val=""/>
      <w:lvlJc w:val="left"/>
    </w:lvl>
    <w:lvl w:ilvl="5" w:tplc="3A6E2100">
      <w:start w:val="1"/>
      <w:numFmt w:val="decimal"/>
      <w:lvlText w:val=""/>
      <w:lvlJc w:val="left"/>
    </w:lvl>
    <w:lvl w:ilvl="6" w:tplc="5238A576">
      <w:start w:val="1"/>
      <w:numFmt w:val="decimal"/>
      <w:lvlText w:val=""/>
      <w:lvlJc w:val="left"/>
    </w:lvl>
    <w:lvl w:ilvl="7" w:tplc="238615BE">
      <w:start w:val="1"/>
      <w:numFmt w:val="decimal"/>
      <w:lvlText w:val=""/>
      <w:lvlJc w:val="left"/>
    </w:lvl>
    <w:lvl w:ilvl="8" w:tplc="73480304">
      <w:start w:val="1"/>
      <w:numFmt w:val="decimal"/>
      <w:lvlText w:val=""/>
      <w:lvlJc w:val="left"/>
    </w:lvl>
  </w:abstractNum>
  <w:abstractNum w:abstractNumId="13">
    <w:nsid w:val="6C153976"/>
    <w:multiLevelType w:val="hybridMultilevel"/>
    <w:tmpl w:val="64DE165E"/>
    <w:lvl w:ilvl="0" w:tplc="7666AD5E">
      <w:start w:val="1"/>
      <w:numFmt w:val="decimal"/>
      <w:lvlText w:val="%1."/>
      <w:lvlJc w:val="center"/>
      <w:pPr>
        <w:ind w:left="720" w:hanging="360"/>
      </w:pPr>
      <w:rPr>
        <w:rFonts w:hint="default"/>
        <w:sz w:val="22"/>
        <w:szCs w:val="22"/>
      </w:rPr>
    </w:lvl>
    <w:lvl w:ilvl="1" w:tplc="6ED08104">
      <w:start w:val="1"/>
      <w:numFmt w:val="lowerLetter"/>
      <w:lvlText w:val="%2."/>
      <w:lvlJc w:val="left"/>
      <w:pPr>
        <w:ind w:left="1440" w:hanging="360"/>
      </w:pPr>
    </w:lvl>
    <w:lvl w:ilvl="2" w:tplc="096E405A">
      <w:start w:val="1"/>
      <w:numFmt w:val="lowerRoman"/>
      <w:lvlText w:val="%3."/>
      <w:lvlJc w:val="right"/>
      <w:pPr>
        <w:ind w:left="2160" w:hanging="180"/>
      </w:pPr>
    </w:lvl>
    <w:lvl w:ilvl="3" w:tplc="1F6E3BC6">
      <w:start w:val="1"/>
      <w:numFmt w:val="decimal"/>
      <w:lvlText w:val="%4."/>
      <w:lvlJc w:val="left"/>
      <w:pPr>
        <w:ind w:left="2880" w:hanging="360"/>
      </w:pPr>
    </w:lvl>
    <w:lvl w:ilvl="4" w:tplc="708E5780">
      <w:start w:val="1"/>
      <w:numFmt w:val="lowerLetter"/>
      <w:lvlText w:val="%5."/>
      <w:lvlJc w:val="left"/>
      <w:pPr>
        <w:ind w:left="3600" w:hanging="360"/>
      </w:pPr>
    </w:lvl>
    <w:lvl w:ilvl="5" w:tplc="4EB4B9C4">
      <w:start w:val="1"/>
      <w:numFmt w:val="lowerRoman"/>
      <w:lvlText w:val="%6."/>
      <w:lvlJc w:val="right"/>
      <w:pPr>
        <w:ind w:left="4320" w:hanging="180"/>
      </w:pPr>
    </w:lvl>
    <w:lvl w:ilvl="6" w:tplc="28FE1908">
      <w:start w:val="1"/>
      <w:numFmt w:val="decimal"/>
      <w:lvlText w:val="%7."/>
      <w:lvlJc w:val="left"/>
      <w:pPr>
        <w:ind w:left="5040" w:hanging="360"/>
      </w:pPr>
    </w:lvl>
    <w:lvl w:ilvl="7" w:tplc="873A2582">
      <w:start w:val="1"/>
      <w:numFmt w:val="lowerLetter"/>
      <w:lvlText w:val="%8."/>
      <w:lvlJc w:val="left"/>
      <w:pPr>
        <w:ind w:left="5760" w:hanging="360"/>
      </w:pPr>
    </w:lvl>
    <w:lvl w:ilvl="8" w:tplc="5E704134">
      <w:start w:val="1"/>
      <w:numFmt w:val="lowerRoman"/>
      <w:lvlText w:val="%9."/>
      <w:lvlJc w:val="right"/>
      <w:pPr>
        <w:ind w:left="6480" w:hanging="180"/>
      </w:pPr>
    </w:lvl>
  </w:abstractNum>
  <w:abstractNum w:abstractNumId="14">
    <w:nsid w:val="6EAD2462"/>
    <w:multiLevelType w:val="hybridMultilevel"/>
    <w:tmpl w:val="02A01DDE"/>
    <w:lvl w:ilvl="0" w:tplc="390AC78E">
      <w:start w:val="1"/>
      <w:numFmt w:val="bullet"/>
      <w:suff w:val="space"/>
      <w:lvlText w:val=""/>
      <w:lvlJc w:val="left"/>
      <w:pPr>
        <w:ind w:left="1429" w:hanging="360"/>
      </w:pPr>
      <w:rPr>
        <w:rFonts w:ascii="Symbol" w:hAnsi="Symbol" w:hint="default"/>
      </w:rPr>
    </w:lvl>
    <w:lvl w:ilvl="1" w:tplc="2CDA0368">
      <w:start w:val="1"/>
      <w:numFmt w:val="decimal"/>
      <w:lvlText w:val="%2."/>
      <w:lvlJc w:val="left"/>
      <w:pPr>
        <w:tabs>
          <w:tab w:val="num" w:pos="1440"/>
        </w:tabs>
        <w:ind w:left="1440" w:hanging="360"/>
      </w:pPr>
    </w:lvl>
    <w:lvl w:ilvl="2" w:tplc="FC5E25B0">
      <w:start w:val="1"/>
      <w:numFmt w:val="decimal"/>
      <w:lvlText w:val="%3."/>
      <w:lvlJc w:val="left"/>
      <w:pPr>
        <w:tabs>
          <w:tab w:val="num" w:pos="2160"/>
        </w:tabs>
        <w:ind w:left="2160" w:hanging="360"/>
      </w:pPr>
    </w:lvl>
    <w:lvl w:ilvl="3" w:tplc="1466E696">
      <w:start w:val="1"/>
      <w:numFmt w:val="decimal"/>
      <w:lvlText w:val="%4."/>
      <w:lvlJc w:val="left"/>
      <w:pPr>
        <w:tabs>
          <w:tab w:val="num" w:pos="2880"/>
        </w:tabs>
        <w:ind w:left="2880" w:hanging="360"/>
      </w:pPr>
    </w:lvl>
    <w:lvl w:ilvl="4" w:tplc="940AADAA">
      <w:start w:val="1"/>
      <w:numFmt w:val="decimal"/>
      <w:lvlText w:val="%5."/>
      <w:lvlJc w:val="left"/>
      <w:pPr>
        <w:tabs>
          <w:tab w:val="num" w:pos="3600"/>
        </w:tabs>
        <w:ind w:left="3600" w:hanging="360"/>
      </w:pPr>
    </w:lvl>
    <w:lvl w:ilvl="5" w:tplc="C12C6A0E">
      <w:start w:val="1"/>
      <w:numFmt w:val="decimal"/>
      <w:lvlText w:val="%6."/>
      <w:lvlJc w:val="left"/>
      <w:pPr>
        <w:tabs>
          <w:tab w:val="num" w:pos="4320"/>
        </w:tabs>
        <w:ind w:left="4320" w:hanging="360"/>
      </w:pPr>
    </w:lvl>
    <w:lvl w:ilvl="6" w:tplc="3D266218">
      <w:start w:val="1"/>
      <w:numFmt w:val="decimal"/>
      <w:lvlText w:val="%7."/>
      <w:lvlJc w:val="left"/>
      <w:pPr>
        <w:tabs>
          <w:tab w:val="num" w:pos="5040"/>
        </w:tabs>
        <w:ind w:left="5040" w:hanging="360"/>
      </w:pPr>
    </w:lvl>
    <w:lvl w:ilvl="7" w:tplc="99503998">
      <w:start w:val="1"/>
      <w:numFmt w:val="decimal"/>
      <w:lvlText w:val="%8."/>
      <w:lvlJc w:val="left"/>
      <w:pPr>
        <w:tabs>
          <w:tab w:val="num" w:pos="5760"/>
        </w:tabs>
        <w:ind w:left="5760" w:hanging="360"/>
      </w:pPr>
    </w:lvl>
    <w:lvl w:ilvl="8" w:tplc="F9E8E47A">
      <w:start w:val="1"/>
      <w:numFmt w:val="decimal"/>
      <w:lvlText w:val="%9."/>
      <w:lvlJc w:val="left"/>
      <w:pPr>
        <w:tabs>
          <w:tab w:val="num" w:pos="6480"/>
        </w:tabs>
        <w:ind w:left="6480" w:hanging="360"/>
      </w:pPr>
    </w:lvl>
  </w:abstractNum>
  <w:abstractNum w:abstractNumId="15">
    <w:nsid w:val="721E28E0"/>
    <w:multiLevelType w:val="hybridMultilevel"/>
    <w:tmpl w:val="B7AE1B1C"/>
    <w:styleLink w:val="a"/>
    <w:lvl w:ilvl="0" w:tplc="537895BA">
      <w:start w:val="1"/>
      <w:numFmt w:val="bullet"/>
      <w:pStyle w:val="a0"/>
      <w:lvlText w:val="–"/>
      <w:lvlJc w:val="left"/>
      <w:pPr>
        <w:tabs>
          <w:tab w:val="num" w:pos="1021"/>
        </w:tabs>
        <w:ind w:left="1021" w:hanging="312"/>
      </w:pPr>
      <w:rPr>
        <w:rFonts w:ascii="Times New Roman" w:hAnsi="Times New Roman" w:cs="Times New Roman" w:hint="default"/>
        <w:color w:val="auto"/>
      </w:rPr>
    </w:lvl>
    <w:lvl w:ilvl="1" w:tplc="79A0726C">
      <w:start w:val="1"/>
      <w:numFmt w:val="bullet"/>
      <w:pStyle w:val="2"/>
      <w:lvlText w:val=""/>
      <w:lvlJc w:val="left"/>
      <w:pPr>
        <w:tabs>
          <w:tab w:val="num" w:pos="1588"/>
        </w:tabs>
        <w:ind w:left="1588" w:hanging="227"/>
      </w:pPr>
      <w:rPr>
        <w:rFonts w:ascii="Symbol" w:hAnsi="Symbol" w:hint="default"/>
        <w:color w:val="auto"/>
      </w:rPr>
    </w:lvl>
    <w:lvl w:ilvl="2" w:tplc="FD16C33A">
      <w:start w:val="1"/>
      <w:numFmt w:val="lowerRoman"/>
      <w:lvlText w:val="%3)"/>
      <w:lvlJc w:val="left"/>
      <w:pPr>
        <w:ind w:left="1080" w:hanging="360"/>
      </w:pPr>
      <w:rPr>
        <w:rFonts w:hint="default"/>
      </w:rPr>
    </w:lvl>
    <w:lvl w:ilvl="3" w:tplc="2D883F7E">
      <w:start w:val="1"/>
      <w:numFmt w:val="decimal"/>
      <w:lvlText w:val="(%4)"/>
      <w:lvlJc w:val="left"/>
      <w:pPr>
        <w:ind w:left="1440" w:hanging="360"/>
      </w:pPr>
      <w:rPr>
        <w:rFonts w:hint="default"/>
      </w:rPr>
    </w:lvl>
    <w:lvl w:ilvl="4" w:tplc="2124C378">
      <w:start w:val="1"/>
      <w:numFmt w:val="lowerLetter"/>
      <w:lvlText w:val="(%5)"/>
      <w:lvlJc w:val="left"/>
      <w:pPr>
        <w:ind w:left="1800" w:hanging="360"/>
      </w:pPr>
      <w:rPr>
        <w:rFonts w:hint="default"/>
      </w:rPr>
    </w:lvl>
    <w:lvl w:ilvl="5" w:tplc="79006272">
      <w:start w:val="1"/>
      <w:numFmt w:val="lowerRoman"/>
      <w:lvlText w:val="(%6)"/>
      <w:lvlJc w:val="left"/>
      <w:pPr>
        <w:ind w:left="2160" w:hanging="360"/>
      </w:pPr>
      <w:rPr>
        <w:rFonts w:hint="default"/>
      </w:rPr>
    </w:lvl>
    <w:lvl w:ilvl="6" w:tplc="1A14D5BE">
      <w:start w:val="1"/>
      <w:numFmt w:val="decimal"/>
      <w:lvlText w:val="%7."/>
      <w:lvlJc w:val="left"/>
      <w:pPr>
        <w:ind w:left="2520" w:hanging="360"/>
      </w:pPr>
      <w:rPr>
        <w:rFonts w:hint="default"/>
      </w:rPr>
    </w:lvl>
    <w:lvl w:ilvl="7" w:tplc="75A0E6A4">
      <w:start w:val="1"/>
      <w:numFmt w:val="lowerLetter"/>
      <w:lvlText w:val="%8."/>
      <w:lvlJc w:val="left"/>
      <w:pPr>
        <w:ind w:left="2880" w:hanging="360"/>
      </w:pPr>
      <w:rPr>
        <w:rFonts w:hint="default"/>
      </w:rPr>
    </w:lvl>
    <w:lvl w:ilvl="8" w:tplc="B9E64458">
      <w:start w:val="1"/>
      <w:numFmt w:val="lowerRoman"/>
      <w:lvlText w:val="%9."/>
      <w:lvlJc w:val="left"/>
      <w:pPr>
        <w:ind w:left="3240" w:hanging="360"/>
      </w:pPr>
      <w:rPr>
        <w:rFonts w:hint="default"/>
      </w:rPr>
    </w:lvl>
  </w:abstractNum>
  <w:abstractNum w:abstractNumId="16">
    <w:nsid w:val="73BC4177"/>
    <w:multiLevelType w:val="hybridMultilevel"/>
    <w:tmpl w:val="4A10CE0A"/>
    <w:lvl w:ilvl="0" w:tplc="12AA5820">
      <w:start w:val="1"/>
      <w:numFmt w:val="decimal"/>
      <w:lvlText w:val="%1."/>
      <w:lvlJc w:val="left"/>
      <w:pPr>
        <w:ind w:left="720" w:hanging="360"/>
      </w:pPr>
      <w:rPr>
        <w:rFonts w:hint="default"/>
      </w:rPr>
    </w:lvl>
    <w:lvl w:ilvl="1" w:tplc="47BC652E">
      <w:start w:val="1"/>
      <w:numFmt w:val="lowerLetter"/>
      <w:lvlText w:val="%2."/>
      <w:lvlJc w:val="left"/>
      <w:pPr>
        <w:ind w:left="1440" w:hanging="360"/>
      </w:pPr>
    </w:lvl>
    <w:lvl w:ilvl="2" w:tplc="08C8510A">
      <w:start w:val="1"/>
      <w:numFmt w:val="lowerRoman"/>
      <w:lvlText w:val="%3."/>
      <w:lvlJc w:val="right"/>
      <w:pPr>
        <w:ind w:left="2160" w:hanging="180"/>
      </w:pPr>
    </w:lvl>
    <w:lvl w:ilvl="3" w:tplc="669274AC">
      <w:start w:val="1"/>
      <w:numFmt w:val="decimal"/>
      <w:lvlText w:val="%4."/>
      <w:lvlJc w:val="left"/>
      <w:pPr>
        <w:ind w:left="2880" w:hanging="360"/>
      </w:pPr>
    </w:lvl>
    <w:lvl w:ilvl="4" w:tplc="6DCA5722">
      <w:start w:val="1"/>
      <w:numFmt w:val="lowerLetter"/>
      <w:lvlText w:val="%5."/>
      <w:lvlJc w:val="left"/>
      <w:pPr>
        <w:ind w:left="3600" w:hanging="360"/>
      </w:pPr>
    </w:lvl>
    <w:lvl w:ilvl="5" w:tplc="15C8F7FE">
      <w:start w:val="1"/>
      <w:numFmt w:val="lowerRoman"/>
      <w:lvlText w:val="%6."/>
      <w:lvlJc w:val="right"/>
      <w:pPr>
        <w:ind w:left="4320" w:hanging="180"/>
      </w:pPr>
    </w:lvl>
    <w:lvl w:ilvl="6" w:tplc="93EA2634">
      <w:start w:val="1"/>
      <w:numFmt w:val="decimal"/>
      <w:lvlText w:val="%7."/>
      <w:lvlJc w:val="left"/>
      <w:pPr>
        <w:ind w:left="5040" w:hanging="360"/>
      </w:pPr>
    </w:lvl>
    <w:lvl w:ilvl="7" w:tplc="02327E72">
      <w:start w:val="1"/>
      <w:numFmt w:val="lowerLetter"/>
      <w:lvlText w:val="%8."/>
      <w:lvlJc w:val="left"/>
      <w:pPr>
        <w:ind w:left="5760" w:hanging="360"/>
      </w:pPr>
    </w:lvl>
    <w:lvl w:ilvl="8" w:tplc="80CA4DD4">
      <w:start w:val="1"/>
      <w:numFmt w:val="lowerRoman"/>
      <w:lvlText w:val="%9."/>
      <w:lvlJc w:val="right"/>
      <w:pPr>
        <w:ind w:left="6480" w:hanging="180"/>
      </w:pPr>
    </w:lvl>
  </w:abstractNum>
  <w:abstractNum w:abstractNumId="17">
    <w:nsid w:val="775D775C"/>
    <w:multiLevelType w:val="hybridMultilevel"/>
    <w:tmpl w:val="8F868AFE"/>
    <w:lvl w:ilvl="0" w:tplc="D86AE382">
      <w:start w:val="1"/>
      <w:numFmt w:val="decimal"/>
      <w:lvlText w:val="%1."/>
      <w:lvlJc w:val="left"/>
      <w:pPr>
        <w:ind w:left="720" w:hanging="360"/>
      </w:pPr>
      <w:rPr>
        <w:rFonts w:hint="default"/>
        <w:b w:val="0"/>
      </w:rPr>
    </w:lvl>
    <w:lvl w:ilvl="1" w:tplc="B8182102">
      <w:start w:val="1"/>
      <w:numFmt w:val="lowerLetter"/>
      <w:lvlText w:val="%2."/>
      <w:lvlJc w:val="left"/>
      <w:pPr>
        <w:ind w:left="1440" w:hanging="360"/>
      </w:pPr>
    </w:lvl>
    <w:lvl w:ilvl="2" w:tplc="9A9264C6">
      <w:start w:val="1"/>
      <w:numFmt w:val="lowerRoman"/>
      <w:lvlText w:val="%3."/>
      <w:lvlJc w:val="right"/>
      <w:pPr>
        <w:ind w:left="2160" w:hanging="180"/>
      </w:pPr>
    </w:lvl>
    <w:lvl w:ilvl="3" w:tplc="76D0AF64">
      <w:start w:val="1"/>
      <w:numFmt w:val="decimal"/>
      <w:lvlText w:val="%4."/>
      <w:lvlJc w:val="left"/>
      <w:pPr>
        <w:ind w:left="2880" w:hanging="360"/>
      </w:pPr>
    </w:lvl>
    <w:lvl w:ilvl="4" w:tplc="26F6F18E">
      <w:start w:val="1"/>
      <w:numFmt w:val="lowerLetter"/>
      <w:lvlText w:val="%5."/>
      <w:lvlJc w:val="left"/>
      <w:pPr>
        <w:ind w:left="3600" w:hanging="360"/>
      </w:pPr>
    </w:lvl>
    <w:lvl w:ilvl="5" w:tplc="94CE0D38">
      <w:start w:val="1"/>
      <w:numFmt w:val="lowerRoman"/>
      <w:lvlText w:val="%6."/>
      <w:lvlJc w:val="right"/>
      <w:pPr>
        <w:ind w:left="4320" w:hanging="180"/>
      </w:pPr>
    </w:lvl>
    <w:lvl w:ilvl="6" w:tplc="621C22AC">
      <w:start w:val="1"/>
      <w:numFmt w:val="decimal"/>
      <w:lvlText w:val="%7."/>
      <w:lvlJc w:val="left"/>
      <w:pPr>
        <w:ind w:left="5040" w:hanging="360"/>
      </w:pPr>
    </w:lvl>
    <w:lvl w:ilvl="7" w:tplc="6ED086DC">
      <w:start w:val="1"/>
      <w:numFmt w:val="lowerLetter"/>
      <w:lvlText w:val="%8."/>
      <w:lvlJc w:val="left"/>
      <w:pPr>
        <w:ind w:left="5760" w:hanging="360"/>
      </w:pPr>
    </w:lvl>
    <w:lvl w:ilvl="8" w:tplc="3188AD80">
      <w:start w:val="1"/>
      <w:numFmt w:val="lowerRoman"/>
      <w:lvlText w:val="%9."/>
      <w:lvlJc w:val="right"/>
      <w:pPr>
        <w:ind w:left="6480" w:hanging="180"/>
      </w:pPr>
    </w:lvl>
  </w:abstractNum>
  <w:abstractNum w:abstractNumId="18">
    <w:nsid w:val="7E624E05"/>
    <w:multiLevelType w:val="hybridMultilevel"/>
    <w:tmpl w:val="DC424A60"/>
    <w:lvl w:ilvl="0" w:tplc="A48C0A20">
      <w:start w:val="7"/>
      <w:numFmt w:val="decimal"/>
      <w:lvlText w:val="%1."/>
      <w:lvlJc w:val="left"/>
      <w:pPr>
        <w:ind w:left="1287" w:hanging="360"/>
      </w:pPr>
      <w:rPr>
        <w:rFonts w:hint="default"/>
      </w:rPr>
    </w:lvl>
    <w:lvl w:ilvl="1" w:tplc="F3300BA8">
      <w:start w:val="1"/>
      <w:numFmt w:val="lowerLetter"/>
      <w:lvlText w:val="%2."/>
      <w:lvlJc w:val="left"/>
      <w:pPr>
        <w:ind w:left="2007" w:hanging="360"/>
      </w:pPr>
    </w:lvl>
    <w:lvl w:ilvl="2" w:tplc="6F28B256">
      <w:start w:val="1"/>
      <w:numFmt w:val="lowerRoman"/>
      <w:lvlText w:val="%3."/>
      <w:lvlJc w:val="right"/>
      <w:pPr>
        <w:ind w:left="2727" w:hanging="180"/>
      </w:pPr>
    </w:lvl>
    <w:lvl w:ilvl="3" w:tplc="09C41C88">
      <w:start w:val="1"/>
      <w:numFmt w:val="decimal"/>
      <w:lvlText w:val="%4."/>
      <w:lvlJc w:val="left"/>
      <w:pPr>
        <w:ind w:left="3447" w:hanging="360"/>
      </w:pPr>
    </w:lvl>
    <w:lvl w:ilvl="4" w:tplc="D6C62984">
      <w:start w:val="1"/>
      <w:numFmt w:val="lowerLetter"/>
      <w:lvlText w:val="%5."/>
      <w:lvlJc w:val="left"/>
      <w:pPr>
        <w:ind w:left="4167" w:hanging="360"/>
      </w:pPr>
    </w:lvl>
    <w:lvl w:ilvl="5" w:tplc="F39681C0">
      <w:start w:val="1"/>
      <w:numFmt w:val="lowerRoman"/>
      <w:lvlText w:val="%6."/>
      <w:lvlJc w:val="right"/>
      <w:pPr>
        <w:ind w:left="4887" w:hanging="180"/>
      </w:pPr>
    </w:lvl>
    <w:lvl w:ilvl="6" w:tplc="16228E52">
      <w:start w:val="1"/>
      <w:numFmt w:val="decimal"/>
      <w:lvlText w:val="%7."/>
      <w:lvlJc w:val="left"/>
      <w:pPr>
        <w:ind w:left="5607" w:hanging="360"/>
      </w:pPr>
    </w:lvl>
    <w:lvl w:ilvl="7" w:tplc="831E9222">
      <w:start w:val="1"/>
      <w:numFmt w:val="lowerLetter"/>
      <w:lvlText w:val="%8."/>
      <w:lvlJc w:val="left"/>
      <w:pPr>
        <w:ind w:left="6327" w:hanging="360"/>
      </w:pPr>
    </w:lvl>
    <w:lvl w:ilvl="8" w:tplc="89E8EE96">
      <w:start w:val="1"/>
      <w:numFmt w:val="lowerRoman"/>
      <w:lvlText w:val="%9."/>
      <w:lvlJc w:val="right"/>
      <w:pPr>
        <w:ind w:left="7047" w:hanging="180"/>
      </w:pPr>
    </w:lvl>
  </w:abstractNum>
  <w:num w:numId="1">
    <w:abstractNumId w:val="8"/>
  </w:num>
  <w:num w:numId="2">
    <w:abstractNumId w:val="13"/>
  </w:num>
  <w:num w:numId="3">
    <w:abstractNumId w:val="7"/>
  </w:num>
  <w:num w:numId="4">
    <w:abstractNumId w:val="11"/>
  </w:num>
  <w:num w:numId="5">
    <w:abstractNumId w:val="18"/>
  </w:num>
  <w:num w:numId="6">
    <w:abstractNumId w:val="10"/>
  </w:num>
  <w:num w:numId="7">
    <w:abstractNumId w:val="5"/>
  </w:num>
  <w:num w:numId="8">
    <w:abstractNumId w:val="17"/>
  </w:num>
  <w:num w:numId="9">
    <w:abstractNumId w:val="3"/>
  </w:num>
  <w:num w:numId="10">
    <w:abstractNumId w:val="15"/>
  </w:num>
  <w:num w:numId="11">
    <w:abstractNumId w:val="9"/>
  </w:num>
  <w:num w:numId="12">
    <w:abstractNumId w:val="4"/>
  </w:num>
  <w:num w:numId="13">
    <w:abstractNumId w:val="8"/>
  </w:num>
  <w:num w:numId="14">
    <w:abstractNumId w:val="12"/>
  </w:num>
  <w:num w:numId="15">
    <w:abstractNumId w:val="1"/>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0"/>
  </w:num>
  <w:num w:numId="19">
    <w:abstractNumId w:val="16"/>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84434"/>
    <w:rsid w:val="000A28F0"/>
    <w:rsid w:val="00432FBF"/>
    <w:rsid w:val="00484EB7"/>
    <w:rsid w:val="00533B5D"/>
    <w:rsid w:val="005B4168"/>
    <w:rsid w:val="00623595"/>
    <w:rsid w:val="00753D39"/>
    <w:rsid w:val="00860774"/>
    <w:rsid w:val="008A59C7"/>
    <w:rsid w:val="008B28EF"/>
    <w:rsid w:val="008D3E07"/>
    <w:rsid w:val="008E7294"/>
    <w:rsid w:val="0093118B"/>
    <w:rsid w:val="00B70962"/>
    <w:rsid w:val="00B84434"/>
    <w:rsid w:val="00CE5237"/>
    <w:rsid w:val="00D9331F"/>
    <w:rsid w:val="00DB7C9E"/>
    <w:rsid w:val="00F02E8D"/>
    <w:rsid w:val="00F50104"/>
    <w:rsid w:val="00FB1765"/>
    <w:rsid w:val="00FF36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84434"/>
    <w:pPr>
      <w:spacing w:after="160" w:line="259" w:lineRule="auto"/>
    </w:pPr>
    <w:rPr>
      <w:rFonts w:ascii="Calibri" w:eastAsia="Times New Roman" w:hAnsi="Calibri" w:cs="Times New Roman"/>
    </w:rPr>
  </w:style>
  <w:style w:type="paragraph" w:styleId="3">
    <w:name w:val="heading 3"/>
    <w:basedOn w:val="a1"/>
    <w:next w:val="a1"/>
    <w:link w:val="31"/>
    <w:uiPriority w:val="9"/>
    <w:semiHidden/>
    <w:unhideWhenUsed/>
    <w:qFormat/>
    <w:rsid w:val="0093118B"/>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link w:val="Heading1"/>
    <w:uiPriority w:val="9"/>
    <w:rsid w:val="00B84434"/>
    <w:rPr>
      <w:rFonts w:ascii="Liberation Sans" w:eastAsia="Liberation Sans" w:hAnsi="Liberation Sans" w:cs="Liberation Sans"/>
      <w:sz w:val="40"/>
      <w:szCs w:val="40"/>
    </w:rPr>
  </w:style>
  <w:style w:type="character" w:customStyle="1" w:styleId="Heading2Char">
    <w:name w:val="Heading 2 Char"/>
    <w:basedOn w:val="a2"/>
    <w:link w:val="Heading2"/>
    <w:uiPriority w:val="9"/>
    <w:rsid w:val="00B84434"/>
    <w:rPr>
      <w:rFonts w:ascii="Liberation Sans" w:eastAsia="Liberation Sans" w:hAnsi="Liberation Sans" w:cs="Liberation Sans"/>
      <w:sz w:val="34"/>
    </w:rPr>
  </w:style>
  <w:style w:type="character" w:customStyle="1" w:styleId="Heading3Char">
    <w:name w:val="Heading 3 Char"/>
    <w:basedOn w:val="a2"/>
    <w:link w:val="Heading3"/>
    <w:uiPriority w:val="9"/>
    <w:rsid w:val="00B84434"/>
    <w:rPr>
      <w:rFonts w:ascii="Liberation Sans" w:eastAsia="Liberation Sans" w:hAnsi="Liberation Sans" w:cs="Liberation Sans"/>
      <w:sz w:val="30"/>
      <w:szCs w:val="30"/>
    </w:rPr>
  </w:style>
  <w:style w:type="character" w:customStyle="1" w:styleId="Heading4Char">
    <w:name w:val="Heading 4 Char"/>
    <w:basedOn w:val="a2"/>
    <w:link w:val="Heading4"/>
    <w:uiPriority w:val="9"/>
    <w:rsid w:val="00B84434"/>
    <w:rPr>
      <w:rFonts w:ascii="Liberation Sans" w:eastAsia="Liberation Sans" w:hAnsi="Liberation Sans" w:cs="Liberation Sans"/>
      <w:b/>
      <w:bCs/>
      <w:sz w:val="26"/>
      <w:szCs w:val="26"/>
    </w:rPr>
  </w:style>
  <w:style w:type="character" w:customStyle="1" w:styleId="Heading5Char">
    <w:name w:val="Heading 5 Char"/>
    <w:basedOn w:val="a2"/>
    <w:link w:val="Heading5"/>
    <w:uiPriority w:val="9"/>
    <w:rsid w:val="00B84434"/>
    <w:rPr>
      <w:rFonts w:ascii="Liberation Sans" w:eastAsia="Liberation Sans" w:hAnsi="Liberation Sans" w:cs="Liberation Sans"/>
      <w:b/>
      <w:bCs/>
      <w:sz w:val="24"/>
      <w:szCs w:val="24"/>
    </w:rPr>
  </w:style>
  <w:style w:type="character" w:customStyle="1" w:styleId="Heading6Char">
    <w:name w:val="Heading 6 Char"/>
    <w:basedOn w:val="a2"/>
    <w:link w:val="Heading6"/>
    <w:uiPriority w:val="9"/>
    <w:rsid w:val="00B84434"/>
    <w:rPr>
      <w:rFonts w:ascii="Liberation Sans" w:eastAsia="Liberation Sans" w:hAnsi="Liberation Sans" w:cs="Liberation Sans"/>
      <w:b/>
      <w:bCs/>
      <w:sz w:val="22"/>
      <w:szCs w:val="22"/>
    </w:rPr>
  </w:style>
  <w:style w:type="character" w:customStyle="1" w:styleId="Heading7Char">
    <w:name w:val="Heading 7 Char"/>
    <w:basedOn w:val="a2"/>
    <w:link w:val="Heading7"/>
    <w:uiPriority w:val="9"/>
    <w:rsid w:val="00B84434"/>
    <w:rPr>
      <w:rFonts w:ascii="Liberation Sans" w:eastAsia="Liberation Sans" w:hAnsi="Liberation Sans" w:cs="Liberation Sans"/>
      <w:b/>
      <w:bCs/>
      <w:i/>
      <w:iCs/>
      <w:sz w:val="22"/>
      <w:szCs w:val="22"/>
    </w:rPr>
  </w:style>
  <w:style w:type="character" w:customStyle="1" w:styleId="Heading8Char">
    <w:name w:val="Heading 8 Char"/>
    <w:basedOn w:val="a2"/>
    <w:link w:val="Heading8"/>
    <w:uiPriority w:val="9"/>
    <w:rsid w:val="00B84434"/>
    <w:rPr>
      <w:rFonts w:ascii="Liberation Sans" w:eastAsia="Liberation Sans" w:hAnsi="Liberation Sans" w:cs="Liberation Sans"/>
      <w:i/>
      <w:iCs/>
      <w:sz w:val="22"/>
      <w:szCs w:val="22"/>
    </w:rPr>
  </w:style>
  <w:style w:type="character" w:customStyle="1" w:styleId="Heading9Char">
    <w:name w:val="Heading 9 Char"/>
    <w:basedOn w:val="a2"/>
    <w:link w:val="Heading9"/>
    <w:uiPriority w:val="9"/>
    <w:rsid w:val="00B84434"/>
    <w:rPr>
      <w:rFonts w:ascii="Liberation Sans" w:eastAsia="Liberation Sans" w:hAnsi="Liberation Sans" w:cs="Liberation Sans"/>
      <w:i/>
      <w:iCs/>
      <w:sz w:val="21"/>
      <w:szCs w:val="21"/>
    </w:rPr>
  </w:style>
  <w:style w:type="character" w:customStyle="1" w:styleId="TitleChar">
    <w:name w:val="Title Char"/>
    <w:basedOn w:val="a2"/>
    <w:link w:val="a5"/>
    <w:uiPriority w:val="10"/>
    <w:rsid w:val="00B84434"/>
    <w:rPr>
      <w:sz w:val="48"/>
      <w:szCs w:val="48"/>
    </w:rPr>
  </w:style>
  <w:style w:type="paragraph" w:styleId="a6">
    <w:name w:val="Subtitle"/>
    <w:basedOn w:val="a1"/>
    <w:next w:val="a1"/>
    <w:link w:val="a7"/>
    <w:uiPriority w:val="11"/>
    <w:qFormat/>
    <w:rsid w:val="00B84434"/>
    <w:pPr>
      <w:spacing w:before="200" w:after="200"/>
    </w:pPr>
    <w:rPr>
      <w:sz w:val="24"/>
      <w:szCs w:val="24"/>
    </w:rPr>
  </w:style>
  <w:style w:type="character" w:customStyle="1" w:styleId="a7">
    <w:name w:val="Подзаголовок Знак"/>
    <w:basedOn w:val="a2"/>
    <w:link w:val="a6"/>
    <w:uiPriority w:val="11"/>
    <w:rsid w:val="00B84434"/>
    <w:rPr>
      <w:sz w:val="24"/>
      <w:szCs w:val="24"/>
    </w:rPr>
  </w:style>
  <w:style w:type="paragraph" w:styleId="20">
    <w:name w:val="Quote"/>
    <w:basedOn w:val="a1"/>
    <w:next w:val="a1"/>
    <w:link w:val="21"/>
    <w:uiPriority w:val="29"/>
    <w:qFormat/>
    <w:rsid w:val="00B84434"/>
    <w:pPr>
      <w:ind w:left="720" w:right="720"/>
    </w:pPr>
    <w:rPr>
      <w:i/>
    </w:rPr>
  </w:style>
  <w:style w:type="character" w:customStyle="1" w:styleId="21">
    <w:name w:val="Цитата 2 Знак"/>
    <w:link w:val="20"/>
    <w:uiPriority w:val="29"/>
    <w:rsid w:val="00B84434"/>
    <w:rPr>
      <w:i/>
    </w:rPr>
  </w:style>
  <w:style w:type="paragraph" w:styleId="a8">
    <w:name w:val="Intense Quote"/>
    <w:basedOn w:val="a1"/>
    <w:next w:val="a1"/>
    <w:link w:val="a9"/>
    <w:uiPriority w:val="30"/>
    <w:qFormat/>
    <w:rsid w:val="00B8443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B84434"/>
    <w:rPr>
      <w:i/>
    </w:rPr>
  </w:style>
  <w:style w:type="character" w:customStyle="1" w:styleId="HeaderChar">
    <w:name w:val="Header Char"/>
    <w:basedOn w:val="a2"/>
    <w:link w:val="Header"/>
    <w:uiPriority w:val="99"/>
    <w:rsid w:val="00B84434"/>
  </w:style>
  <w:style w:type="character" w:customStyle="1" w:styleId="FooterChar">
    <w:name w:val="Footer Char"/>
    <w:basedOn w:val="a2"/>
    <w:link w:val="Footer"/>
    <w:uiPriority w:val="99"/>
    <w:rsid w:val="00B84434"/>
  </w:style>
  <w:style w:type="paragraph" w:customStyle="1" w:styleId="Caption">
    <w:name w:val="Caption"/>
    <w:basedOn w:val="a1"/>
    <w:next w:val="a1"/>
    <w:link w:val="CaptionChar"/>
    <w:uiPriority w:val="35"/>
    <w:semiHidden/>
    <w:unhideWhenUsed/>
    <w:qFormat/>
    <w:rsid w:val="00B84434"/>
    <w:pPr>
      <w:spacing w:line="276" w:lineRule="auto"/>
    </w:pPr>
    <w:rPr>
      <w:b/>
      <w:bCs/>
      <w:color w:val="4F81BD" w:themeColor="accent1"/>
      <w:sz w:val="18"/>
      <w:szCs w:val="18"/>
    </w:rPr>
  </w:style>
  <w:style w:type="character" w:customStyle="1" w:styleId="CaptionChar">
    <w:name w:val="Caption Char"/>
    <w:basedOn w:val="a2"/>
    <w:link w:val="Caption"/>
    <w:uiPriority w:val="35"/>
    <w:rsid w:val="00B84434"/>
    <w:rPr>
      <w:b/>
      <w:bCs/>
      <w:color w:val="4F81BD" w:themeColor="accent1"/>
      <w:sz w:val="18"/>
      <w:szCs w:val="18"/>
    </w:rPr>
  </w:style>
  <w:style w:type="table" w:customStyle="1" w:styleId="TableGridLight">
    <w:name w:val="Table Grid Light"/>
    <w:basedOn w:val="a3"/>
    <w:uiPriority w:val="59"/>
    <w:rsid w:val="00B8443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3"/>
    <w:uiPriority w:val="59"/>
    <w:rsid w:val="00B8443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3"/>
    <w:uiPriority w:val="59"/>
    <w:rsid w:val="00B8443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B844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basedOn w:val="a3"/>
    <w:uiPriority w:val="99"/>
    <w:rsid w:val="00B844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basedOn w:val="a3"/>
    <w:uiPriority w:val="99"/>
    <w:rsid w:val="00B844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basedOn w:val="a3"/>
    <w:uiPriority w:val="99"/>
    <w:rsid w:val="00B8443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B8443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B8443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B8443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B8443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B8443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B8443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rsid w:val="00B8443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B8443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rsid w:val="00B8443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rsid w:val="00B8443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rsid w:val="00B8443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rsid w:val="00B8443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rsid w:val="00B8443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rsid w:val="00B8443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B8443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rsid w:val="00B8443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rsid w:val="00B8443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rsid w:val="00B8443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rsid w:val="00B8443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rsid w:val="00B8443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rsid w:val="00B8443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B8443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rsid w:val="00B8443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rsid w:val="00B8443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rsid w:val="00B8443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rsid w:val="00B8443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rsid w:val="00B8443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rsid w:val="00B844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B844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rsid w:val="00B844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rsid w:val="00B844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rsid w:val="00B844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rsid w:val="00B844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rsid w:val="00B8443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rsid w:val="00B8443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3"/>
    <w:uiPriority w:val="99"/>
    <w:rsid w:val="00B8443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3"/>
    <w:uiPriority w:val="99"/>
    <w:rsid w:val="00B8443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3"/>
    <w:uiPriority w:val="99"/>
    <w:rsid w:val="00B8443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3"/>
    <w:uiPriority w:val="99"/>
    <w:rsid w:val="00B8443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3"/>
    <w:uiPriority w:val="99"/>
    <w:rsid w:val="00B8443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3"/>
    <w:uiPriority w:val="99"/>
    <w:rsid w:val="00B8443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3"/>
    <w:uiPriority w:val="99"/>
    <w:rsid w:val="00B8443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3"/>
    <w:uiPriority w:val="99"/>
    <w:rsid w:val="00B8443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3"/>
    <w:uiPriority w:val="99"/>
    <w:rsid w:val="00B8443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3"/>
    <w:uiPriority w:val="99"/>
    <w:rsid w:val="00B8443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3"/>
    <w:uiPriority w:val="99"/>
    <w:rsid w:val="00B8443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3"/>
    <w:uiPriority w:val="99"/>
    <w:rsid w:val="00B8443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3"/>
    <w:uiPriority w:val="99"/>
    <w:rsid w:val="00B8443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3"/>
    <w:uiPriority w:val="99"/>
    <w:rsid w:val="00B844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B844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rsid w:val="00B844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rsid w:val="00B844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rsid w:val="00B844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rsid w:val="00B844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rsid w:val="00B8443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rsid w:val="00B8443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B8443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rsid w:val="00B8443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rsid w:val="00B8443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rsid w:val="00B8443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rsid w:val="00B8443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rsid w:val="00B8443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rsid w:val="00B8443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B8443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B8443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B8443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B8443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B8443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B8443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rsid w:val="00B8443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B8443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rsid w:val="00B8443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rsid w:val="00B8443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rsid w:val="00B8443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rsid w:val="00B8443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rsid w:val="00B8443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rsid w:val="00B8443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B8443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rsid w:val="00B8443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rsid w:val="00B8443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rsid w:val="00B8443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rsid w:val="00B8443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rsid w:val="00B8443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rsid w:val="00B8443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3"/>
    <w:uiPriority w:val="99"/>
    <w:rsid w:val="00B8443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3"/>
    <w:uiPriority w:val="99"/>
    <w:rsid w:val="00B8443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3"/>
    <w:uiPriority w:val="99"/>
    <w:rsid w:val="00B8443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3"/>
    <w:uiPriority w:val="99"/>
    <w:rsid w:val="00B8443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3"/>
    <w:uiPriority w:val="99"/>
    <w:rsid w:val="00B8443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3"/>
    <w:uiPriority w:val="99"/>
    <w:rsid w:val="00B8443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3"/>
    <w:uiPriority w:val="99"/>
    <w:rsid w:val="00B8443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3"/>
    <w:uiPriority w:val="99"/>
    <w:rsid w:val="00B8443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3"/>
    <w:uiPriority w:val="99"/>
    <w:rsid w:val="00B8443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3"/>
    <w:uiPriority w:val="99"/>
    <w:rsid w:val="00B8443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3"/>
    <w:uiPriority w:val="99"/>
    <w:rsid w:val="00B8443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3"/>
    <w:uiPriority w:val="99"/>
    <w:rsid w:val="00B8443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3"/>
    <w:uiPriority w:val="99"/>
    <w:rsid w:val="00B8443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3"/>
    <w:uiPriority w:val="99"/>
    <w:rsid w:val="00B844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3"/>
    <w:uiPriority w:val="99"/>
    <w:rsid w:val="00B844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sid w:val="00B844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sid w:val="00B844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sid w:val="00B844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sid w:val="00B844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sid w:val="00B8443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sid w:val="00B8443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3"/>
    <w:uiPriority w:val="99"/>
    <w:rsid w:val="00B8443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sid w:val="00B8443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sid w:val="00B8443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sid w:val="00B8443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sid w:val="00B8443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sid w:val="00B8443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rsid w:val="00B8443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B8443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B8443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B8443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B8443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B8443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B8443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a"/>
    <w:uiPriority w:val="99"/>
    <w:rsid w:val="00B84434"/>
    <w:rPr>
      <w:sz w:val="18"/>
    </w:rPr>
  </w:style>
  <w:style w:type="paragraph" w:styleId="ab">
    <w:name w:val="endnote text"/>
    <w:basedOn w:val="a1"/>
    <w:link w:val="ac"/>
    <w:uiPriority w:val="99"/>
    <w:semiHidden/>
    <w:unhideWhenUsed/>
    <w:rsid w:val="00B84434"/>
    <w:pPr>
      <w:spacing w:after="0" w:line="240" w:lineRule="auto"/>
    </w:pPr>
    <w:rPr>
      <w:sz w:val="20"/>
    </w:rPr>
  </w:style>
  <w:style w:type="character" w:customStyle="1" w:styleId="ac">
    <w:name w:val="Текст концевой сноски Знак"/>
    <w:link w:val="ab"/>
    <w:uiPriority w:val="99"/>
    <w:rsid w:val="00B84434"/>
    <w:rPr>
      <w:sz w:val="20"/>
    </w:rPr>
  </w:style>
  <w:style w:type="character" w:styleId="ad">
    <w:name w:val="endnote reference"/>
    <w:basedOn w:val="a2"/>
    <w:uiPriority w:val="99"/>
    <w:semiHidden/>
    <w:unhideWhenUsed/>
    <w:rsid w:val="00B84434"/>
    <w:rPr>
      <w:vertAlign w:val="superscript"/>
    </w:rPr>
  </w:style>
  <w:style w:type="paragraph" w:styleId="1">
    <w:name w:val="toc 1"/>
    <w:basedOn w:val="a1"/>
    <w:next w:val="a1"/>
    <w:uiPriority w:val="39"/>
    <w:unhideWhenUsed/>
    <w:rsid w:val="00B84434"/>
    <w:pPr>
      <w:spacing w:after="57"/>
    </w:pPr>
  </w:style>
  <w:style w:type="paragraph" w:styleId="22">
    <w:name w:val="toc 2"/>
    <w:basedOn w:val="a1"/>
    <w:next w:val="a1"/>
    <w:uiPriority w:val="39"/>
    <w:unhideWhenUsed/>
    <w:rsid w:val="00B84434"/>
    <w:pPr>
      <w:spacing w:after="57"/>
      <w:ind w:left="283"/>
    </w:pPr>
  </w:style>
  <w:style w:type="paragraph" w:styleId="30">
    <w:name w:val="toc 3"/>
    <w:basedOn w:val="a1"/>
    <w:next w:val="a1"/>
    <w:uiPriority w:val="39"/>
    <w:unhideWhenUsed/>
    <w:rsid w:val="00B84434"/>
    <w:pPr>
      <w:spacing w:after="57"/>
      <w:ind w:left="567"/>
    </w:pPr>
  </w:style>
  <w:style w:type="paragraph" w:styleId="4">
    <w:name w:val="toc 4"/>
    <w:basedOn w:val="a1"/>
    <w:next w:val="a1"/>
    <w:uiPriority w:val="39"/>
    <w:unhideWhenUsed/>
    <w:rsid w:val="00B84434"/>
    <w:pPr>
      <w:spacing w:after="57"/>
      <w:ind w:left="850"/>
    </w:pPr>
  </w:style>
  <w:style w:type="paragraph" w:styleId="5">
    <w:name w:val="toc 5"/>
    <w:basedOn w:val="a1"/>
    <w:next w:val="a1"/>
    <w:uiPriority w:val="39"/>
    <w:unhideWhenUsed/>
    <w:rsid w:val="00B84434"/>
    <w:pPr>
      <w:spacing w:after="57"/>
      <w:ind w:left="1134"/>
    </w:pPr>
  </w:style>
  <w:style w:type="paragraph" w:styleId="6">
    <w:name w:val="toc 6"/>
    <w:basedOn w:val="a1"/>
    <w:next w:val="a1"/>
    <w:uiPriority w:val="39"/>
    <w:unhideWhenUsed/>
    <w:rsid w:val="00B84434"/>
    <w:pPr>
      <w:spacing w:after="57"/>
      <w:ind w:left="1417"/>
    </w:pPr>
  </w:style>
  <w:style w:type="paragraph" w:styleId="7">
    <w:name w:val="toc 7"/>
    <w:basedOn w:val="a1"/>
    <w:next w:val="a1"/>
    <w:uiPriority w:val="39"/>
    <w:unhideWhenUsed/>
    <w:rsid w:val="00B84434"/>
    <w:pPr>
      <w:spacing w:after="57"/>
      <w:ind w:left="1701"/>
    </w:pPr>
  </w:style>
  <w:style w:type="paragraph" w:styleId="8">
    <w:name w:val="toc 8"/>
    <w:basedOn w:val="a1"/>
    <w:next w:val="a1"/>
    <w:uiPriority w:val="39"/>
    <w:unhideWhenUsed/>
    <w:rsid w:val="00B84434"/>
    <w:pPr>
      <w:spacing w:after="57"/>
      <w:ind w:left="1984"/>
    </w:pPr>
  </w:style>
  <w:style w:type="paragraph" w:styleId="9">
    <w:name w:val="toc 9"/>
    <w:basedOn w:val="a1"/>
    <w:next w:val="a1"/>
    <w:uiPriority w:val="39"/>
    <w:unhideWhenUsed/>
    <w:rsid w:val="00B84434"/>
    <w:pPr>
      <w:spacing w:after="57"/>
      <w:ind w:left="2268"/>
    </w:pPr>
  </w:style>
  <w:style w:type="paragraph" w:styleId="ae">
    <w:name w:val="TOC Heading"/>
    <w:uiPriority w:val="39"/>
    <w:unhideWhenUsed/>
    <w:rsid w:val="00B84434"/>
  </w:style>
  <w:style w:type="paragraph" w:styleId="af">
    <w:name w:val="table of figures"/>
    <w:basedOn w:val="a1"/>
    <w:next w:val="a1"/>
    <w:uiPriority w:val="99"/>
    <w:unhideWhenUsed/>
    <w:rsid w:val="00B84434"/>
    <w:pPr>
      <w:spacing w:after="0"/>
    </w:pPr>
  </w:style>
  <w:style w:type="paragraph" w:customStyle="1" w:styleId="Heading1">
    <w:name w:val="Heading 1"/>
    <w:basedOn w:val="a1"/>
    <w:next w:val="a1"/>
    <w:link w:val="10"/>
    <w:qFormat/>
    <w:rsid w:val="00B84434"/>
    <w:pPr>
      <w:keepNext/>
      <w:keepLines/>
      <w:numPr>
        <w:numId w:val="1"/>
      </w:numPr>
      <w:spacing w:before="240" w:after="120" w:line="276" w:lineRule="auto"/>
      <w:jc w:val="center"/>
      <w:outlineLvl w:val="0"/>
    </w:pPr>
    <w:rPr>
      <w:rFonts w:ascii="Times New Roman" w:hAnsi="Times New Roman"/>
      <w:b/>
      <w:bCs/>
      <w:sz w:val="24"/>
      <w:szCs w:val="28"/>
      <w:lang w:eastAsia="ru-RU"/>
    </w:rPr>
  </w:style>
  <w:style w:type="paragraph" w:customStyle="1" w:styleId="Heading2">
    <w:name w:val="Heading 2"/>
    <w:basedOn w:val="a1"/>
    <w:next w:val="a1"/>
    <w:link w:val="23"/>
    <w:qFormat/>
    <w:rsid w:val="00B84434"/>
    <w:pPr>
      <w:numPr>
        <w:ilvl w:val="1"/>
        <w:numId w:val="1"/>
      </w:numPr>
      <w:spacing w:before="120" w:after="120" w:line="276" w:lineRule="auto"/>
      <w:jc w:val="both"/>
      <w:outlineLvl w:val="1"/>
    </w:pPr>
    <w:rPr>
      <w:rFonts w:ascii="Times New Roman" w:hAnsi="Times New Roman"/>
      <w:bCs/>
      <w:szCs w:val="26"/>
      <w:lang w:eastAsia="ru-RU"/>
    </w:rPr>
  </w:style>
  <w:style w:type="paragraph" w:customStyle="1" w:styleId="Heading3">
    <w:name w:val="Heading 3"/>
    <w:basedOn w:val="a1"/>
    <w:next w:val="a1"/>
    <w:link w:val="32"/>
    <w:qFormat/>
    <w:rsid w:val="00B84434"/>
    <w:pPr>
      <w:numPr>
        <w:ilvl w:val="2"/>
        <w:numId w:val="1"/>
      </w:numPr>
      <w:spacing w:before="120" w:after="120" w:line="276" w:lineRule="auto"/>
      <w:jc w:val="both"/>
      <w:outlineLvl w:val="2"/>
    </w:pPr>
    <w:rPr>
      <w:rFonts w:ascii="Times New Roman" w:hAnsi="Times New Roman"/>
      <w:bCs/>
      <w:lang w:eastAsia="ru-RU"/>
    </w:rPr>
  </w:style>
  <w:style w:type="paragraph" w:customStyle="1" w:styleId="Heading4">
    <w:name w:val="Heading 4"/>
    <w:basedOn w:val="a1"/>
    <w:next w:val="a1"/>
    <w:link w:val="40"/>
    <w:qFormat/>
    <w:rsid w:val="00B84434"/>
    <w:pPr>
      <w:numPr>
        <w:ilvl w:val="3"/>
        <w:numId w:val="1"/>
      </w:numPr>
      <w:spacing w:before="120" w:after="120" w:line="276" w:lineRule="auto"/>
      <w:jc w:val="both"/>
      <w:outlineLvl w:val="3"/>
    </w:pPr>
    <w:rPr>
      <w:rFonts w:ascii="Times New Roman" w:hAnsi="Times New Roman"/>
      <w:bCs/>
      <w:iCs/>
      <w:lang w:eastAsia="ru-RU"/>
    </w:rPr>
  </w:style>
  <w:style w:type="paragraph" w:customStyle="1" w:styleId="Heading5">
    <w:name w:val="Heading 5"/>
    <w:basedOn w:val="a1"/>
    <w:next w:val="a1"/>
    <w:link w:val="50"/>
    <w:qFormat/>
    <w:rsid w:val="00B84434"/>
    <w:pPr>
      <w:keepNext/>
      <w:keepLines/>
      <w:numPr>
        <w:ilvl w:val="4"/>
        <w:numId w:val="1"/>
      </w:numPr>
      <w:spacing w:before="200" w:after="0" w:line="276" w:lineRule="auto"/>
      <w:jc w:val="both"/>
      <w:outlineLvl w:val="4"/>
    </w:pPr>
    <w:rPr>
      <w:rFonts w:ascii="Times New Roman" w:hAnsi="Times New Roman"/>
      <w:lang w:eastAsia="ru-RU"/>
    </w:rPr>
  </w:style>
  <w:style w:type="paragraph" w:customStyle="1" w:styleId="Heading6">
    <w:name w:val="Heading 6"/>
    <w:basedOn w:val="a1"/>
    <w:next w:val="a1"/>
    <w:link w:val="60"/>
    <w:qFormat/>
    <w:rsid w:val="00B84434"/>
    <w:pPr>
      <w:keepNext/>
      <w:keepLines/>
      <w:numPr>
        <w:ilvl w:val="5"/>
        <w:numId w:val="1"/>
      </w:numPr>
      <w:spacing w:before="200" w:after="0" w:line="276" w:lineRule="auto"/>
      <w:jc w:val="both"/>
      <w:outlineLvl w:val="5"/>
    </w:pPr>
    <w:rPr>
      <w:rFonts w:ascii="Times New Roman" w:hAnsi="Times New Roman"/>
      <w:i/>
      <w:iCs/>
      <w:color w:val="243F60"/>
      <w:lang w:eastAsia="ru-RU"/>
    </w:rPr>
  </w:style>
  <w:style w:type="paragraph" w:customStyle="1" w:styleId="Heading7">
    <w:name w:val="Heading 7"/>
    <w:basedOn w:val="a1"/>
    <w:next w:val="a1"/>
    <w:link w:val="70"/>
    <w:qFormat/>
    <w:rsid w:val="00B84434"/>
    <w:pPr>
      <w:keepNext/>
      <w:keepLines/>
      <w:numPr>
        <w:ilvl w:val="6"/>
        <w:numId w:val="1"/>
      </w:numPr>
      <w:spacing w:before="200" w:after="0" w:line="276" w:lineRule="auto"/>
      <w:jc w:val="both"/>
      <w:outlineLvl w:val="6"/>
    </w:pPr>
    <w:rPr>
      <w:rFonts w:ascii="Times New Roman" w:hAnsi="Times New Roman"/>
      <w:i/>
      <w:iCs/>
      <w:color w:val="404040"/>
      <w:lang w:eastAsia="ru-RU"/>
    </w:rPr>
  </w:style>
  <w:style w:type="paragraph" w:customStyle="1" w:styleId="Heading8">
    <w:name w:val="Heading 8"/>
    <w:basedOn w:val="a1"/>
    <w:next w:val="a1"/>
    <w:link w:val="80"/>
    <w:qFormat/>
    <w:rsid w:val="00B84434"/>
    <w:pPr>
      <w:keepNext/>
      <w:keepLines/>
      <w:numPr>
        <w:ilvl w:val="7"/>
        <w:numId w:val="1"/>
      </w:numPr>
      <w:spacing w:before="200" w:after="0" w:line="276" w:lineRule="auto"/>
      <w:jc w:val="both"/>
      <w:outlineLvl w:val="7"/>
    </w:pPr>
    <w:rPr>
      <w:rFonts w:ascii="Times New Roman" w:hAnsi="Times New Roman"/>
      <w:color w:val="4F81BD"/>
      <w:szCs w:val="20"/>
      <w:lang w:eastAsia="ru-RU"/>
    </w:rPr>
  </w:style>
  <w:style w:type="paragraph" w:customStyle="1" w:styleId="Heading9">
    <w:name w:val="Heading 9"/>
    <w:basedOn w:val="a1"/>
    <w:next w:val="a1"/>
    <w:link w:val="90"/>
    <w:qFormat/>
    <w:rsid w:val="00B84434"/>
    <w:pPr>
      <w:keepNext/>
      <w:keepLines/>
      <w:numPr>
        <w:ilvl w:val="8"/>
        <w:numId w:val="1"/>
      </w:numPr>
      <w:spacing w:before="200" w:after="0" w:line="276" w:lineRule="auto"/>
      <w:jc w:val="both"/>
      <w:outlineLvl w:val="8"/>
    </w:pPr>
    <w:rPr>
      <w:rFonts w:ascii="Times New Roman" w:hAnsi="Times New Roman"/>
      <w:i/>
      <w:iCs/>
      <w:color w:val="404040"/>
      <w:szCs w:val="20"/>
      <w:lang w:eastAsia="ru-RU"/>
    </w:rPr>
  </w:style>
  <w:style w:type="character" w:customStyle="1" w:styleId="10">
    <w:name w:val="Заголовок 1 Знак"/>
    <w:basedOn w:val="a2"/>
    <w:link w:val="Heading1"/>
    <w:rsid w:val="00B84434"/>
    <w:rPr>
      <w:rFonts w:ascii="Times New Roman" w:eastAsia="Times New Roman" w:hAnsi="Times New Roman" w:cs="Times New Roman"/>
      <w:b/>
      <w:bCs/>
      <w:sz w:val="24"/>
      <w:szCs w:val="28"/>
      <w:lang w:eastAsia="ru-RU"/>
    </w:rPr>
  </w:style>
  <w:style w:type="character" w:customStyle="1" w:styleId="23">
    <w:name w:val="Заголовок 2 Знак"/>
    <w:basedOn w:val="a2"/>
    <w:link w:val="Heading2"/>
    <w:rsid w:val="00B84434"/>
    <w:rPr>
      <w:rFonts w:ascii="Times New Roman" w:eastAsia="Times New Roman" w:hAnsi="Times New Roman" w:cs="Times New Roman"/>
      <w:bCs/>
      <w:szCs w:val="26"/>
      <w:lang w:eastAsia="ru-RU"/>
    </w:rPr>
  </w:style>
  <w:style w:type="character" w:customStyle="1" w:styleId="32">
    <w:name w:val="Заголовок 3 Знак"/>
    <w:basedOn w:val="a2"/>
    <w:link w:val="Heading3"/>
    <w:uiPriority w:val="9"/>
    <w:rsid w:val="00B84434"/>
    <w:rPr>
      <w:rFonts w:ascii="Times New Roman" w:eastAsia="Times New Roman" w:hAnsi="Times New Roman" w:cs="Times New Roman"/>
      <w:bCs/>
      <w:lang w:eastAsia="ru-RU"/>
    </w:rPr>
  </w:style>
  <w:style w:type="character" w:customStyle="1" w:styleId="40">
    <w:name w:val="Заголовок 4 Знак"/>
    <w:basedOn w:val="a2"/>
    <w:link w:val="Heading4"/>
    <w:rsid w:val="00B84434"/>
    <w:rPr>
      <w:rFonts w:ascii="Times New Roman" w:eastAsia="Times New Roman" w:hAnsi="Times New Roman" w:cs="Times New Roman"/>
      <w:bCs/>
      <w:iCs/>
      <w:lang w:eastAsia="ru-RU"/>
    </w:rPr>
  </w:style>
  <w:style w:type="character" w:customStyle="1" w:styleId="50">
    <w:name w:val="Заголовок 5 Знак"/>
    <w:basedOn w:val="a2"/>
    <w:link w:val="Heading5"/>
    <w:rsid w:val="00B84434"/>
    <w:rPr>
      <w:rFonts w:ascii="Times New Roman" w:eastAsia="Times New Roman" w:hAnsi="Times New Roman" w:cs="Times New Roman"/>
      <w:lang w:eastAsia="ru-RU"/>
    </w:rPr>
  </w:style>
  <w:style w:type="character" w:customStyle="1" w:styleId="60">
    <w:name w:val="Заголовок 6 Знак"/>
    <w:basedOn w:val="a2"/>
    <w:link w:val="Heading6"/>
    <w:rsid w:val="00B84434"/>
    <w:rPr>
      <w:rFonts w:ascii="Times New Roman" w:eastAsia="Times New Roman" w:hAnsi="Times New Roman" w:cs="Times New Roman"/>
      <w:i/>
      <w:iCs/>
      <w:color w:val="243F60"/>
      <w:lang w:eastAsia="ru-RU"/>
    </w:rPr>
  </w:style>
  <w:style w:type="character" w:customStyle="1" w:styleId="70">
    <w:name w:val="Заголовок 7 Знак"/>
    <w:basedOn w:val="a2"/>
    <w:link w:val="Heading7"/>
    <w:rsid w:val="00B84434"/>
    <w:rPr>
      <w:rFonts w:ascii="Times New Roman" w:eastAsia="Times New Roman" w:hAnsi="Times New Roman" w:cs="Times New Roman"/>
      <w:i/>
      <w:iCs/>
      <w:color w:val="404040"/>
      <w:lang w:eastAsia="ru-RU"/>
    </w:rPr>
  </w:style>
  <w:style w:type="character" w:customStyle="1" w:styleId="80">
    <w:name w:val="Заголовок 8 Знак"/>
    <w:basedOn w:val="a2"/>
    <w:link w:val="Heading8"/>
    <w:rsid w:val="00B84434"/>
    <w:rPr>
      <w:rFonts w:ascii="Times New Roman" w:eastAsia="Times New Roman" w:hAnsi="Times New Roman" w:cs="Times New Roman"/>
      <w:color w:val="4F81BD"/>
      <w:szCs w:val="20"/>
      <w:lang w:eastAsia="ru-RU"/>
    </w:rPr>
  </w:style>
  <w:style w:type="character" w:customStyle="1" w:styleId="90">
    <w:name w:val="Заголовок 9 Знак"/>
    <w:basedOn w:val="a2"/>
    <w:link w:val="Heading9"/>
    <w:rsid w:val="00B84434"/>
    <w:rPr>
      <w:rFonts w:ascii="Times New Roman" w:eastAsia="Times New Roman" w:hAnsi="Times New Roman" w:cs="Times New Roman"/>
      <w:i/>
      <w:iCs/>
      <w:color w:val="404040"/>
      <w:szCs w:val="20"/>
      <w:lang w:eastAsia="ru-RU"/>
    </w:rPr>
  </w:style>
  <w:style w:type="paragraph" w:customStyle="1" w:styleId="ConsPlusNormal">
    <w:name w:val="ConsPlusNormal"/>
    <w:link w:val="ConsPlusNormal0"/>
    <w:qFormat/>
    <w:rsid w:val="00B84434"/>
    <w:pPr>
      <w:spacing w:after="0" w:line="240" w:lineRule="auto"/>
      <w:ind w:firstLine="720"/>
    </w:pPr>
    <w:rPr>
      <w:rFonts w:ascii="Arial" w:eastAsia="Times New Roman" w:hAnsi="Arial" w:cs="Times New Roman"/>
      <w:szCs w:val="20"/>
      <w:lang w:eastAsia="ru-RU"/>
    </w:rPr>
  </w:style>
  <w:style w:type="character" w:customStyle="1" w:styleId="ConsPlusNormal0">
    <w:name w:val="ConsPlusNormal Знак"/>
    <w:link w:val="ConsPlusNormal"/>
    <w:qFormat/>
    <w:rsid w:val="00B84434"/>
    <w:rPr>
      <w:rFonts w:ascii="Arial" w:eastAsia="Times New Roman" w:hAnsi="Arial" w:cs="Times New Roman"/>
      <w:szCs w:val="20"/>
      <w:lang w:eastAsia="ru-RU"/>
    </w:rPr>
  </w:style>
  <w:style w:type="paragraph" w:styleId="33">
    <w:name w:val="Body Text Indent 3"/>
    <w:basedOn w:val="a1"/>
    <w:link w:val="34"/>
    <w:qFormat/>
    <w:rsid w:val="00B84434"/>
    <w:pPr>
      <w:spacing w:after="120" w:line="276" w:lineRule="auto"/>
      <w:ind w:left="283"/>
    </w:pPr>
    <w:rPr>
      <w:sz w:val="16"/>
      <w:szCs w:val="16"/>
      <w:lang w:eastAsia="ru-RU"/>
    </w:rPr>
  </w:style>
  <w:style w:type="character" w:customStyle="1" w:styleId="34">
    <w:name w:val="Основной текст с отступом 3 Знак"/>
    <w:basedOn w:val="a2"/>
    <w:link w:val="33"/>
    <w:rsid w:val="00B84434"/>
    <w:rPr>
      <w:rFonts w:ascii="Calibri" w:eastAsia="Times New Roman" w:hAnsi="Calibri" w:cs="Times New Roman"/>
      <w:sz w:val="16"/>
      <w:szCs w:val="16"/>
      <w:lang w:eastAsia="ru-RU"/>
    </w:rPr>
  </w:style>
  <w:style w:type="paragraph" w:styleId="a5">
    <w:name w:val="Title"/>
    <w:basedOn w:val="a1"/>
    <w:link w:val="af0"/>
    <w:qFormat/>
    <w:rsid w:val="00B84434"/>
    <w:pPr>
      <w:spacing w:after="0" w:line="240" w:lineRule="auto"/>
      <w:jc w:val="center"/>
    </w:pPr>
    <w:rPr>
      <w:rFonts w:ascii="Times New Roman" w:hAnsi="Times New Roman"/>
      <w:b/>
      <w:sz w:val="24"/>
      <w:szCs w:val="20"/>
      <w:lang w:eastAsia="ru-RU"/>
    </w:rPr>
  </w:style>
  <w:style w:type="character" w:customStyle="1" w:styleId="af0">
    <w:name w:val="Название Знак"/>
    <w:basedOn w:val="a2"/>
    <w:link w:val="a5"/>
    <w:rsid w:val="00B84434"/>
    <w:rPr>
      <w:rFonts w:ascii="Times New Roman" w:eastAsia="Times New Roman" w:hAnsi="Times New Roman" w:cs="Times New Roman"/>
      <w:b/>
      <w:sz w:val="24"/>
      <w:szCs w:val="20"/>
      <w:lang w:eastAsia="ru-RU"/>
    </w:rPr>
  </w:style>
  <w:style w:type="paragraph" w:styleId="24">
    <w:name w:val="Body Text 2"/>
    <w:basedOn w:val="a1"/>
    <w:link w:val="25"/>
    <w:rsid w:val="00B84434"/>
    <w:pPr>
      <w:spacing w:after="120" w:line="480" w:lineRule="auto"/>
    </w:pPr>
  </w:style>
  <w:style w:type="character" w:customStyle="1" w:styleId="25">
    <w:name w:val="Основной текст 2 Знак"/>
    <w:basedOn w:val="a2"/>
    <w:link w:val="24"/>
    <w:rsid w:val="00B84434"/>
    <w:rPr>
      <w:rFonts w:ascii="Calibri" w:eastAsia="Times New Roman" w:hAnsi="Calibri" w:cs="Times New Roman"/>
    </w:rPr>
  </w:style>
  <w:style w:type="paragraph" w:styleId="af1">
    <w:name w:val="Normal (Web)"/>
    <w:basedOn w:val="a1"/>
    <w:link w:val="af2"/>
    <w:uiPriority w:val="99"/>
    <w:unhideWhenUsed/>
    <w:qFormat/>
    <w:rsid w:val="00B84434"/>
    <w:pPr>
      <w:spacing w:before="100" w:beforeAutospacing="1" w:after="225" w:line="240" w:lineRule="auto"/>
    </w:pPr>
    <w:rPr>
      <w:rFonts w:ascii="Times New Roman" w:hAnsi="Times New Roman"/>
      <w:sz w:val="24"/>
      <w:szCs w:val="24"/>
      <w:lang w:eastAsia="ru-RU"/>
    </w:rPr>
  </w:style>
  <w:style w:type="paragraph" w:customStyle="1" w:styleId="310">
    <w:name w:val="Основной текст с отступом 31"/>
    <w:basedOn w:val="a1"/>
    <w:qFormat/>
    <w:rsid w:val="00B84434"/>
    <w:pPr>
      <w:spacing w:after="0" w:line="240" w:lineRule="auto"/>
      <w:ind w:firstLine="720"/>
      <w:jc w:val="center"/>
    </w:pPr>
    <w:rPr>
      <w:rFonts w:ascii="Times New Roman" w:hAnsi="Times New Roman"/>
      <w:b/>
      <w:sz w:val="24"/>
      <w:szCs w:val="20"/>
      <w:lang w:eastAsia="zh-CN"/>
    </w:rPr>
  </w:style>
  <w:style w:type="paragraph" w:styleId="af3">
    <w:name w:val="Body Text Indent"/>
    <w:basedOn w:val="a1"/>
    <w:link w:val="af4"/>
    <w:rsid w:val="00B84434"/>
    <w:pPr>
      <w:spacing w:after="120" w:line="240" w:lineRule="auto"/>
      <w:ind w:left="283"/>
    </w:pPr>
    <w:rPr>
      <w:rFonts w:ascii="ﻳ￨‮ﳲ" w:eastAsia="ﻳ￨‮ﳲ" w:hAnsi="ﻳ￨‮ﳲ" w:cs="ﻳ￨‮ﳲ"/>
      <w:sz w:val="24"/>
      <w:szCs w:val="24"/>
      <w:lang w:eastAsia="ru-RU"/>
    </w:rPr>
  </w:style>
  <w:style w:type="character" w:customStyle="1" w:styleId="af4">
    <w:name w:val="Основной текст с отступом Знак"/>
    <w:basedOn w:val="a2"/>
    <w:link w:val="af3"/>
    <w:rsid w:val="00B84434"/>
    <w:rPr>
      <w:rFonts w:ascii="ﻳ￨‮ﳲ" w:eastAsia="ﻳ￨‮ﳲ" w:hAnsi="ﻳ￨‮ﳲ" w:cs="ﻳ￨‮ﳲ"/>
      <w:sz w:val="24"/>
      <w:szCs w:val="24"/>
      <w:lang w:eastAsia="ru-RU"/>
    </w:rPr>
  </w:style>
  <w:style w:type="paragraph" w:styleId="af5">
    <w:name w:val="Plain Text"/>
    <w:basedOn w:val="a1"/>
    <w:link w:val="af6"/>
    <w:uiPriority w:val="99"/>
    <w:rsid w:val="00B84434"/>
    <w:pPr>
      <w:spacing w:after="0" w:line="240" w:lineRule="auto"/>
    </w:pPr>
    <w:rPr>
      <w:rFonts w:ascii="Courier New" w:hAnsi="Courier New" w:cs="Courier New"/>
      <w:sz w:val="20"/>
      <w:szCs w:val="20"/>
      <w:lang w:eastAsia="ru-RU"/>
    </w:rPr>
  </w:style>
  <w:style w:type="character" w:customStyle="1" w:styleId="af6">
    <w:name w:val="Текст Знак"/>
    <w:basedOn w:val="a2"/>
    <w:link w:val="af5"/>
    <w:uiPriority w:val="99"/>
    <w:rsid w:val="00B84434"/>
    <w:rPr>
      <w:rFonts w:ascii="Courier New" w:eastAsia="Times New Roman" w:hAnsi="Courier New" w:cs="Courier New"/>
      <w:sz w:val="20"/>
      <w:szCs w:val="20"/>
      <w:lang w:eastAsia="ru-RU"/>
    </w:rPr>
  </w:style>
  <w:style w:type="paragraph" w:styleId="af7">
    <w:name w:val="Body Text"/>
    <w:basedOn w:val="a1"/>
    <w:link w:val="af8"/>
    <w:unhideWhenUsed/>
    <w:qFormat/>
    <w:rsid w:val="00B84434"/>
    <w:pPr>
      <w:spacing w:after="120" w:line="240" w:lineRule="auto"/>
    </w:pPr>
    <w:rPr>
      <w:rFonts w:ascii="ﻳ￨‮ﳲ" w:eastAsia="ﻳ￨‮ﳲ" w:hAnsi="ﻳ￨‮ﳲ" w:cs="ﻳ￨‮ﳲ"/>
      <w:sz w:val="24"/>
      <w:szCs w:val="24"/>
      <w:lang w:eastAsia="ru-RU"/>
    </w:rPr>
  </w:style>
  <w:style w:type="character" w:customStyle="1" w:styleId="af8">
    <w:name w:val="Основной текст Знак"/>
    <w:basedOn w:val="a2"/>
    <w:link w:val="af7"/>
    <w:rsid w:val="00B84434"/>
    <w:rPr>
      <w:rFonts w:ascii="ﻳ￨‮ﳲ" w:eastAsia="ﻳ￨‮ﳲ" w:hAnsi="ﻳ￨‮ﳲ" w:cs="ﻳ￨‮ﳲ"/>
      <w:sz w:val="24"/>
      <w:szCs w:val="24"/>
      <w:lang w:eastAsia="ru-RU"/>
    </w:rPr>
  </w:style>
  <w:style w:type="character" w:customStyle="1" w:styleId="af2">
    <w:name w:val="Обычный (веб) Знак"/>
    <w:link w:val="af1"/>
    <w:uiPriority w:val="99"/>
    <w:rsid w:val="00B84434"/>
    <w:rPr>
      <w:rFonts w:ascii="Times New Roman" w:eastAsia="Times New Roman" w:hAnsi="Times New Roman" w:cs="Times New Roman"/>
      <w:sz w:val="24"/>
      <w:szCs w:val="24"/>
      <w:lang w:eastAsia="ru-RU"/>
    </w:rPr>
  </w:style>
  <w:style w:type="paragraph" w:customStyle="1" w:styleId="ConsPlusNonformat">
    <w:name w:val="ConsPlusNonformat"/>
    <w:qFormat/>
    <w:rsid w:val="00B84434"/>
    <w:pPr>
      <w:widowControl w:val="0"/>
      <w:spacing w:after="0" w:line="240" w:lineRule="auto"/>
    </w:pPr>
    <w:rPr>
      <w:rFonts w:ascii="Courier New" w:eastAsia="Times New Roman" w:hAnsi="Courier New" w:cs="Courier New"/>
      <w:sz w:val="20"/>
      <w:szCs w:val="20"/>
      <w:lang w:eastAsia="ru-RU"/>
    </w:rPr>
  </w:style>
  <w:style w:type="paragraph" w:customStyle="1" w:styleId="Footer">
    <w:name w:val="Footer"/>
    <w:basedOn w:val="a1"/>
    <w:link w:val="af9"/>
    <w:uiPriority w:val="99"/>
    <w:unhideWhenUsed/>
    <w:rsid w:val="00B84434"/>
    <w:pPr>
      <w:tabs>
        <w:tab w:val="center" w:pos="4677"/>
        <w:tab w:val="right" w:pos="9355"/>
      </w:tabs>
      <w:spacing w:after="0" w:line="240" w:lineRule="auto"/>
    </w:pPr>
  </w:style>
  <w:style w:type="character" w:customStyle="1" w:styleId="af9">
    <w:name w:val="Нижний колонтитул Знак"/>
    <w:basedOn w:val="a2"/>
    <w:link w:val="Footer"/>
    <w:uiPriority w:val="99"/>
    <w:rsid w:val="00B84434"/>
    <w:rPr>
      <w:rFonts w:ascii="Calibri" w:eastAsia="Times New Roman" w:hAnsi="Calibri" w:cs="Times New Roman"/>
    </w:rPr>
  </w:style>
  <w:style w:type="paragraph" w:styleId="afa">
    <w:name w:val="No Spacing"/>
    <w:link w:val="afb"/>
    <w:uiPriority w:val="1"/>
    <w:qFormat/>
    <w:rsid w:val="00B84434"/>
    <w:pPr>
      <w:spacing w:after="0" w:line="240" w:lineRule="auto"/>
    </w:pPr>
    <w:rPr>
      <w:rFonts w:ascii="Times New Roman" w:eastAsia="Times New Roman" w:hAnsi="Times New Roman" w:cs="Times New Roman"/>
      <w:sz w:val="20"/>
      <w:szCs w:val="20"/>
      <w:lang w:eastAsia="ru-RU"/>
    </w:rPr>
  </w:style>
  <w:style w:type="character" w:customStyle="1" w:styleId="afb">
    <w:name w:val="Без интервала Знак"/>
    <w:link w:val="afa"/>
    <w:uiPriority w:val="1"/>
    <w:rsid w:val="00B84434"/>
    <w:rPr>
      <w:rFonts w:ascii="Times New Roman" w:eastAsia="Times New Roman" w:hAnsi="Times New Roman" w:cs="Times New Roman"/>
      <w:sz w:val="20"/>
      <w:szCs w:val="20"/>
      <w:lang w:eastAsia="ru-RU"/>
    </w:rPr>
  </w:style>
  <w:style w:type="paragraph" w:styleId="afc">
    <w:name w:val="List Paragraph"/>
    <w:basedOn w:val="a1"/>
    <w:link w:val="afd"/>
    <w:uiPriority w:val="34"/>
    <w:qFormat/>
    <w:rsid w:val="00B84434"/>
    <w:pPr>
      <w:spacing w:after="0" w:line="240" w:lineRule="auto"/>
      <w:ind w:left="708"/>
    </w:pPr>
    <w:rPr>
      <w:rFonts w:ascii="Times New Roman" w:hAnsi="Times New Roman"/>
      <w:sz w:val="24"/>
      <w:szCs w:val="24"/>
      <w:lang w:eastAsia="ru-RU"/>
    </w:rPr>
  </w:style>
  <w:style w:type="character" w:customStyle="1" w:styleId="afd">
    <w:name w:val="Абзац списка Знак"/>
    <w:link w:val="afc"/>
    <w:uiPriority w:val="34"/>
    <w:qFormat/>
    <w:rsid w:val="00B84434"/>
    <w:rPr>
      <w:rFonts w:ascii="Times New Roman" w:eastAsia="Times New Roman" w:hAnsi="Times New Roman" w:cs="Times New Roman"/>
      <w:sz w:val="24"/>
      <w:szCs w:val="24"/>
      <w:lang w:eastAsia="ru-RU"/>
    </w:rPr>
  </w:style>
  <w:style w:type="paragraph" w:customStyle="1" w:styleId="14">
    <w:name w:val="Обычный + 14 пт"/>
    <w:basedOn w:val="a1"/>
    <w:uiPriority w:val="99"/>
    <w:qFormat/>
    <w:rsid w:val="00B84434"/>
    <w:pPr>
      <w:tabs>
        <w:tab w:val="left" w:pos="0"/>
      </w:tabs>
      <w:spacing w:after="0" w:line="240" w:lineRule="auto"/>
      <w:ind w:firstLine="960"/>
      <w:jc w:val="both"/>
    </w:pPr>
    <w:rPr>
      <w:rFonts w:ascii="Times New Roman" w:hAnsi="Times New Roman"/>
      <w:sz w:val="28"/>
      <w:szCs w:val="28"/>
      <w:lang w:eastAsia="ru-RU"/>
    </w:rPr>
  </w:style>
  <w:style w:type="paragraph" w:customStyle="1" w:styleId="afe">
    <w:name w:val="Обычный + по ширине"/>
    <w:basedOn w:val="a1"/>
    <w:rsid w:val="00B84434"/>
    <w:pPr>
      <w:spacing w:after="0" w:line="240" w:lineRule="auto"/>
      <w:jc w:val="both"/>
    </w:pPr>
    <w:rPr>
      <w:rFonts w:ascii="Times New Roman" w:hAnsi="Times New Roman"/>
      <w:sz w:val="24"/>
      <w:szCs w:val="24"/>
      <w:lang w:eastAsia="ru-RU"/>
    </w:rPr>
  </w:style>
  <w:style w:type="table" w:styleId="aff">
    <w:name w:val="Table Grid"/>
    <w:basedOn w:val="a3"/>
    <w:uiPriority w:val="59"/>
    <w:rsid w:val="00B8443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link w:val="NoSpacingChar"/>
    <w:uiPriority w:val="99"/>
    <w:rsid w:val="00B84434"/>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1"/>
    <w:uiPriority w:val="99"/>
    <w:rsid w:val="00B84434"/>
    <w:rPr>
      <w:rFonts w:ascii="Times New Roman" w:eastAsia="Calibri" w:hAnsi="Times New Roman" w:cs="Times New Roman"/>
      <w:sz w:val="24"/>
      <w:szCs w:val="24"/>
      <w:lang w:eastAsia="ru-RU"/>
    </w:rPr>
  </w:style>
  <w:style w:type="numbering" w:styleId="111111">
    <w:name w:val="Outline List 2"/>
    <w:basedOn w:val="a4"/>
    <w:rsid w:val="00B84434"/>
    <w:pPr>
      <w:numPr>
        <w:numId w:val="6"/>
      </w:numPr>
    </w:pPr>
  </w:style>
  <w:style w:type="paragraph" w:customStyle="1" w:styleId="aff0">
    <w:name w:val="ГС_Основной_текст"/>
    <w:link w:val="aff1"/>
    <w:uiPriority w:val="99"/>
    <w:rsid w:val="00B84434"/>
    <w:pPr>
      <w:tabs>
        <w:tab w:val="left" w:pos="851"/>
      </w:tabs>
      <w:spacing w:before="60" w:after="60" w:line="360" w:lineRule="auto"/>
      <w:ind w:firstLine="851"/>
      <w:jc w:val="both"/>
    </w:pPr>
    <w:rPr>
      <w:rFonts w:ascii="Times New Roman" w:eastAsia="Times New Roman" w:hAnsi="Times New Roman" w:cs="Times New Roman"/>
      <w:sz w:val="24"/>
      <w:szCs w:val="24"/>
      <w:lang w:eastAsia="ru-RU"/>
    </w:rPr>
  </w:style>
  <w:style w:type="character" w:customStyle="1" w:styleId="aff1">
    <w:name w:val="ГС_Основной_текст Знак"/>
    <w:link w:val="aff0"/>
    <w:uiPriority w:val="99"/>
    <w:rsid w:val="00B84434"/>
    <w:rPr>
      <w:rFonts w:ascii="Times New Roman" w:eastAsia="Times New Roman" w:hAnsi="Times New Roman" w:cs="Times New Roman"/>
      <w:sz w:val="24"/>
      <w:szCs w:val="24"/>
      <w:lang w:eastAsia="ru-RU"/>
    </w:rPr>
  </w:style>
  <w:style w:type="paragraph" w:styleId="2">
    <w:name w:val="List Bullet 2"/>
    <w:basedOn w:val="a1"/>
    <w:uiPriority w:val="99"/>
    <w:rsid w:val="00B84434"/>
    <w:pPr>
      <w:numPr>
        <w:ilvl w:val="1"/>
        <w:numId w:val="11"/>
      </w:numPr>
      <w:spacing w:before="1800" w:beforeAutospacing="1" w:after="1800" w:afterAutospacing="1" w:line="276" w:lineRule="auto"/>
      <w:contextualSpacing/>
      <w:jc w:val="both"/>
    </w:pPr>
    <w:rPr>
      <w:rFonts w:eastAsia="Calibri"/>
      <w:sz w:val="24"/>
    </w:rPr>
  </w:style>
  <w:style w:type="paragraph" w:customStyle="1" w:styleId="a0">
    <w:name w:val="Перечисление"/>
    <w:basedOn w:val="a1"/>
    <w:qFormat/>
    <w:rsid w:val="00B84434"/>
    <w:pPr>
      <w:numPr>
        <w:numId w:val="11"/>
      </w:numPr>
      <w:spacing w:after="0" w:line="240" w:lineRule="auto"/>
      <w:jc w:val="both"/>
    </w:pPr>
    <w:rPr>
      <w:sz w:val="24"/>
      <w:szCs w:val="24"/>
      <w:lang w:val="en-US" w:eastAsia="ru-RU"/>
    </w:rPr>
  </w:style>
  <w:style w:type="numbering" w:customStyle="1" w:styleId="a">
    <w:name w:val="Многоуровневый маркированный список"/>
    <w:uiPriority w:val="99"/>
    <w:rsid w:val="00B84434"/>
    <w:pPr>
      <w:numPr>
        <w:numId w:val="10"/>
      </w:numPr>
    </w:pPr>
  </w:style>
  <w:style w:type="character" w:customStyle="1" w:styleId="41">
    <w:name w:val="Основной текст (4)_"/>
    <w:basedOn w:val="a2"/>
    <w:link w:val="42"/>
    <w:rsid w:val="00B84434"/>
    <w:rPr>
      <w:rFonts w:ascii="Times New Roman" w:eastAsia="Times New Roman" w:hAnsi="Times New Roman" w:cs="Times New Roman"/>
      <w:b/>
      <w:bCs/>
      <w:sz w:val="19"/>
      <w:szCs w:val="19"/>
      <w:shd w:val="clear" w:color="auto" w:fill="FFFFFF"/>
    </w:rPr>
  </w:style>
  <w:style w:type="character" w:customStyle="1" w:styleId="26">
    <w:name w:val="Основной текст (2)_"/>
    <w:basedOn w:val="a2"/>
    <w:link w:val="27"/>
    <w:rsid w:val="00B84434"/>
    <w:rPr>
      <w:rFonts w:ascii="Times New Roman" w:eastAsia="Times New Roman" w:hAnsi="Times New Roman" w:cs="Times New Roman"/>
      <w:sz w:val="19"/>
      <w:szCs w:val="19"/>
      <w:shd w:val="clear" w:color="auto" w:fill="FFFFFF"/>
    </w:rPr>
  </w:style>
  <w:style w:type="paragraph" w:customStyle="1" w:styleId="42">
    <w:name w:val="Основной текст (4)"/>
    <w:basedOn w:val="a1"/>
    <w:link w:val="41"/>
    <w:rsid w:val="00B84434"/>
    <w:pPr>
      <w:widowControl w:val="0"/>
      <w:shd w:val="clear" w:color="auto" w:fill="FFFFFF"/>
      <w:spacing w:after="0" w:line="212" w:lineRule="exact"/>
      <w:jc w:val="both"/>
    </w:pPr>
    <w:rPr>
      <w:rFonts w:ascii="Times New Roman" w:hAnsi="Times New Roman"/>
      <w:b/>
      <w:bCs/>
      <w:sz w:val="19"/>
      <w:szCs w:val="19"/>
    </w:rPr>
  </w:style>
  <w:style w:type="paragraph" w:customStyle="1" w:styleId="27">
    <w:name w:val="Основной текст (2)"/>
    <w:basedOn w:val="a1"/>
    <w:link w:val="26"/>
    <w:rsid w:val="00B84434"/>
    <w:pPr>
      <w:widowControl w:val="0"/>
      <w:shd w:val="clear" w:color="auto" w:fill="FFFFFF"/>
      <w:spacing w:after="0" w:line="212" w:lineRule="exact"/>
      <w:jc w:val="both"/>
    </w:pPr>
    <w:rPr>
      <w:rFonts w:ascii="Times New Roman" w:hAnsi="Times New Roman"/>
      <w:sz w:val="19"/>
      <w:szCs w:val="19"/>
    </w:rPr>
  </w:style>
  <w:style w:type="character" w:styleId="aff2">
    <w:name w:val="Hyperlink"/>
    <w:basedOn w:val="a2"/>
    <w:uiPriority w:val="99"/>
    <w:unhideWhenUsed/>
    <w:rsid w:val="00B84434"/>
    <w:rPr>
      <w:color w:val="0000FF" w:themeColor="hyperlink"/>
      <w:u w:val="single"/>
    </w:rPr>
  </w:style>
  <w:style w:type="character" w:customStyle="1" w:styleId="apple-style-span">
    <w:name w:val="apple-style-span"/>
    <w:basedOn w:val="a2"/>
    <w:uiPriority w:val="99"/>
    <w:rsid w:val="00B84434"/>
    <w:rPr>
      <w:rFonts w:cs="Times New Roman"/>
    </w:rPr>
  </w:style>
  <w:style w:type="paragraph" w:customStyle="1" w:styleId="12">
    <w:name w:val="Обычный1"/>
    <w:link w:val="13"/>
    <w:rsid w:val="00B84434"/>
    <w:pPr>
      <w:tabs>
        <w:tab w:val="left" w:pos="709"/>
      </w:tabs>
      <w:spacing w:after="0" w:line="100" w:lineRule="atLeast"/>
    </w:pPr>
    <w:rPr>
      <w:rFonts w:ascii="Calibri" w:eastAsia="Times New Roman" w:hAnsi="Calibri" w:cs="Times New Roman"/>
      <w:sz w:val="28"/>
      <w:szCs w:val="28"/>
      <w:lang w:eastAsia="ru-RU"/>
    </w:rPr>
  </w:style>
  <w:style w:type="character" w:customStyle="1" w:styleId="13">
    <w:name w:val="Обычный1 Знак"/>
    <w:link w:val="12"/>
    <w:rsid w:val="00B84434"/>
    <w:rPr>
      <w:rFonts w:ascii="Calibri" w:eastAsia="Times New Roman" w:hAnsi="Calibri" w:cs="Times New Roman"/>
      <w:sz w:val="28"/>
      <w:szCs w:val="28"/>
      <w:lang w:eastAsia="ru-RU"/>
    </w:rPr>
  </w:style>
  <w:style w:type="character" w:customStyle="1" w:styleId="15">
    <w:name w:val="Основной шрифт абзаца1"/>
    <w:rsid w:val="00B84434"/>
    <w:rPr>
      <w:sz w:val="24"/>
    </w:rPr>
  </w:style>
  <w:style w:type="paragraph" w:customStyle="1" w:styleId="Header">
    <w:name w:val="Header"/>
    <w:basedOn w:val="a1"/>
    <w:link w:val="aff3"/>
    <w:uiPriority w:val="99"/>
    <w:rsid w:val="00B84434"/>
    <w:pPr>
      <w:tabs>
        <w:tab w:val="center" w:pos="4153"/>
        <w:tab w:val="right" w:pos="8306"/>
      </w:tabs>
      <w:spacing w:after="0" w:line="240" w:lineRule="auto"/>
    </w:pPr>
    <w:rPr>
      <w:rFonts w:ascii="Times New Roman" w:hAnsi="Times New Roman"/>
      <w:sz w:val="20"/>
      <w:szCs w:val="20"/>
      <w:lang w:eastAsia="ru-RU"/>
    </w:rPr>
  </w:style>
  <w:style w:type="character" w:customStyle="1" w:styleId="aff3">
    <w:name w:val="Верхний колонтитул Знак"/>
    <w:basedOn w:val="a2"/>
    <w:link w:val="Header"/>
    <w:uiPriority w:val="99"/>
    <w:rsid w:val="00B84434"/>
    <w:rPr>
      <w:rFonts w:ascii="Times New Roman" w:eastAsia="Times New Roman" w:hAnsi="Times New Roman" w:cs="Times New Roman"/>
      <w:sz w:val="20"/>
      <w:szCs w:val="20"/>
      <w:lang w:eastAsia="ru-RU"/>
    </w:rPr>
  </w:style>
  <w:style w:type="paragraph" w:styleId="aa">
    <w:name w:val="footnote text"/>
    <w:basedOn w:val="a1"/>
    <w:link w:val="aff4"/>
    <w:rsid w:val="00B84434"/>
    <w:pPr>
      <w:spacing w:after="0" w:line="240" w:lineRule="auto"/>
    </w:pPr>
    <w:rPr>
      <w:rFonts w:ascii="Times New Roman" w:hAnsi="Times New Roman"/>
      <w:sz w:val="20"/>
      <w:szCs w:val="20"/>
      <w:lang w:eastAsia="ru-RU"/>
    </w:rPr>
  </w:style>
  <w:style w:type="character" w:customStyle="1" w:styleId="aff4">
    <w:name w:val="Текст сноски Знак"/>
    <w:basedOn w:val="a2"/>
    <w:link w:val="aa"/>
    <w:rsid w:val="00B84434"/>
    <w:rPr>
      <w:rFonts w:ascii="Times New Roman" w:eastAsia="Times New Roman" w:hAnsi="Times New Roman" w:cs="Times New Roman"/>
      <w:sz w:val="20"/>
      <w:szCs w:val="20"/>
      <w:lang w:eastAsia="ru-RU"/>
    </w:rPr>
  </w:style>
  <w:style w:type="character" w:styleId="aff5">
    <w:name w:val="footnote reference"/>
    <w:uiPriority w:val="99"/>
    <w:rsid w:val="00B84434"/>
    <w:rPr>
      <w:vertAlign w:val="superscript"/>
    </w:rPr>
  </w:style>
  <w:style w:type="paragraph" w:styleId="aff6">
    <w:name w:val="Balloon Text"/>
    <w:basedOn w:val="a1"/>
    <w:link w:val="aff7"/>
    <w:uiPriority w:val="99"/>
    <w:semiHidden/>
    <w:unhideWhenUsed/>
    <w:rsid w:val="00B84434"/>
    <w:pPr>
      <w:spacing w:after="0" w:line="240" w:lineRule="auto"/>
    </w:pPr>
    <w:rPr>
      <w:rFonts w:ascii="Tahoma" w:hAnsi="Tahoma" w:cs="Tahoma"/>
      <w:sz w:val="16"/>
      <w:szCs w:val="16"/>
      <w:lang w:eastAsia="ru-RU"/>
    </w:rPr>
  </w:style>
  <w:style w:type="character" w:customStyle="1" w:styleId="aff7">
    <w:name w:val="Текст выноски Знак"/>
    <w:basedOn w:val="a2"/>
    <w:link w:val="aff6"/>
    <w:uiPriority w:val="99"/>
    <w:semiHidden/>
    <w:rsid w:val="00B84434"/>
    <w:rPr>
      <w:rFonts w:ascii="Tahoma" w:eastAsia="Times New Roman" w:hAnsi="Tahoma" w:cs="Tahoma"/>
      <w:sz w:val="16"/>
      <w:szCs w:val="16"/>
      <w:lang w:eastAsia="ru-RU"/>
    </w:rPr>
  </w:style>
  <w:style w:type="character" w:customStyle="1" w:styleId="31">
    <w:name w:val="Заголовок 3 Знак1"/>
    <w:basedOn w:val="a2"/>
    <w:link w:val="3"/>
    <w:uiPriority w:val="9"/>
    <w:semiHidden/>
    <w:rsid w:val="0093118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61135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berbank-ast.ru/OK/purchaseview.aspx?id=10983787" TargetMode="External"/><Relationship Id="rId13" Type="http://schemas.openxmlformats.org/officeDocument/2006/relationships/hyperlink" Target="consultantplus://offline/ref=7C5753AB93464C5B62F257096391237935964227C8D3664E2C53524045D009C25193803EC019B923B2465042D6ECF540C0E11A085CA8E60Dm0Q3M" TargetMode="External"/><Relationship Id="rId18" Type="http://schemas.openxmlformats.org/officeDocument/2006/relationships/hyperlink" Target="mailto:zakupki@ivanovoobl.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AEBD841D92939B7FF37F16C590F0231047841B3D9143EF1A21DA8D02CFEBA3285083811A885B6719B4D06F6664A93471C4F96E6612F9A82s0b7G" TargetMode="External"/><Relationship Id="rId17" Type="http://schemas.openxmlformats.org/officeDocument/2006/relationships/hyperlink" Target="https://login.consultant.ru/link/?req=doc&amp;base=LAW&amp;n=466154&amp;dst=12376" TargetMode="External"/><Relationship Id="rId2" Type="http://schemas.openxmlformats.org/officeDocument/2006/relationships/numbering" Target="numbering.xml"/><Relationship Id="rId16" Type="http://schemas.openxmlformats.org/officeDocument/2006/relationships/hyperlink" Target="https://login.consultant.ru/link/?req=doc&amp;base=LAW&amp;n=466154&amp;dst=123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9F6748523119D958F5B262CBA8883D5C1E0924502FCA8CED3F81E0EF73A30178C51B3C7041066EA6A7378F49A4B0DEAF4F2AE4d0U9O"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6154&amp;dst=12374" TargetMode="External"/><Relationship Id="rId10" Type="http://schemas.openxmlformats.org/officeDocument/2006/relationships/hyperlink" Target="consultantplus://offline/ref=F69F6748523119D958F5B262CBA8883D5C1E0924502FCA8CED3F81E0EF73A30178C51B3F7841066EA6A7378F49A4B0DEAF4F2AE4d0U9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se.garant.ru/10164072/" TargetMode="External"/><Relationship Id="rId14" Type="http://schemas.openxmlformats.org/officeDocument/2006/relationships/hyperlink" Target="https://login.consultant.ru/link/?req=doc&amp;base=LAW&amp;n=466154&amp;dst=12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59F4F-F95E-4FBF-A440-5E83224D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6208</Words>
  <Characters>35391</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belikova_ep</dc:creator>
  <cp:lastModifiedBy>belikova_ep</cp:lastModifiedBy>
  <cp:revision>3</cp:revision>
  <dcterms:created xsi:type="dcterms:W3CDTF">2026-06-30T14:41:00Z</dcterms:created>
  <dcterms:modified xsi:type="dcterms:W3CDTF">2026-07-01T06:47:00Z</dcterms:modified>
</cp:coreProperties>
</file>