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1E" w:rsidRPr="00B6501E" w:rsidRDefault="0035476C" w:rsidP="00B6501E">
      <w:pPr>
        <w:tabs>
          <w:tab w:val="left" w:pos="851"/>
        </w:tabs>
        <w:ind w:right="-284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3420" cy="906780"/>
            <wp:effectExtent l="19050" t="0" r="0" b="0"/>
            <wp:docPr id="3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01E" w:rsidRPr="00283063" w:rsidRDefault="00B6501E" w:rsidP="00283063">
      <w:pPr>
        <w:ind w:right="-143"/>
        <w:jc w:val="center"/>
        <w:rPr>
          <w:b/>
          <w:sz w:val="28"/>
          <w:szCs w:val="28"/>
        </w:rPr>
      </w:pPr>
      <w:r w:rsidRPr="00283063">
        <w:rPr>
          <w:b/>
          <w:sz w:val="28"/>
          <w:szCs w:val="28"/>
        </w:rPr>
        <w:t xml:space="preserve">ГОРОДСКАЯ ДУМА </w:t>
      </w:r>
    </w:p>
    <w:p w:rsidR="00B6501E" w:rsidRPr="00283063" w:rsidRDefault="00B6501E" w:rsidP="00283063">
      <w:pPr>
        <w:ind w:right="-143"/>
        <w:jc w:val="center"/>
        <w:rPr>
          <w:b/>
          <w:sz w:val="28"/>
          <w:szCs w:val="28"/>
        </w:rPr>
      </w:pPr>
      <w:r w:rsidRPr="00283063">
        <w:rPr>
          <w:b/>
          <w:sz w:val="28"/>
          <w:szCs w:val="28"/>
        </w:rPr>
        <w:t>ГОРОДСКОГО ОКРУГА ТЕЙКОВО ИВАНОВСКОЙ ОБЛАСТИ</w:t>
      </w:r>
    </w:p>
    <w:p w:rsidR="00B6501E" w:rsidRPr="00283063" w:rsidRDefault="00B6501E" w:rsidP="00283063">
      <w:pPr>
        <w:ind w:right="-143"/>
        <w:jc w:val="center"/>
        <w:rPr>
          <w:sz w:val="28"/>
          <w:szCs w:val="28"/>
        </w:rPr>
      </w:pPr>
    </w:p>
    <w:p w:rsidR="00B6501E" w:rsidRPr="00283063" w:rsidRDefault="00B6501E" w:rsidP="00283063">
      <w:pPr>
        <w:ind w:right="-143"/>
        <w:jc w:val="center"/>
        <w:rPr>
          <w:b/>
          <w:bCs/>
          <w:sz w:val="28"/>
          <w:szCs w:val="28"/>
        </w:rPr>
      </w:pPr>
      <w:r w:rsidRPr="00283063">
        <w:rPr>
          <w:b/>
          <w:bCs/>
          <w:sz w:val="28"/>
          <w:szCs w:val="28"/>
        </w:rPr>
        <w:t>Р Е Ш Е Н И Е</w:t>
      </w:r>
    </w:p>
    <w:p w:rsidR="00B6501E" w:rsidRPr="00283063" w:rsidRDefault="00B6501E" w:rsidP="00283063">
      <w:pPr>
        <w:ind w:right="-143"/>
        <w:jc w:val="center"/>
        <w:rPr>
          <w:b/>
          <w:bCs/>
          <w:sz w:val="28"/>
          <w:szCs w:val="28"/>
        </w:rPr>
      </w:pPr>
    </w:p>
    <w:p w:rsidR="00B6501E" w:rsidRPr="00283063" w:rsidRDefault="00B6501E" w:rsidP="00283063">
      <w:pPr>
        <w:ind w:right="-143"/>
        <w:rPr>
          <w:b/>
          <w:sz w:val="28"/>
          <w:szCs w:val="28"/>
        </w:rPr>
      </w:pPr>
      <w:r w:rsidRPr="00283063">
        <w:rPr>
          <w:sz w:val="28"/>
          <w:szCs w:val="28"/>
        </w:rPr>
        <w:t>от  31.10.2025</w:t>
      </w:r>
      <w:r w:rsidRPr="00283063">
        <w:rPr>
          <w:sz w:val="28"/>
          <w:szCs w:val="28"/>
        </w:rPr>
        <w:tab/>
        <w:t xml:space="preserve">                                                                                         </w:t>
      </w:r>
      <w:r w:rsidR="00CA3F46">
        <w:rPr>
          <w:sz w:val="28"/>
          <w:szCs w:val="28"/>
        </w:rPr>
        <w:t xml:space="preserve">         </w:t>
      </w:r>
      <w:r w:rsidRPr="00283063">
        <w:rPr>
          <w:sz w:val="28"/>
          <w:szCs w:val="28"/>
        </w:rPr>
        <w:t xml:space="preserve">     № </w:t>
      </w:r>
      <w:r w:rsidR="008540A6">
        <w:rPr>
          <w:sz w:val="28"/>
          <w:szCs w:val="28"/>
        </w:rPr>
        <w:t>21</w:t>
      </w:r>
      <w:r w:rsidRPr="00283063">
        <w:rPr>
          <w:sz w:val="28"/>
          <w:szCs w:val="28"/>
        </w:rPr>
        <w:t xml:space="preserve">          </w:t>
      </w:r>
      <w:r w:rsidR="00CA3F46">
        <w:rPr>
          <w:sz w:val="28"/>
          <w:szCs w:val="28"/>
        </w:rPr>
        <w:t xml:space="preserve">              </w:t>
      </w:r>
      <w:r w:rsidRPr="00283063">
        <w:rPr>
          <w:sz w:val="28"/>
          <w:szCs w:val="28"/>
        </w:rPr>
        <w:t xml:space="preserve">  г.о. Тейково                                                                                  </w:t>
      </w:r>
    </w:p>
    <w:p w:rsidR="00B6501E" w:rsidRPr="00283063" w:rsidRDefault="00B6501E" w:rsidP="00283063">
      <w:pPr>
        <w:pStyle w:val="ConsPlusTitle"/>
        <w:ind w:right="-143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46458" w:rsidRPr="00283063" w:rsidRDefault="00846458" w:rsidP="00283063">
      <w:pPr>
        <w:pStyle w:val="ConsPlusNormal"/>
        <w:tabs>
          <w:tab w:val="left" w:pos="5812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283063">
        <w:rPr>
          <w:rFonts w:ascii="Times New Roman" w:hAnsi="Times New Roman" w:cs="Times New Roman"/>
          <w:sz w:val="28"/>
          <w:szCs w:val="28"/>
        </w:rPr>
        <w:t>О депутатской этике</w:t>
      </w:r>
      <w:r w:rsidR="00B6501E" w:rsidRPr="00283063">
        <w:rPr>
          <w:rFonts w:ascii="Times New Roman" w:hAnsi="Times New Roman" w:cs="Times New Roman"/>
          <w:sz w:val="28"/>
          <w:szCs w:val="28"/>
        </w:rPr>
        <w:t xml:space="preserve"> депутатов городской Думы городского округа Тейково Ивановской области</w:t>
      </w:r>
    </w:p>
    <w:p w:rsidR="00846458" w:rsidRPr="00283063" w:rsidRDefault="00846458" w:rsidP="00283063">
      <w:pPr>
        <w:pStyle w:val="ConsPlusNormal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17694" w:rsidRPr="00283063" w:rsidRDefault="00386504" w:rsidP="00283063">
      <w:pPr>
        <w:widowControl w:val="0"/>
        <w:autoSpaceDE w:val="0"/>
        <w:autoSpaceDN w:val="0"/>
        <w:adjustRightInd w:val="0"/>
        <w:ind w:right="-143" w:firstLine="851"/>
        <w:jc w:val="both"/>
        <w:rPr>
          <w:sz w:val="28"/>
          <w:szCs w:val="28"/>
        </w:rPr>
      </w:pPr>
      <w:r w:rsidRPr="00283063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</w:t>
      </w:r>
      <w:r w:rsidR="00BA2493">
        <w:rPr>
          <w:sz w:val="28"/>
          <w:szCs w:val="28"/>
        </w:rPr>
        <w:t>,</w:t>
      </w:r>
      <w:r w:rsidRPr="00283063">
        <w:rPr>
          <w:sz w:val="28"/>
          <w:szCs w:val="28"/>
        </w:rPr>
        <w:t xml:space="preserve"> Уставом городского округа Тейково Ивановской области, Регламентом городской Думы городского округа Тейково Ивановской области, утвержденным решением городской Думы городского округа Тейково от 24.07.2015 № 64, в</w:t>
      </w:r>
      <w:r w:rsidR="00A17694" w:rsidRPr="00283063">
        <w:rPr>
          <w:sz w:val="28"/>
          <w:szCs w:val="28"/>
        </w:rPr>
        <w:t xml:space="preserve"> целях определения этических норм поведения</w:t>
      </w:r>
      <w:r w:rsidRPr="00283063">
        <w:rPr>
          <w:sz w:val="28"/>
          <w:szCs w:val="28"/>
        </w:rPr>
        <w:t>, поддержания высокого нравственного уровня и безупречной репутации</w:t>
      </w:r>
      <w:r w:rsidR="00A17694" w:rsidRPr="00283063">
        <w:rPr>
          <w:sz w:val="28"/>
          <w:szCs w:val="28"/>
        </w:rPr>
        <w:t xml:space="preserve"> депутата </w:t>
      </w:r>
      <w:r w:rsidR="00846458" w:rsidRPr="00283063">
        <w:rPr>
          <w:sz w:val="28"/>
          <w:szCs w:val="28"/>
        </w:rPr>
        <w:t>городской Думы городского округа Тейково</w:t>
      </w:r>
      <w:r w:rsidRPr="00283063">
        <w:rPr>
          <w:sz w:val="28"/>
          <w:szCs w:val="28"/>
        </w:rPr>
        <w:t xml:space="preserve"> Ивановской области</w:t>
      </w:r>
      <w:r w:rsidRPr="00283063">
        <w:rPr>
          <w:color w:val="000000" w:themeColor="text1"/>
          <w:sz w:val="28"/>
          <w:szCs w:val="28"/>
        </w:rPr>
        <w:t xml:space="preserve"> при осуществлении ими депутатских полномочий</w:t>
      </w:r>
      <w:r w:rsidR="00A17694" w:rsidRPr="00283063">
        <w:rPr>
          <w:sz w:val="28"/>
          <w:szCs w:val="28"/>
        </w:rPr>
        <w:t xml:space="preserve">, рассмотрения вопросов, связанных с депутатской этикой, </w:t>
      </w:r>
      <w:r w:rsidR="00846458" w:rsidRPr="00283063">
        <w:rPr>
          <w:sz w:val="28"/>
          <w:szCs w:val="28"/>
        </w:rPr>
        <w:t xml:space="preserve">- </w:t>
      </w:r>
    </w:p>
    <w:p w:rsidR="00846458" w:rsidRPr="00283063" w:rsidRDefault="00846458" w:rsidP="00283063">
      <w:pPr>
        <w:pStyle w:val="ConsPlusNormal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3063" w:rsidRPr="00283063" w:rsidRDefault="00283063" w:rsidP="00283063">
      <w:pPr>
        <w:ind w:right="-143"/>
        <w:jc w:val="center"/>
        <w:rPr>
          <w:sz w:val="28"/>
          <w:szCs w:val="28"/>
        </w:rPr>
      </w:pPr>
      <w:r w:rsidRPr="00283063">
        <w:rPr>
          <w:sz w:val="28"/>
          <w:szCs w:val="28"/>
        </w:rPr>
        <w:t>городская Дума городского округа Тейково Ивановской области</w:t>
      </w:r>
    </w:p>
    <w:p w:rsidR="00283063" w:rsidRPr="00283063" w:rsidRDefault="00283063" w:rsidP="00283063">
      <w:pPr>
        <w:ind w:right="-143"/>
        <w:jc w:val="center"/>
        <w:rPr>
          <w:sz w:val="28"/>
          <w:szCs w:val="28"/>
        </w:rPr>
      </w:pPr>
      <w:r w:rsidRPr="00283063">
        <w:rPr>
          <w:sz w:val="28"/>
          <w:szCs w:val="28"/>
        </w:rPr>
        <w:t>Р Е Ш И Л А :</w:t>
      </w:r>
    </w:p>
    <w:p w:rsidR="00846458" w:rsidRPr="00283063" w:rsidRDefault="00846458" w:rsidP="00283063">
      <w:pPr>
        <w:pStyle w:val="ConsPlusNormal"/>
        <w:ind w:right="-14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7694" w:rsidRPr="00283063" w:rsidRDefault="00A17694" w:rsidP="00283063">
      <w:pPr>
        <w:pStyle w:val="ConsPlusNormal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06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83063" w:rsidRPr="00283063">
        <w:rPr>
          <w:rFonts w:ascii="Times New Roman" w:hAnsi="Times New Roman" w:cs="Times New Roman"/>
          <w:bCs/>
          <w:sz w:val="28"/>
          <w:szCs w:val="28"/>
        </w:rPr>
        <w:t xml:space="preserve">Положение о </w:t>
      </w:r>
      <w:r w:rsidR="00283063" w:rsidRPr="00283063">
        <w:rPr>
          <w:rFonts w:ascii="Times New Roman" w:hAnsi="Times New Roman" w:cs="Times New Roman"/>
          <w:sz w:val="28"/>
          <w:szCs w:val="28"/>
        </w:rPr>
        <w:t xml:space="preserve">правилах депутатской этики </w:t>
      </w:r>
      <w:r w:rsidRPr="00283063">
        <w:rPr>
          <w:rFonts w:ascii="Times New Roman" w:hAnsi="Times New Roman" w:cs="Times New Roman"/>
          <w:sz w:val="28"/>
          <w:szCs w:val="28"/>
        </w:rPr>
        <w:t xml:space="preserve">при осуществлении полномочий депутата </w:t>
      </w:r>
      <w:r w:rsidR="00283063" w:rsidRPr="00283063">
        <w:rPr>
          <w:rFonts w:ascii="Times New Roman" w:hAnsi="Times New Roman" w:cs="Times New Roman"/>
          <w:sz w:val="28"/>
          <w:szCs w:val="28"/>
        </w:rPr>
        <w:t>городской Думы городского округа Тейково Ивановской области (приложение № 1)</w:t>
      </w:r>
      <w:r w:rsidRPr="00283063">
        <w:rPr>
          <w:rFonts w:ascii="Times New Roman" w:hAnsi="Times New Roman" w:cs="Times New Roman"/>
          <w:sz w:val="28"/>
          <w:szCs w:val="28"/>
        </w:rPr>
        <w:t>.</w:t>
      </w:r>
    </w:p>
    <w:p w:rsidR="00A17694" w:rsidRPr="00283063" w:rsidRDefault="00A17694" w:rsidP="00283063">
      <w:pPr>
        <w:pStyle w:val="ConsPlusNormal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06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148" w:history="1">
        <w:r w:rsidRPr="0028306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83063">
        <w:rPr>
          <w:rFonts w:ascii="Times New Roman" w:hAnsi="Times New Roman" w:cs="Times New Roman"/>
          <w:sz w:val="28"/>
          <w:szCs w:val="28"/>
        </w:rPr>
        <w:t xml:space="preserve"> о комиссии по вопросам депутатской этики</w:t>
      </w:r>
      <w:r w:rsidR="00283063" w:rsidRPr="00283063">
        <w:rPr>
          <w:rFonts w:ascii="Times New Roman" w:hAnsi="Times New Roman" w:cs="Times New Roman"/>
          <w:sz w:val="28"/>
          <w:szCs w:val="28"/>
        </w:rPr>
        <w:t xml:space="preserve"> и соблюдению Регламента городской Думы городского округа Тейково Ивановской области</w:t>
      </w:r>
      <w:r w:rsidR="00283063">
        <w:rPr>
          <w:rFonts w:ascii="Times New Roman" w:hAnsi="Times New Roman" w:cs="Times New Roman"/>
          <w:sz w:val="28"/>
          <w:szCs w:val="28"/>
        </w:rPr>
        <w:t xml:space="preserve"> (приложение № 2</w:t>
      </w:r>
      <w:r w:rsidR="00283063" w:rsidRPr="00283063">
        <w:rPr>
          <w:rFonts w:ascii="Times New Roman" w:hAnsi="Times New Roman" w:cs="Times New Roman"/>
          <w:sz w:val="28"/>
          <w:szCs w:val="28"/>
        </w:rPr>
        <w:t>).</w:t>
      </w:r>
    </w:p>
    <w:p w:rsidR="00283063" w:rsidRPr="00283063" w:rsidRDefault="00283063" w:rsidP="00283063">
      <w:pPr>
        <w:pStyle w:val="ConsPlusNormal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3063">
        <w:rPr>
          <w:rFonts w:ascii="Times New Roman" w:hAnsi="Times New Roman" w:cs="Times New Roman"/>
          <w:sz w:val="28"/>
          <w:szCs w:val="28"/>
        </w:rPr>
        <w:t>3. Решение городской Думы городского округа Тейково  от 29.03.2013 № 31 «О депутатской этике» считать утратившим силу.</w:t>
      </w:r>
    </w:p>
    <w:p w:rsidR="00283063" w:rsidRPr="00283063" w:rsidRDefault="00283063" w:rsidP="00283063">
      <w:pPr>
        <w:pStyle w:val="ConsPlusNormal"/>
        <w:widowControl/>
        <w:ind w:right="-143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3063">
        <w:rPr>
          <w:rFonts w:ascii="Times New Roman" w:hAnsi="Times New Roman" w:cs="Times New Roman"/>
          <w:sz w:val="28"/>
          <w:szCs w:val="28"/>
        </w:rPr>
        <w:t>. Опубликовать настоящее решение в Вестнике органов местного                        самоуправления городского округа Тейково и на официальном сайте администрации городского округа Тейково Ивановской области в сети «Интернет».</w:t>
      </w:r>
    </w:p>
    <w:p w:rsidR="00283063" w:rsidRPr="00283063" w:rsidRDefault="00283063" w:rsidP="00283063">
      <w:pPr>
        <w:pStyle w:val="a7"/>
        <w:tabs>
          <w:tab w:val="left" w:pos="1276"/>
          <w:tab w:val="left" w:pos="7200"/>
        </w:tabs>
        <w:spacing w:line="240" w:lineRule="auto"/>
        <w:ind w:left="851" w:right="-14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83063" w:rsidRPr="00283063" w:rsidRDefault="00283063" w:rsidP="00283063">
      <w:pPr>
        <w:pStyle w:val="a5"/>
        <w:spacing w:after="0"/>
        <w:ind w:right="-143"/>
        <w:jc w:val="both"/>
        <w:rPr>
          <w:b/>
          <w:i/>
          <w:szCs w:val="28"/>
        </w:rPr>
      </w:pPr>
      <w:r w:rsidRPr="00283063">
        <w:rPr>
          <w:b/>
          <w:i/>
          <w:szCs w:val="28"/>
        </w:rPr>
        <w:t>Председатель городской Думы</w:t>
      </w:r>
    </w:p>
    <w:p w:rsidR="00DB4574" w:rsidRDefault="00283063" w:rsidP="00283063">
      <w:pPr>
        <w:tabs>
          <w:tab w:val="left" w:pos="-142"/>
        </w:tabs>
        <w:ind w:right="-143"/>
        <w:contextualSpacing/>
        <w:jc w:val="both"/>
        <w:rPr>
          <w:i/>
          <w:sz w:val="28"/>
          <w:szCs w:val="28"/>
        </w:rPr>
      </w:pPr>
      <w:r w:rsidRPr="00283063">
        <w:rPr>
          <w:b/>
          <w:i/>
          <w:sz w:val="28"/>
          <w:szCs w:val="28"/>
        </w:rPr>
        <w:t>городского округа Тейково Ивановской области                                Н.Н. Примакова</w:t>
      </w:r>
    </w:p>
    <w:p w:rsidR="00846458" w:rsidRPr="00283063" w:rsidRDefault="00846458" w:rsidP="00283063">
      <w:pPr>
        <w:tabs>
          <w:tab w:val="left" w:pos="-142"/>
        </w:tabs>
        <w:ind w:right="-143"/>
        <w:contextualSpacing/>
        <w:jc w:val="both"/>
        <w:rPr>
          <w:i/>
          <w:sz w:val="28"/>
          <w:szCs w:val="28"/>
        </w:rPr>
      </w:pPr>
    </w:p>
    <w:p w:rsidR="00391B9A" w:rsidRDefault="00391B9A" w:rsidP="004A67CD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91162" w:rsidRDefault="00A91162" w:rsidP="004A67CD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7694" w:rsidRDefault="00846458" w:rsidP="00846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A3756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846458" w:rsidRDefault="00846458" w:rsidP="00846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городской Думы </w:t>
      </w:r>
    </w:p>
    <w:p w:rsidR="00846458" w:rsidRDefault="00846458" w:rsidP="00846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Тейково</w:t>
      </w:r>
    </w:p>
    <w:p w:rsidR="00283063" w:rsidRDefault="00283063" w:rsidP="00846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846458" w:rsidRPr="00846458" w:rsidRDefault="00283063" w:rsidP="008464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</w:t>
      </w:r>
      <w:r w:rsidR="00391B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91B9A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846458">
        <w:rPr>
          <w:rFonts w:ascii="Times New Roman" w:hAnsi="Times New Roman" w:cs="Times New Roman"/>
          <w:sz w:val="28"/>
          <w:szCs w:val="28"/>
        </w:rPr>
        <w:t xml:space="preserve"> №</w:t>
      </w:r>
      <w:r w:rsidR="008540A6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A17694" w:rsidRPr="004A67CD" w:rsidRDefault="00A17694" w:rsidP="004A67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3063" w:rsidRPr="00A91162" w:rsidRDefault="00283063" w:rsidP="008464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  <w:r w:rsidRPr="00A91162">
        <w:rPr>
          <w:rFonts w:ascii="Times New Roman" w:hAnsi="Times New Roman" w:cs="Times New Roman"/>
          <w:sz w:val="28"/>
          <w:szCs w:val="28"/>
        </w:rPr>
        <w:t>Положени</w:t>
      </w:r>
      <w:r w:rsidRPr="00A91162">
        <w:rPr>
          <w:rFonts w:ascii="Times New Roman" w:hAnsi="Times New Roman" w:cs="Times New Roman"/>
          <w:bCs w:val="0"/>
          <w:sz w:val="28"/>
          <w:szCs w:val="28"/>
        </w:rPr>
        <w:t>е</w:t>
      </w:r>
    </w:p>
    <w:p w:rsidR="000D05A9" w:rsidRPr="00A91162" w:rsidRDefault="00283063" w:rsidP="000D05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162">
        <w:rPr>
          <w:rFonts w:ascii="Times New Roman" w:hAnsi="Times New Roman" w:cs="Times New Roman"/>
          <w:sz w:val="28"/>
          <w:szCs w:val="28"/>
        </w:rPr>
        <w:t>о правилах депутатской этики при осуществлении полномочий депутата городской Думы городского округа Тейково Ивановской области</w:t>
      </w:r>
    </w:p>
    <w:p w:rsidR="000D05A9" w:rsidRDefault="000D05A9" w:rsidP="000D05A9">
      <w:pPr>
        <w:pStyle w:val="ConsPlusTitle"/>
        <w:jc w:val="center"/>
        <w:rPr>
          <w:b w:val="0"/>
          <w:bCs w:val="0"/>
          <w:sz w:val="27"/>
          <w:szCs w:val="27"/>
        </w:rPr>
      </w:pPr>
    </w:p>
    <w:p w:rsidR="00283063" w:rsidRDefault="000D05A9" w:rsidP="000D05A9">
      <w:pPr>
        <w:shd w:val="clear" w:color="auto" w:fill="FFFFFF"/>
        <w:spacing w:after="240"/>
        <w:jc w:val="center"/>
        <w:textAlignment w:val="baseline"/>
        <w:outlineLvl w:val="2"/>
        <w:rPr>
          <w:sz w:val="28"/>
          <w:szCs w:val="28"/>
        </w:rPr>
      </w:pPr>
      <w:r w:rsidRPr="00AD4EB1">
        <w:rPr>
          <w:b/>
          <w:bCs/>
          <w:sz w:val="27"/>
          <w:szCs w:val="27"/>
        </w:rPr>
        <w:t>Статья 1. Общие положения</w:t>
      </w:r>
    </w:p>
    <w:p w:rsidR="008B7175" w:rsidRPr="000D05A9" w:rsidRDefault="008B7175" w:rsidP="008B7175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Депутатская</w:t>
      </w:r>
      <w:r w:rsidR="000D05A9" w:rsidRPr="000D05A9"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 xml:space="preserve"> этик</w:t>
      </w:r>
      <w:r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а</w:t>
      </w:r>
      <w:r w:rsidR="000D05A9" w:rsidRPr="000D05A9"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 xml:space="preserve"> - </w:t>
      </w:r>
      <w:r w:rsidRPr="000D05A9">
        <w:rPr>
          <w:rFonts w:ascii="Times New Roman" w:hAnsi="Times New Roman"/>
          <w:color w:val="141313"/>
          <w:sz w:val="27"/>
          <w:szCs w:val="27"/>
          <w:shd w:val="clear" w:color="auto" w:fill="FFFFFF"/>
        </w:rPr>
        <w:t xml:space="preserve">это совокупность основных моральных </w:t>
      </w:r>
      <w:r w:rsidRPr="000D05A9"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принцип</w:t>
      </w:r>
      <w:r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ов,</w:t>
      </w:r>
      <w:r w:rsidRPr="000D05A9">
        <w:rPr>
          <w:rFonts w:ascii="Times New Roman" w:hAnsi="Times New Roman"/>
          <w:color w:val="141313"/>
          <w:sz w:val="27"/>
          <w:szCs w:val="27"/>
          <w:shd w:val="clear" w:color="auto" w:fill="FFFFFF"/>
        </w:rPr>
        <w:t xml:space="preserve"> нравственных норм</w:t>
      </w:r>
      <w:r>
        <w:rPr>
          <w:rFonts w:ascii="Times New Roman" w:hAnsi="Times New Roman"/>
          <w:color w:val="141313"/>
          <w:sz w:val="27"/>
          <w:szCs w:val="27"/>
          <w:shd w:val="clear" w:color="auto" w:fill="FFFFFF"/>
        </w:rPr>
        <w:t xml:space="preserve"> и правил </w:t>
      </w:r>
      <w:r w:rsidRPr="000D05A9">
        <w:rPr>
          <w:rFonts w:ascii="Times New Roman" w:hAnsi="Times New Roman"/>
          <w:color w:val="141313"/>
          <w:sz w:val="27"/>
          <w:szCs w:val="27"/>
          <w:shd w:val="clear" w:color="auto" w:fill="FFFFFF"/>
        </w:rPr>
        <w:t>публичного поведения</w:t>
      </w:r>
      <w:r w:rsidRPr="000D05A9"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 xml:space="preserve"> </w:t>
      </w:r>
      <w:r w:rsidRPr="000D05A9">
        <w:rPr>
          <w:rFonts w:ascii="Times New Roman" w:hAnsi="Times New Roman"/>
          <w:color w:val="141313"/>
          <w:sz w:val="27"/>
          <w:szCs w:val="27"/>
          <w:shd w:val="clear" w:color="auto" w:fill="FFFFFF"/>
        </w:rPr>
        <w:t xml:space="preserve">депутатов при осуществлении ими депутатских </w:t>
      </w:r>
      <w:r w:rsidRPr="000D05A9"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полномочий</w:t>
      </w:r>
      <w:r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 xml:space="preserve"> (далее - </w:t>
      </w:r>
      <w:r w:rsidRPr="000D05A9"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Правила депутатской этики</w:t>
      </w:r>
      <w:r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)</w:t>
      </w:r>
      <w:r w:rsidRPr="000D05A9">
        <w:rPr>
          <w:rFonts w:ascii="Times New Roman" w:hAnsi="Times New Roman"/>
          <w:color w:val="141313"/>
          <w:sz w:val="28"/>
          <w:szCs w:val="28"/>
          <w:shd w:val="clear" w:color="auto" w:fill="FFFFFF"/>
        </w:rPr>
        <w:t>.</w:t>
      </w:r>
    </w:p>
    <w:p w:rsidR="000D05A9" w:rsidRPr="008B7175" w:rsidRDefault="000D05A9" w:rsidP="000D05A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B7175">
        <w:rPr>
          <w:rFonts w:ascii="Times New Roman" w:eastAsia="Times New Roman" w:hAnsi="Times New Roman"/>
          <w:sz w:val="28"/>
          <w:szCs w:val="28"/>
        </w:rPr>
        <w:t xml:space="preserve">Настоящее Положение </w:t>
      </w:r>
      <w:r w:rsidRPr="008B7175">
        <w:rPr>
          <w:rFonts w:ascii="Times New Roman" w:eastAsia="Times New Roman" w:hAnsi="Times New Roman"/>
          <w:bCs/>
          <w:sz w:val="28"/>
          <w:szCs w:val="28"/>
        </w:rPr>
        <w:t xml:space="preserve">о </w:t>
      </w:r>
      <w:r w:rsidRPr="008B7175">
        <w:rPr>
          <w:rFonts w:ascii="Times New Roman" w:hAnsi="Times New Roman"/>
          <w:sz w:val="28"/>
          <w:szCs w:val="28"/>
        </w:rPr>
        <w:t xml:space="preserve">правилах депутатской этики депутата </w:t>
      </w:r>
      <w:r w:rsidRPr="008B7175">
        <w:rPr>
          <w:rFonts w:ascii="Times New Roman" w:hAnsi="Times New Roman" w:cs="Times New Roman"/>
          <w:sz w:val="28"/>
          <w:szCs w:val="28"/>
        </w:rPr>
        <w:t xml:space="preserve">городской Думы городского округа Тейково Ивановской области </w:t>
      </w:r>
      <w:r w:rsidRPr="008B7175">
        <w:rPr>
          <w:rFonts w:ascii="Times New Roman" w:hAnsi="Times New Roman"/>
          <w:sz w:val="28"/>
          <w:szCs w:val="28"/>
        </w:rPr>
        <w:t xml:space="preserve">(далее – Положение) </w:t>
      </w:r>
      <w:r w:rsidRPr="008B7175">
        <w:rPr>
          <w:rFonts w:ascii="Times New Roman" w:eastAsia="Times New Roman" w:hAnsi="Times New Roman"/>
          <w:sz w:val="28"/>
          <w:szCs w:val="28"/>
        </w:rPr>
        <w:t xml:space="preserve">определяет основные правила поведения депутатов </w:t>
      </w:r>
      <w:r w:rsidR="008B7175" w:rsidRPr="008B7175">
        <w:rPr>
          <w:rFonts w:ascii="Times New Roman" w:hAnsi="Times New Roman" w:cs="Times New Roman"/>
          <w:sz w:val="28"/>
          <w:szCs w:val="28"/>
        </w:rPr>
        <w:t>городской Думы городского округа Тейково Ивановской области</w:t>
      </w:r>
      <w:r w:rsidRPr="008B7175">
        <w:rPr>
          <w:rFonts w:ascii="Times New Roman" w:hAnsi="Times New Roman"/>
          <w:sz w:val="28"/>
          <w:szCs w:val="28"/>
        </w:rPr>
        <w:t xml:space="preserve"> </w:t>
      </w:r>
      <w:r w:rsidR="008B7175" w:rsidRPr="008B7175">
        <w:rPr>
          <w:rFonts w:ascii="Times New Roman" w:eastAsia="Times New Roman" w:hAnsi="Times New Roman"/>
          <w:sz w:val="28"/>
          <w:szCs w:val="28"/>
        </w:rPr>
        <w:t>(далее - депутат)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8B7175">
        <w:rPr>
          <w:rFonts w:ascii="Times New Roman" w:eastAsia="Times New Roman" w:hAnsi="Times New Roman"/>
          <w:sz w:val="28"/>
          <w:szCs w:val="28"/>
        </w:rPr>
        <w:t xml:space="preserve">при осуществлении ими депутатских полномочий, </w:t>
      </w:r>
      <w:r w:rsidR="008B7175" w:rsidRPr="008B7175">
        <w:rPr>
          <w:rFonts w:ascii="Times New Roman" w:eastAsia="Times New Roman" w:hAnsi="Times New Roman"/>
          <w:sz w:val="28"/>
          <w:szCs w:val="28"/>
        </w:rPr>
        <w:t xml:space="preserve">и является </w:t>
      </w:r>
      <w:r w:rsidRPr="008B7175">
        <w:rPr>
          <w:rFonts w:ascii="Times New Roman" w:eastAsia="Times New Roman" w:hAnsi="Times New Roman"/>
          <w:sz w:val="28"/>
          <w:szCs w:val="28"/>
        </w:rPr>
        <w:t>обязательн</w:t>
      </w:r>
      <w:r w:rsidR="008B7175" w:rsidRPr="008B7175">
        <w:rPr>
          <w:rFonts w:ascii="Times New Roman" w:eastAsia="Times New Roman" w:hAnsi="Times New Roman"/>
          <w:sz w:val="28"/>
          <w:szCs w:val="28"/>
        </w:rPr>
        <w:t>ым</w:t>
      </w:r>
      <w:r w:rsidRPr="008B7175">
        <w:rPr>
          <w:rFonts w:ascii="Times New Roman" w:eastAsia="Times New Roman" w:hAnsi="Times New Roman"/>
          <w:sz w:val="28"/>
          <w:szCs w:val="28"/>
        </w:rPr>
        <w:t xml:space="preserve"> для исполнения каждым депутатом </w:t>
      </w:r>
      <w:r w:rsidRPr="008B7175">
        <w:rPr>
          <w:rFonts w:ascii="Times New Roman" w:hAnsi="Times New Roman" w:cs="Times New Roman"/>
          <w:sz w:val="28"/>
          <w:szCs w:val="28"/>
        </w:rPr>
        <w:t xml:space="preserve">городской Думы городского округа Тейково Ивановской области </w:t>
      </w:r>
      <w:r w:rsidRPr="008B7175">
        <w:rPr>
          <w:rFonts w:ascii="Times New Roman" w:eastAsia="Times New Roman" w:hAnsi="Times New Roman"/>
          <w:sz w:val="28"/>
          <w:szCs w:val="28"/>
        </w:rPr>
        <w:t xml:space="preserve">(далее - </w:t>
      </w:r>
      <w:r w:rsidR="008B7175">
        <w:rPr>
          <w:rFonts w:ascii="Times New Roman" w:eastAsia="Times New Roman" w:hAnsi="Times New Roman"/>
          <w:sz w:val="28"/>
          <w:szCs w:val="28"/>
        </w:rPr>
        <w:t>Дума</w:t>
      </w:r>
      <w:r w:rsidRPr="008B7175">
        <w:rPr>
          <w:rFonts w:ascii="Times New Roman" w:eastAsia="Times New Roman" w:hAnsi="Times New Roman"/>
          <w:sz w:val="28"/>
          <w:szCs w:val="28"/>
        </w:rPr>
        <w:t>).</w:t>
      </w:r>
    </w:p>
    <w:p w:rsidR="000D05A9" w:rsidRPr="000D05A9" w:rsidRDefault="000D05A9" w:rsidP="000D05A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D05A9">
        <w:rPr>
          <w:rFonts w:ascii="Times New Roman" w:eastAsia="Times New Roman" w:hAnsi="Times New Roman"/>
          <w:sz w:val="28"/>
          <w:szCs w:val="28"/>
        </w:rPr>
        <w:t>Основными этическими принципами деятельности депутата являются принципы гуманизма, ответственности,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="00A05F11" w:rsidRPr="000D05A9">
        <w:rPr>
          <w:rFonts w:ascii="Times New Roman" w:eastAsia="Times New Roman" w:hAnsi="Times New Roman"/>
          <w:sz w:val="28"/>
          <w:szCs w:val="28"/>
        </w:rPr>
        <w:t>нравственности</w:t>
      </w:r>
      <w:r w:rsidR="00A05F11">
        <w:rPr>
          <w:rFonts w:ascii="Times New Roman" w:eastAsia="Times New Roman" w:hAnsi="Times New Roman"/>
          <w:sz w:val="28"/>
          <w:szCs w:val="28"/>
        </w:rPr>
        <w:t>,</w:t>
      </w:r>
      <w:r w:rsidRPr="000D05A9">
        <w:rPr>
          <w:rFonts w:ascii="Times New Roman" w:eastAsia="Times New Roman" w:hAnsi="Times New Roman"/>
          <w:sz w:val="28"/>
          <w:szCs w:val="28"/>
        </w:rPr>
        <w:t xml:space="preserve"> честности, справедливости.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0D05A9">
        <w:rPr>
          <w:rFonts w:ascii="Times New Roman" w:hAnsi="Times New Roman"/>
          <w:sz w:val="28"/>
          <w:szCs w:val="28"/>
        </w:rPr>
        <w:t xml:space="preserve">Каждый депутат содействует созданию в </w:t>
      </w:r>
      <w:r>
        <w:rPr>
          <w:rFonts w:ascii="Times New Roman" w:hAnsi="Times New Roman"/>
          <w:sz w:val="28"/>
          <w:szCs w:val="28"/>
        </w:rPr>
        <w:t>Думе</w:t>
      </w:r>
      <w:r w:rsidRPr="000D05A9">
        <w:rPr>
          <w:rFonts w:ascii="Times New Roman" w:hAnsi="Times New Roman"/>
          <w:sz w:val="28"/>
          <w:szCs w:val="28"/>
        </w:rPr>
        <w:t xml:space="preserve"> атмосферы доброжелательности, взаимной поддержки и делового сотрудничества. Депутат строит свою работу на принципах коллективного обсуждения и принятия решений в соответствии с компетенцией </w:t>
      </w:r>
      <w:r>
        <w:rPr>
          <w:rFonts w:ascii="Times New Roman" w:hAnsi="Times New Roman"/>
          <w:sz w:val="28"/>
          <w:szCs w:val="28"/>
        </w:rPr>
        <w:t>Думы</w:t>
      </w:r>
      <w:r w:rsidRPr="000D05A9">
        <w:rPr>
          <w:rFonts w:ascii="Times New Roman" w:hAnsi="Times New Roman"/>
          <w:sz w:val="28"/>
          <w:szCs w:val="28"/>
        </w:rPr>
        <w:t>, уважения и терпимости к многообразию мнений, совместно с другими депутатами ищет способы преодоления разногласий.</w:t>
      </w:r>
    </w:p>
    <w:p w:rsidR="000D05A9" w:rsidRPr="007A2C27" w:rsidRDefault="000D05A9" w:rsidP="000D05A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D05A9">
        <w:rPr>
          <w:rFonts w:ascii="Times New Roman" w:eastAsia="Times New Roman" w:hAnsi="Times New Roman"/>
          <w:sz w:val="28"/>
          <w:szCs w:val="28"/>
        </w:rPr>
        <w:t>Депутат в своей деятельности должен руководствоваться </w:t>
      </w:r>
      <w:hyperlink r:id="rId9" w:history="1">
        <w:r w:rsidRPr="000D05A9">
          <w:rPr>
            <w:rFonts w:ascii="Times New Roman" w:eastAsia="Times New Roman" w:hAnsi="Times New Roman"/>
            <w:sz w:val="28"/>
            <w:szCs w:val="28"/>
          </w:rPr>
          <w:t>Конституцией Российской Федерации</w:t>
        </w:r>
      </w:hyperlink>
      <w:r w:rsidRPr="000D05A9">
        <w:rPr>
          <w:rFonts w:ascii="Times New Roman" w:eastAsia="Times New Roman" w:hAnsi="Times New Roman"/>
          <w:sz w:val="28"/>
          <w:szCs w:val="28"/>
        </w:rPr>
        <w:t xml:space="preserve">, федеральными законами,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/>
          <w:sz w:val="28"/>
          <w:szCs w:val="28"/>
        </w:rPr>
        <w:t>Ивановской</w:t>
      </w:r>
      <w:r w:rsidRPr="000D05A9">
        <w:rPr>
          <w:rFonts w:ascii="Times New Roman" w:eastAsia="Times New Roman" w:hAnsi="Times New Roman"/>
          <w:sz w:val="28"/>
          <w:szCs w:val="28"/>
        </w:rPr>
        <w:t xml:space="preserve"> области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0D05A9">
        <w:rPr>
          <w:rFonts w:ascii="Times New Roman" w:eastAsia="Times New Roman" w:hAnsi="Times New Roman"/>
          <w:sz w:val="28"/>
          <w:szCs w:val="28"/>
        </w:rPr>
        <w:t xml:space="preserve"> Уставом </w:t>
      </w:r>
      <w:r w:rsidRPr="00283063">
        <w:rPr>
          <w:rFonts w:ascii="Times New Roman" w:hAnsi="Times New Roman" w:cs="Times New Roman"/>
          <w:sz w:val="28"/>
          <w:szCs w:val="28"/>
        </w:rPr>
        <w:t>городского округа Тейково Ивановской области</w:t>
      </w:r>
      <w:r w:rsidR="00A05F1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 xml:space="preserve"> иными муниципальными </w:t>
      </w:r>
      <w:r w:rsidRPr="000D05A9">
        <w:rPr>
          <w:rFonts w:ascii="Times New Roman" w:eastAsia="Times New Roman" w:hAnsi="Times New Roman"/>
          <w:sz w:val="28"/>
          <w:szCs w:val="28"/>
        </w:rPr>
        <w:t>нормативными правовыми актами</w:t>
      </w:r>
      <w:r w:rsidR="00A05F11">
        <w:rPr>
          <w:rFonts w:ascii="Times New Roman" w:eastAsia="Times New Roman" w:hAnsi="Times New Roman"/>
          <w:sz w:val="28"/>
          <w:szCs w:val="28"/>
        </w:rPr>
        <w:t xml:space="preserve">, Регламентом </w:t>
      </w:r>
      <w:r w:rsidR="00FD537D" w:rsidRPr="00283063">
        <w:rPr>
          <w:rFonts w:ascii="Times New Roman" w:hAnsi="Times New Roman" w:cs="Times New Roman"/>
          <w:sz w:val="28"/>
          <w:szCs w:val="28"/>
        </w:rPr>
        <w:t xml:space="preserve">городской Думы городского округа Тейково Ивановской области </w:t>
      </w:r>
      <w:r w:rsidR="00FD537D" w:rsidRPr="000D05A9">
        <w:rPr>
          <w:rFonts w:ascii="Times New Roman" w:hAnsi="Times New Roman"/>
          <w:sz w:val="28"/>
          <w:szCs w:val="28"/>
        </w:rPr>
        <w:t>(далее –</w:t>
      </w:r>
      <w:r w:rsidR="00FD537D">
        <w:rPr>
          <w:rFonts w:ascii="Times New Roman" w:hAnsi="Times New Roman"/>
          <w:sz w:val="28"/>
          <w:szCs w:val="28"/>
        </w:rPr>
        <w:t xml:space="preserve"> Регламент Думы</w:t>
      </w:r>
      <w:r w:rsidR="00FD537D" w:rsidRPr="000D05A9">
        <w:rPr>
          <w:rFonts w:ascii="Times New Roman" w:hAnsi="Times New Roman"/>
          <w:sz w:val="28"/>
          <w:szCs w:val="28"/>
        </w:rPr>
        <w:t xml:space="preserve">) </w:t>
      </w:r>
      <w:r w:rsidRPr="000D05A9">
        <w:rPr>
          <w:rFonts w:ascii="Times New Roman" w:eastAsia="Times New Roman" w:hAnsi="Times New Roman"/>
          <w:sz w:val="28"/>
          <w:szCs w:val="28"/>
        </w:rPr>
        <w:t>и настоящим Положением.</w:t>
      </w:r>
    </w:p>
    <w:p w:rsidR="007A2C27" w:rsidRPr="000D05A9" w:rsidRDefault="007A2C27" w:rsidP="007A2C27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D05A9">
        <w:rPr>
          <w:rFonts w:ascii="Times New Roman" w:eastAsia="Times New Roman" w:hAnsi="Times New Roman"/>
          <w:sz w:val="28"/>
          <w:szCs w:val="28"/>
        </w:rPr>
        <w:t xml:space="preserve">Депутат должен в равной мере </w:t>
      </w:r>
      <w:r w:rsidR="003E78C4">
        <w:rPr>
          <w:rFonts w:ascii="Times New Roman" w:eastAsia="Times New Roman" w:hAnsi="Times New Roman"/>
          <w:sz w:val="28"/>
          <w:szCs w:val="28"/>
        </w:rPr>
        <w:t>поддерживать</w:t>
      </w:r>
      <w:r w:rsidRPr="000D05A9">
        <w:rPr>
          <w:rFonts w:ascii="Times New Roman" w:eastAsia="Times New Roman" w:hAnsi="Times New Roman"/>
          <w:sz w:val="28"/>
          <w:szCs w:val="28"/>
        </w:rPr>
        <w:t xml:space="preserve"> собственное достоинство, уважать достоинство других депутатов, а также должностных лиц и гр</w:t>
      </w:r>
      <w:r>
        <w:rPr>
          <w:rFonts w:ascii="Times New Roman" w:eastAsia="Times New Roman" w:hAnsi="Times New Roman"/>
          <w:sz w:val="28"/>
          <w:szCs w:val="28"/>
        </w:rPr>
        <w:t xml:space="preserve">аждан, с которыми он вступает во взаимодействие </w:t>
      </w:r>
      <w:r w:rsidRPr="000D05A9">
        <w:rPr>
          <w:rFonts w:ascii="Times New Roman" w:eastAsia="Times New Roman" w:hAnsi="Times New Roman"/>
          <w:sz w:val="28"/>
          <w:szCs w:val="28"/>
        </w:rPr>
        <w:t>в связи с исполнением депутатских обязанностей.</w:t>
      </w:r>
    </w:p>
    <w:p w:rsidR="000D05A9" w:rsidRPr="008540A6" w:rsidRDefault="000D05A9" w:rsidP="000D05A9">
      <w:pPr>
        <w:pStyle w:val="a7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05F11">
        <w:rPr>
          <w:rFonts w:ascii="Times New Roman" w:eastAsia="Times New Roman" w:hAnsi="Times New Roman"/>
          <w:sz w:val="28"/>
          <w:szCs w:val="28"/>
        </w:rPr>
        <w:t xml:space="preserve">Депутат должен воздерживаться от действий, заявлений и поступков, способных скомпрометировать его самого, представляемых им избирателей, выдвинувшее его избирательное объединение, </w:t>
      </w:r>
      <w:r w:rsidR="00A05F11" w:rsidRPr="00A05F11">
        <w:rPr>
          <w:rFonts w:ascii="Times New Roman" w:eastAsia="Times New Roman" w:hAnsi="Times New Roman"/>
          <w:sz w:val="28"/>
          <w:szCs w:val="28"/>
        </w:rPr>
        <w:t>Думу</w:t>
      </w:r>
      <w:r w:rsidRPr="00A05F11">
        <w:rPr>
          <w:rFonts w:ascii="Times New Roman" w:eastAsia="Times New Roman" w:hAnsi="Times New Roman"/>
          <w:sz w:val="28"/>
          <w:szCs w:val="28"/>
        </w:rPr>
        <w:t xml:space="preserve">, </w:t>
      </w:r>
      <w:r w:rsidR="00A05F11" w:rsidRPr="00A05F11">
        <w:rPr>
          <w:rFonts w:ascii="Times New Roman" w:eastAsia="Times New Roman" w:hAnsi="Times New Roman"/>
          <w:sz w:val="28"/>
          <w:szCs w:val="28"/>
        </w:rPr>
        <w:t xml:space="preserve">главу и </w:t>
      </w:r>
      <w:r w:rsidRPr="00A05F11">
        <w:rPr>
          <w:rFonts w:ascii="Times New Roman" w:eastAsia="Times New Roman" w:hAnsi="Times New Roman"/>
          <w:sz w:val="28"/>
          <w:szCs w:val="28"/>
        </w:rPr>
        <w:t xml:space="preserve">администрацию </w:t>
      </w:r>
      <w:r w:rsidR="00A05F11" w:rsidRPr="00A05F11">
        <w:rPr>
          <w:rFonts w:ascii="Times New Roman" w:hAnsi="Times New Roman" w:cs="Times New Roman"/>
          <w:sz w:val="28"/>
          <w:szCs w:val="28"/>
        </w:rPr>
        <w:t>городского округа Тейково Ивановской области</w:t>
      </w:r>
      <w:r w:rsidRPr="00A05F11">
        <w:rPr>
          <w:rFonts w:ascii="Times New Roman" w:eastAsia="Times New Roman" w:hAnsi="Times New Roman"/>
          <w:sz w:val="27"/>
          <w:szCs w:val="27"/>
        </w:rPr>
        <w:t>, иные органы представительной, исполнительной и судебной власти.</w:t>
      </w:r>
    </w:p>
    <w:p w:rsidR="008540A6" w:rsidRPr="009C2045" w:rsidRDefault="008540A6" w:rsidP="008540A6">
      <w:pPr>
        <w:pStyle w:val="a7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04664" w:rsidRDefault="00204664" w:rsidP="00204664">
      <w:pPr>
        <w:shd w:val="clear" w:color="auto" w:fill="FFFFFF"/>
        <w:jc w:val="center"/>
        <w:textAlignment w:val="baseline"/>
        <w:outlineLvl w:val="2"/>
        <w:rPr>
          <w:b/>
          <w:bCs/>
          <w:sz w:val="27"/>
          <w:szCs w:val="27"/>
        </w:rPr>
      </w:pPr>
      <w:r w:rsidRPr="00AD4EB1">
        <w:rPr>
          <w:b/>
          <w:bCs/>
          <w:sz w:val="27"/>
          <w:szCs w:val="27"/>
        </w:rPr>
        <w:lastRenderedPageBreak/>
        <w:t>Статья 2. Правила депутатской этики,</w:t>
      </w:r>
    </w:p>
    <w:p w:rsidR="00A17694" w:rsidRDefault="00204664" w:rsidP="00204664">
      <w:pPr>
        <w:shd w:val="clear" w:color="auto" w:fill="FFFFFF"/>
        <w:spacing w:after="240"/>
        <w:jc w:val="center"/>
        <w:textAlignment w:val="baseline"/>
        <w:outlineLvl w:val="2"/>
        <w:rPr>
          <w:b/>
          <w:bCs/>
          <w:sz w:val="27"/>
          <w:szCs w:val="27"/>
        </w:rPr>
      </w:pPr>
      <w:r w:rsidRPr="00AD4EB1">
        <w:rPr>
          <w:b/>
          <w:bCs/>
          <w:sz w:val="27"/>
          <w:szCs w:val="27"/>
        </w:rPr>
        <w:t xml:space="preserve"> относящиеся к деятельности депутата </w:t>
      </w:r>
    </w:p>
    <w:p w:rsidR="00D12C90" w:rsidRDefault="00D12C90" w:rsidP="0088093A">
      <w:pPr>
        <w:pStyle w:val="formattext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12C90">
        <w:rPr>
          <w:sz w:val="28"/>
          <w:szCs w:val="28"/>
        </w:rPr>
        <w:t xml:space="preserve">Депутаты должны уважительно обращаться друг к другу и ко всем лицам, присутствующим на </w:t>
      </w:r>
      <w:r w:rsidRPr="00D12C90">
        <w:rPr>
          <w:sz w:val="28"/>
          <w:szCs w:val="28"/>
          <w:shd w:val="clear" w:color="auto" w:fill="FFFFFF"/>
        </w:rPr>
        <w:t>заседаниях Думы, комитетов, комиссий, рабочих групп</w:t>
      </w:r>
      <w:r w:rsidR="00501D18">
        <w:rPr>
          <w:sz w:val="28"/>
          <w:szCs w:val="28"/>
          <w:shd w:val="clear" w:color="auto" w:fill="FFFFFF"/>
        </w:rPr>
        <w:t>, совещаний</w:t>
      </w:r>
      <w:r w:rsidRPr="00D12C90">
        <w:rPr>
          <w:sz w:val="28"/>
          <w:szCs w:val="28"/>
          <w:shd w:val="clear" w:color="auto" w:fill="FFFFFF"/>
        </w:rPr>
        <w:t xml:space="preserve"> и т.п.</w:t>
      </w:r>
      <w:r w:rsidR="008B7175">
        <w:rPr>
          <w:sz w:val="28"/>
          <w:szCs w:val="28"/>
          <w:shd w:val="clear" w:color="auto" w:fill="FFFFFF"/>
        </w:rPr>
        <w:t xml:space="preserve"> </w:t>
      </w:r>
      <w:r w:rsidR="00501D18" w:rsidRPr="0088093A">
        <w:rPr>
          <w:sz w:val="28"/>
          <w:szCs w:val="28"/>
        </w:rPr>
        <w:t xml:space="preserve">(далее – </w:t>
      </w:r>
      <w:r w:rsidR="00501D18" w:rsidRPr="00D12C90">
        <w:rPr>
          <w:sz w:val="28"/>
          <w:szCs w:val="28"/>
          <w:shd w:val="clear" w:color="auto" w:fill="FFFFFF"/>
        </w:rPr>
        <w:t>заседаниях Думы, комитетов</w:t>
      </w:r>
      <w:r w:rsidR="00501D18">
        <w:rPr>
          <w:sz w:val="28"/>
          <w:szCs w:val="28"/>
          <w:shd w:val="clear" w:color="auto" w:fill="FFFFFF"/>
        </w:rPr>
        <w:t xml:space="preserve"> и т.п.</w:t>
      </w:r>
      <w:r w:rsidR="00501D18" w:rsidRPr="0088093A">
        <w:rPr>
          <w:sz w:val="28"/>
          <w:szCs w:val="28"/>
        </w:rPr>
        <w:t>)</w:t>
      </w:r>
      <w:r w:rsidR="00501D18">
        <w:rPr>
          <w:sz w:val="28"/>
          <w:szCs w:val="28"/>
        </w:rPr>
        <w:t xml:space="preserve">. </w:t>
      </w:r>
      <w:r w:rsidRPr="00D12C90">
        <w:rPr>
          <w:sz w:val="28"/>
          <w:szCs w:val="28"/>
        </w:rPr>
        <w:t>В общении не допускаются фамильярность и пренебрежительность. Отношение депутата к другим депутатам</w:t>
      </w:r>
      <w:r w:rsidR="009C2045">
        <w:rPr>
          <w:sz w:val="28"/>
          <w:szCs w:val="28"/>
        </w:rPr>
        <w:t>, сотрудникам аппарата Думы</w:t>
      </w:r>
      <w:r w:rsidRPr="00D12C90">
        <w:rPr>
          <w:sz w:val="28"/>
          <w:szCs w:val="28"/>
        </w:rPr>
        <w:t xml:space="preserve"> и иным лицам должно быть ровным, корректным и толерантным.</w:t>
      </w:r>
    </w:p>
    <w:p w:rsidR="00D12C90" w:rsidRPr="0088093A" w:rsidRDefault="00D12C90" w:rsidP="00934AE8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ind w:left="0" w:firstLine="851"/>
        <w:jc w:val="both"/>
        <w:textAlignment w:val="baseline"/>
        <w:rPr>
          <w:sz w:val="28"/>
          <w:szCs w:val="28"/>
        </w:rPr>
      </w:pPr>
      <w:r w:rsidRPr="0088093A">
        <w:rPr>
          <w:sz w:val="28"/>
          <w:szCs w:val="28"/>
        </w:rPr>
        <w:t>Депутат обязан присутствовать на заседаниях Думы</w:t>
      </w:r>
      <w:r w:rsidR="0088093A" w:rsidRPr="0088093A">
        <w:rPr>
          <w:sz w:val="28"/>
          <w:szCs w:val="28"/>
        </w:rPr>
        <w:t xml:space="preserve"> и</w:t>
      </w:r>
      <w:r w:rsidR="008B7175">
        <w:rPr>
          <w:sz w:val="28"/>
          <w:szCs w:val="28"/>
        </w:rPr>
        <w:t xml:space="preserve"> </w:t>
      </w:r>
      <w:r w:rsidR="0088093A" w:rsidRPr="0088093A">
        <w:rPr>
          <w:sz w:val="28"/>
          <w:szCs w:val="28"/>
          <w:shd w:val="clear" w:color="auto" w:fill="FFFFFF"/>
        </w:rPr>
        <w:t>комитетов, комиссий</w:t>
      </w:r>
      <w:r w:rsidRPr="0088093A">
        <w:rPr>
          <w:sz w:val="28"/>
          <w:szCs w:val="28"/>
        </w:rPr>
        <w:t>, членом которых он является. В случае невозможности присутствия на заседании</w:t>
      </w:r>
      <w:r w:rsidR="008B7175">
        <w:rPr>
          <w:sz w:val="28"/>
          <w:szCs w:val="28"/>
        </w:rPr>
        <w:t xml:space="preserve"> </w:t>
      </w:r>
      <w:r w:rsidR="0088093A" w:rsidRPr="0088093A">
        <w:rPr>
          <w:sz w:val="28"/>
          <w:szCs w:val="28"/>
        </w:rPr>
        <w:t xml:space="preserve">Думы </w:t>
      </w:r>
      <w:r w:rsidRPr="0088093A">
        <w:rPr>
          <w:sz w:val="28"/>
          <w:szCs w:val="28"/>
        </w:rPr>
        <w:t xml:space="preserve"> депутат обязан </w:t>
      </w:r>
      <w:r w:rsidR="0088093A">
        <w:rPr>
          <w:sz w:val="28"/>
          <w:szCs w:val="28"/>
        </w:rPr>
        <w:t>заранее</w:t>
      </w:r>
      <w:r w:rsidR="0088093A" w:rsidRPr="0088093A">
        <w:rPr>
          <w:sz w:val="28"/>
          <w:szCs w:val="28"/>
        </w:rPr>
        <w:t xml:space="preserve"> письменно </w:t>
      </w:r>
      <w:r w:rsidRPr="0088093A">
        <w:rPr>
          <w:sz w:val="28"/>
          <w:szCs w:val="28"/>
        </w:rPr>
        <w:t xml:space="preserve">уведомить председателя </w:t>
      </w:r>
      <w:r w:rsidR="0088093A" w:rsidRPr="0088093A">
        <w:rPr>
          <w:sz w:val="28"/>
          <w:szCs w:val="28"/>
        </w:rPr>
        <w:t xml:space="preserve">городской Думы городского округа Тейково Ивановской области (далее – председатель Думы) о причине неявки. В случае невозможности присутствия на заседании комитета, комиссии депутат обязан уведомить председателя </w:t>
      </w:r>
      <w:r w:rsidRPr="0088093A">
        <w:rPr>
          <w:sz w:val="28"/>
          <w:szCs w:val="28"/>
        </w:rPr>
        <w:t>коми</w:t>
      </w:r>
      <w:r w:rsidR="0088093A" w:rsidRPr="0088093A">
        <w:rPr>
          <w:sz w:val="28"/>
          <w:szCs w:val="28"/>
        </w:rPr>
        <w:t>тета</w:t>
      </w:r>
      <w:r w:rsidR="0088093A">
        <w:rPr>
          <w:sz w:val="28"/>
          <w:szCs w:val="28"/>
        </w:rPr>
        <w:t xml:space="preserve">, комиссии </w:t>
      </w:r>
      <w:r w:rsidRPr="0088093A">
        <w:rPr>
          <w:sz w:val="28"/>
          <w:szCs w:val="28"/>
        </w:rPr>
        <w:t>накануне дня проведения заседания</w:t>
      </w:r>
      <w:r w:rsidR="0088093A" w:rsidRPr="0088093A">
        <w:rPr>
          <w:sz w:val="28"/>
          <w:szCs w:val="28"/>
        </w:rPr>
        <w:t>.</w:t>
      </w:r>
    </w:p>
    <w:p w:rsidR="00D12C90" w:rsidRPr="009C2045" w:rsidRDefault="00D12C90" w:rsidP="00934AE8">
      <w:pPr>
        <w:pStyle w:val="formattext"/>
        <w:numPr>
          <w:ilvl w:val="0"/>
          <w:numId w:val="2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12C90">
        <w:rPr>
          <w:sz w:val="28"/>
          <w:szCs w:val="28"/>
        </w:rPr>
        <w:t>У</w:t>
      </w:r>
      <w:r w:rsidRPr="00D12C90">
        <w:rPr>
          <w:sz w:val="28"/>
          <w:szCs w:val="28"/>
          <w:shd w:val="clear" w:color="auto" w:fill="FFFFFF"/>
        </w:rPr>
        <w:t xml:space="preserve">частвуя в заседаниях </w:t>
      </w:r>
      <w:r w:rsidR="007A2C27">
        <w:rPr>
          <w:sz w:val="28"/>
          <w:szCs w:val="28"/>
          <w:shd w:val="clear" w:color="auto" w:fill="FFFFFF"/>
        </w:rPr>
        <w:t>Думы</w:t>
      </w:r>
      <w:r w:rsidRPr="00D12C90">
        <w:rPr>
          <w:sz w:val="28"/>
          <w:szCs w:val="28"/>
          <w:shd w:val="clear" w:color="auto" w:fill="FFFFFF"/>
        </w:rPr>
        <w:t>,</w:t>
      </w:r>
      <w:r w:rsidR="008B7175">
        <w:rPr>
          <w:sz w:val="28"/>
          <w:szCs w:val="28"/>
          <w:shd w:val="clear" w:color="auto" w:fill="FFFFFF"/>
        </w:rPr>
        <w:t xml:space="preserve"> </w:t>
      </w:r>
      <w:r w:rsidRPr="00D12C90">
        <w:rPr>
          <w:sz w:val="28"/>
          <w:szCs w:val="28"/>
          <w:shd w:val="clear" w:color="auto" w:fill="FFFFFF"/>
        </w:rPr>
        <w:t xml:space="preserve">комитетов и т.п., депутат должен следовать принятому порядку работы в соответствии с Регламентом </w:t>
      </w:r>
      <w:r>
        <w:rPr>
          <w:sz w:val="28"/>
          <w:szCs w:val="28"/>
          <w:shd w:val="clear" w:color="auto" w:fill="FFFFFF"/>
        </w:rPr>
        <w:t>Думы</w:t>
      </w:r>
      <w:r w:rsidRPr="00D12C90">
        <w:rPr>
          <w:sz w:val="28"/>
          <w:szCs w:val="28"/>
          <w:shd w:val="clear" w:color="auto" w:fill="FFFFFF"/>
        </w:rPr>
        <w:t xml:space="preserve">, соблюдать дисциплину в зале заседаний, не покидать зал заседаний без уважительных причин. </w:t>
      </w:r>
    </w:p>
    <w:p w:rsidR="009C2045" w:rsidRDefault="009C2045" w:rsidP="009C204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D12C90">
        <w:rPr>
          <w:sz w:val="28"/>
          <w:szCs w:val="28"/>
          <w:shd w:val="clear" w:color="auto" w:fill="FFFFFF"/>
        </w:rPr>
        <w:t xml:space="preserve">Депутаты должны выполнять указания председательствующего, данные в пределах его полномочий в соответствии с Регламентом </w:t>
      </w:r>
      <w:r>
        <w:rPr>
          <w:sz w:val="28"/>
          <w:szCs w:val="28"/>
          <w:shd w:val="clear" w:color="auto" w:fill="FFFFFF"/>
        </w:rPr>
        <w:t>Думы</w:t>
      </w:r>
      <w:r w:rsidRPr="00D12C90">
        <w:rPr>
          <w:sz w:val="28"/>
          <w:szCs w:val="28"/>
          <w:shd w:val="clear" w:color="auto" w:fill="FFFFFF"/>
        </w:rPr>
        <w:t>.</w:t>
      </w:r>
    </w:p>
    <w:p w:rsidR="007A2C27" w:rsidRDefault="007A2C27" w:rsidP="00934AE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7A2C27">
        <w:rPr>
          <w:sz w:val="28"/>
          <w:szCs w:val="28"/>
        </w:rPr>
        <w:t>Депутату рекомендуется во время проведения заседаний Думы</w:t>
      </w:r>
      <w:r>
        <w:rPr>
          <w:sz w:val="28"/>
          <w:szCs w:val="28"/>
        </w:rPr>
        <w:t>,</w:t>
      </w:r>
      <w:r w:rsidR="008B7175">
        <w:rPr>
          <w:sz w:val="28"/>
          <w:szCs w:val="28"/>
        </w:rPr>
        <w:t xml:space="preserve"> </w:t>
      </w:r>
      <w:r w:rsidRPr="00D12C90">
        <w:rPr>
          <w:sz w:val="28"/>
          <w:szCs w:val="28"/>
          <w:shd w:val="clear" w:color="auto" w:fill="FFFFFF"/>
        </w:rPr>
        <w:t>комитетов</w:t>
      </w:r>
      <w:r w:rsidR="00501D18">
        <w:rPr>
          <w:sz w:val="28"/>
          <w:szCs w:val="28"/>
          <w:shd w:val="clear" w:color="auto" w:fill="FFFFFF"/>
        </w:rPr>
        <w:t xml:space="preserve"> и т.п. </w:t>
      </w:r>
      <w:r w:rsidRPr="007A2C27">
        <w:rPr>
          <w:sz w:val="28"/>
          <w:szCs w:val="28"/>
        </w:rPr>
        <w:t>не пользоваться сотовой связью</w:t>
      </w:r>
      <w:r w:rsidRPr="004A67CD">
        <w:rPr>
          <w:sz w:val="28"/>
          <w:szCs w:val="28"/>
        </w:rPr>
        <w:t>.</w:t>
      </w:r>
    </w:p>
    <w:p w:rsidR="00D12C90" w:rsidRPr="00D12C90" w:rsidRDefault="00D12C90" w:rsidP="00934AE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 w:rsidRPr="00D12C90">
        <w:rPr>
          <w:sz w:val="28"/>
          <w:szCs w:val="28"/>
          <w:shd w:val="clear" w:color="auto" w:fill="FFFFFF"/>
        </w:rPr>
        <w:t xml:space="preserve">Не допускаются индивидуальные или коллективные действия, препятствующие </w:t>
      </w:r>
      <w:r w:rsidR="00934AE8">
        <w:rPr>
          <w:sz w:val="28"/>
          <w:szCs w:val="28"/>
          <w:shd w:val="clear" w:color="auto" w:fill="FFFFFF"/>
        </w:rPr>
        <w:t>работе</w:t>
      </w:r>
      <w:r w:rsidRPr="00D12C90">
        <w:rPr>
          <w:sz w:val="28"/>
          <w:szCs w:val="28"/>
          <w:shd w:val="clear" w:color="auto" w:fill="FFFFFF"/>
        </w:rPr>
        <w:t xml:space="preserve"> (выкрики, прерывание выступающих).</w:t>
      </w:r>
    </w:p>
    <w:p w:rsidR="007A2C27" w:rsidRPr="00A05F11" w:rsidRDefault="007A2C27" w:rsidP="00934AE8">
      <w:pPr>
        <w:pStyle w:val="a7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D05A9">
        <w:rPr>
          <w:rFonts w:ascii="Times New Roman" w:eastAsia="Times New Roman" w:hAnsi="Times New Roman"/>
          <w:sz w:val="28"/>
          <w:szCs w:val="28"/>
        </w:rPr>
        <w:t>Депутат не может навязывать свою позицию, а также не вправе отстаивать свою позицию посредством угроз, ультиматумов, обмана, введения в заблуждение и иных подобных действий.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Общение должно </w:t>
      </w:r>
      <w:r w:rsidRPr="004A67CD">
        <w:rPr>
          <w:rFonts w:ascii="Times New Roman" w:hAnsi="Times New Roman" w:cs="Times New Roman"/>
          <w:sz w:val="28"/>
          <w:szCs w:val="28"/>
        </w:rPr>
        <w:t>стро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67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A67CD">
        <w:rPr>
          <w:rFonts w:ascii="Times New Roman" w:hAnsi="Times New Roman" w:cs="Times New Roman"/>
          <w:sz w:val="28"/>
          <w:szCs w:val="28"/>
        </w:rPr>
        <w:t>ся на принципах делового этикета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2045" w:rsidRDefault="007A2C27" w:rsidP="00934AE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9C2045">
        <w:rPr>
          <w:sz w:val="28"/>
          <w:szCs w:val="28"/>
          <w:shd w:val="clear" w:color="auto" w:fill="FFFFFF"/>
        </w:rPr>
        <w:t>Выступление</w:t>
      </w:r>
      <w:r w:rsidR="00934AE8" w:rsidRPr="009C2045">
        <w:rPr>
          <w:sz w:val="28"/>
          <w:szCs w:val="28"/>
          <w:shd w:val="clear" w:color="auto" w:fill="FFFFFF"/>
        </w:rPr>
        <w:t>, вопросы</w:t>
      </w:r>
      <w:r w:rsidRPr="009C2045">
        <w:rPr>
          <w:sz w:val="28"/>
          <w:szCs w:val="28"/>
          <w:shd w:val="clear" w:color="auto" w:fill="FFFFFF"/>
        </w:rPr>
        <w:t xml:space="preserve"> на заседаниях Думы, комитетов</w:t>
      </w:r>
      <w:r w:rsidR="00934AE8" w:rsidRPr="009C2045">
        <w:rPr>
          <w:sz w:val="28"/>
          <w:szCs w:val="28"/>
          <w:shd w:val="clear" w:color="auto" w:fill="FFFFFF"/>
        </w:rPr>
        <w:t xml:space="preserve"> и т.п. допускаю</w:t>
      </w:r>
      <w:r w:rsidRPr="009C2045">
        <w:rPr>
          <w:sz w:val="28"/>
          <w:szCs w:val="28"/>
          <w:shd w:val="clear" w:color="auto" w:fill="FFFFFF"/>
        </w:rPr>
        <w:t xml:space="preserve">тся только </w:t>
      </w:r>
      <w:r w:rsidR="00934AE8" w:rsidRPr="009C2045">
        <w:rPr>
          <w:sz w:val="28"/>
          <w:szCs w:val="28"/>
          <w:shd w:val="clear" w:color="auto" w:fill="FFFFFF"/>
        </w:rPr>
        <w:t xml:space="preserve">по существу рассматриваемого вопроса </w:t>
      </w:r>
      <w:r w:rsidRPr="009C2045">
        <w:rPr>
          <w:sz w:val="28"/>
          <w:szCs w:val="28"/>
          <w:shd w:val="clear" w:color="auto" w:fill="FFFFFF"/>
        </w:rPr>
        <w:t xml:space="preserve">с разрешения председательствующего, при этом </w:t>
      </w:r>
      <w:r w:rsidR="009C2045" w:rsidRPr="009C2045">
        <w:rPr>
          <w:sz w:val="28"/>
          <w:szCs w:val="28"/>
          <w:shd w:val="clear" w:color="auto" w:fill="FFFFFF"/>
        </w:rPr>
        <w:t xml:space="preserve">выступающий </w:t>
      </w:r>
      <w:r w:rsidR="00934AE8" w:rsidRPr="009C2045">
        <w:rPr>
          <w:sz w:val="28"/>
          <w:szCs w:val="28"/>
        </w:rPr>
        <w:t>вста</w:t>
      </w:r>
      <w:r w:rsidR="009C2045" w:rsidRPr="009C2045">
        <w:rPr>
          <w:sz w:val="28"/>
          <w:szCs w:val="28"/>
        </w:rPr>
        <w:t>ет</w:t>
      </w:r>
      <w:r w:rsidR="009C2045">
        <w:rPr>
          <w:sz w:val="28"/>
          <w:szCs w:val="28"/>
        </w:rPr>
        <w:t xml:space="preserve"> с места.</w:t>
      </w:r>
    </w:p>
    <w:p w:rsidR="00501D18" w:rsidRPr="009C2045" w:rsidRDefault="00501D18" w:rsidP="009C2045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C2045">
        <w:rPr>
          <w:sz w:val="28"/>
          <w:szCs w:val="28"/>
        </w:rPr>
        <w:t>Депутат перед началом выступления должен продумать свою речь, чтобы она носила четкую направленность по существу предмета обсуждения.</w:t>
      </w:r>
      <w:r w:rsidR="008B7175">
        <w:rPr>
          <w:sz w:val="28"/>
          <w:szCs w:val="28"/>
        </w:rPr>
        <w:t xml:space="preserve"> </w:t>
      </w:r>
      <w:r w:rsidRPr="009C2045">
        <w:rPr>
          <w:sz w:val="28"/>
          <w:szCs w:val="28"/>
        </w:rPr>
        <w:t>Выступающий должен изъясняться доступным языком, не допуская пространных выражений.</w:t>
      </w:r>
    </w:p>
    <w:p w:rsidR="00501D18" w:rsidRPr="004A67CD" w:rsidRDefault="00501D18" w:rsidP="009C204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 xml:space="preserve">Выступающий не должен превышать время, отведенное для выступления </w:t>
      </w:r>
      <w:r w:rsidR="00934AE8">
        <w:rPr>
          <w:rFonts w:ascii="Times New Roman" w:hAnsi="Times New Roman" w:cs="Times New Roman"/>
          <w:sz w:val="28"/>
          <w:szCs w:val="28"/>
        </w:rPr>
        <w:t>в соответствии с Регламентом Думы, повременным р</w:t>
      </w:r>
      <w:r w:rsidRPr="004A67CD">
        <w:rPr>
          <w:rFonts w:ascii="Times New Roman" w:hAnsi="Times New Roman" w:cs="Times New Roman"/>
          <w:sz w:val="28"/>
          <w:szCs w:val="28"/>
        </w:rPr>
        <w:t>егламентом и отклоняться от обсуждаемого вопроса.</w:t>
      </w:r>
    </w:p>
    <w:p w:rsidR="00501D18" w:rsidRPr="00D12C90" w:rsidRDefault="00501D18" w:rsidP="00934AE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Депутат </w:t>
      </w:r>
      <w:r w:rsidRPr="00D12C90">
        <w:rPr>
          <w:sz w:val="28"/>
          <w:szCs w:val="28"/>
        </w:rPr>
        <w:t xml:space="preserve">не должен употреблять в своей речи грубые, оскорбительные выражения, порочащие честь и достоинство, деловую репутацию других людей, допускать необоснованные обвинения в чей-либо адрес, использовать заведомо ложную информацию, вносить на рассмотрение </w:t>
      </w:r>
      <w:r>
        <w:rPr>
          <w:sz w:val="28"/>
          <w:szCs w:val="28"/>
        </w:rPr>
        <w:t>Думы</w:t>
      </w:r>
      <w:r w:rsidR="008B717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</w:t>
      </w:r>
      <w:r w:rsidRPr="00D12C90">
        <w:rPr>
          <w:sz w:val="28"/>
          <w:szCs w:val="28"/>
        </w:rPr>
        <w:t>, выходящие за рамки полномочий органов местного самоуправления, призывать к незаконным действиям</w:t>
      </w:r>
    </w:p>
    <w:p w:rsidR="00934AE8" w:rsidRDefault="00934AE8" w:rsidP="00DB4E6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537D" w:rsidRDefault="00FD537D" w:rsidP="00FD537D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FD537D">
        <w:rPr>
          <w:b/>
          <w:bCs/>
          <w:sz w:val="28"/>
          <w:szCs w:val="28"/>
        </w:rPr>
        <w:lastRenderedPageBreak/>
        <w:t>Статья 3. Правила депутатской этики во взаимоотношениях депутата с органами государственной власти, органами местного самоуправления, должностными лицами, общественностью,</w:t>
      </w:r>
    </w:p>
    <w:p w:rsidR="00FD537D" w:rsidRDefault="00FD537D" w:rsidP="00FD537D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  <w:r w:rsidRPr="00FD537D">
        <w:rPr>
          <w:b/>
          <w:bCs/>
          <w:sz w:val="28"/>
          <w:szCs w:val="28"/>
        </w:rPr>
        <w:t xml:space="preserve"> средствами массовой информации и гражданами</w:t>
      </w:r>
    </w:p>
    <w:p w:rsidR="00FD537D" w:rsidRPr="00FD537D" w:rsidRDefault="00FD537D" w:rsidP="00FD537D">
      <w:pPr>
        <w:shd w:val="clear" w:color="auto" w:fill="FFFFFF"/>
        <w:jc w:val="center"/>
        <w:textAlignment w:val="baseline"/>
        <w:outlineLvl w:val="2"/>
        <w:rPr>
          <w:b/>
          <w:bCs/>
          <w:sz w:val="28"/>
          <w:szCs w:val="28"/>
        </w:rPr>
      </w:pPr>
    </w:p>
    <w:p w:rsidR="00FD537D" w:rsidRDefault="00FD537D" w:rsidP="00FD537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537D">
        <w:rPr>
          <w:rFonts w:ascii="Times New Roman" w:eastAsia="Times New Roman" w:hAnsi="Times New Roman"/>
          <w:sz w:val="28"/>
          <w:szCs w:val="28"/>
        </w:rPr>
        <w:t>Депутат не должен использовать в личных целях преимущества своего депутатского статуса во взаимоотношениях с государственными органами, органами местного самоуправления, должностными лицами, общественностью, средствами массовой информации.</w:t>
      </w:r>
    </w:p>
    <w:p w:rsidR="00FD537D" w:rsidRPr="004A67CD" w:rsidRDefault="00DB4E6A" w:rsidP="00FD537D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FD537D" w:rsidRPr="004A67CD">
        <w:rPr>
          <w:rFonts w:ascii="Times New Roman" w:hAnsi="Times New Roman" w:cs="Times New Roman"/>
          <w:sz w:val="28"/>
          <w:szCs w:val="28"/>
        </w:rPr>
        <w:t xml:space="preserve">не вправе использовать свое положение для рекламы </w:t>
      </w:r>
      <w:r w:rsidR="00FD537D"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="00FD537D" w:rsidRPr="004A67CD">
        <w:rPr>
          <w:rFonts w:ascii="Times New Roman" w:hAnsi="Times New Roman" w:cs="Times New Roman"/>
          <w:sz w:val="28"/>
          <w:szCs w:val="28"/>
        </w:rPr>
        <w:t>деятельности каких-либо организаций.</w:t>
      </w:r>
    </w:p>
    <w:p w:rsidR="00FD537D" w:rsidRPr="00FD537D" w:rsidRDefault="00FD537D" w:rsidP="00FD537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537D">
        <w:rPr>
          <w:rFonts w:ascii="Times New Roman" w:eastAsia="Times New Roman" w:hAnsi="Times New Roman"/>
          <w:sz w:val="28"/>
          <w:szCs w:val="28"/>
        </w:rPr>
        <w:t>Депутат не может использовать предоставленную ему государственными органами, органами местного самоуправления и должностными лицами официальную служебную информацию для приобретения личной выгоды.</w:t>
      </w:r>
    </w:p>
    <w:p w:rsidR="00FD537D" w:rsidRPr="00FD537D" w:rsidRDefault="00FD537D" w:rsidP="00FD537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537D">
        <w:rPr>
          <w:rFonts w:ascii="Times New Roman" w:eastAsia="Times New Roman" w:hAnsi="Times New Roman"/>
          <w:sz w:val="28"/>
          <w:szCs w:val="28"/>
        </w:rPr>
        <w:t>Депутат не может разглашать сведения, которые стали ему известны в связи с осуществлением депутатских полномочий, без согласия граждан, если это связано с личной или семейной тайной граждан, обратившихся к депутату, и также с деловой репутацией и деятельностью организаций и учреждений, которые заинтересованы в их неразглашении.</w:t>
      </w:r>
    </w:p>
    <w:p w:rsidR="006D3F57" w:rsidRPr="003D2B9F" w:rsidRDefault="006D3F57" w:rsidP="003D2B9F">
      <w:pPr>
        <w:pStyle w:val="ConsPlusNormal"/>
        <w:numPr>
          <w:ilvl w:val="0"/>
          <w:numId w:val="7"/>
        </w:numPr>
        <w:tabs>
          <w:tab w:val="left" w:pos="-28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B9F">
        <w:rPr>
          <w:rFonts w:ascii="Times New Roman" w:hAnsi="Times New Roman" w:cs="Times New Roman"/>
          <w:sz w:val="28"/>
          <w:szCs w:val="28"/>
        </w:rPr>
        <w:t xml:space="preserve">Депутат поддерживает постоянную связь с избирателями своего округа, </w:t>
      </w:r>
      <w:r w:rsidR="003D2B9F" w:rsidRPr="003D2B9F">
        <w:rPr>
          <w:rFonts w:ascii="Times New Roman" w:hAnsi="Times New Roman" w:cs="Times New Roman"/>
          <w:sz w:val="28"/>
          <w:szCs w:val="28"/>
        </w:rPr>
        <w:t>принимает меры по обеспечению прав, свобод и законных интересов избирателей</w:t>
      </w:r>
      <w:r w:rsidRPr="003D2B9F">
        <w:rPr>
          <w:rFonts w:ascii="Times New Roman" w:hAnsi="Times New Roman" w:cs="Times New Roman"/>
          <w:sz w:val="28"/>
          <w:szCs w:val="28"/>
        </w:rPr>
        <w:t>, ответственен перед ними и подотчетен им.</w:t>
      </w:r>
    </w:p>
    <w:p w:rsidR="006D3F57" w:rsidRPr="004A67CD" w:rsidRDefault="006D3F57" w:rsidP="003D2B9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 xml:space="preserve">Взаимоотношения депутата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Pr="004A67CD">
        <w:rPr>
          <w:rFonts w:ascii="Times New Roman" w:hAnsi="Times New Roman" w:cs="Times New Roman"/>
          <w:sz w:val="28"/>
          <w:szCs w:val="28"/>
        </w:rPr>
        <w:t xml:space="preserve"> с избирателями строятся на основе взаимного уважения, вежливости, внимательного отношения депутата к обращениям, жалобам и заявлениям граждан.</w:t>
      </w:r>
    </w:p>
    <w:p w:rsidR="006D3F57" w:rsidRPr="004A67CD" w:rsidRDefault="006D3F57" w:rsidP="003D2B9F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 xml:space="preserve">Депутат </w:t>
      </w:r>
      <w:r>
        <w:rPr>
          <w:rFonts w:ascii="Times New Roman" w:hAnsi="Times New Roman" w:cs="Times New Roman"/>
          <w:sz w:val="28"/>
          <w:szCs w:val="28"/>
        </w:rPr>
        <w:t>Думы</w:t>
      </w:r>
      <w:r w:rsidRPr="004A67CD">
        <w:rPr>
          <w:rFonts w:ascii="Times New Roman" w:hAnsi="Times New Roman" w:cs="Times New Roman"/>
          <w:sz w:val="28"/>
          <w:szCs w:val="28"/>
        </w:rPr>
        <w:t xml:space="preserve"> в установленном порядке не реже одного раза в год отчитывается перед избирателями, периодически информируя их о своей деятельности во время личных встреч и </w:t>
      </w:r>
      <w:r w:rsidR="003E78C4">
        <w:rPr>
          <w:rFonts w:ascii="Times New Roman" w:hAnsi="Times New Roman" w:cs="Times New Roman"/>
          <w:sz w:val="28"/>
          <w:szCs w:val="28"/>
        </w:rPr>
        <w:t xml:space="preserve">по средствам </w:t>
      </w:r>
      <w:r w:rsidRPr="004A67CD">
        <w:rPr>
          <w:rFonts w:ascii="Times New Roman" w:hAnsi="Times New Roman" w:cs="Times New Roman"/>
          <w:sz w:val="28"/>
          <w:szCs w:val="28"/>
        </w:rPr>
        <w:t>массовой информации</w:t>
      </w:r>
      <w:r w:rsidR="003E78C4">
        <w:rPr>
          <w:rFonts w:ascii="Times New Roman" w:hAnsi="Times New Roman" w:cs="Times New Roman"/>
          <w:sz w:val="28"/>
          <w:szCs w:val="28"/>
        </w:rPr>
        <w:t>, в том числе с использованием социальных сетей</w:t>
      </w:r>
      <w:r w:rsidRPr="004A67CD">
        <w:rPr>
          <w:rFonts w:ascii="Times New Roman" w:hAnsi="Times New Roman" w:cs="Times New Roman"/>
          <w:sz w:val="28"/>
          <w:szCs w:val="28"/>
        </w:rPr>
        <w:t>.</w:t>
      </w:r>
    </w:p>
    <w:p w:rsidR="00303DC3" w:rsidRPr="00303DC3" w:rsidRDefault="00DB4E6A" w:rsidP="00303DC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</w:t>
      </w:r>
      <w:r w:rsidRPr="004A67CD">
        <w:rPr>
          <w:rFonts w:ascii="Times New Roman" w:hAnsi="Times New Roman" w:cs="Times New Roman"/>
          <w:sz w:val="28"/>
          <w:szCs w:val="28"/>
        </w:rPr>
        <w:t xml:space="preserve">, </w:t>
      </w:r>
      <w:r w:rsidR="00303DC3">
        <w:rPr>
          <w:rFonts w:ascii="Times New Roman" w:hAnsi="Times New Roman" w:cs="Times New Roman"/>
          <w:sz w:val="28"/>
          <w:szCs w:val="28"/>
        </w:rPr>
        <w:t xml:space="preserve">размещая информацию </w:t>
      </w:r>
      <w:r w:rsidR="00303DC3" w:rsidRPr="00FD537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в том числе </w:t>
      </w:r>
      <w:r w:rsidR="00303DC3">
        <w:rPr>
          <w:rFonts w:ascii="Times New Roman" w:hAnsi="Times New Roman"/>
          <w:sz w:val="28"/>
          <w:szCs w:val="28"/>
        </w:rPr>
        <w:t>в социальных сетях,</w:t>
      </w:r>
      <w:r w:rsidR="008B7175">
        <w:rPr>
          <w:rFonts w:ascii="Times New Roman" w:hAnsi="Times New Roman"/>
          <w:sz w:val="28"/>
          <w:szCs w:val="28"/>
        </w:rPr>
        <w:t xml:space="preserve"> </w:t>
      </w:r>
      <w:r w:rsidRPr="004A67CD">
        <w:rPr>
          <w:rFonts w:ascii="Times New Roman" w:hAnsi="Times New Roman" w:cs="Times New Roman"/>
          <w:sz w:val="28"/>
          <w:szCs w:val="28"/>
        </w:rPr>
        <w:t xml:space="preserve">выступая на заседаниях </w:t>
      </w:r>
      <w:r>
        <w:rPr>
          <w:rFonts w:ascii="Times New Roman" w:hAnsi="Times New Roman" w:cs="Times New Roman"/>
          <w:sz w:val="28"/>
          <w:szCs w:val="28"/>
        </w:rPr>
        <w:t>Думы,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Pr="009C2045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комитетов и т.п.,</w:t>
      </w:r>
      <w:r w:rsidR="008B71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A67CD">
        <w:rPr>
          <w:rFonts w:ascii="Times New Roman" w:hAnsi="Times New Roman" w:cs="Times New Roman"/>
          <w:sz w:val="28"/>
          <w:szCs w:val="28"/>
        </w:rPr>
        <w:t>в средствах массовой информации, на собраниях и митингах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="00983B3B">
        <w:rPr>
          <w:rFonts w:ascii="Times New Roman" w:hAnsi="Times New Roman" w:cs="Times New Roman"/>
          <w:sz w:val="28"/>
          <w:szCs w:val="28"/>
        </w:rPr>
        <w:t>перед общественностью,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="00983B3B" w:rsidRPr="00FD537D">
        <w:rPr>
          <w:rFonts w:ascii="Times New Roman" w:hAnsi="Times New Roman"/>
          <w:sz w:val="28"/>
          <w:szCs w:val="28"/>
        </w:rPr>
        <w:t>в публичных выступлениях и заявлениях, комментируя деятельность государственных органов, органов местного самоуправления и организаций, должностных лиц и граждан,</w:t>
      </w:r>
      <w:r w:rsidRPr="004A67CD">
        <w:rPr>
          <w:rFonts w:ascii="Times New Roman" w:hAnsi="Times New Roman" w:cs="Times New Roman"/>
          <w:sz w:val="28"/>
          <w:szCs w:val="28"/>
        </w:rPr>
        <w:t xml:space="preserve"> обязан использовать только </w:t>
      </w:r>
      <w:r w:rsidR="003D2B9F">
        <w:rPr>
          <w:rFonts w:ascii="Times New Roman" w:hAnsi="Times New Roman" w:cs="Times New Roman"/>
          <w:sz w:val="28"/>
          <w:szCs w:val="28"/>
        </w:rPr>
        <w:t xml:space="preserve">объективные, </w:t>
      </w:r>
      <w:r w:rsidRPr="004A67CD">
        <w:rPr>
          <w:rFonts w:ascii="Times New Roman" w:hAnsi="Times New Roman" w:cs="Times New Roman"/>
          <w:sz w:val="28"/>
          <w:szCs w:val="28"/>
        </w:rPr>
        <w:t xml:space="preserve">достоверные, проверенные </w:t>
      </w:r>
      <w:r w:rsidR="00983B3B">
        <w:rPr>
          <w:rFonts w:ascii="Times New Roman" w:hAnsi="Times New Roman" w:cs="Times New Roman"/>
          <w:sz w:val="28"/>
          <w:szCs w:val="28"/>
        </w:rPr>
        <w:t>сведения и ф</w:t>
      </w:r>
      <w:r w:rsidR="00303DC3">
        <w:rPr>
          <w:rFonts w:ascii="Times New Roman" w:hAnsi="Times New Roman" w:cs="Times New Roman"/>
          <w:sz w:val="28"/>
          <w:szCs w:val="28"/>
        </w:rPr>
        <w:t xml:space="preserve">акты, </w:t>
      </w:r>
      <w:r w:rsidR="00303DC3" w:rsidRPr="00303DC3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корректно высказываться и выражать свою позицию</w:t>
      </w:r>
      <w:r w:rsidR="00303D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537D" w:rsidRPr="00FD537D" w:rsidRDefault="00FD537D" w:rsidP="00FD537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537D">
        <w:rPr>
          <w:rFonts w:ascii="Times New Roman" w:eastAsia="Times New Roman" w:hAnsi="Times New Roman"/>
          <w:sz w:val="28"/>
          <w:szCs w:val="28"/>
        </w:rPr>
        <w:t xml:space="preserve">Депутат, не имеющий на то </w:t>
      </w:r>
      <w:r w:rsidR="003E78C4">
        <w:rPr>
          <w:rFonts w:ascii="Times New Roman" w:eastAsia="Times New Roman" w:hAnsi="Times New Roman"/>
          <w:sz w:val="28"/>
          <w:szCs w:val="28"/>
        </w:rPr>
        <w:t>поручений Думы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, не вправе представлять </w:t>
      </w:r>
      <w:r w:rsidR="00983B3B">
        <w:rPr>
          <w:rFonts w:ascii="Times New Roman" w:eastAsia="Times New Roman" w:hAnsi="Times New Roman"/>
          <w:sz w:val="28"/>
          <w:szCs w:val="28"/>
        </w:rPr>
        <w:t>Думу, действовать и делать от её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 имени официальные заявления перед органами государственной власти, органами местного самоуправления, иными организациями и гражданами.</w:t>
      </w:r>
    </w:p>
    <w:p w:rsidR="00FD537D" w:rsidRDefault="00FD537D" w:rsidP="00FD537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537D">
        <w:rPr>
          <w:rFonts w:ascii="Times New Roman" w:eastAsia="Times New Roman" w:hAnsi="Times New Roman"/>
          <w:sz w:val="28"/>
          <w:szCs w:val="28"/>
        </w:rPr>
        <w:t xml:space="preserve">Депутат не праве размещать в печатных изданиях, в информационно-телекоммуникационной сети Интернет, в том числе </w:t>
      </w:r>
      <w:r w:rsidR="00303DC3">
        <w:rPr>
          <w:rFonts w:ascii="Times New Roman" w:eastAsia="Times New Roman" w:hAnsi="Times New Roman"/>
          <w:sz w:val="28"/>
          <w:szCs w:val="28"/>
        </w:rPr>
        <w:t xml:space="preserve">в социальных сетях, 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посредством электронной почты, сведения, порочащие честь и достоинство, деловую репутацию, оскорбительные выражения в отношении других депутатов, </w:t>
      </w:r>
      <w:r w:rsidRPr="00FD537D">
        <w:rPr>
          <w:rFonts w:ascii="Times New Roman" w:eastAsia="Times New Roman" w:hAnsi="Times New Roman"/>
          <w:sz w:val="28"/>
          <w:szCs w:val="28"/>
        </w:rPr>
        <w:lastRenderedPageBreak/>
        <w:t>органов государственной представительной, исполнительной, судебной власти, органов местного самоуправления и их должностных лиц, жителей города.</w:t>
      </w:r>
    </w:p>
    <w:p w:rsidR="003D2B9F" w:rsidRPr="004A67CD" w:rsidRDefault="003D2B9F" w:rsidP="003D2B9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Депутат не может разглашать сведения, которые стали ему известны в связи с осуществлением депутатских полномочий, если эти сведения:</w:t>
      </w:r>
    </w:p>
    <w:p w:rsidR="003D2B9F" w:rsidRPr="004A67CD" w:rsidRDefault="003D2B9F" w:rsidP="003D2B9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1) касаются вопросов, рассмотренных на закрытых заседаниях;</w:t>
      </w:r>
    </w:p>
    <w:p w:rsidR="003D2B9F" w:rsidRPr="004A67CD" w:rsidRDefault="003D2B9F" w:rsidP="003D2B9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2) относятся к области охраняемой законом тайны личной жизни депутата;</w:t>
      </w:r>
    </w:p>
    <w:p w:rsidR="003D2B9F" w:rsidRPr="004A67CD" w:rsidRDefault="003D2B9F" w:rsidP="003D2B9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3) стали известны в связи с рассмотрением</w:t>
      </w:r>
      <w:r w:rsidR="008B7175">
        <w:rPr>
          <w:rFonts w:ascii="Times New Roman" w:hAnsi="Times New Roman" w:cs="Times New Roman"/>
          <w:sz w:val="28"/>
          <w:szCs w:val="28"/>
        </w:rPr>
        <w:t xml:space="preserve"> вопроса о нарушении депутатом П</w:t>
      </w:r>
      <w:r w:rsidRPr="004A67CD">
        <w:rPr>
          <w:rFonts w:ascii="Times New Roman" w:hAnsi="Times New Roman" w:cs="Times New Roman"/>
          <w:sz w:val="28"/>
          <w:szCs w:val="28"/>
        </w:rPr>
        <w:t>равил депутатской этики;</w:t>
      </w:r>
    </w:p>
    <w:p w:rsidR="003D2B9F" w:rsidRDefault="003D2B9F" w:rsidP="00DB45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4) составляют тайну личной жизни избирателя или иного лица и доверены депутату при условии их неразглашения.</w:t>
      </w:r>
    </w:p>
    <w:p w:rsidR="00FD537D" w:rsidRPr="00FD537D" w:rsidRDefault="00FD537D" w:rsidP="00FD537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537D">
        <w:rPr>
          <w:rFonts w:ascii="Times New Roman" w:eastAsia="Times New Roman" w:hAnsi="Times New Roman"/>
          <w:sz w:val="28"/>
          <w:szCs w:val="28"/>
        </w:rPr>
        <w:t>В случае неосторожного употребления в публичных критических выступлениях недостоверных сведений депутат должен публично признать некорректность своих высказываний и принести извинения тем организациям, органам и лицам, чьи интересы или честь были затронуты этим выступлением.</w:t>
      </w:r>
    </w:p>
    <w:p w:rsidR="00FD537D" w:rsidRDefault="00FD537D" w:rsidP="00FD537D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D537D">
        <w:rPr>
          <w:rFonts w:ascii="Times New Roman" w:eastAsia="Times New Roman" w:hAnsi="Times New Roman"/>
          <w:sz w:val="28"/>
          <w:szCs w:val="28"/>
        </w:rPr>
        <w:t xml:space="preserve">Депутат не вправе давать поручения, указания </w:t>
      </w:r>
      <w:r w:rsidR="00983B3B">
        <w:rPr>
          <w:rFonts w:ascii="Times New Roman" w:eastAsia="Times New Roman" w:hAnsi="Times New Roman"/>
          <w:sz w:val="28"/>
          <w:szCs w:val="28"/>
        </w:rPr>
        <w:t xml:space="preserve">сотрудникам аппарата Думы, </w:t>
      </w:r>
      <w:r w:rsidRPr="00FD537D">
        <w:rPr>
          <w:rFonts w:ascii="Times New Roman" w:eastAsia="Times New Roman" w:hAnsi="Times New Roman"/>
          <w:sz w:val="28"/>
          <w:szCs w:val="28"/>
        </w:rPr>
        <w:t>работникам администрации</w:t>
      </w:r>
      <w:r w:rsidR="00983B3B">
        <w:rPr>
          <w:rFonts w:ascii="Times New Roman" w:eastAsia="Times New Roman" w:hAnsi="Times New Roman"/>
          <w:sz w:val="28"/>
          <w:szCs w:val="28"/>
        </w:rPr>
        <w:t xml:space="preserve"> городского округа Тейково Ивановской области</w:t>
      </w:r>
      <w:r w:rsidRPr="00FD537D">
        <w:rPr>
          <w:rFonts w:ascii="Times New Roman" w:eastAsia="Times New Roman" w:hAnsi="Times New Roman"/>
          <w:sz w:val="28"/>
          <w:szCs w:val="28"/>
        </w:rPr>
        <w:t>, муниципальных бюджетных учреждений, расположенных на территории города, кроме случаев, если депутат является представителем нанимателя или руководителем таких работников. Депутат</w:t>
      </w:r>
      <w:r w:rsidR="00DB4574">
        <w:rPr>
          <w:rFonts w:ascii="Times New Roman" w:eastAsia="Times New Roman" w:hAnsi="Times New Roman"/>
          <w:sz w:val="28"/>
          <w:szCs w:val="28"/>
        </w:rPr>
        <w:t>,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 не являющийся выборным должностным лицом</w:t>
      </w:r>
      <w:r w:rsidR="00DB4574">
        <w:rPr>
          <w:rFonts w:ascii="Times New Roman" w:eastAsia="Times New Roman" w:hAnsi="Times New Roman"/>
          <w:sz w:val="28"/>
          <w:szCs w:val="28"/>
        </w:rPr>
        <w:t>,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 не вправе использовать помещения </w:t>
      </w:r>
      <w:r w:rsidR="006D3F57">
        <w:rPr>
          <w:rFonts w:ascii="Times New Roman" w:eastAsia="Times New Roman" w:hAnsi="Times New Roman"/>
          <w:sz w:val="28"/>
          <w:szCs w:val="28"/>
        </w:rPr>
        <w:t>Думы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 для деятельности, не связанной с осуществлением депутатских полномочий</w:t>
      </w:r>
      <w:r w:rsidR="006D3F57">
        <w:rPr>
          <w:rFonts w:ascii="Times New Roman" w:eastAsia="Times New Roman" w:hAnsi="Times New Roman"/>
          <w:sz w:val="28"/>
          <w:szCs w:val="28"/>
        </w:rPr>
        <w:t xml:space="preserve"> и без согласования с председателем Думы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. Средства связи, оргтехника, другие материально-технические средства, находящиеся на балансе </w:t>
      </w:r>
      <w:r w:rsidR="006D3F57">
        <w:rPr>
          <w:rFonts w:ascii="Times New Roman" w:eastAsia="Times New Roman" w:hAnsi="Times New Roman"/>
          <w:sz w:val="28"/>
          <w:szCs w:val="28"/>
        </w:rPr>
        <w:t>Думы</w:t>
      </w:r>
      <w:r w:rsidRPr="00FD537D">
        <w:rPr>
          <w:rFonts w:ascii="Times New Roman" w:eastAsia="Times New Roman" w:hAnsi="Times New Roman"/>
          <w:sz w:val="28"/>
          <w:szCs w:val="28"/>
        </w:rPr>
        <w:t xml:space="preserve"> могут использоваться депутатом для осуществления им депутатских полномочий с разрешения </w:t>
      </w:r>
      <w:r w:rsidR="006D3F57">
        <w:rPr>
          <w:rFonts w:ascii="Times New Roman" w:eastAsia="Times New Roman" w:hAnsi="Times New Roman"/>
          <w:sz w:val="28"/>
          <w:szCs w:val="28"/>
        </w:rPr>
        <w:t>председателя Думы</w:t>
      </w:r>
      <w:r w:rsidRPr="00FD537D">
        <w:rPr>
          <w:rFonts w:ascii="Times New Roman" w:eastAsia="Times New Roman" w:hAnsi="Times New Roman"/>
          <w:sz w:val="28"/>
          <w:szCs w:val="28"/>
        </w:rPr>
        <w:t>.</w:t>
      </w:r>
    </w:p>
    <w:p w:rsidR="003D2B9F" w:rsidRPr="003D2B9F" w:rsidRDefault="003D2B9F" w:rsidP="003D2B9F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Для возмещения расходов, связанных с выполнением депутатских обязанностей, депутат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Pr="004A67CD">
        <w:rPr>
          <w:rFonts w:ascii="Times New Roman" w:hAnsi="Times New Roman" w:cs="Times New Roman"/>
          <w:sz w:val="28"/>
          <w:szCs w:val="28"/>
        </w:rPr>
        <w:t>вправе использовать только официально выделенные или (и) личные средства. Официально выделенные средства должны расходоваться только по прямому назначению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3D2B9F">
        <w:rPr>
          <w:rFonts w:ascii="Times New Roman" w:hAnsi="Times New Roman" w:cs="Times New Roman"/>
          <w:sz w:val="28"/>
          <w:szCs w:val="28"/>
        </w:rPr>
        <w:t>Положением о порядке и размерах возмещения расходов депутатам городской Думы городского округа Тейково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Pr="003D2B9F">
        <w:rPr>
          <w:rFonts w:ascii="Times New Roman" w:hAnsi="Times New Roman" w:cs="Times New Roman"/>
          <w:sz w:val="28"/>
          <w:szCs w:val="28"/>
        </w:rPr>
        <w:t>Ивановской области, связанных с осуществлением депутатской деятельности.</w:t>
      </w:r>
    </w:p>
    <w:p w:rsidR="003D2B9F" w:rsidRPr="004A67CD" w:rsidRDefault="003D2B9F" w:rsidP="003D2B9F">
      <w:pPr>
        <w:pStyle w:val="ConsPlusNormal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Не допускается получение депутатом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Pr="004A67CD">
        <w:rPr>
          <w:rFonts w:ascii="Times New Roman" w:hAnsi="Times New Roman" w:cs="Times New Roman"/>
          <w:sz w:val="28"/>
          <w:szCs w:val="28"/>
        </w:rPr>
        <w:t>от лиц или организаций каких-либо услуг, льгот и привилегий, если они не входят в перечень льгот, предоставленных депутату на законном основании.</w:t>
      </w:r>
    </w:p>
    <w:p w:rsidR="00A17694" w:rsidRPr="004A67CD" w:rsidRDefault="00A17694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2F1E" w:rsidRDefault="00D72F1E" w:rsidP="00D72F1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4</w:t>
      </w:r>
      <w:r w:rsidR="008B7175">
        <w:rPr>
          <w:rFonts w:ascii="Times New Roman" w:hAnsi="Times New Roman"/>
          <w:b/>
          <w:bCs/>
          <w:sz w:val="28"/>
          <w:szCs w:val="28"/>
        </w:rPr>
        <w:t>. Ответственность за нарушение П</w:t>
      </w:r>
      <w:r>
        <w:rPr>
          <w:rFonts w:ascii="Times New Roman" w:hAnsi="Times New Roman"/>
          <w:b/>
          <w:bCs/>
          <w:sz w:val="28"/>
          <w:szCs w:val="28"/>
        </w:rPr>
        <w:t>рав</w:t>
      </w:r>
      <w:r w:rsidR="006835BE">
        <w:rPr>
          <w:rFonts w:ascii="Times New Roman" w:hAnsi="Times New Roman"/>
          <w:b/>
          <w:bCs/>
          <w:sz w:val="28"/>
          <w:szCs w:val="28"/>
        </w:rPr>
        <w:t>ил депутатской этики</w:t>
      </w:r>
    </w:p>
    <w:p w:rsidR="00D72F1E" w:rsidRPr="004A67CD" w:rsidRDefault="00D72F1E" w:rsidP="00D72F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835BE" w:rsidRPr="004A67CD" w:rsidRDefault="006835BE" w:rsidP="006835BE">
      <w:pPr>
        <w:pStyle w:val="ConsPlusNormal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2"/>
      <w:bookmarkEnd w:id="1"/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4A67CD">
        <w:rPr>
          <w:rFonts w:ascii="Times New Roman" w:hAnsi="Times New Roman" w:cs="Times New Roman"/>
          <w:sz w:val="28"/>
          <w:szCs w:val="28"/>
        </w:rPr>
        <w:t xml:space="preserve">вопросов, связанных с нарушением норм депутатской этики, возлагается на </w:t>
      </w:r>
      <w:r w:rsidRPr="0028306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83063">
        <w:rPr>
          <w:rFonts w:ascii="Times New Roman" w:hAnsi="Times New Roman" w:cs="Times New Roman"/>
          <w:sz w:val="28"/>
          <w:szCs w:val="28"/>
        </w:rPr>
        <w:t xml:space="preserve"> по вопросам депутатской этики и соблюдению Регламента городской Думы городского округа Тейково Ивановской области</w:t>
      </w:r>
      <w:r w:rsidRPr="004A67CD">
        <w:rPr>
          <w:rFonts w:ascii="Times New Roman" w:hAnsi="Times New Roman" w:cs="Times New Roman"/>
          <w:sz w:val="28"/>
          <w:szCs w:val="28"/>
        </w:rPr>
        <w:t>.</w:t>
      </w:r>
    </w:p>
    <w:p w:rsidR="006835BE" w:rsidRDefault="006835BE" w:rsidP="006835BE">
      <w:pPr>
        <w:pStyle w:val="ConsPlusNormal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83063">
        <w:rPr>
          <w:rFonts w:ascii="Times New Roman" w:hAnsi="Times New Roman" w:cs="Times New Roman"/>
          <w:sz w:val="28"/>
          <w:szCs w:val="28"/>
        </w:rPr>
        <w:t>омиссии по вопросам депутатской этики и соблюдению Регламента городской Думы городского округа Тейково Ивановской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основании Положения о </w:t>
      </w:r>
      <w:r w:rsidRPr="00283063">
        <w:rPr>
          <w:rFonts w:ascii="Times New Roman" w:hAnsi="Times New Roman" w:cs="Times New Roman"/>
          <w:sz w:val="28"/>
          <w:szCs w:val="28"/>
        </w:rPr>
        <w:t>комиссии по вопросам депутатской этики и соблюдению Регламента городской Думы городского округа Тейково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F1E" w:rsidRDefault="00D72F1E" w:rsidP="006835BE">
      <w:pPr>
        <w:pStyle w:val="ConsPlusNormal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>Решение о применении к депутат</w:t>
      </w:r>
      <w:r w:rsidR="008B7175">
        <w:rPr>
          <w:rFonts w:ascii="Times New Roman" w:hAnsi="Times New Roman" w:cs="Times New Roman"/>
          <w:sz w:val="28"/>
          <w:szCs w:val="28"/>
        </w:rPr>
        <w:t>у мер воздействия за нарушение П</w:t>
      </w:r>
      <w:r w:rsidRPr="004A67CD">
        <w:rPr>
          <w:rFonts w:ascii="Times New Roman" w:hAnsi="Times New Roman" w:cs="Times New Roman"/>
          <w:sz w:val="28"/>
          <w:szCs w:val="28"/>
        </w:rPr>
        <w:t xml:space="preserve">равил депутатской этики принимает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4A67CD">
        <w:rPr>
          <w:rFonts w:ascii="Times New Roman" w:hAnsi="Times New Roman" w:cs="Times New Roman"/>
          <w:sz w:val="28"/>
          <w:szCs w:val="28"/>
        </w:rPr>
        <w:t>.</w:t>
      </w:r>
    </w:p>
    <w:p w:rsidR="006835BE" w:rsidRPr="005740AB" w:rsidRDefault="006835BE" w:rsidP="006835BE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740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установлении факта нарушения </w:t>
      </w:r>
      <w:r w:rsidR="005740AB">
        <w:rPr>
          <w:rFonts w:ascii="Times New Roman" w:eastAsia="Times New Roman" w:hAnsi="Times New Roman" w:cs="Times New Roman"/>
          <w:sz w:val="28"/>
          <w:szCs w:val="28"/>
        </w:rPr>
        <w:t xml:space="preserve">депутатом </w:t>
      </w:r>
      <w:r w:rsidR="00CD7A1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740AB">
        <w:rPr>
          <w:rFonts w:ascii="Times New Roman" w:eastAsia="Times New Roman" w:hAnsi="Times New Roman" w:cs="Times New Roman"/>
          <w:sz w:val="28"/>
          <w:szCs w:val="28"/>
        </w:rPr>
        <w:t xml:space="preserve">равил депутатской этики к </w:t>
      </w:r>
      <w:r w:rsidR="005740AB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8B71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40AB" w:rsidRPr="005740AB">
        <w:rPr>
          <w:rFonts w:ascii="Times New Roman" w:eastAsia="Times New Roman" w:hAnsi="Times New Roman" w:cs="Times New Roman"/>
          <w:sz w:val="28"/>
          <w:szCs w:val="28"/>
        </w:rPr>
        <w:t xml:space="preserve">могут быть применены </w:t>
      </w:r>
      <w:r w:rsidRPr="005740AB">
        <w:rPr>
          <w:rFonts w:ascii="Times New Roman" w:eastAsia="Times New Roman" w:hAnsi="Times New Roman" w:cs="Times New Roman"/>
          <w:sz w:val="28"/>
          <w:szCs w:val="28"/>
        </w:rPr>
        <w:t>следующи</w:t>
      </w:r>
      <w:r w:rsidR="005740AB" w:rsidRPr="005740A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740AB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 w:rsidR="005740AB" w:rsidRPr="005740A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740AB">
        <w:rPr>
          <w:rFonts w:ascii="Times New Roman" w:eastAsia="Times New Roman" w:hAnsi="Times New Roman" w:cs="Times New Roman"/>
          <w:sz w:val="28"/>
          <w:szCs w:val="28"/>
        </w:rPr>
        <w:t xml:space="preserve"> воздействия:</w:t>
      </w:r>
    </w:p>
    <w:p w:rsidR="005740AB" w:rsidRDefault="006835BE" w:rsidP="006835B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6835BE">
        <w:rPr>
          <w:sz w:val="28"/>
          <w:szCs w:val="28"/>
        </w:rPr>
        <w:t>-</w:t>
      </w:r>
      <w:r w:rsidR="008B7175">
        <w:rPr>
          <w:sz w:val="28"/>
          <w:szCs w:val="28"/>
        </w:rPr>
        <w:t xml:space="preserve"> </w:t>
      </w:r>
      <w:r w:rsidRPr="006835BE">
        <w:rPr>
          <w:sz w:val="28"/>
          <w:szCs w:val="28"/>
        </w:rPr>
        <w:t xml:space="preserve">замечание на заседании </w:t>
      </w:r>
      <w:r w:rsidR="005740AB">
        <w:rPr>
          <w:sz w:val="28"/>
          <w:szCs w:val="28"/>
        </w:rPr>
        <w:t>Думы</w:t>
      </w:r>
      <w:r w:rsidRPr="006835BE">
        <w:rPr>
          <w:sz w:val="28"/>
          <w:szCs w:val="28"/>
        </w:rPr>
        <w:t>;</w:t>
      </w:r>
    </w:p>
    <w:p w:rsidR="006835BE" w:rsidRPr="006835BE" w:rsidRDefault="006835BE" w:rsidP="006835B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6835BE">
        <w:rPr>
          <w:sz w:val="28"/>
          <w:szCs w:val="28"/>
        </w:rPr>
        <w:t>- предупре</w:t>
      </w:r>
      <w:r w:rsidR="005740AB">
        <w:rPr>
          <w:sz w:val="28"/>
          <w:szCs w:val="28"/>
        </w:rPr>
        <w:t xml:space="preserve">ждение </w:t>
      </w:r>
      <w:r w:rsidRPr="006835BE">
        <w:rPr>
          <w:sz w:val="28"/>
          <w:szCs w:val="28"/>
        </w:rPr>
        <w:t xml:space="preserve">на заседании </w:t>
      </w:r>
      <w:r w:rsidR="005740AB">
        <w:rPr>
          <w:sz w:val="28"/>
          <w:szCs w:val="28"/>
        </w:rPr>
        <w:t>Думы</w:t>
      </w:r>
      <w:r w:rsidR="00CD7A11">
        <w:rPr>
          <w:sz w:val="28"/>
          <w:szCs w:val="28"/>
        </w:rPr>
        <w:t xml:space="preserve"> о недопустимости нарушения П</w:t>
      </w:r>
      <w:r w:rsidRPr="006835BE">
        <w:rPr>
          <w:sz w:val="28"/>
          <w:szCs w:val="28"/>
        </w:rPr>
        <w:t>равил депутатской этики;</w:t>
      </w:r>
    </w:p>
    <w:p w:rsidR="006835BE" w:rsidRPr="006835BE" w:rsidRDefault="006835BE" w:rsidP="006835B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6835BE">
        <w:rPr>
          <w:sz w:val="28"/>
          <w:szCs w:val="28"/>
        </w:rPr>
        <w:t>- объяв</w:t>
      </w:r>
      <w:r w:rsidR="005740AB">
        <w:rPr>
          <w:sz w:val="28"/>
          <w:szCs w:val="28"/>
        </w:rPr>
        <w:t>ление</w:t>
      </w:r>
      <w:r w:rsidRPr="006835BE">
        <w:rPr>
          <w:sz w:val="28"/>
          <w:szCs w:val="28"/>
        </w:rPr>
        <w:t xml:space="preserve"> публично</w:t>
      </w:r>
      <w:r w:rsidR="005740AB">
        <w:rPr>
          <w:sz w:val="28"/>
          <w:szCs w:val="28"/>
        </w:rPr>
        <w:t>го</w:t>
      </w:r>
      <w:r w:rsidRPr="006835BE">
        <w:rPr>
          <w:sz w:val="28"/>
          <w:szCs w:val="28"/>
        </w:rPr>
        <w:t xml:space="preserve"> порицани</w:t>
      </w:r>
      <w:r w:rsidR="005740AB">
        <w:rPr>
          <w:sz w:val="28"/>
          <w:szCs w:val="28"/>
        </w:rPr>
        <w:t>я</w:t>
      </w:r>
      <w:r w:rsidRPr="006835BE">
        <w:rPr>
          <w:sz w:val="28"/>
          <w:szCs w:val="28"/>
        </w:rPr>
        <w:t>;</w:t>
      </w:r>
    </w:p>
    <w:p w:rsidR="006835BE" w:rsidRPr="006835BE" w:rsidRDefault="006835BE" w:rsidP="006835B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6835BE">
        <w:rPr>
          <w:sz w:val="28"/>
          <w:szCs w:val="28"/>
        </w:rPr>
        <w:t>- рекоменд</w:t>
      </w:r>
      <w:r w:rsidR="005740AB">
        <w:rPr>
          <w:sz w:val="28"/>
          <w:szCs w:val="28"/>
        </w:rPr>
        <w:t>ация</w:t>
      </w:r>
      <w:r w:rsidR="008B7175">
        <w:rPr>
          <w:sz w:val="28"/>
          <w:szCs w:val="28"/>
        </w:rPr>
        <w:t xml:space="preserve"> </w:t>
      </w:r>
      <w:r w:rsidR="002044A3">
        <w:rPr>
          <w:sz w:val="28"/>
          <w:szCs w:val="28"/>
        </w:rPr>
        <w:t>о принесении</w:t>
      </w:r>
      <w:r w:rsidRPr="006835BE">
        <w:rPr>
          <w:sz w:val="28"/>
          <w:szCs w:val="28"/>
        </w:rPr>
        <w:t xml:space="preserve"> публичны</w:t>
      </w:r>
      <w:r w:rsidR="002044A3">
        <w:rPr>
          <w:sz w:val="28"/>
          <w:szCs w:val="28"/>
        </w:rPr>
        <w:t>х</w:t>
      </w:r>
      <w:r w:rsidRPr="006835BE">
        <w:rPr>
          <w:sz w:val="28"/>
          <w:szCs w:val="28"/>
        </w:rPr>
        <w:t xml:space="preserve"> извинени</w:t>
      </w:r>
      <w:r w:rsidR="002044A3">
        <w:rPr>
          <w:sz w:val="28"/>
          <w:szCs w:val="28"/>
        </w:rPr>
        <w:t>й</w:t>
      </w:r>
      <w:r w:rsidRPr="006835BE">
        <w:rPr>
          <w:sz w:val="28"/>
          <w:szCs w:val="28"/>
        </w:rPr>
        <w:t>;</w:t>
      </w:r>
    </w:p>
    <w:p w:rsidR="006835BE" w:rsidRDefault="006835BE" w:rsidP="006835B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6835BE">
        <w:rPr>
          <w:sz w:val="28"/>
          <w:szCs w:val="28"/>
        </w:rPr>
        <w:t>- огла</w:t>
      </w:r>
      <w:r w:rsidR="005740AB">
        <w:rPr>
          <w:sz w:val="28"/>
          <w:szCs w:val="28"/>
        </w:rPr>
        <w:t>шение</w:t>
      </w:r>
      <w:r w:rsidRPr="006835BE">
        <w:rPr>
          <w:sz w:val="28"/>
          <w:szCs w:val="28"/>
        </w:rPr>
        <w:t xml:space="preserve"> на заседании </w:t>
      </w:r>
      <w:r w:rsidR="005740AB">
        <w:rPr>
          <w:sz w:val="28"/>
          <w:szCs w:val="28"/>
        </w:rPr>
        <w:t>Думы</w:t>
      </w:r>
      <w:r w:rsidRPr="006835BE">
        <w:rPr>
          <w:sz w:val="28"/>
          <w:szCs w:val="28"/>
        </w:rPr>
        <w:t xml:space="preserve"> факт</w:t>
      </w:r>
      <w:r w:rsidR="005740AB">
        <w:rPr>
          <w:sz w:val="28"/>
          <w:szCs w:val="28"/>
        </w:rPr>
        <w:t>ов</w:t>
      </w:r>
      <w:r w:rsidR="008B7175">
        <w:rPr>
          <w:sz w:val="28"/>
          <w:szCs w:val="28"/>
        </w:rPr>
        <w:t xml:space="preserve"> нарушения депутатом П</w:t>
      </w:r>
      <w:r w:rsidRPr="006835BE">
        <w:rPr>
          <w:sz w:val="28"/>
          <w:szCs w:val="28"/>
        </w:rPr>
        <w:t>равил депутатской этики;</w:t>
      </w:r>
    </w:p>
    <w:p w:rsidR="00CD7A11" w:rsidRPr="00CD7A11" w:rsidRDefault="00CD7A11" w:rsidP="00CD7A11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7A11">
        <w:rPr>
          <w:sz w:val="28"/>
          <w:szCs w:val="28"/>
        </w:rPr>
        <w:t>лиш</w:t>
      </w:r>
      <w:r>
        <w:rPr>
          <w:sz w:val="28"/>
          <w:szCs w:val="28"/>
        </w:rPr>
        <w:t>ение</w:t>
      </w:r>
      <w:r w:rsidRPr="00CD7A11">
        <w:rPr>
          <w:sz w:val="28"/>
          <w:szCs w:val="28"/>
        </w:rPr>
        <w:t xml:space="preserve"> депутата, нарушившего Правила депутатской этики, права выступления на одном или нескольких заседаниях Думы</w:t>
      </w:r>
      <w:r>
        <w:rPr>
          <w:sz w:val="28"/>
          <w:szCs w:val="28"/>
        </w:rPr>
        <w:t>;</w:t>
      </w:r>
    </w:p>
    <w:p w:rsidR="006835BE" w:rsidRPr="006835BE" w:rsidRDefault="006835BE" w:rsidP="006835B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6835BE">
        <w:rPr>
          <w:sz w:val="28"/>
          <w:szCs w:val="28"/>
        </w:rPr>
        <w:t xml:space="preserve">- </w:t>
      </w:r>
      <w:r w:rsidR="005740AB">
        <w:rPr>
          <w:sz w:val="28"/>
          <w:szCs w:val="28"/>
        </w:rPr>
        <w:t>решение Думы</w:t>
      </w:r>
      <w:r w:rsidR="008B7175">
        <w:rPr>
          <w:sz w:val="28"/>
          <w:szCs w:val="28"/>
        </w:rPr>
        <w:t xml:space="preserve"> довести факты нарушения П</w:t>
      </w:r>
      <w:r w:rsidRPr="006835BE">
        <w:rPr>
          <w:sz w:val="28"/>
          <w:szCs w:val="28"/>
        </w:rPr>
        <w:t>равил депутатской этики до избирателей через средства массовой информации либо иным способом;</w:t>
      </w:r>
    </w:p>
    <w:p w:rsidR="005740AB" w:rsidRDefault="006835BE" w:rsidP="006835B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6835BE">
        <w:rPr>
          <w:sz w:val="28"/>
          <w:szCs w:val="28"/>
        </w:rPr>
        <w:t>- направ</w:t>
      </w:r>
      <w:r w:rsidR="002044A3">
        <w:rPr>
          <w:sz w:val="28"/>
          <w:szCs w:val="28"/>
        </w:rPr>
        <w:t>ление</w:t>
      </w:r>
      <w:r w:rsidRPr="006835BE">
        <w:rPr>
          <w:sz w:val="28"/>
          <w:szCs w:val="28"/>
        </w:rPr>
        <w:t xml:space="preserve"> материал</w:t>
      </w:r>
      <w:r w:rsidR="002044A3">
        <w:rPr>
          <w:sz w:val="28"/>
          <w:szCs w:val="28"/>
        </w:rPr>
        <w:t>ов</w:t>
      </w:r>
      <w:r w:rsidRPr="006835BE">
        <w:rPr>
          <w:sz w:val="28"/>
          <w:szCs w:val="28"/>
        </w:rPr>
        <w:t xml:space="preserve"> проверки в правоохранительные органы в случаях, если в действиях депутата имеются признаки правонарушения.</w:t>
      </w:r>
    </w:p>
    <w:p w:rsidR="00D72F1E" w:rsidRDefault="00D72F1E" w:rsidP="00C25F42">
      <w:pPr>
        <w:pStyle w:val="ConsPlusNormal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B4574" w:rsidRDefault="00DB4574" w:rsidP="00C25F4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 w:rsidR="006835BE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 Публичные обвинения в адрес Думы, депутата</w:t>
      </w:r>
    </w:p>
    <w:p w:rsidR="00C25F42" w:rsidRPr="004A67CD" w:rsidRDefault="00C25F42" w:rsidP="00C25F4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17694" w:rsidRPr="004A67CD" w:rsidRDefault="00A17694" w:rsidP="00DB45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 xml:space="preserve">1. В случае обвинения депутата, группы депутатов или </w:t>
      </w:r>
      <w:r w:rsidR="00C25F42">
        <w:rPr>
          <w:rFonts w:ascii="Times New Roman" w:hAnsi="Times New Roman" w:cs="Times New Roman"/>
          <w:sz w:val="28"/>
          <w:szCs w:val="28"/>
        </w:rPr>
        <w:t>Думы</w:t>
      </w:r>
      <w:r w:rsidRPr="004A67CD">
        <w:rPr>
          <w:rFonts w:ascii="Times New Roman" w:hAnsi="Times New Roman" w:cs="Times New Roman"/>
          <w:sz w:val="28"/>
          <w:szCs w:val="28"/>
        </w:rPr>
        <w:t xml:space="preserve"> в неблаговидных, неэтичных и иных поступках (действиях), порочащих репутацию представительного органа, со стороны официальных лиц, граждан, общественно-политических организаций, средств массовой информации, </w:t>
      </w:r>
      <w:r w:rsidR="00C25F42">
        <w:rPr>
          <w:rFonts w:ascii="Times New Roman" w:hAnsi="Times New Roman" w:cs="Times New Roman"/>
          <w:sz w:val="28"/>
          <w:szCs w:val="28"/>
        </w:rPr>
        <w:t>Дума</w:t>
      </w:r>
      <w:r w:rsidRPr="004A67CD">
        <w:rPr>
          <w:rFonts w:ascii="Times New Roman" w:hAnsi="Times New Roman" w:cs="Times New Roman"/>
          <w:sz w:val="28"/>
          <w:szCs w:val="28"/>
        </w:rPr>
        <w:t xml:space="preserve"> вправе самостоятельно проверить обоснованность данных обвинений или поручить это </w:t>
      </w:r>
      <w:r w:rsidR="00DB4574" w:rsidRPr="00283063">
        <w:rPr>
          <w:rFonts w:ascii="Times New Roman" w:hAnsi="Times New Roman" w:cs="Times New Roman"/>
          <w:sz w:val="28"/>
          <w:szCs w:val="28"/>
        </w:rPr>
        <w:t>комиссии по вопросам депутатской этики и соблюдению Регламента городской Думы городского округа Тейково Ивановской области</w:t>
      </w:r>
      <w:r w:rsidRPr="004A67CD">
        <w:rPr>
          <w:rFonts w:ascii="Times New Roman" w:hAnsi="Times New Roman" w:cs="Times New Roman"/>
          <w:sz w:val="28"/>
          <w:szCs w:val="28"/>
        </w:rPr>
        <w:t>.</w:t>
      </w:r>
    </w:p>
    <w:p w:rsidR="00A17694" w:rsidRPr="004A67CD" w:rsidRDefault="00A17694" w:rsidP="00DB45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67CD">
        <w:rPr>
          <w:rFonts w:ascii="Times New Roman" w:hAnsi="Times New Roman" w:cs="Times New Roman"/>
          <w:sz w:val="28"/>
          <w:szCs w:val="28"/>
        </w:rPr>
        <w:t xml:space="preserve">2. Если факт неблаговидного, неэтичного поступка (действия) депутата или </w:t>
      </w:r>
      <w:r w:rsidR="00C25F42">
        <w:rPr>
          <w:rFonts w:ascii="Times New Roman" w:hAnsi="Times New Roman" w:cs="Times New Roman"/>
          <w:sz w:val="28"/>
          <w:szCs w:val="28"/>
        </w:rPr>
        <w:t>Думы</w:t>
      </w:r>
      <w:r w:rsidRPr="004A67CD">
        <w:rPr>
          <w:rFonts w:ascii="Times New Roman" w:hAnsi="Times New Roman" w:cs="Times New Roman"/>
          <w:sz w:val="28"/>
          <w:szCs w:val="28"/>
        </w:rPr>
        <w:t xml:space="preserve"> не подтвержден, то </w:t>
      </w:r>
      <w:r w:rsidR="00C25F42">
        <w:rPr>
          <w:rFonts w:ascii="Times New Roman" w:hAnsi="Times New Roman" w:cs="Times New Roman"/>
          <w:sz w:val="28"/>
          <w:szCs w:val="28"/>
        </w:rPr>
        <w:t>Дума</w:t>
      </w:r>
      <w:r w:rsidRPr="004A67CD">
        <w:rPr>
          <w:rFonts w:ascii="Times New Roman" w:hAnsi="Times New Roman" w:cs="Times New Roman"/>
          <w:sz w:val="28"/>
          <w:szCs w:val="28"/>
        </w:rPr>
        <w:t xml:space="preserve"> или депутат вправе потребовать публичного извинения (опровержения) недостоверной информации, а также инициировать иные действия, направленные на защиту чести, достоинства и деловой репутации </w:t>
      </w:r>
      <w:r w:rsidR="00C25F42">
        <w:rPr>
          <w:rFonts w:ascii="Times New Roman" w:hAnsi="Times New Roman" w:cs="Times New Roman"/>
          <w:sz w:val="28"/>
          <w:szCs w:val="28"/>
        </w:rPr>
        <w:t>Думы</w:t>
      </w:r>
      <w:r w:rsidR="00DB4574">
        <w:rPr>
          <w:rFonts w:ascii="Times New Roman" w:hAnsi="Times New Roman" w:cs="Times New Roman"/>
          <w:sz w:val="28"/>
          <w:szCs w:val="28"/>
        </w:rPr>
        <w:t xml:space="preserve"> или депутата</w:t>
      </w:r>
      <w:r w:rsidRPr="004A67CD">
        <w:rPr>
          <w:rFonts w:ascii="Times New Roman" w:hAnsi="Times New Roman" w:cs="Times New Roman"/>
          <w:sz w:val="28"/>
          <w:szCs w:val="28"/>
        </w:rPr>
        <w:t>.</w:t>
      </w:r>
    </w:p>
    <w:p w:rsidR="00A77B8A" w:rsidRDefault="00A77B8A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40A6" w:rsidRDefault="008540A6" w:rsidP="004A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B8A" w:rsidRDefault="00A77B8A" w:rsidP="00A77B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A77B8A" w:rsidRDefault="00A77B8A" w:rsidP="00A77B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городской Думы </w:t>
      </w:r>
    </w:p>
    <w:p w:rsidR="00A77B8A" w:rsidRDefault="00A77B8A" w:rsidP="00A77B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Тейково</w:t>
      </w:r>
    </w:p>
    <w:p w:rsidR="00A77B8A" w:rsidRDefault="00A77B8A" w:rsidP="00A77B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A77B8A" w:rsidRPr="004A67CD" w:rsidRDefault="00A77B8A" w:rsidP="00A911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31.10.2025 №</w:t>
      </w:r>
      <w:r w:rsidR="008540A6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A77B8A" w:rsidRPr="00A77B8A" w:rsidRDefault="00A77B8A" w:rsidP="00A77B8A"/>
    <w:p w:rsidR="00A77B8A" w:rsidRDefault="00A82A94" w:rsidP="00A77B8A">
      <w:pPr>
        <w:tabs>
          <w:tab w:val="left" w:pos="2232"/>
        </w:tabs>
        <w:jc w:val="center"/>
        <w:rPr>
          <w:b/>
          <w:sz w:val="28"/>
          <w:szCs w:val="28"/>
        </w:rPr>
      </w:pPr>
      <w:hyperlink w:anchor="Par148" w:history="1">
        <w:r w:rsidR="00A77B8A" w:rsidRPr="00A77B8A">
          <w:rPr>
            <w:b/>
            <w:sz w:val="28"/>
            <w:szCs w:val="28"/>
          </w:rPr>
          <w:t>Положение</w:t>
        </w:r>
      </w:hyperlink>
    </w:p>
    <w:p w:rsidR="00A77B8A" w:rsidRDefault="00A77B8A" w:rsidP="00A77B8A">
      <w:pPr>
        <w:tabs>
          <w:tab w:val="left" w:pos="2232"/>
        </w:tabs>
        <w:jc w:val="center"/>
        <w:rPr>
          <w:b/>
        </w:rPr>
      </w:pPr>
      <w:r w:rsidRPr="00A77B8A">
        <w:rPr>
          <w:b/>
          <w:sz w:val="28"/>
          <w:szCs w:val="28"/>
        </w:rPr>
        <w:t>о комиссии по вопросам депутатской этики и соблюдению Регламента городской Думы городского округа Тейково Ивановской области</w:t>
      </w:r>
    </w:p>
    <w:p w:rsidR="00A77B8A" w:rsidRPr="00A77B8A" w:rsidRDefault="00A77B8A" w:rsidP="00A77B8A"/>
    <w:p w:rsidR="00A77B8A" w:rsidRPr="00B41099" w:rsidRDefault="00A77B8A" w:rsidP="00A77B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77B8A" w:rsidRPr="00B41099" w:rsidRDefault="00A77B8A" w:rsidP="00A77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B8A" w:rsidRPr="00B41099" w:rsidRDefault="00A77B8A" w:rsidP="00B13B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41099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Pr="00A77B8A">
        <w:rPr>
          <w:rFonts w:ascii="Times New Roman" w:hAnsi="Times New Roman" w:cs="Times New Roman"/>
          <w:sz w:val="28"/>
          <w:szCs w:val="28"/>
        </w:rPr>
        <w:t>по вопросам депутатской этики и соблюдению Регламента городской Думы городского округа Тейково Ивановской области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К</w:t>
      </w:r>
      <w:r w:rsidRPr="00B41099">
        <w:rPr>
          <w:rFonts w:ascii="Times New Roman" w:hAnsi="Times New Roman" w:cs="Times New Roman"/>
          <w:sz w:val="28"/>
          <w:szCs w:val="28"/>
        </w:rPr>
        <w:t>омиссия) образуется из числа депутатов</w:t>
      </w:r>
      <w:r w:rsidRPr="00A77B8A">
        <w:rPr>
          <w:rFonts w:ascii="Times New Roman" w:hAnsi="Times New Roman" w:cs="Times New Roman"/>
          <w:sz w:val="28"/>
          <w:szCs w:val="28"/>
        </w:rPr>
        <w:t xml:space="preserve"> городского округа Тейково Ивановской области</w:t>
      </w:r>
      <w:r w:rsidRPr="00B41099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Pr="00B41099">
        <w:rPr>
          <w:rFonts w:ascii="Times New Roman" w:hAnsi="Times New Roman" w:cs="Times New Roman"/>
          <w:sz w:val="28"/>
          <w:szCs w:val="28"/>
        </w:rPr>
        <w:t xml:space="preserve">) в целях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A73C7">
        <w:rPr>
          <w:rFonts w:ascii="Times New Roman" w:hAnsi="Times New Roman"/>
          <w:sz w:val="27"/>
          <w:szCs w:val="27"/>
        </w:rPr>
        <w:t>ассмотрени</w:t>
      </w:r>
      <w:r>
        <w:rPr>
          <w:rFonts w:ascii="Times New Roman" w:hAnsi="Times New Roman"/>
          <w:sz w:val="27"/>
          <w:szCs w:val="27"/>
        </w:rPr>
        <w:t>я</w:t>
      </w:r>
      <w:r w:rsidRPr="00EA73C7">
        <w:rPr>
          <w:rFonts w:ascii="Times New Roman" w:hAnsi="Times New Roman"/>
          <w:sz w:val="27"/>
          <w:szCs w:val="27"/>
        </w:rPr>
        <w:t xml:space="preserve"> вопросов, св</w:t>
      </w:r>
      <w:r w:rsidR="008B7175">
        <w:rPr>
          <w:rFonts w:ascii="Times New Roman" w:hAnsi="Times New Roman"/>
          <w:sz w:val="27"/>
          <w:szCs w:val="27"/>
        </w:rPr>
        <w:t>язанных с нарушением депутатом П</w:t>
      </w:r>
      <w:r w:rsidRPr="00EA73C7">
        <w:rPr>
          <w:rFonts w:ascii="Times New Roman" w:hAnsi="Times New Roman"/>
          <w:sz w:val="27"/>
          <w:szCs w:val="27"/>
        </w:rPr>
        <w:t>равил депутатской этики</w:t>
      </w:r>
      <w:r w:rsidRPr="00B41099">
        <w:rPr>
          <w:rFonts w:ascii="Times New Roman" w:hAnsi="Times New Roman" w:cs="Times New Roman"/>
          <w:sz w:val="28"/>
          <w:szCs w:val="28"/>
        </w:rPr>
        <w:t>.</w:t>
      </w:r>
    </w:p>
    <w:p w:rsidR="00A77B8A" w:rsidRDefault="00A77B8A" w:rsidP="00B13B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 xml:space="preserve">2.  Комиссия создается на срок полномочий </w:t>
      </w:r>
      <w:r>
        <w:rPr>
          <w:rFonts w:ascii="Times New Roman" w:hAnsi="Times New Roman" w:cs="Times New Roman"/>
          <w:sz w:val="28"/>
          <w:szCs w:val="28"/>
        </w:rPr>
        <w:t xml:space="preserve">созыва </w:t>
      </w:r>
      <w:r w:rsidRPr="00A77B8A">
        <w:rPr>
          <w:rFonts w:ascii="Times New Roman" w:hAnsi="Times New Roman" w:cs="Times New Roman"/>
          <w:sz w:val="28"/>
          <w:szCs w:val="28"/>
        </w:rPr>
        <w:t>городской Думы городского округа Тейково Ивановской области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Дума</w:t>
      </w:r>
      <w:r w:rsidRPr="00B410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B8A" w:rsidRPr="00B41099" w:rsidRDefault="00A77B8A" w:rsidP="00B13B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>3.   Комиссия осуществляет свои функции на принципах коллегиальности.</w:t>
      </w:r>
    </w:p>
    <w:p w:rsidR="00A77B8A" w:rsidRPr="00EA73C7" w:rsidRDefault="00A77B8A" w:rsidP="00B13BB2">
      <w:pPr>
        <w:pStyle w:val="a7"/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7"/>
          <w:szCs w:val="27"/>
        </w:rPr>
      </w:pPr>
      <w:r w:rsidRPr="00B41099">
        <w:rPr>
          <w:rFonts w:ascii="Times New Roman" w:hAnsi="Times New Roman" w:cs="Times New Roman"/>
          <w:sz w:val="28"/>
          <w:szCs w:val="28"/>
        </w:rPr>
        <w:t xml:space="preserve">4.   </w:t>
      </w:r>
      <w:r w:rsidRPr="00EA73C7">
        <w:rPr>
          <w:rFonts w:ascii="Times New Roman" w:eastAsia="Times New Roman" w:hAnsi="Times New Roman"/>
          <w:sz w:val="27"/>
          <w:szCs w:val="27"/>
        </w:rPr>
        <w:t xml:space="preserve">Численность Комиссии не может быть менее </w:t>
      </w:r>
      <w:r>
        <w:rPr>
          <w:rFonts w:ascii="Times New Roman" w:eastAsia="Times New Roman" w:hAnsi="Times New Roman"/>
          <w:sz w:val="27"/>
          <w:szCs w:val="27"/>
        </w:rPr>
        <w:t>5</w:t>
      </w:r>
      <w:r w:rsidRPr="00EA73C7">
        <w:rPr>
          <w:rFonts w:ascii="Times New Roman" w:eastAsia="Times New Roman" w:hAnsi="Times New Roman"/>
          <w:sz w:val="27"/>
          <w:szCs w:val="27"/>
        </w:rPr>
        <w:t xml:space="preserve"> и более 7 членов.</w:t>
      </w:r>
    </w:p>
    <w:p w:rsidR="00A77B8A" w:rsidRPr="00B41099" w:rsidRDefault="00A77B8A" w:rsidP="00B13B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 xml:space="preserve">5. Персональный </w:t>
      </w:r>
      <w:hyperlink w:anchor="Par238" w:history="1">
        <w:r w:rsidRPr="00B4109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B41099">
        <w:rPr>
          <w:rFonts w:ascii="Times New Roman" w:hAnsi="Times New Roman" w:cs="Times New Roman"/>
          <w:sz w:val="28"/>
          <w:szCs w:val="28"/>
        </w:rPr>
        <w:t xml:space="preserve"> Комиссии утверждается решением Думы большинством голосов от числа присутствующих на заседании депутатов. Изменения в составе Комиссии </w:t>
      </w:r>
      <w:r>
        <w:rPr>
          <w:rFonts w:ascii="Times New Roman" w:hAnsi="Times New Roman" w:cs="Times New Roman"/>
          <w:sz w:val="28"/>
          <w:szCs w:val="28"/>
        </w:rPr>
        <w:t>утверждаются</w:t>
      </w:r>
      <w:r w:rsidRPr="00B41099">
        <w:rPr>
          <w:rFonts w:ascii="Times New Roman" w:hAnsi="Times New Roman" w:cs="Times New Roman"/>
          <w:sz w:val="28"/>
          <w:szCs w:val="28"/>
        </w:rPr>
        <w:t xml:space="preserve"> решением Думы.</w:t>
      </w:r>
    </w:p>
    <w:p w:rsidR="00A77B8A" w:rsidRDefault="00A77B8A" w:rsidP="00B13BB2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</w:rPr>
      </w:pPr>
      <w:r w:rsidRPr="00B41099">
        <w:rPr>
          <w:sz w:val="28"/>
          <w:szCs w:val="28"/>
        </w:rPr>
        <w:t xml:space="preserve">6. В своей деятельности Комиссия руководствуется </w:t>
      </w:r>
      <w:hyperlink r:id="rId10" w:history="1">
        <w:r w:rsidRPr="00B41099">
          <w:rPr>
            <w:sz w:val="28"/>
            <w:szCs w:val="28"/>
          </w:rPr>
          <w:t>Уставом</w:t>
        </w:r>
      </w:hyperlink>
      <w:r w:rsidRPr="00B41099">
        <w:rPr>
          <w:sz w:val="28"/>
          <w:szCs w:val="28"/>
        </w:rPr>
        <w:t xml:space="preserve"> городского округа Тейково</w:t>
      </w:r>
      <w:r>
        <w:rPr>
          <w:sz w:val="28"/>
          <w:szCs w:val="28"/>
        </w:rPr>
        <w:t xml:space="preserve"> Ивановской области</w:t>
      </w:r>
      <w:r w:rsidRPr="00B41099">
        <w:rPr>
          <w:sz w:val="28"/>
          <w:szCs w:val="28"/>
        </w:rPr>
        <w:t xml:space="preserve">, </w:t>
      </w:r>
      <w:hyperlink r:id="rId11" w:history="1">
        <w:r w:rsidRPr="00B41099">
          <w:rPr>
            <w:sz w:val="28"/>
            <w:szCs w:val="28"/>
          </w:rPr>
          <w:t>Регламентом</w:t>
        </w:r>
      </w:hyperlink>
      <w:r w:rsidRPr="00B41099">
        <w:rPr>
          <w:sz w:val="28"/>
          <w:szCs w:val="28"/>
        </w:rPr>
        <w:t xml:space="preserve"> Думы, а также </w:t>
      </w:r>
      <w:r w:rsidRPr="00A77B8A">
        <w:rPr>
          <w:bCs/>
          <w:sz w:val="28"/>
          <w:szCs w:val="28"/>
        </w:rPr>
        <w:t>Правилами депутатской этики во взаимоотношениях депутата с органами государственной власти, органами местного самоуправления, должностными лицами, общественностью, средствами массовой информации и гражданами</w:t>
      </w:r>
      <w:r w:rsidR="00C50899">
        <w:rPr>
          <w:bCs/>
          <w:sz w:val="28"/>
          <w:szCs w:val="28"/>
        </w:rPr>
        <w:t xml:space="preserve"> (далее – Правила</w:t>
      </w:r>
      <w:r w:rsidR="008B7175">
        <w:rPr>
          <w:bCs/>
          <w:sz w:val="28"/>
          <w:szCs w:val="28"/>
        </w:rPr>
        <w:t xml:space="preserve"> </w:t>
      </w:r>
      <w:r w:rsidR="00B13BB2" w:rsidRPr="00A77B8A">
        <w:rPr>
          <w:bCs/>
          <w:sz w:val="28"/>
          <w:szCs w:val="28"/>
        </w:rPr>
        <w:t>депутатской этики</w:t>
      </w:r>
      <w:r w:rsidR="00C50899">
        <w:rPr>
          <w:bCs/>
          <w:sz w:val="28"/>
          <w:szCs w:val="28"/>
        </w:rPr>
        <w:t>)</w:t>
      </w:r>
      <w:r w:rsidRPr="00B41099">
        <w:rPr>
          <w:sz w:val="28"/>
          <w:szCs w:val="28"/>
        </w:rPr>
        <w:t>.</w:t>
      </w:r>
    </w:p>
    <w:p w:rsidR="00A77B8A" w:rsidRPr="00B41099" w:rsidRDefault="00B13BB2" w:rsidP="00B13BB2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50899">
        <w:rPr>
          <w:sz w:val="28"/>
          <w:szCs w:val="28"/>
        </w:rPr>
        <w:t>Функции</w:t>
      </w:r>
      <w:r w:rsidR="00A77B8A" w:rsidRPr="00B41099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:</w:t>
      </w:r>
    </w:p>
    <w:p w:rsidR="00A77B8A" w:rsidRPr="00B41099" w:rsidRDefault="00A77B8A" w:rsidP="00B13BB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 xml:space="preserve">1) дает разъяснения и консультации депутатам о ситуациях, связанных с нарушением </w:t>
      </w:r>
      <w:hyperlink w:anchor="Par37" w:history="1">
        <w:r w:rsidRPr="00B41099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8B7175">
        <w:t xml:space="preserve"> </w:t>
      </w:r>
      <w:r w:rsidR="00B13BB2" w:rsidRPr="00B13BB2">
        <w:rPr>
          <w:rFonts w:ascii="Times New Roman" w:hAnsi="Times New Roman" w:cs="Times New Roman"/>
          <w:bCs/>
          <w:sz w:val="28"/>
          <w:szCs w:val="28"/>
        </w:rPr>
        <w:t>депутатской этики</w:t>
      </w:r>
      <w:r w:rsidRPr="00B41099">
        <w:rPr>
          <w:rFonts w:ascii="Times New Roman" w:hAnsi="Times New Roman" w:cs="Times New Roman"/>
          <w:sz w:val="28"/>
          <w:szCs w:val="28"/>
        </w:rPr>
        <w:t>;</w:t>
      </w:r>
    </w:p>
    <w:p w:rsidR="0045414E" w:rsidRPr="0045414E" w:rsidRDefault="00A77B8A" w:rsidP="0045414E">
      <w:pPr>
        <w:shd w:val="clear" w:color="auto" w:fill="FFFFFF"/>
        <w:ind w:firstLine="851"/>
        <w:textAlignment w:val="baseline"/>
        <w:rPr>
          <w:sz w:val="28"/>
          <w:szCs w:val="28"/>
        </w:rPr>
      </w:pPr>
      <w:r w:rsidRPr="00B41099">
        <w:rPr>
          <w:sz w:val="28"/>
          <w:szCs w:val="28"/>
        </w:rPr>
        <w:t xml:space="preserve">2) </w:t>
      </w:r>
      <w:r w:rsidR="0045414E" w:rsidRPr="0045414E">
        <w:rPr>
          <w:sz w:val="28"/>
          <w:szCs w:val="28"/>
        </w:rPr>
        <w:t>рассматривает следующие вопросы:</w:t>
      </w:r>
    </w:p>
    <w:p w:rsidR="0045414E" w:rsidRPr="0045414E" w:rsidRDefault="0045414E" w:rsidP="0045414E">
      <w:pPr>
        <w:shd w:val="clear" w:color="auto" w:fill="FFFFFF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45414E">
        <w:rPr>
          <w:sz w:val="28"/>
          <w:szCs w:val="28"/>
        </w:rPr>
        <w:t xml:space="preserve"> нарушение депутатом </w:t>
      </w:r>
      <w:r>
        <w:rPr>
          <w:sz w:val="28"/>
          <w:szCs w:val="28"/>
        </w:rPr>
        <w:t>Правил</w:t>
      </w:r>
      <w:r w:rsidRPr="0045414E">
        <w:rPr>
          <w:sz w:val="28"/>
          <w:szCs w:val="28"/>
        </w:rPr>
        <w:t xml:space="preserve"> депутатской этики;</w:t>
      </w:r>
    </w:p>
    <w:p w:rsidR="0045414E" w:rsidRPr="0045414E" w:rsidRDefault="0045414E" w:rsidP="0045414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обращения (</w:t>
      </w:r>
      <w:r w:rsidRPr="0045414E">
        <w:rPr>
          <w:sz w:val="28"/>
          <w:szCs w:val="28"/>
        </w:rPr>
        <w:t>жалобы</w:t>
      </w:r>
      <w:r>
        <w:rPr>
          <w:sz w:val="28"/>
          <w:szCs w:val="28"/>
        </w:rPr>
        <w:t>), в том числе</w:t>
      </w:r>
      <w:r w:rsidRPr="0045414E">
        <w:rPr>
          <w:sz w:val="28"/>
          <w:szCs w:val="28"/>
        </w:rPr>
        <w:t xml:space="preserve"> избирателей на действия (бездействие) депутата;</w:t>
      </w:r>
    </w:p>
    <w:p w:rsidR="0045414E" w:rsidRPr="0045414E" w:rsidRDefault="0045414E" w:rsidP="0045414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45414E">
        <w:rPr>
          <w:sz w:val="28"/>
          <w:szCs w:val="28"/>
        </w:rPr>
        <w:t xml:space="preserve"> неучастие депутата Думы без уважительной причины в заседаниях Думы, комитетов и комиссий Думы, членом которых он является;</w:t>
      </w:r>
    </w:p>
    <w:p w:rsidR="0045414E" w:rsidRDefault="0045414E" w:rsidP="0045414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45414E">
        <w:rPr>
          <w:sz w:val="28"/>
          <w:szCs w:val="28"/>
        </w:rPr>
        <w:t xml:space="preserve"> невыполнение депутатом Думы поручений Думы</w:t>
      </w:r>
      <w:r>
        <w:rPr>
          <w:sz w:val="28"/>
          <w:szCs w:val="28"/>
        </w:rPr>
        <w:t>, председателя Думы</w:t>
      </w:r>
      <w:r w:rsidRPr="0045414E">
        <w:rPr>
          <w:sz w:val="28"/>
          <w:szCs w:val="28"/>
        </w:rPr>
        <w:t>;</w:t>
      </w:r>
    </w:p>
    <w:p w:rsidR="00B13BB2" w:rsidRDefault="00C50899" w:rsidP="00B13BB2">
      <w:pPr>
        <w:pStyle w:val="a7"/>
        <w:shd w:val="clear" w:color="auto" w:fill="FFFFFF"/>
        <w:spacing w:after="240" w:line="240" w:lineRule="auto"/>
        <w:ind w:left="0" w:firstLine="851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7B8A" w:rsidRPr="00B4109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выносит заключение по результатам рассмотрения обращения</w:t>
      </w:r>
      <w:r w:rsidR="00B13BB2">
        <w:rPr>
          <w:rFonts w:ascii="Times New Roman" w:hAnsi="Times New Roman" w:cs="Times New Roman"/>
          <w:sz w:val="28"/>
          <w:szCs w:val="28"/>
        </w:rPr>
        <w:t>, жалобы</w:t>
      </w:r>
      <w:r w:rsidR="00A77B8A" w:rsidRPr="00B41099">
        <w:rPr>
          <w:rFonts w:ascii="Times New Roman" w:hAnsi="Times New Roman" w:cs="Times New Roman"/>
          <w:sz w:val="28"/>
          <w:szCs w:val="28"/>
        </w:rPr>
        <w:t>.</w:t>
      </w:r>
    </w:p>
    <w:p w:rsidR="00B13BB2" w:rsidRDefault="00B13BB2" w:rsidP="00B13BB2">
      <w:pPr>
        <w:pStyle w:val="a7"/>
        <w:shd w:val="clear" w:color="auto" w:fill="FFFFFF"/>
        <w:spacing w:after="240" w:line="240" w:lineRule="auto"/>
        <w:ind w:left="0" w:firstLine="851"/>
        <w:jc w:val="both"/>
        <w:textAlignment w:val="baseline"/>
        <w:outlineLvl w:val="2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13BB2">
        <w:rPr>
          <w:rFonts w:ascii="Times New Roman" w:hAnsi="Times New Roman" w:cs="Times New Roman"/>
          <w:sz w:val="28"/>
          <w:szCs w:val="28"/>
        </w:rPr>
        <w:t xml:space="preserve">. </w:t>
      </w:r>
      <w:r w:rsidRPr="00B13BB2">
        <w:rPr>
          <w:rFonts w:ascii="Times New Roman" w:eastAsia="Times New Roman" w:hAnsi="Times New Roman"/>
          <w:sz w:val="27"/>
          <w:szCs w:val="27"/>
        </w:rPr>
        <w:t>С заявлением о рассмотрении вопроса о неэтичном поведении депутата в</w:t>
      </w:r>
      <w:r>
        <w:rPr>
          <w:rFonts w:ascii="Times New Roman" w:eastAsia="Times New Roman" w:hAnsi="Times New Roman"/>
          <w:sz w:val="27"/>
          <w:szCs w:val="27"/>
        </w:rPr>
        <w:t xml:space="preserve"> Думу </w:t>
      </w:r>
      <w:r w:rsidRPr="00B13BB2">
        <w:rPr>
          <w:rFonts w:ascii="Times New Roman" w:eastAsia="Times New Roman" w:hAnsi="Times New Roman"/>
          <w:sz w:val="27"/>
          <w:szCs w:val="27"/>
        </w:rPr>
        <w:t>могут обратиться депутаты, должностные лица органов государственной власти, органов местного самоуправления, руководители организаций, общественных объединений, а также иные граждане.</w:t>
      </w:r>
    </w:p>
    <w:p w:rsidR="006A26C6" w:rsidRPr="0029004D" w:rsidRDefault="0029004D" w:rsidP="006A26C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lastRenderedPageBreak/>
        <w:t>II</w:t>
      </w:r>
      <w:r w:rsidR="006A26C6" w:rsidRPr="00B41099">
        <w:rPr>
          <w:rFonts w:ascii="Times New Roman" w:hAnsi="Times New Roman" w:cs="Times New Roman"/>
          <w:sz w:val="28"/>
          <w:szCs w:val="28"/>
        </w:rPr>
        <w:t xml:space="preserve">. </w:t>
      </w:r>
      <w:r w:rsidR="006A26C6" w:rsidRPr="0029004D">
        <w:rPr>
          <w:rFonts w:ascii="Times New Roman" w:hAnsi="Times New Roman" w:cs="Times New Roman"/>
          <w:sz w:val="28"/>
          <w:szCs w:val="28"/>
        </w:rPr>
        <w:t>Процедурные вопросы</w:t>
      </w:r>
    </w:p>
    <w:p w:rsidR="006A26C6" w:rsidRPr="00B41099" w:rsidRDefault="006A26C6" w:rsidP="006A26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04D" w:rsidRDefault="0029004D" w:rsidP="008B7175">
      <w:pPr>
        <w:pStyle w:val="a7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B13BB2">
        <w:rPr>
          <w:rFonts w:ascii="Times New Roman" w:eastAsia="Times New Roman" w:hAnsi="Times New Roman"/>
          <w:sz w:val="28"/>
          <w:szCs w:val="28"/>
        </w:rPr>
        <w:t>Комиссия проводит свои заседания по мере необходимости.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</w:t>
      </w:r>
      <w:r w:rsidR="006A26C6" w:rsidRPr="00B41099">
        <w:rPr>
          <w:rFonts w:ascii="Times New Roman" w:hAnsi="Times New Roman" w:cs="Times New Roman"/>
          <w:sz w:val="28"/>
          <w:szCs w:val="28"/>
        </w:rPr>
        <w:t>аседание Комиссии считается правомочным, если на нем присутствуют не менее двух третей от установленной численности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6A26C6" w:rsidRPr="00B41099">
        <w:rPr>
          <w:rFonts w:ascii="Times New Roman" w:hAnsi="Times New Roman" w:cs="Times New Roman"/>
          <w:sz w:val="28"/>
          <w:szCs w:val="28"/>
        </w:rPr>
        <w:t xml:space="preserve"> созыве заседания Комиссии председатель Комиссии уведомляет депутатов Комиссии, председателя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6A26C6" w:rsidRPr="00B41099">
        <w:rPr>
          <w:rFonts w:ascii="Times New Roman" w:hAnsi="Times New Roman" w:cs="Times New Roman"/>
          <w:sz w:val="28"/>
          <w:szCs w:val="28"/>
        </w:rPr>
        <w:t>епутат - член Комиссии обязан присутствовать на заседаниях Комиссии. О невозможности присутствовать на заседании Комиссии по уважительной причине депутат заблаговременно лично информирует председателя Комиссии или его заместителя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="006A26C6" w:rsidRPr="00B41099">
        <w:rPr>
          <w:rFonts w:ascii="Times New Roman" w:hAnsi="Times New Roman" w:cs="Times New Roman"/>
          <w:sz w:val="28"/>
          <w:szCs w:val="28"/>
        </w:rPr>
        <w:t>а заседаниях Комиссии могут присутствовать председатель Думы, заместитель Председателя Думы и</w:t>
      </w:r>
      <w:r w:rsidR="006A26C6">
        <w:rPr>
          <w:rFonts w:ascii="Times New Roman" w:hAnsi="Times New Roman" w:cs="Times New Roman"/>
          <w:sz w:val="28"/>
          <w:szCs w:val="28"/>
        </w:rPr>
        <w:t>,</w:t>
      </w:r>
      <w:r w:rsidR="006A26C6" w:rsidRPr="00B41099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6A26C6">
        <w:rPr>
          <w:rFonts w:ascii="Times New Roman" w:hAnsi="Times New Roman" w:cs="Times New Roman"/>
          <w:sz w:val="28"/>
          <w:szCs w:val="28"/>
        </w:rPr>
        <w:t>, по приглашению председателя Думы, г</w:t>
      </w:r>
      <w:r w:rsidR="006A26C6" w:rsidRPr="00B41099">
        <w:rPr>
          <w:rFonts w:ascii="Times New Roman" w:hAnsi="Times New Roman" w:cs="Times New Roman"/>
          <w:sz w:val="28"/>
          <w:szCs w:val="28"/>
        </w:rPr>
        <w:t>лава городского округа Тейково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</w:t>
      </w:r>
      <w:r w:rsidR="006A26C6" w:rsidRPr="00B41099">
        <w:rPr>
          <w:rFonts w:ascii="Times New Roman" w:hAnsi="Times New Roman" w:cs="Times New Roman"/>
          <w:sz w:val="28"/>
          <w:szCs w:val="28"/>
        </w:rPr>
        <w:t xml:space="preserve"> начале заседания Комиссии утверждается порядок работы Комиссии. Правом внесения вопросов в порядок работы Комиссии обладают председатель Думы, заместитель Председателя Думы, председатель Комиссии и члены Комиссии;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</w:t>
      </w:r>
      <w:r w:rsidR="006A26C6" w:rsidRPr="00B41099">
        <w:rPr>
          <w:rFonts w:ascii="Times New Roman" w:hAnsi="Times New Roman" w:cs="Times New Roman"/>
          <w:sz w:val="28"/>
          <w:szCs w:val="28"/>
        </w:rPr>
        <w:t>аседания Комиссии оформляются протоколом за подписью председательствующего на заседании Комиссии и секретаря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6A26C6" w:rsidRPr="00B41099">
        <w:rPr>
          <w:rFonts w:ascii="Times New Roman" w:hAnsi="Times New Roman" w:cs="Times New Roman"/>
          <w:sz w:val="28"/>
          <w:szCs w:val="28"/>
        </w:rPr>
        <w:t>ротоколы заседаний Комиссии хранятся в Думе в течение срока полномочий Думы, образовавшего Комиссию.</w:t>
      </w:r>
    </w:p>
    <w:p w:rsidR="006A26C6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A26C6" w:rsidRPr="00B41099">
        <w:rPr>
          <w:rFonts w:ascii="Times New Roman" w:hAnsi="Times New Roman" w:cs="Times New Roman"/>
          <w:sz w:val="28"/>
          <w:szCs w:val="28"/>
        </w:rPr>
        <w:t>. О своей деятельности Комиссия информирует председателя Думы.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41099">
        <w:rPr>
          <w:rFonts w:ascii="Times New Roman" w:hAnsi="Times New Roman" w:cs="Times New Roman"/>
          <w:sz w:val="28"/>
          <w:szCs w:val="28"/>
        </w:rPr>
        <w:t>1. Председатель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Pr="00B41099">
        <w:rPr>
          <w:rFonts w:ascii="Times New Roman" w:hAnsi="Times New Roman" w:cs="Times New Roman"/>
          <w:sz w:val="28"/>
          <w:szCs w:val="28"/>
        </w:rPr>
        <w:t xml:space="preserve">Комиссии избирается из числа депутатов, входящих в состав Комиссии, большинством голосов от общего числа членов Комиссии и утверждается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B41099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41099">
        <w:rPr>
          <w:rFonts w:ascii="Times New Roman" w:hAnsi="Times New Roman" w:cs="Times New Roman"/>
          <w:sz w:val="28"/>
          <w:szCs w:val="28"/>
        </w:rPr>
        <w:t xml:space="preserve">. Кандидатуры на должность председателя Комиссии выдвигаются председателем Думы,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 w:rsidRPr="00B41099">
        <w:rPr>
          <w:rFonts w:ascii="Times New Roman" w:hAnsi="Times New Roman" w:cs="Times New Roman"/>
          <w:sz w:val="28"/>
          <w:szCs w:val="28"/>
        </w:rPr>
        <w:t>депутатами, входящими в состав Комиссии, в том числе путем самовыдвижения.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41099">
        <w:rPr>
          <w:rFonts w:ascii="Times New Roman" w:hAnsi="Times New Roman" w:cs="Times New Roman"/>
          <w:sz w:val="28"/>
          <w:szCs w:val="28"/>
        </w:rPr>
        <w:t>. Председатель Комиссии освобождается от должности по требованию депутатов, входящих в состав Комиссии, численностью не менее трех человек решением Думы.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41099">
        <w:rPr>
          <w:rFonts w:ascii="Times New Roman" w:hAnsi="Times New Roman" w:cs="Times New Roman"/>
          <w:sz w:val="28"/>
          <w:szCs w:val="28"/>
        </w:rPr>
        <w:t>. Председатель Комиссии может досрочно прекратить свои полномочия в случае отставки по собственному желанию на основании письменного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на имя председателя Думы</w:t>
      </w:r>
      <w:r w:rsidRPr="00B410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B41099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29004D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 xml:space="preserve">1) </w:t>
      </w:r>
      <w:r w:rsidR="00CD7A11">
        <w:rPr>
          <w:rFonts w:ascii="Times New Roman" w:hAnsi="Times New Roman" w:cs="Times New Roman"/>
          <w:sz w:val="28"/>
          <w:szCs w:val="28"/>
        </w:rPr>
        <w:t>созывает и проводит</w:t>
      </w:r>
      <w:r w:rsidRPr="00B41099">
        <w:rPr>
          <w:rFonts w:ascii="Times New Roman" w:hAnsi="Times New Roman" w:cs="Times New Roman"/>
          <w:sz w:val="28"/>
          <w:szCs w:val="28"/>
        </w:rPr>
        <w:t xml:space="preserve"> заседания Комиссии;</w:t>
      </w:r>
    </w:p>
    <w:p w:rsidR="00CD7A11" w:rsidRPr="00CD7A11" w:rsidRDefault="00CD7A11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D7A11">
        <w:rPr>
          <w:rFonts w:ascii="Times New Roman" w:hAnsi="Times New Roman" w:cs="Times New Roman"/>
          <w:sz w:val="28"/>
          <w:szCs w:val="28"/>
        </w:rPr>
        <w:t>координирует деятельность Комиссии;</w:t>
      </w:r>
    </w:p>
    <w:p w:rsidR="0029004D" w:rsidRDefault="00CD7A11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004D" w:rsidRPr="00B41099">
        <w:rPr>
          <w:rFonts w:ascii="Times New Roman" w:hAnsi="Times New Roman" w:cs="Times New Roman"/>
          <w:sz w:val="28"/>
          <w:szCs w:val="28"/>
        </w:rPr>
        <w:t>) по</w:t>
      </w:r>
      <w:r>
        <w:rPr>
          <w:rFonts w:ascii="Times New Roman" w:hAnsi="Times New Roman" w:cs="Times New Roman"/>
          <w:sz w:val="28"/>
          <w:szCs w:val="28"/>
        </w:rPr>
        <w:t xml:space="preserve">дписывает протоколы заседаний, </w:t>
      </w:r>
      <w:r w:rsidR="0029004D">
        <w:rPr>
          <w:rFonts w:ascii="Times New Roman" w:hAnsi="Times New Roman" w:cs="Times New Roman"/>
          <w:sz w:val="28"/>
          <w:szCs w:val="28"/>
        </w:rPr>
        <w:t>заключения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Pr="00CD7A11">
        <w:rPr>
          <w:rFonts w:ascii="Times New Roman" w:hAnsi="Times New Roman" w:cs="Times New Roman"/>
          <w:sz w:val="28"/>
          <w:szCs w:val="28"/>
        </w:rPr>
        <w:t>письма и иные документы</w:t>
      </w:r>
      <w:r w:rsidRPr="00E70BB1">
        <w:rPr>
          <w:sz w:val="24"/>
          <w:szCs w:val="24"/>
        </w:rPr>
        <w:br/>
      </w:r>
      <w:r w:rsidR="0029004D" w:rsidRPr="00B41099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CD7A11" w:rsidRPr="00B41099" w:rsidRDefault="00CD7A11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CD7A11">
        <w:rPr>
          <w:rFonts w:ascii="Times New Roman" w:hAnsi="Times New Roman" w:cs="Times New Roman"/>
          <w:sz w:val="28"/>
          <w:szCs w:val="28"/>
        </w:rPr>
        <w:t xml:space="preserve">вправе выступать на заседаниях Думы с сообщениями о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CD7A1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, о заключениях Комиссии</w:t>
      </w:r>
      <w:r w:rsidRPr="00E70BB1">
        <w:rPr>
          <w:sz w:val="24"/>
          <w:szCs w:val="24"/>
        </w:rPr>
        <w:t>.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B41099">
        <w:rPr>
          <w:rFonts w:ascii="Times New Roman" w:hAnsi="Times New Roman" w:cs="Times New Roman"/>
          <w:sz w:val="28"/>
          <w:szCs w:val="28"/>
        </w:rPr>
        <w:t xml:space="preserve">. Из числа депутатов, входящих в состав Комиссии, по представлению председателя Комиссии избирается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и секретарь</w:t>
      </w:r>
      <w:r w:rsidRPr="00B41099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41099">
        <w:rPr>
          <w:rFonts w:ascii="Times New Roman" w:hAnsi="Times New Roman" w:cs="Times New Roman"/>
          <w:sz w:val="28"/>
          <w:szCs w:val="28"/>
        </w:rPr>
        <w:t xml:space="preserve">.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и секретарь</w:t>
      </w:r>
      <w:r w:rsidRPr="00B41099">
        <w:rPr>
          <w:rFonts w:ascii="Times New Roman" w:hAnsi="Times New Roman" w:cs="Times New Roman"/>
          <w:sz w:val="28"/>
          <w:szCs w:val="28"/>
        </w:rPr>
        <w:t xml:space="preserve"> Комиссии избира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41099">
        <w:rPr>
          <w:rFonts w:ascii="Times New Roman" w:hAnsi="Times New Roman" w:cs="Times New Roman"/>
          <w:sz w:val="28"/>
          <w:szCs w:val="28"/>
        </w:rPr>
        <w:t xml:space="preserve">тся из числа депутатов, входящих в состав Комиссии, большинством голосов от общего числа </w:t>
      </w:r>
      <w:r w:rsidRPr="00B41099">
        <w:rPr>
          <w:rFonts w:ascii="Times New Roman" w:hAnsi="Times New Roman" w:cs="Times New Roman"/>
          <w:sz w:val="28"/>
          <w:szCs w:val="28"/>
        </w:rPr>
        <w:lastRenderedPageBreak/>
        <w:t>членов Комиссии</w:t>
      </w:r>
      <w:r>
        <w:rPr>
          <w:rFonts w:ascii="Times New Roman" w:hAnsi="Times New Roman" w:cs="Times New Roman"/>
          <w:sz w:val="28"/>
          <w:szCs w:val="28"/>
        </w:rPr>
        <w:t xml:space="preserve"> и утверждаются распоряжением Думы</w:t>
      </w:r>
    </w:p>
    <w:p w:rsidR="0029004D" w:rsidRPr="00B41099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B41099">
        <w:rPr>
          <w:rFonts w:ascii="Times New Roman" w:hAnsi="Times New Roman" w:cs="Times New Roman"/>
          <w:sz w:val="28"/>
          <w:szCs w:val="28"/>
        </w:rPr>
        <w:t xml:space="preserve">.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и секретарь</w:t>
      </w:r>
      <w:r w:rsidRPr="00B41099">
        <w:rPr>
          <w:rFonts w:ascii="Times New Roman" w:hAnsi="Times New Roman" w:cs="Times New Roman"/>
          <w:sz w:val="28"/>
          <w:szCs w:val="28"/>
        </w:rPr>
        <w:t xml:space="preserve"> Комиссии освобождается от должности на заседании Комиссии большинством голосов от общего числа депутатов, входящих в состав Комиссии, по инициативе председателя Комиссии или по собственному желанию на основании письменного заявления.</w:t>
      </w:r>
    </w:p>
    <w:p w:rsidR="0029004D" w:rsidRDefault="0029004D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B41099">
        <w:rPr>
          <w:rFonts w:ascii="Times New Roman" w:hAnsi="Times New Roman" w:cs="Times New Roman"/>
          <w:sz w:val="28"/>
          <w:szCs w:val="28"/>
        </w:rPr>
        <w:t>. Заместитель председателя Комиссии выполняет 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1099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 w:rsidRPr="00B41099">
        <w:rPr>
          <w:rFonts w:ascii="Times New Roman" w:hAnsi="Times New Roman" w:cs="Times New Roman"/>
          <w:sz w:val="28"/>
          <w:szCs w:val="28"/>
        </w:rPr>
        <w:t>отдельные его функции</w:t>
      </w:r>
      <w:r>
        <w:rPr>
          <w:rFonts w:ascii="Times New Roman" w:hAnsi="Times New Roman" w:cs="Times New Roman"/>
          <w:sz w:val="28"/>
          <w:szCs w:val="28"/>
        </w:rPr>
        <w:t>, в отсутствие председателя Комиссии</w:t>
      </w:r>
      <w:r w:rsidRPr="00B41099">
        <w:rPr>
          <w:rFonts w:ascii="Times New Roman" w:hAnsi="Times New Roman" w:cs="Times New Roman"/>
          <w:sz w:val="28"/>
          <w:szCs w:val="28"/>
        </w:rPr>
        <w:t>.</w:t>
      </w:r>
    </w:p>
    <w:p w:rsidR="001618D2" w:rsidRDefault="001618D2" w:rsidP="0029004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1618D2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 В случае отсутствия председателя и заместителя председателя Комиссии заседание Комиссии проводит избранный</w:t>
      </w:r>
      <w:r>
        <w:rPr>
          <w:rFonts w:ascii="Times New Roman" w:hAnsi="Times New Roman" w:cs="Times New Roman"/>
          <w:sz w:val="28"/>
          <w:szCs w:val="28"/>
        </w:rPr>
        <w:t xml:space="preserve"> на данном заседании </w:t>
      </w:r>
      <w:r w:rsidRPr="001618D2">
        <w:rPr>
          <w:rFonts w:ascii="Times New Roman" w:hAnsi="Times New Roman" w:cs="Times New Roman"/>
          <w:sz w:val="28"/>
          <w:szCs w:val="28"/>
        </w:rPr>
        <w:t>член Комиссии.</w:t>
      </w:r>
    </w:p>
    <w:p w:rsidR="0029004D" w:rsidRPr="00B41099" w:rsidRDefault="0029004D" w:rsidP="002900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7175" w:rsidRDefault="00B13BB2" w:rsidP="00B13BB2">
      <w:pPr>
        <w:shd w:val="clear" w:color="auto" w:fill="FFFFFF"/>
        <w:jc w:val="center"/>
        <w:textAlignment w:val="baseline"/>
        <w:outlineLvl w:val="2"/>
        <w:rPr>
          <w:bCs/>
          <w:sz w:val="27"/>
          <w:szCs w:val="27"/>
        </w:rPr>
      </w:pPr>
      <w:r w:rsidRPr="00B13BB2">
        <w:rPr>
          <w:sz w:val="28"/>
          <w:szCs w:val="28"/>
        </w:rPr>
        <w:t>II</w:t>
      </w:r>
      <w:r w:rsidR="0029004D" w:rsidRPr="00B41099">
        <w:rPr>
          <w:sz w:val="28"/>
          <w:szCs w:val="28"/>
        </w:rPr>
        <w:t xml:space="preserve">I. </w:t>
      </w:r>
      <w:r w:rsidRPr="00B13BB2">
        <w:rPr>
          <w:bCs/>
          <w:sz w:val="27"/>
          <w:szCs w:val="27"/>
        </w:rPr>
        <w:t>Порядок работы Комиссии и рассмотрения вопроса о привлечении</w:t>
      </w:r>
    </w:p>
    <w:p w:rsidR="00B13BB2" w:rsidRPr="00B13BB2" w:rsidRDefault="00B13BB2" w:rsidP="00B13BB2">
      <w:pPr>
        <w:shd w:val="clear" w:color="auto" w:fill="FFFFFF"/>
        <w:spacing w:after="240"/>
        <w:jc w:val="center"/>
        <w:textAlignment w:val="baseline"/>
        <w:outlineLvl w:val="2"/>
        <w:rPr>
          <w:bCs/>
          <w:sz w:val="27"/>
          <w:szCs w:val="27"/>
        </w:rPr>
      </w:pPr>
      <w:r w:rsidRPr="00B13BB2">
        <w:rPr>
          <w:bCs/>
          <w:sz w:val="27"/>
          <w:szCs w:val="27"/>
        </w:rPr>
        <w:t xml:space="preserve"> депутата </w:t>
      </w:r>
      <w:r w:rsidR="008B7175">
        <w:rPr>
          <w:bCs/>
          <w:sz w:val="27"/>
          <w:szCs w:val="27"/>
        </w:rPr>
        <w:t>к ответственности за нарушение П</w:t>
      </w:r>
      <w:r w:rsidRPr="00B13BB2">
        <w:rPr>
          <w:bCs/>
          <w:sz w:val="27"/>
          <w:szCs w:val="27"/>
        </w:rPr>
        <w:t>равил депутатской этики</w:t>
      </w:r>
    </w:p>
    <w:p w:rsidR="00B13BB2" w:rsidRPr="0029004D" w:rsidRDefault="00B13BB2" w:rsidP="0029004D">
      <w:pPr>
        <w:pStyle w:val="a7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04D">
        <w:rPr>
          <w:rFonts w:ascii="Times New Roman" w:eastAsia="Times New Roman" w:hAnsi="Times New Roman" w:cs="Times New Roman"/>
          <w:sz w:val="28"/>
          <w:szCs w:val="28"/>
        </w:rPr>
        <w:t>Поводом для рассмотрения вопроса о привлечении депутата к ответственности за нарушение Правил</w:t>
      </w:r>
      <w:r w:rsidRPr="0029004D">
        <w:rPr>
          <w:rFonts w:ascii="Times New Roman" w:hAnsi="Times New Roman" w:cs="Times New Roman"/>
          <w:bCs/>
          <w:sz w:val="28"/>
          <w:szCs w:val="28"/>
        </w:rPr>
        <w:t xml:space="preserve"> депутатской этики</w:t>
      </w:r>
      <w:r w:rsidRPr="002900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3BB2" w:rsidRPr="0029004D" w:rsidRDefault="00B13BB2" w:rsidP="0029004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>письменное обращение депутата (группы депутатов), должностных лиц государственных или муниципальных органов власти, организаций и учреждений, а также граждан;</w:t>
      </w:r>
    </w:p>
    <w:p w:rsidR="00B13BB2" w:rsidRPr="0029004D" w:rsidRDefault="00B13BB2" w:rsidP="0029004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>устное обращение, озвученное на заседании Думы;</w:t>
      </w:r>
    </w:p>
    <w:p w:rsidR="00B13BB2" w:rsidRPr="0029004D" w:rsidRDefault="00B13BB2" w:rsidP="0029004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>жалоба, поданная в Думу избирателем (жителем городского округа Тейково Ивановской области, обладающим избирательным правом), должностным лицом, работником администрации, муниципального бюджетного учреждения, иными лицами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Pr="0029004D">
        <w:rPr>
          <w:rFonts w:ascii="Times New Roman" w:eastAsia="Times New Roman" w:hAnsi="Times New Roman"/>
          <w:sz w:val="28"/>
          <w:szCs w:val="28"/>
        </w:rPr>
        <w:t xml:space="preserve">(далее — </w:t>
      </w:r>
      <w:r w:rsidR="00EE7FD5" w:rsidRPr="0029004D">
        <w:rPr>
          <w:rFonts w:ascii="Times New Roman" w:eastAsia="Times New Roman" w:hAnsi="Times New Roman"/>
          <w:sz w:val="28"/>
          <w:szCs w:val="28"/>
        </w:rPr>
        <w:t>обращения (жалобы)</w:t>
      </w:r>
      <w:r w:rsidRPr="0029004D">
        <w:rPr>
          <w:rFonts w:ascii="Times New Roman" w:eastAsia="Times New Roman" w:hAnsi="Times New Roman"/>
          <w:sz w:val="28"/>
          <w:szCs w:val="28"/>
        </w:rPr>
        <w:t>.</w:t>
      </w:r>
    </w:p>
    <w:p w:rsidR="00B13BB2" w:rsidRPr="0045414E" w:rsidRDefault="00EE7FD5" w:rsidP="0029004D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 xml:space="preserve">Обращения (жалобы) </w:t>
      </w:r>
      <w:r w:rsidR="00B13BB2" w:rsidRPr="0029004D">
        <w:rPr>
          <w:rFonts w:ascii="Times New Roman" w:eastAsia="Times New Roman" w:hAnsi="Times New Roman"/>
          <w:sz w:val="28"/>
          <w:szCs w:val="28"/>
        </w:rPr>
        <w:t>рассматриваются при условии, что они содержат фамилию, имя, отчество обратившегося, данные о его месте жительства, работы или учебы, контактный телефон, если такой имеется, а также сведения о конкретном депутате и описание его действий.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="0045414E" w:rsidRPr="0045414E">
        <w:rPr>
          <w:rFonts w:ascii="Times New Roman" w:eastAsia="Times New Roman" w:hAnsi="Times New Roman" w:cs="Times New Roman"/>
          <w:sz w:val="28"/>
          <w:szCs w:val="28"/>
        </w:rPr>
        <w:t>Комиссия не рассматривает анонимные обращения.</w:t>
      </w:r>
    </w:p>
    <w:p w:rsidR="00B13BB2" w:rsidRPr="0029004D" w:rsidRDefault="00B13BB2" w:rsidP="0029004D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 xml:space="preserve">Допускается объединение нескольких </w:t>
      </w:r>
      <w:r w:rsidR="00EE7FD5" w:rsidRPr="0029004D">
        <w:rPr>
          <w:rFonts w:ascii="Times New Roman" w:eastAsia="Times New Roman" w:hAnsi="Times New Roman"/>
          <w:sz w:val="28"/>
          <w:szCs w:val="28"/>
        </w:rPr>
        <w:t xml:space="preserve">обращений (жалоб) </w:t>
      </w:r>
      <w:r w:rsidRPr="0029004D">
        <w:rPr>
          <w:rFonts w:ascii="Times New Roman" w:eastAsia="Times New Roman" w:hAnsi="Times New Roman"/>
          <w:sz w:val="28"/>
          <w:szCs w:val="28"/>
        </w:rPr>
        <w:t>о привлечении одного и того же депутата к ответственности в одно рассмотрение.</w:t>
      </w:r>
    </w:p>
    <w:p w:rsidR="00003424" w:rsidRPr="0029004D" w:rsidRDefault="00B13BB2" w:rsidP="0029004D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04D">
        <w:rPr>
          <w:rFonts w:ascii="Times New Roman" w:hAnsi="Times New Roman"/>
          <w:sz w:val="28"/>
          <w:szCs w:val="28"/>
        </w:rPr>
        <w:t xml:space="preserve">Рассмотрение </w:t>
      </w:r>
      <w:r w:rsidR="00EE7FD5" w:rsidRPr="0029004D">
        <w:rPr>
          <w:rFonts w:ascii="Times New Roman" w:hAnsi="Times New Roman"/>
          <w:sz w:val="28"/>
          <w:szCs w:val="28"/>
        </w:rPr>
        <w:t xml:space="preserve">обращения (жалобы) </w:t>
      </w:r>
      <w:r w:rsidRPr="0029004D">
        <w:rPr>
          <w:rFonts w:ascii="Times New Roman" w:hAnsi="Times New Roman"/>
          <w:sz w:val="28"/>
          <w:szCs w:val="28"/>
        </w:rPr>
        <w:t xml:space="preserve">осуществляется Комиссией на открытом заседании. Комиссия </w:t>
      </w:r>
      <w:r w:rsidR="00003424" w:rsidRPr="0029004D">
        <w:rPr>
          <w:rFonts w:ascii="Times New Roman" w:hAnsi="Times New Roman" w:cs="Times New Roman"/>
          <w:sz w:val="28"/>
          <w:szCs w:val="28"/>
        </w:rPr>
        <w:t>по предложению председателя Думы, председателя Комиссии, депутатов - членов Комиссии</w:t>
      </w:r>
      <w:r w:rsidRPr="0029004D">
        <w:rPr>
          <w:rFonts w:ascii="Times New Roman" w:hAnsi="Times New Roman"/>
          <w:sz w:val="28"/>
          <w:szCs w:val="28"/>
        </w:rPr>
        <w:t xml:space="preserve"> вправе </w:t>
      </w:r>
      <w:r w:rsidR="00003424" w:rsidRPr="0029004D">
        <w:rPr>
          <w:rFonts w:ascii="Times New Roman" w:hAnsi="Times New Roman"/>
          <w:sz w:val="28"/>
          <w:szCs w:val="28"/>
        </w:rPr>
        <w:t xml:space="preserve">принять решение о </w:t>
      </w:r>
      <w:r w:rsidRPr="0029004D">
        <w:rPr>
          <w:rFonts w:ascii="Times New Roman" w:hAnsi="Times New Roman"/>
          <w:sz w:val="28"/>
          <w:szCs w:val="28"/>
        </w:rPr>
        <w:t>рассм</w:t>
      </w:r>
      <w:r w:rsidR="00003424" w:rsidRPr="0029004D">
        <w:rPr>
          <w:rFonts w:ascii="Times New Roman" w:hAnsi="Times New Roman"/>
          <w:sz w:val="28"/>
          <w:szCs w:val="28"/>
        </w:rPr>
        <w:t>о</w:t>
      </w:r>
      <w:r w:rsidRPr="0029004D">
        <w:rPr>
          <w:rFonts w:ascii="Times New Roman" w:hAnsi="Times New Roman"/>
          <w:sz w:val="28"/>
          <w:szCs w:val="28"/>
        </w:rPr>
        <w:t>тр</w:t>
      </w:r>
      <w:r w:rsidR="00003424" w:rsidRPr="0029004D">
        <w:rPr>
          <w:rFonts w:ascii="Times New Roman" w:hAnsi="Times New Roman"/>
          <w:sz w:val="28"/>
          <w:szCs w:val="28"/>
        </w:rPr>
        <w:t>ении</w:t>
      </w:r>
      <w:r w:rsidR="008B7175">
        <w:rPr>
          <w:rFonts w:ascii="Times New Roman" w:hAnsi="Times New Roman"/>
          <w:sz w:val="28"/>
          <w:szCs w:val="28"/>
        </w:rPr>
        <w:t xml:space="preserve"> </w:t>
      </w:r>
      <w:r w:rsidR="00EE7FD5" w:rsidRPr="0029004D">
        <w:rPr>
          <w:rFonts w:ascii="Times New Roman" w:hAnsi="Times New Roman"/>
          <w:sz w:val="28"/>
          <w:szCs w:val="28"/>
        </w:rPr>
        <w:t xml:space="preserve">обращения (жалобы) </w:t>
      </w:r>
      <w:r w:rsidR="00003424" w:rsidRPr="0029004D">
        <w:rPr>
          <w:rFonts w:ascii="Times New Roman" w:hAnsi="Times New Roman"/>
          <w:sz w:val="28"/>
          <w:szCs w:val="28"/>
        </w:rPr>
        <w:t xml:space="preserve">на закрытом заседании Комиссии, в соответствии  с </w:t>
      </w:r>
      <w:r w:rsidR="00003424" w:rsidRPr="0029004D">
        <w:rPr>
          <w:rFonts w:ascii="Times New Roman" w:hAnsi="Times New Roman" w:cs="Times New Roman"/>
          <w:sz w:val="28"/>
          <w:szCs w:val="28"/>
        </w:rPr>
        <w:t xml:space="preserve">правилами, установленными </w:t>
      </w:r>
      <w:hyperlink r:id="rId12" w:history="1">
        <w:r w:rsidR="00003424" w:rsidRPr="0029004D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03424" w:rsidRPr="0029004D">
        <w:rPr>
          <w:rFonts w:ascii="Times New Roman" w:hAnsi="Times New Roman" w:cs="Times New Roman"/>
          <w:sz w:val="28"/>
          <w:szCs w:val="28"/>
        </w:rPr>
        <w:t xml:space="preserve"> Думы;</w:t>
      </w:r>
    </w:p>
    <w:p w:rsidR="00B13BB2" w:rsidRDefault="00B13BB2" w:rsidP="0045414E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>Не могут являться предметом рассмотрения Комиссией вопросы, связанные с этикой личной жизни или производственной (служебной) деятельности депутата.</w:t>
      </w:r>
    </w:p>
    <w:p w:rsidR="0045414E" w:rsidRPr="0045414E" w:rsidRDefault="0045414E" w:rsidP="0045414E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5414E">
        <w:rPr>
          <w:rFonts w:ascii="Times New Roman" w:eastAsia="Times New Roman" w:hAnsi="Times New Roman" w:cs="Times New Roman"/>
          <w:sz w:val="28"/>
          <w:szCs w:val="28"/>
        </w:rPr>
        <w:t>При поступлении информации в отношении депутата - члена Комиссии полномочия его как члена комиссии временно приостанавливаются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414E" w:rsidRPr="0045414E" w:rsidRDefault="0045414E" w:rsidP="0045414E">
      <w:pPr>
        <w:pStyle w:val="a7"/>
        <w:numPr>
          <w:ilvl w:val="0"/>
          <w:numId w:val="16"/>
        </w:numPr>
        <w:shd w:val="clear" w:color="auto" w:fill="FFFFFF"/>
        <w:spacing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414E">
        <w:rPr>
          <w:rFonts w:ascii="Times New Roman" w:eastAsia="Times New Roman" w:hAnsi="Times New Roman" w:cs="Times New Roman"/>
          <w:sz w:val="28"/>
          <w:szCs w:val="28"/>
        </w:rPr>
        <w:t xml:space="preserve">Комиссия информирует депутата о поступлении в отношении него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 (жалобы)</w:t>
      </w:r>
      <w:r w:rsidRPr="004541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424" w:rsidRPr="0045414E" w:rsidRDefault="00B13BB2" w:rsidP="0045414E">
      <w:pPr>
        <w:pStyle w:val="a7"/>
        <w:numPr>
          <w:ilvl w:val="0"/>
          <w:numId w:val="16"/>
        </w:numPr>
        <w:shd w:val="clear" w:color="auto" w:fill="FFFFFF"/>
        <w:spacing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5414E">
        <w:rPr>
          <w:rFonts w:ascii="Times New Roman" w:hAnsi="Times New Roman"/>
          <w:sz w:val="28"/>
          <w:szCs w:val="28"/>
        </w:rPr>
        <w:t xml:space="preserve">На заседание Комиссии при рассмотрении </w:t>
      </w:r>
      <w:r w:rsidR="00EE7FD5" w:rsidRPr="0045414E">
        <w:rPr>
          <w:rFonts w:ascii="Times New Roman" w:hAnsi="Times New Roman"/>
          <w:sz w:val="28"/>
          <w:szCs w:val="28"/>
        </w:rPr>
        <w:t xml:space="preserve">обращения (жалобы) </w:t>
      </w:r>
      <w:r w:rsidRPr="0045414E">
        <w:rPr>
          <w:rFonts w:ascii="Times New Roman" w:hAnsi="Times New Roman"/>
          <w:sz w:val="28"/>
          <w:szCs w:val="28"/>
        </w:rPr>
        <w:t xml:space="preserve">должен быть приглашен депутат, действия которого являются предметом рассмотрения, </w:t>
      </w:r>
      <w:r w:rsidRPr="0045414E">
        <w:rPr>
          <w:rFonts w:ascii="Times New Roman" w:hAnsi="Times New Roman"/>
          <w:sz w:val="28"/>
          <w:szCs w:val="28"/>
        </w:rPr>
        <w:lastRenderedPageBreak/>
        <w:t>могут присутствовать заявители и другие лица, информация которых может помочь выяснить все необходимые обстоятельства и сделать объективное заключение.</w:t>
      </w:r>
      <w:r w:rsidR="00003424" w:rsidRPr="0045414E">
        <w:rPr>
          <w:rFonts w:ascii="Times New Roman" w:hAnsi="Times New Roman" w:cs="Times New Roman"/>
          <w:sz w:val="28"/>
          <w:szCs w:val="28"/>
        </w:rPr>
        <w:t xml:space="preserve"> Заявителю предоставляется возможность обосновать свое обращение (жалобу) и дать разъяснения.</w:t>
      </w:r>
    </w:p>
    <w:p w:rsidR="00B13BB2" w:rsidRPr="0029004D" w:rsidRDefault="00B13BB2" w:rsidP="0029004D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 xml:space="preserve">Отсутствие кого-либо из указанных лиц, надлежащим образом извещенных о времени и месте заседания Комиссии, не препятствует проведению заседания Комиссии для рассмотрения обращения (жалобы) на нарушение </w:t>
      </w:r>
      <w:r w:rsidR="00EE7FD5" w:rsidRPr="0029004D">
        <w:rPr>
          <w:rFonts w:ascii="Times New Roman" w:eastAsia="Times New Roman" w:hAnsi="Times New Roman"/>
          <w:sz w:val="28"/>
          <w:szCs w:val="28"/>
        </w:rPr>
        <w:t>П</w:t>
      </w:r>
      <w:r w:rsidRPr="0029004D">
        <w:rPr>
          <w:rFonts w:ascii="Times New Roman" w:eastAsia="Times New Roman" w:hAnsi="Times New Roman"/>
          <w:sz w:val="28"/>
          <w:szCs w:val="28"/>
        </w:rPr>
        <w:t>равил депутатской этики, по существу.</w:t>
      </w:r>
    </w:p>
    <w:p w:rsidR="006A26C6" w:rsidRPr="0029004D" w:rsidRDefault="006A26C6" w:rsidP="0029004D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29004D">
        <w:rPr>
          <w:rFonts w:ascii="Times New Roman" w:eastAsia="Times New Roman" w:hAnsi="Times New Roman"/>
          <w:sz w:val="28"/>
          <w:szCs w:val="28"/>
        </w:rPr>
        <w:t>предлагает депутату дать объяснения по рассматриваемому обращению (жалобе).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="0045414E" w:rsidRPr="0045414E">
        <w:rPr>
          <w:rFonts w:ascii="Times New Roman" w:eastAsia="Times New Roman" w:hAnsi="Times New Roman" w:cs="Times New Roman"/>
          <w:sz w:val="28"/>
          <w:szCs w:val="28"/>
        </w:rPr>
        <w:t>В рамках своих полномочий Комиссия вправе запросить у депутата объяснение в письменной форме в связи с предъявляемыми претензиями</w:t>
      </w:r>
      <w:r w:rsidR="0045414E" w:rsidRPr="00E70BB1">
        <w:rPr>
          <w:rFonts w:ascii="Arial" w:eastAsia="Times New Roman" w:hAnsi="Arial" w:cs="Arial"/>
          <w:sz w:val="24"/>
          <w:szCs w:val="24"/>
        </w:rPr>
        <w:t>.</w:t>
      </w:r>
    </w:p>
    <w:p w:rsidR="006A26C6" w:rsidRPr="0029004D" w:rsidRDefault="006A26C6" w:rsidP="0029004D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04D">
        <w:rPr>
          <w:rFonts w:ascii="Times New Roman" w:hAnsi="Times New Roman" w:cs="Times New Roman"/>
          <w:sz w:val="28"/>
          <w:szCs w:val="28"/>
        </w:rPr>
        <w:t>В случае отказа депутата дать объяснение по существу вопроса, изложенного в обращении (жалобе), либо его неявки без уважительных причин на заседание Комиссия, рассматривает обращение (жалобу) и информирует депутата о принятом решении.</w:t>
      </w:r>
    </w:p>
    <w:p w:rsidR="00003424" w:rsidRDefault="00003424" w:rsidP="0029004D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004D">
        <w:rPr>
          <w:rFonts w:ascii="Times New Roman" w:hAnsi="Times New Roman" w:cs="Times New Roman"/>
          <w:sz w:val="28"/>
          <w:szCs w:val="28"/>
        </w:rPr>
        <w:t>Комиссия вправе запрашивать документы и материалы, необходимые для рассмотрения  обращения (жалобы) у руководителей органов местного самоуправления городского округа Тейково Ивановской области и иных организаций.</w:t>
      </w:r>
    </w:p>
    <w:p w:rsidR="0045414E" w:rsidRDefault="0045414E" w:rsidP="0029004D">
      <w:pPr>
        <w:pStyle w:val="ConsPlusNormal"/>
        <w:numPr>
          <w:ilvl w:val="0"/>
          <w:numId w:val="1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414E">
        <w:rPr>
          <w:rFonts w:ascii="Times New Roman" w:hAnsi="Times New Roman" w:cs="Times New Roman"/>
          <w:sz w:val="28"/>
          <w:szCs w:val="28"/>
        </w:rPr>
        <w:t>Информация, полученная Комиссией в ходе рассмотрения обращения</w:t>
      </w:r>
      <w:r>
        <w:rPr>
          <w:rFonts w:ascii="Times New Roman" w:hAnsi="Times New Roman" w:cs="Times New Roman"/>
          <w:sz w:val="28"/>
          <w:szCs w:val="28"/>
        </w:rPr>
        <w:t xml:space="preserve"> (жалобы)</w:t>
      </w:r>
      <w:r w:rsidRPr="0045414E">
        <w:rPr>
          <w:rFonts w:ascii="Times New Roman" w:hAnsi="Times New Roman" w:cs="Times New Roman"/>
          <w:sz w:val="28"/>
          <w:szCs w:val="28"/>
        </w:rPr>
        <w:t xml:space="preserve">, не подлежит разглашению до принятия </w:t>
      </w:r>
      <w:r>
        <w:rPr>
          <w:rFonts w:ascii="Times New Roman" w:hAnsi="Times New Roman" w:cs="Times New Roman"/>
          <w:sz w:val="28"/>
          <w:szCs w:val="28"/>
        </w:rPr>
        <w:t>Думой</w:t>
      </w:r>
      <w:r w:rsidR="008B7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5414E">
        <w:rPr>
          <w:rFonts w:ascii="Times New Roman" w:hAnsi="Times New Roman" w:cs="Times New Roman"/>
          <w:sz w:val="28"/>
          <w:szCs w:val="28"/>
        </w:rPr>
        <w:t>решения.</w:t>
      </w:r>
    </w:p>
    <w:p w:rsidR="00B13BB2" w:rsidRPr="0029004D" w:rsidRDefault="00B13BB2" w:rsidP="0029004D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>По итогам рассмотрения обращения (жалобы) Комиссия может вынести одно из следующих заключений:</w:t>
      </w:r>
    </w:p>
    <w:p w:rsidR="00B13BB2" w:rsidRPr="0029004D" w:rsidRDefault="00453153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>1) О</w:t>
      </w:r>
      <w:r w:rsidR="00B13BB2" w:rsidRPr="0029004D">
        <w:rPr>
          <w:sz w:val="28"/>
          <w:szCs w:val="28"/>
        </w:rPr>
        <w:t xml:space="preserve"> наличии в действиях депутата или установления факта нарушения </w:t>
      </w:r>
      <w:r w:rsidR="00EE7FD5" w:rsidRPr="0029004D">
        <w:rPr>
          <w:sz w:val="28"/>
          <w:szCs w:val="28"/>
        </w:rPr>
        <w:t>П</w:t>
      </w:r>
      <w:r w:rsidR="00B13BB2" w:rsidRPr="0029004D">
        <w:rPr>
          <w:sz w:val="28"/>
          <w:szCs w:val="28"/>
        </w:rPr>
        <w:t xml:space="preserve">равил депутатской этики и рекомендации </w:t>
      </w:r>
      <w:r w:rsidR="00EE7FD5" w:rsidRPr="0029004D">
        <w:rPr>
          <w:sz w:val="28"/>
          <w:szCs w:val="28"/>
        </w:rPr>
        <w:t>Думе</w:t>
      </w:r>
      <w:r w:rsidR="00B13BB2" w:rsidRPr="0029004D">
        <w:rPr>
          <w:sz w:val="28"/>
          <w:szCs w:val="28"/>
        </w:rPr>
        <w:t xml:space="preserve"> применить к депутату не более двух из следующих мер воздействия:</w:t>
      </w:r>
    </w:p>
    <w:p w:rsidR="00EE7FD5" w:rsidRPr="0029004D" w:rsidRDefault="00B13BB2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>-</w:t>
      </w:r>
      <w:r w:rsidR="008B7175">
        <w:rPr>
          <w:sz w:val="28"/>
          <w:szCs w:val="28"/>
        </w:rPr>
        <w:t xml:space="preserve"> </w:t>
      </w:r>
      <w:r w:rsidRPr="0029004D">
        <w:rPr>
          <w:sz w:val="28"/>
          <w:szCs w:val="28"/>
        </w:rPr>
        <w:t xml:space="preserve">сделать замечание депутату на заседании </w:t>
      </w:r>
      <w:r w:rsidR="00EE7FD5" w:rsidRPr="0029004D">
        <w:rPr>
          <w:sz w:val="28"/>
          <w:szCs w:val="28"/>
        </w:rPr>
        <w:t>Думы</w:t>
      </w:r>
      <w:r w:rsidRPr="0029004D">
        <w:rPr>
          <w:sz w:val="28"/>
          <w:szCs w:val="28"/>
        </w:rPr>
        <w:t>;</w:t>
      </w:r>
    </w:p>
    <w:p w:rsidR="00B13BB2" w:rsidRPr="0029004D" w:rsidRDefault="00B13BB2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 xml:space="preserve">- предупредить депутата на заседании </w:t>
      </w:r>
      <w:r w:rsidR="00737762" w:rsidRPr="0029004D">
        <w:rPr>
          <w:sz w:val="28"/>
          <w:szCs w:val="28"/>
        </w:rPr>
        <w:t>Думы</w:t>
      </w:r>
      <w:r w:rsidRPr="0029004D">
        <w:rPr>
          <w:sz w:val="28"/>
          <w:szCs w:val="28"/>
        </w:rPr>
        <w:t xml:space="preserve"> о недопустимости нарушения </w:t>
      </w:r>
      <w:r w:rsidR="00737762" w:rsidRPr="0029004D">
        <w:rPr>
          <w:sz w:val="28"/>
          <w:szCs w:val="28"/>
        </w:rPr>
        <w:t>П</w:t>
      </w:r>
      <w:r w:rsidRPr="0029004D">
        <w:rPr>
          <w:sz w:val="28"/>
          <w:szCs w:val="28"/>
        </w:rPr>
        <w:t>равил депутатской этики;</w:t>
      </w:r>
    </w:p>
    <w:p w:rsidR="00B13BB2" w:rsidRPr="0029004D" w:rsidRDefault="00B13BB2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>- объявить депутату публичное порицание;</w:t>
      </w:r>
    </w:p>
    <w:p w:rsidR="00B13BB2" w:rsidRPr="0029004D" w:rsidRDefault="00B13BB2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>- рекомендовать депутату принести публичные извинения;</w:t>
      </w:r>
    </w:p>
    <w:p w:rsidR="00B13BB2" w:rsidRDefault="00B13BB2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 xml:space="preserve">- огласить на заседании </w:t>
      </w:r>
      <w:r w:rsidR="00737762" w:rsidRPr="0029004D">
        <w:rPr>
          <w:sz w:val="28"/>
          <w:szCs w:val="28"/>
        </w:rPr>
        <w:t>Думы</w:t>
      </w:r>
      <w:r w:rsidRPr="0029004D">
        <w:rPr>
          <w:sz w:val="28"/>
          <w:szCs w:val="28"/>
        </w:rPr>
        <w:t xml:space="preserve"> факты нарушения депутатом </w:t>
      </w:r>
      <w:r w:rsidR="00453153" w:rsidRPr="0029004D">
        <w:rPr>
          <w:sz w:val="28"/>
          <w:szCs w:val="28"/>
        </w:rPr>
        <w:t>П</w:t>
      </w:r>
      <w:r w:rsidRPr="0029004D">
        <w:rPr>
          <w:sz w:val="28"/>
          <w:szCs w:val="28"/>
        </w:rPr>
        <w:t>равил депутатской этики;</w:t>
      </w:r>
    </w:p>
    <w:p w:rsidR="00CD7A11" w:rsidRPr="00CD7A11" w:rsidRDefault="00CD7A11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D7A11">
        <w:rPr>
          <w:sz w:val="28"/>
          <w:szCs w:val="28"/>
        </w:rPr>
        <w:t>рекомендовать председателю Думы лишить депутата, нарушившего Правила депутатской этики, права выступления на одном или нескольких заседаниях Думы</w:t>
      </w:r>
      <w:r>
        <w:rPr>
          <w:sz w:val="28"/>
          <w:szCs w:val="28"/>
        </w:rPr>
        <w:t>;</w:t>
      </w:r>
    </w:p>
    <w:p w:rsidR="00B13BB2" w:rsidRPr="0029004D" w:rsidRDefault="00B13BB2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 xml:space="preserve">- рекомендовать </w:t>
      </w:r>
      <w:r w:rsidR="00453153" w:rsidRPr="0029004D">
        <w:rPr>
          <w:sz w:val="28"/>
          <w:szCs w:val="28"/>
        </w:rPr>
        <w:t>Думе</w:t>
      </w:r>
      <w:r w:rsidRPr="0029004D">
        <w:rPr>
          <w:sz w:val="28"/>
          <w:szCs w:val="28"/>
        </w:rPr>
        <w:t xml:space="preserve"> дов</w:t>
      </w:r>
      <w:r w:rsidR="00453153" w:rsidRPr="0029004D">
        <w:rPr>
          <w:sz w:val="28"/>
          <w:szCs w:val="28"/>
        </w:rPr>
        <w:t>ести факты нарушения депутатом П</w:t>
      </w:r>
      <w:r w:rsidRPr="0029004D">
        <w:rPr>
          <w:sz w:val="28"/>
          <w:szCs w:val="28"/>
        </w:rPr>
        <w:t>равил депутатской этики до избирателей через средства массовой информации либо иным способом;</w:t>
      </w:r>
    </w:p>
    <w:p w:rsidR="00453153" w:rsidRPr="0029004D" w:rsidRDefault="00B13BB2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>- направить материалы проверки в правоохранительные органы в случаях, если в действиях депутата имеются признаки правонарушения.</w:t>
      </w:r>
    </w:p>
    <w:p w:rsidR="00B13BB2" w:rsidRPr="0029004D" w:rsidRDefault="00453153" w:rsidP="0029004D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29004D">
        <w:rPr>
          <w:sz w:val="28"/>
          <w:szCs w:val="28"/>
        </w:rPr>
        <w:t>2) О</w:t>
      </w:r>
      <w:r w:rsidR="00B13BB2" w:rsidRPr="0029004D">
        <w:rPr>
          <w:sz w:val="28"/>
          <w:szCs w:val="28"/>
        </w:rPr>
        <w:t xml:space="preserve">б отсутствии в действиях </w:t>
      </w:r>
      <w:r w:rsidRPr="0029004D">
        <w:rPr>
          <w:sz w:val="28"/>
          <w:szCs w:val="28"/>
        </w:rPr>
        <w:t>депутата нарушения (нарушений) П</w:t>
      </w:r>
      <w:r w:rsidR="00B13BB2" w:rsidRPr="0029004D">
        <w:rPr>
          <w:sz w:val="28"/>
          <w:szCs w:val="28"/>
        </w:rPr>
        <w:t>равил депутатской этики.</w:t>
      </w:r>
    </w:p>
    <w:p w:rsidR="00B13BB2" w:rsidRPr="0029004D" w:rsidRDefault="00B13BB2" w:rsidP="0029004D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lastRenderedPageBreak/>
        <w:t xml:space="preserve">Заключение выносится путем голосования и считается вынесенным, если за него проголосовали больше половины </w:t>
      </w:r>
      <w:r w:rsidR="00453153" w:rsidRPr="0029004D">
        <w:rPr>
          <w:rFonts w:ascii="Times New Roman" w:eastAsia="Times New Roman" w:hAnsi="Times New Roman"/>
          <w:sz w:val="28"/>
          <w:szCs w:val="28"/>
        </w:rPr>
        <w:t xml:space="preserve">присутствующих на заседании </w:t>
      </w:r>
      <w:r w:rsidRPr="0029004D">
        <w:rPr>
          <w:rFonts w:ascii="Times New Roman" w:eastAsia="Times New Roman" w:hAnsi="Times New Roman"/>
          <w:sz w:val="28"/>
          <w:szCs w:val="28"/>
        </w:rPr>
        <w:t>членов Комиссии.</w:t>
      </w:r>
    </w:p>
    <w:p w:rsidR="00B13BB2" w:rsidRPr="0029004D" w:rsidRDefault="00B13BB2" w:rsidP="0029004D">
      <w:pPr>
        <w:pStyle w:val="ConsPlusNormal"/>
        <w:numPr>
          <w:ilvl w:val="0"/>
          <w:numId w:val="16"/>
        </w:numPr>
        <w:shd w:val="clear" w:color="auto" w:fill="FFFFFF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9004D">
        <w:rPr>
          <w:rFonts w:ascii="Times New Roman" w:hAnsi="Times New Roman" w:cs="Times New Roman"/>
          <w:sz w:val="28"/>
          <w:szCs w:val="28"/>
        </w:rPr>
        <w:t>По итогам каждого заседания Комиссии составляется протокол, в котором отражаются: состав участников заседания (присутствовавшие члены Комиссии, приглашенные лица), их выступления и принятые решения. К протоколу прилагаются все материалы, рассматриваемые на заседании Комиссии. Протокол подписывается лицом, председательствующим на заседании Комиссии</w:t>
      </w:r>
      <w:r w:rsidR="00453153" w:rsidRPr="0029004D">
        <w:rPr>
          <w:rFonts w:ascii="Times New Roman" w:hAnsi="Times New Roman" w:cs="Times New Roman"/>
          <w:sz w:val="28"/>
          <w:szCs w:val="28"/>
        </w:rPr>
        <w:t xml:space="preserve"> и секретарем</w:t>
      </w:r>
      <w:r w:rsidRPr="0029004D">
        <w:rPr>
          <w:rFonts w:ascii="Times New Roman" w:hAnsi="Times New Roman" w:cs="Times New Roman"/>
          <w:sz w:val="28"/>
          <w:szCs w:val="28"/>
        </w:rPr>
        <w:t>.</w:t>
      </w:r>
    </w:p>
    <w:p w:rsidR="00453153" w:rsidRPr="0029004D" w:rsidRDefault="00B13BB2" w:rsidP="0029004D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>Отзыв обращения (жалобы) их автором является основанием для прекращения процедуры привлечения депутата к ответственности, предусмотренной настоящим Положением.</w:t>
      </w:r>
    </w:p>
    <w:p w:rsidR="00453153" w:rsidRPr="00EA73C7" w:rsidRDefault="00B13BB2" w:rsidP="0029004D">
      <w:pPr>
        <w:shd w:val="clear" w:color="auto" w:fill="FFFFFF"/>
        <w:spacing w:after="240"/>
        <w:ind w:firstLine="851"/>
        <w:jc w:val="center"/>
        <w:textAlignment w:val="baseline"/>
        <w:outlineLvl w:val="2"/>
        <w:rPr>
          <w:b/>
          <w:bCs/>
          <w:sz w:val="27"/>
          <w:szCs w:val="27"/>
        </w:rPr>
      </w:pPr>
      <w:r w:rsidRPr="0029004D">
        <w:rPr>
          <w:sz w:val="28"/>
          <w:szCs w:val="28"/>
        </w:rPr>
        <w:br/>
      </w:r>
      <w:r w:rsidR="0029004D" w:rsidRPr="00B41099">
        <w:rPr>
          <w:sz w:val="28"/>
          <w:szCs w:val="28"/>
        </w:rPr>
        <w:t xml:space="preserve">IV. </w:t>
      </w:r>
      <w:r w:rsidR="00453153" w:rsidRPr="0029004D">
        <w:rPr>
          <w:bCs/>
          <w:sz w:val="27"/>
          <w:szCs w:val="27"/>
        </w:rPr>
        <w:t xml:space="preserve">Рассмотрение заключения Комиссии на заседании </w:t>
      </w:r>
      <w:r w:rsidR="0029004D">
        <w:rPr>
          <w:bCs/>
          <w:sz w:val="27"/>
          <w:szCs w:val="27"/>
        </w:rPr>
        <w:t>Думы</w:t>
      </w:r>
    </w:p>
    <w:p w:rsidR="00453153" w:rsidRDefault="0029004D" w:rsidP="00FE55FF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right="-1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>Дума</w:t>
      </w:r>
      <w:r w:rsidR="00453153" w:rsidRPr="0029004D">
        <w:rPr>
          <w:rFonts w:ascii="Times New Roman" w:eastAsia="Times New Roman" w:hAnsi="Times New Roman"/>
          <w:sz w:val="28"/>
          <w:szCs w:val="28"/>
        </w:rPr>
        <w:t xml:space="preserve"> по результатам рассмотрения обращения (жалобы)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="00453153" w:rsidRPr="0029004D">
        <w:rPr>
          <w:rFonts w:ascii="Times New Roman" w:eastAsia="Times New Roman" w:hAnsi="Times New Roman"/>
          <w:sz w:val="28"/>
          <w:szCs w:val="28"/>
        </w:rPr>
        <w:t xml:space="preserve">и заключения Комиссии выносит решение </w:t>
      </w:r>
      <w:r w:rsidR="00A83BF6">
        <w:rPr>
          <w:rFonts w:ascii="Times New Roman" w:eastAsia="Times New Roman" w:hAnsi="Times New Roman"/>
          <w:sz w:val="28"/>
          <w:szCs w:val="28"/>
        </w:rPr>
        <w:t>в соответствии с</w:t>
      </w:r>
      <w:r w:rsidR="00453153" w:rsidRPr="0029004D">
        <w:rPr>
          <w:rFonts w:ascii="Times New Roman" w:eastAsia="Times New Roman" w:hAnsi="Times New Roman"/>
          <w:sz w:val="28"/>
          <w:szCs w:val="28"/>
        </w:rPr>
        <w:t xml:space="preserve"> пункт</w:t>
      </w:r>
      <w:r w:rsidR="00A83BF6">
        <w:rPr>
          <w:rFonts w:ascii="Times New Roman" w:eastAsia="Times New Roman" w:hAnsi="Times New Roman"/>
          <w:sz w:val="28"/>
          <w:szCs w:val="28"/>
        </w:rPr>
        <w:t>ом</w:t>
      </w:r>
      <w:bookmarkStart w:id="2" w:name="_GoBack"/>
      <w:bookmarkEnd w:id="2"/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="00FE55FF">
        <w:rPr>
          <w:rFonts w:ascii="Times New Roman" w:eastAsia="Times New Roman" w:hAnsi="Times New Roman"/>
          <w:sz w:val="28"/>
          <w:szCs w:val="28"/>
        </w:rPr>
        <w:t>4</w:t>
      </w:r>
      <w:r w:rsidR="00453153" w:rsidRPr="0029004D">
        <w:rPr>
          <w:rFonts w:ascii="Times New Roman" w:eastAsia="Times New Roman" w:hAnsi="Times New Roman"/>
          <w:sz w:val="28"/>
          <w:szCs w:val="28"/>
        </w:rPr>
        <w:t xml:space="preserve"> статьи </w:t>
      </w:r>
      <w:r w:rsidR="00FE55FF">
        <w:rPr>
          <w:rFonts w:ascii="Times New Roman" w:eastAsia="Times New Roman" w:hAnsi="Times New Roman"/>
          <w:sz w:val="28"/>
          <w:szCs w:val="28"/>
        </w:rPr>
        <w:t>4</w:t>
      </w:r>
      <w:r w:rsidR="00453153" w:rsidRPr="0029004D">
        <w:rPr>
          <w:rFonts w:ascii="Times New Roman" w:eastAsia="Times New Roman" w:hAnsi="Times New Roman"/>
          <w:sz w:val="28"/>
          <w:szCs w:val="28"/>
        </w:rPr>
        <w:t xml:space="preserve"> Правил</w:t>
      </w:r>
      <w:r w:rsidR="008B7175">
        <w:rPr>
          <w:rFonts w:ascii="Times New Roman" w:eastAsia="Times New Roman" w:hAnsi="Times New Roman"/>
          <w:sz w:val="28"/>
          <w:szCs w:val="28"/>
        </w:rPr>
        <w:t xml:space="preserve"> </w:t>
      </w:r>
      <w:r w:rsidR="00FE55FF" w:rsidRPr="0029004D">
        <w:rPr>
          <w:rFonts w:ascii="Times New Roman" w:eastAsia="Times New Roman" w:hAnsi="Times New Roman"/>
          <w:sz w:val="28"/>
          <w:szCs w:val="28"/>
        </w:rPr>
        <w:t>депутатской этики</w:t>
      </w:r>
      <w:r w:rsidR="00453153" w:rsidRPr="0029004D">
        <w:rPr>
          <w:rFonts w:ascii="Times New Roman" w:eastAsia="Times New Roman" w:hAnsi="Times New Roman"/>
          <w:sz w:val="28"/>
          <w:szCs w:val="28"/>
        </w:rPr>
        <w:t>.</w:t>
      </w:r>
    </w:p>
    <w:p w:rsidR="00FE55FF" w:rsidRPr="0029004D" w:rsidRDefault="00FE55FF" w:rsidP="00FE55FF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 xml:space="preserve">Депутат, допустивший нарушение Правил депутатской этики, имеет право выступить на заседании Думы с пояснениями. </w:t>
      </w:r>
      <w:r w:rsidRPr="0029004D">
        <w:rPr>
          <w:rFonts w:ascii="Times New Roman" w:hAnsi="Times New Roman" w:cs="Times New Roman"/>
          <w:sz w:val="28"/>
          <w:szCs w:val="28"/>
        </w:rPr>
        <w:t xml:space="preserve">Депутат, не согласный с заключением Комиссии о предлагаемых </w:t>
      </w:r>
      <w:r w:rsidRPr="0029004D">
        <w:rPr>
          <w:rFonts w:ascii="Times New Roman" w:eastAsia="Times New Roman" w:hAnsi="Times New Roman"/>
          <w:sz w:val="28"/>
          <w:szCs w:val="28"/>
        </w:rPr>
        <w:t>мерах воздействия</w:t>
      </w:r>
      <w:r w:rsidRPr="0029004D">
        <w:rPr>
          <w:rFonts w:ascii="Times New Roman" w:hAnsi="Times New Roman" w:cs="Times New Roman"/>
          <w:sz w:val="28"/>
          <w:szCs w:val="28"/>
        </w:rPr>
        <w:t xml:space="preserve"> вправе заявить об этом  на заседании Думы, обосновав своё мнение</w:t>
      </w:r>
      <w:r w:rsidRPr="0029004D">
        <w:rPr>
          <w:rFonts w:ascii="Times New Roman" w:eastAsia="Times New Roman" w:hAnsi="Times New Roman"/>
          <w:sz w:val="28"/>
          <w:szCs w:val="28"/>
        </w:rPr>
        <w:t>.</w:t>
      </w:r>
    </w:p>
    <w:p w:rsidR="00453153" w:rsidRDefault="00453153" w:rsidP="00FE55FF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right="-1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 xml:space="preserve">Депутат в отношении, которого </w:t>
      </w:r>
      <w:r w:rsidR="00FE55FF">
        <w:rPr>
          <w:rFonts w:ascii="Times New Roman" w:eastAsia="Times New Roman" w:hAnsi="Times New Roman"/>
          <w:sz w:val="28"/>
          <w:szCs w:val="28"/>
        </w:rPr>
        <w:t>Думой</w:t>
      </w:r>
      <w:r w:rsidRPr="0029004D">
        <w:rPr>
          <w:rFonts w:ascii="Times New Roman" w:eastAsia="Times New Roman" w:hAnsi="Times New Roman"/>
          <w:sz w:val="28"/>
          <w:szCs w:val="28"/>
        </w:rPr>
        <w:t xml:space="preserve"> рассматривается заключение комиссии о нарушении им </w:t>
      </w:r>
      <w:r w:rsidR="00FE55FF">
        <w:rPr>
          <w:rFonts w:ascii="Times New Roman" w:eastAsia="Times New Roman" w:hAnsi="Times New Roman"/>
          <w:sz w:val="28"/>
          <w:szCs w:val="28"/>
        </w:rPr>
        <w:t>П</w:t>
      </w:r>
      <w:r w:rsidRPr="0029004D">
        <w:rPr>
          <w:rFonts w:ascii="Times New Roman" w:eastAsia="Times New Roman" w:hAnsi="Times New Roman"/>
          <w:sz w:val="28"/>
          <w:szCs w:val="28"/>
        </w:rPr>
        <w:t>равил депутатской этики, имеет право на заключительное слово длительностью не более 3 минут.</w:t>
      </w:r>
    </w:p>
    <w:p w:rsidR="00FE55FF" w:rsidRPr="0029004D" w:rsidRDefault="00FE55FF" w:rsidP="00FE55FF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29004D">
        <w:rPr>
          <w:rFonts w:ascii="Times New Roman" w:eastAsia="Times New Roman" w:hAnsi="Times New Roman"/>
          <w:sz w:val="28"/>
          <w:szCs w:val="28"/>
        </w:rPr>
        <w:t>Председатель Думы сообщает автору обращения (жалобы) о заключении Комиссии в установленный Федеральным законом от 02.05.2006 № 59-ФЗ                          «О порядке рассмотрения обращений граждан Российской Федерации» срок.</w:t>
      </w:r>
    </w:p>
    <w:p w:rsidR="00A77B8A" w:rsidRPr="00B41099" w:rsidRDefault="00A77B8A" w:rsidP="00A77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B8A" w:rsidRPr="00B41099" w:rsidRDefault="00A77B8A" w:rsidP="00A77B8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1099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A77B8A" w:rsidRPr="00B41099" w:rsidRDefault="00A77B8A" w:rsidP="00A77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7B8A" w:rsidRPr="00A91162" w:rsidRDefault="00A77B8A" w:rsidP="00A77B8A">
      <w:pPr>
        <w:pStyle w:val="ConsPlusNormal"/>
        <w:numPr>
          <w:ilvl w:val="0"/>
          <w:numId w:val="17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162">
        <w:rPr>
          <w:rFonts w:ascii="Times New Roman" w:hAnsi="Times New Roman" w:cs="Times New Roman"/>
          <w:sz w:val="28"/>
          <w:szCs w:val="28"/>
        </w:rPr>
        <w:t>Правовое, организационное, информационное, материально-техническое и иное обеспечение деятельности Комиссии осуществляет аппарат Думы.</w:t>
      </w:r>
    </w:p>
    <w:p w:rsidR="00A77B8A" w:rsidRDefault="00A77B8A" w:rsidP="00A77B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694" w:rsidRPr="00A77B8A" w:rsidRDefault="00A17694" w:rsidP="00A77B8A">
      <w:pPr>
        <w:jc w:val="center"/>
      </w:pPr>
    </w:p>
    <w:sectPr w:rsidR="00A17694" w:rsidRPr="00A77B8A" w:rsidSect="008540A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C2E" w:rsidRDefault="00955C2E">
      <w:r>
        <w:separator/>
      </w:r>
    </w:p>
  </w:endnote>
  <w:endnote w:type="continuationSeparator" w:id="1">
    <w:p w:rsidR="00955C2E" w:rsidRDefault="00955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C2E" w:rsidRDefault="00955C2E">
      <w:r>
        <w:separator/>
      </w:r>
    </w:p>
  </w:footnote>
  <w:footnote w:type="continuationSeparator" w:id="1">
    <w:p w:rsidR="00955C2E" w:rsidRDefault="00955C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E08"/>
    <w:multiLevelType w:val="hybridMultilevel"/>
    <w:tmpl w:val="895ACB20"/>
    <w:lvl w:ilvl="0" w:tplc="20C46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180B2A"/>
    <w:multiLevelType w:val="hybridMultilevel"/>
    <w:tmpl w:val="895ACB20"/>
    <w:lvl w:ilvl="0" w:tplc="20C46C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103226"/>
    <w:multiLevelType w:val="hybridMultilevel"/>
    <w:tmpl w:val="6E1ED0F2"/>
    <w:lvl w:ilvl="0" w:tplc="76B8E11C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F6DE9"/>
    <w:multiLevelType w:val="hybridMultilevel"/>
    <w:tmpl w:val="CE4AA8C8"/>
    <w:lvl w:ilvl="0" w:tplc="96C8E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75DA6"/>
    <w:multiLevelType w:val="hybridMultilevel"/>
    <w:tmpl w:val="DAA239AA"/>
    <w:lvl w:ilvl="0" w:tplc="127ED7F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31F9A"/>
    <w:multiLevelType w:val="hybridMultilevel"/>
    <w:tmpl w:val="7ABE6188"/>
    <w:lvl w:ilvl="0" w:tplc="2500BB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0985"/>
    <w:multiLevelType w:val="hybridMultilevel"/>
    <w:tmpl w:val="4B26806E"/>
    <w:lvl w:ilvl="0" w:tplc="E1B0BA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2F9B0939"/>
    <w:multiLevelType w:val="hybridMultilevel"/>
    <w:tmpl w:val="67D6DC2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C0B08"/>
    <w:multiLevelType w:val="hybridMultilevel"/>
    <w:tmpl w:val="66AAFA28"/>
    <w:lvl w:ilvl="0" w:tplc="F2B0D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7B557E2"/>
    <w:multiLevelType w:val="hybridMultilevel"/>
    <w:tmpl w:val="488EC540"/>
    <w:lvl w:ilvl="0" w:tplc="A3B272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71144"/>
    <w:multiLevelType w:val="hybridMultilevel"/>
    <w:tmpl w:val="0982FCF8"/>
    <w:lvl w:ilvl="0" w:tplc="78E0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4D5D2BEF"/>
    <w:multiLevelType w:val="hybridMultilevel"/>
    <w:tmpl w:val="CE4AA8C8"/>
    <w:lvl w:ilvl="0" w:tplc="96C8E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A1D27"/>
    <w:multiLevelType w:val="hybridMultilevel"/>
    <w:tmpl w:val="488EC540"/>
    <w:lvl w:ilvl="0" w:tplc="A3B272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E3709"/>
    <w:multiLevelType w:val="hybridMultilevel"/>
    <w:tmpl w:val="A5043D52"/>
    <w:lvl w:ilvl="0" w:tplc="DED4E49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>
    <w:nsid w:val="53535050"/>
    <w:multiLevelType w:val="hybridMultilevel"/>
    <w:tmpl w:val="488EC540"/>
    <w:lvl w:ilvl="0" w:tplc="A3B272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D01F2"/>
    <w:multiLevelType w:val="hybridMultilevel"/>
    <w:tmpl w:val="04D4929A"/>
    <w:lvl w:ilvl="0" w:tplc="BE6EF7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770D02D2"/>
    <w:multiLevelType w:val="hybridMultilevel"/>
    <w:tmpl w:val="488EC540"/>
    <w:lvl w:ilvl="0" w:tplc="A3B272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6"/>
  </w:num>
  <w:num w:numId="9">
    <w:abstractNumId w:val="1"/>
  </w:num>
  <w:num w:numId="10">
    <w:abstractNumId w:val="0"/>
  </w:num>
  <w:num w:numId="11">
    <w:abstractNumId w:val="2"/>
  </w:num>
  <w:num w:numId="12">
    <w:abstractNumId w:val="4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7694"/>
    <w:rsid w:val="00003424"/>
    <w:rsid w:val="0000785F"/>
    <w:rsid w:val="0001634F"/>
    <w:rsid w:val="00032827"/>
    <w:rsid w:val="000603A5"/>
    <w:rsid w:val="00067EB4"/>
    <w:rsid w:val="000758C9"/>
    <w:rsid w:val="000A20A2"/>
    <w:rsid w:val="000B65F2"/>
    <w:rsid w:val="000D05A9"/>
    <w:rsid w:val="000D3939"/>
    <w:rsid w:val="00104829"/>
    <w:rsid w:val="00132516"/>
    <w:rsid w:val="0014431C"/>
    <w:rsid w:val="00145AFE"/>
    <w:rsid w:val="001618D2"/>
    <w:rsid w:val="001D725E"/>
    <w:rsid w:val="002044A3"/>
    <w:rsid w:val="00204664"/>
    <w:rsid w:val="00217F51"/>
    <w:rsid w:val="00227E33"/>
    <w:rsid w:val="00253C6E"/>
    <w:rsid w:val="00267528"/>
    <w:rsid w:val="00283063"/>
    <w:rsid w:val="0029004D"/>
    <w:rsid w:val="002939A2"/>
    <w:rsid w:val="00295084"/>
    <w:rsid w:val="002979B1"/>
    <w:rsid w:val="002A01C8"/>
    <w:rsid w:val="002B7BDD"/>
    <w:rsid w:val="002C4CED"/>
    <w:rsid w:val="00303DC3"/>
    <w:rsid w:val="0033282D"/>
    <w:rsid w:val="003352BC"/>
    <w:rsid w:val="00342562"/>
    <w:rsid w:val="00343AD7"/>
    <w:rsid w:val="0035476C"/>
    <w:rsid w:val="003664FE"/>
    <w:rsid w:val="00370896"/>
    <w:rsid w:val="00372058"/>
    <w:rsid w:val="00386504"/>
    <w:rsid w:val="003905F7"/>
    <w:rsid w:val="00391B9A"/>
    <w:rsid w:val="003A5A2A"/>
    <w:rsid w:val="003A660B"/>
    <w:rsid w:val="003C0CB7"/>
    <w:rsid w:val="003C2919"/>
    <w:rsid w:val="003D2B9F"/>
    <w:rsid w:val="003E6B41"/>
    <w:rsid w:val="003E78C4"/>
    <w:rsid w:val="00416E55"/>
    <w:rsid w:val="00453153"/>
    <w:rsid w:val="0045414E"/>
    <w:rsid w:val="004542DB"/>
    <w:rsid w:val="00490F7E"/>
    <w:rsid w:val="004A67CD"/>
    <w:rsid w:val="004A7E85"/>
    <w:rsid w:val="00501D18"/>
    <w:rsid w:val="00507265"/>
    <w:rsid w:val="005453B0"/>
    <w:rsid w:val="00571885"/>
    <w:rsid w:val="005727AB"/>
    <w:rsid w:val="00573988"/>
    <w:rsid w:val="005740AB"/>
    <w:rsid w:val="005853A4"/>
    <w:rsid w:val="005D60EB"/>
    <w:rsid w:val="0060580C"/>
    <w:rsid w:val="00621F65"/>
    <w:rsid w:val="00622044"/>
    <w:rsid w:val="00637007"/>
    <w:rsid w:val="00642A72"/>
    <w:rsid w:val="006531B6"/>
    <w:rsid w:val="006835BE"/>
    <w:rsid w:val="006A011C"/>
    <w:rsid w:val="006A26C6"/>
    <w:rsid w:val="006D3F57"/>
    <w:rsid w:val="006E778E"/>
    <w:rsid w:val="00737762"/>
    <w:rsid w:val="00767CAD"/>
    <w:rsid w:val="007753A9"/>
    <w:rsid w:val="00777E92"/>
    <w:rsid w:val="007860D6"/>
    <w:rsid w:val="007A17FF"/>
    <w:rsid w:val="007A2C27"/>
    <w:rsid w:val="007B1FAA"/>
    <w:rsid w:val="007D5411"/>
    <w:rsid w:val="007E0CCB"/>
    <w:rsid w:val="007F6EC8"/>
    <w:rsid w:val="00837F74"/>
    <w:rsid w:val="00845381"/>
    <w:rsid w:val="00846458"/>
    <w:rsid w:val="008470F9"/>
    <w:rsid w:val="008528CB"/>
    <w:rsid w:val="008540A6"/>
    <w:rsid w:val="0086191D"/>
    <w:rsid w:val="0087474D"/>
    <w:rsid w:val="0088093A"/>
    <w:rsid w:val="008837B0"/>
    <w:rsid w:val="00885D6B"/>
    <w:rsid w:val="008A4261"/>
    <w:rsid w:val="008B7175"/>
    <w:rsid w:val="008F1602"/>
    <w:rsid w:val="009100B9"/>
    <w:rsid w:val="00934AE8"/>
    <w:rsid w:val="00940744"/>
    <w:rsid w:val="009439DA"/>
    <w:rsid w:val="00955C2E"/>
    <w:rsid w:val="009725C3"/>
    <w:rsid w:val="00983B3B"/>
    <w:rsid w:val="009C025E"/>
    <w:rsid w:val="009C2045"/>
    <w:rsid w:val="009C785D"/>
    <w:rsid w:val="009E4CAA"/>
    <w:rsid w:val="00A05F11"/>
    <w:rsid w:val="00A114B8"/>
    <w:rsid w:val="00A17694"/>
    <w:rsid w:val="00A17EA5"/>
    <w:rsid w:val="00A37E41"/>
    <w:rsid w:val="00A45AAC"/>
    <w:rsid w:val="00A50F25"/>
    <w:rsid w:val="00A564A5"/>
    <w:rsid w:val="00A6735C"/>
    <w:rsid w:val="00A70970"/>
    <w:rsid w:val="00A77B8A"/>
    <w:rsid w:val="00A82A94"/>
    <w:rsid w:val="00A83BF6"/>
    <w:rsid w:val="00A91162"/>
    <w:rsid w:val="00AC7792"/>
    <w:rsid w:val="00AD18AF"/>
    <w:rsid w:val="00AE573B"/>
    <w:rsid w:val="00AF399B"/>
    <w:rsid w:val="00B13BB2"/>
    <w:rsid w:val="00B41099"/>
    <w:rsid w:val="00B6501E"/>
    <w:rsid w:val="00B66C0C"/>
    <w:rsid w:val="00B70845"/>
    <w:rsid w:val="00BA2493"/>
    <w:rsid w:val="00BB2D64"/>
    <w:rsid w:val="00BD210E"/>
    <w:rsid w:val="00BD5B86"/>
    <w:rsid w:val="00BD7045"/>
    <w:rsid w:val="00BF2B34"/>
    <w:rsid w:val="00C03F58"/>
    <w:rsid w:val="00C0635C"/>
    <w:rsid w:val="00C25F42"/>
    <w:rsid w:val="00C43704"/>
    <w:rsid w:val="00C50899"/>
    <w:rsid w:val="00C758B2"/>
    <w:rsid w:val="00CA3F46"/>
    <w:rsid w:val="00CB2123"/>
    <w:rsid w:val="00CC527E"/>
    <w:rsid w:val="00CD75F0"/>
    <w:rsid w:val="00CD7A11"/>
    <w:rsid w:val="00CF3993"/>
    <w:rsid w:val="00D118A2"/>
    <w:rsid w:val="00D12C90"/>
    <w:rsid w:val="00D17665"/>
    <w:rsid w:val="00D340F7"/>
    <w:rsid w:val="00D42B54"/>
    <w:rsid w:val="00D72F1E"/>
    <w:rsid w:val="00D73C26"/>
    <w:rsid w:val="00DB4574"/>
    <w:rsid w:val="00DB4E6A"/>
    <w:rsid w:val="00DE5128"/>
    <w:rsid w:val="00DF604C"/>
    <w:rsid w:val="00E264E2"/>
    <w:rsid w:val="00E511B3"/>
    <w:rsid w:val="00E67403"/>
    <w:rsid w:val="00E80CF2"/>
    <w:rsid w:val="00E92DDF"/>
    <w:rsid w:val="00EA3756"/>
    <w:rsid w:val="00EB6A16"/>
    <w:rsid w:val="00EE7FD5"/>
    <w:rsid w:val="00F355B3"/>
    <w:rsid w:val="00F361C7"/>
    <w:rsid w:val="00F36EAF"/>
    <w:rsid w:val="00F85626"/>
    <w:rsid w:val="00F861FB"/>
    <w:rsid w:val="00FA7E6C"/>
    <w:rsid w:val="00FC5419"/>
    <w:rsid w:val="00FD3AFF"/>
    <w:rsid w:val="00FD537D"/>
    <w:rsid w:val="00FE2C1E"/>
    <w:rsid w:val="00FE2E23"/>
    <w:rsid w:val="00FE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1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A176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4A67C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A67CD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99"/>
    <w:unhideWhenUsed/>
    <w:rsid w:val="00283063"/>
    <w:pPr>
      <w:spacing w:after="12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283063"/>
    <w:rPr>
      <w:sz w:val="28"/>
    </w:rPr>
  </w:style>
  <w:style w:type="character" w:customStyle="1" w:styleId="ConsPlusNormal0">
    <w:name w:val="ConsPlusNormal Знак"/>
    <w:basedOn w:val="a0"/>
    <w:link w:val="ConsPlusNormal"/>
    <w:locked/>
    <w:rsid w:val="00283063"/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2830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D12C90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D72F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72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DC2C55C4346EC5EF6A5AFF610FDEA8C3206EFDFEFB853D2C09E480D41D3E6C41309471C36B60FE153C3Ah95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DC2C55C4346EC5EF6A5AFF610FDEA8C3206EFDFEFB853D2C09E480D41D3E6C41309471C36B60FE153D3Eh958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DC2C55C4346EC5EF6A5AFF610FDEA8C3206EFDFEFD823C2709E480D41D3E6Ch451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5649-2B02-40E4-AA03-91A25FA8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11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Links>
    <vt:vector size="126" baseType="variant">
      <vt:variant>
        <vt:i4>1441875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consultantplus://offline/ref=97DC2C55C4346EC5EF6A5AFF610FDEA8C3206EFDFEFB853D2C09E480D41D3E6C41309471C36B60FE153C3Ah958K</vt:lpwstr>
      </vt:variant>
      <vt:variant>
        <vt:lpwstr/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6422579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1441872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consultantplus://offline/ref=97DC2C55C4346EC5EF6A5AFF610FDEA8C3206EFDFEFB853D2C09E480D41D3E6C41309471C36B60FE153D3Eh958K</vt:lpwstr>
      </vt:variant>
      <vt:variant>
        <vt:lpwstr/>
      </vt:variant>
      <vt:variant>
        <vt:i4>2818098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consultantplus://offline/ref=97DC2C55C4346EC5EF6A5AFF610FDEA8C3206EFDFEFD823C2709E480D41D3E6Ch451K</vt:lpwstr>
      </vt:variant>
      <vt:variant>
        <vt:lpwstr/>
      </vt:variant>
      <vt:variant>
        <vt:i4>7012401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6357041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1441872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consultantplus://offline/ref=97DC2C55C4346EC5EF6A5AFF610FDEA8C3206EFDFEFB853D2C09E480D41D3E6C41309471C36B60FE153D3Eh958K</vt:lpwstr>
      </vt:variant>
      <vt:variant>
        <vt:lpwstr/>
      </vt:variant>
      <vt:variant>
        <vt:i4>2818098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consultantplus://offline/ref=97DC2C55C4346EC5EF6A5AFF610FDEA8C3206EFDFEFD823C2709E480D41D3E6Ch451K</vt:lpwstr>
      </vt:variant>
      <vt:variant>
        <vt:lpwstr/>
      </vt:variant>
      <vt:variant>
        <vt:i4>1441872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consultantplus://offline/ref=97DC2C55C4346EC5EF6A5AFF610FDEA8C3206EFDFEFB853D2C09E480D41D3E6C41309471C36B60FE153D3Eh958K</vt:lpwstr>
      </vt:variant>
      <vt:variant>
        <vt:lpwstr/>
      </vt:variant>
      <vt:variant>
        <vt:i4>1441872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consultantplus://offline/ref=97DC2C55C4346EC5EF6A5AFF610FDEA8C3206EFDFEFB853D2C09E480D41D3E6C41309471C36B60FE153D3Eh958K</vt:lpwstr>
      </vt:variant>
      <vt:variant>
        <vt:lpwstr/>
      </vt:variant>
      <vt:variant>
        <vt:i4>2818098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consultantplus://offline/ref=97DC2C55C4346EC5EF6A5AFF610FDEA8C3206EFDFEFD823C2709E480D41D3E6Ch451K</vt:lpwstr>
      </vt:variant>
      <vt:variant>
        <vt:lpwstr/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15</cp:revision>
  <cp:lastPrinted>2025-10-31T04:28:00Z</cp:lastPrinted>
  <dcterms:created xsi:type="dcterms:W3CDTF">2025-10-09T07:50:00Z</dcterms:created>
  <dcterms:modified xsi:type="dcterms:W3CDTF">2025-10-31T04:28:00Z</dcterms:modified>
</cp:coreProperties>
</file>