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1946AD" w:rsidRPr="00763610" w:rsidTr="00DD1E9D">
        <w:trPr>
          <w:trHeight w:val="1125"/>
        </w:trPr>
        <w:tc>
          <w:tcPr>
            <w:tcW w:w="9498" w:type="dxa"/>
          </w:tcPr>
          <w:p w:rsidR="001946AD" w:rsidRDefault="00323730" w:rsidP="00FD7FA8">
            <w:pPr>
              <w:pStyle w:val="a6"/>
              <w:jc w:val="center"/>
              <w:rPr>
                <w:sz w:val="4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990600" cy="733425"/>
                  <wp:effectExtent l="0" t="0" r="0" b="9525"/>
                  <wp:docPr id="5" name="Рисунок 5" descr="Gerb_IvReg_small_bw_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erb_IvReg_small_bw_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46AD" w:rsidRPr="00470A3C" w:rsidRDefault="001946AD" w:rsidP="00FD7FA8">
            <w:pPr>
              <w:pStyle w:val="a6"/>
              <w:jc w:val="center"/>
              <w:rPr>
                <w:sz w:val="4"/>
              </w:rPr>
            </w:pPr>
          </w:p>
          <w:p w:rsidR="001946AD" w:rsidRPr="00323730" w:rsidRDefault="001946AD" w:rsidP="00FD7FA8">
            <w:pPr>
              <w:pStyle w:val="a6"/>
              <w:jc w:val="center"/>
              <w:rPr>
                <w:b/>
                <w:color w:val="000000" w:themeColor="text1"/>
                <w:spacing w:val="20"/>
                <w:sz w:val="24"/>
                <w:szCs w:val="28"/>
              </w:rPr>
            </w:pPr>
            <w:r w:rsidRPr="00323730">
              <w:rPr>
                <w:b/>
                <w:color w:val="000000" w:themeColor="text1"/>
                <w:spacing w:val="20"/>
                <w:sz w:val="24"/>
                <w:szCs w:val="28"/>
              </w:rPr>
              <w:t>ДЕПАРТАМЕНТ ЭКОНОМИЧЕСКОГО РАЗВИТИЯ И ТОРГОВЛИ</w:t>
            </w:r>
          </w:p>
          <w:p w:rsidR="001946AD" w:rsidRPr="00323730" w:rsidRDefault="001946AD" w:rsidP="00FD7FA8">
            <w:pPr>
              <w:pStyle w:val="a6"/>
              <w:jc w:val="center"/>
              <w:rPr>
                <w:b/>
                <w:color w:val="000000" w:themeColor="text1"/>
                <w:spacing w:val="20"/>
                <w:sz w:val="24"/>
                <w:szCs w:val="28"/>
              </w:rPr>
            </w:pPr>
            <w:r w:rsidRPr="00323730">
              <w:rPr>
                <w:b/>
                <w:color w:val="000000" w:themeColor="text1"/>
                <w:spacing w:val="20"/>
                <w:sz w:val="24"/>
                <w:szCs w:val="28"/>
              </w:rPr>
              <w:t>ИВАНОВСКОЙ ОБЛАСТИ</w:t>
            </w:r>
          </w:p>
          <w:p w:rsidR="001946AD" w:rsidRPr="001946AD" w:rsidRDefault="001946AD" w:rsidP="00FD7FA8">
            <w:pPr>
              <w:pStyle w:val="a6"/>
              <w:jc w:val="center"/>
              <w:rPr>
                <w:b/>
                <w:color w:val="365F91" w:themeColor="accent1" w:themeShade="BF"/>
                <w:spacing w:val="20"/>
                <w:sz w:val="16"/>
                <w:szCs w:val="16"/>
              </w:rPr>
            </w:pPr>
            <w:r w:rsidRPr="001946AD">
              <w:rPr>
                <w:b/>
                <w:noProof/>
                <w:color w:val="365F91" w:themeColor="accent1" w:themeShade="BF"/>
                <w:spacing w:val="2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4B8F22" wp14:editId="37BEEDE2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62230</wp:posOffset>
                      </wp:positionV>
                      <wp:extent cx="6029325" cy="0"/>
                      <wp:effectExtent l="0" t="0" r="952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29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45pt,4.9pt" to="468.3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" strokecolor="black [3040]"/>
                  </w:pict>
                </mc:Fallback>
              </mc:AlternateContent>
            </w:r>
          </w:p>
          <w:p w:rsidR="001946AD" w:rsidRPr="00470A3C" w:rsidRDefault="001946AD" w:rsidP="00FD7FA8">
            <w:pPr>
              <w:pStyle w:val="a6"/>
              <w:jc w:val="center"/>
              <w:rPr>
                <w:sz w:val="6"/>
              </w:rPr>
            </w:pPr>
          </w:p>
          <w:p w:rsidR="00F33D95" w:rsidRPr="006E5599" w:rsidRDefault="001946AD" w:rsidP="001946AD">
            <w:pPr>
              <w:pStyle w:val="a6"/>
              <w:jc w:val="center"/>
              <w:rPr>
                <w:rStyle w:val="a8"/>
                <w:color w:val="auto"/>
                <w:sz w:val="16"/>
                <w:u w:val="none"/>
                <w:lang w:val="en-US"/>
              </w:rPr>
            </w:pPr>
            <w:r w:rsidRPr="00596979">
              <w:rPr>
                <w:sz w:val="16"/>
              </w:rPr>
              <w:t>153000, Иваново, пл. Революции, д.2/1</w:t>
            </w:r>
            <w:r>
              <w:rPr>
                <w:sz w:val="16"/>
              </w:rPr>
              <w:t xml:space="preserve">, </w:t>
            </w:r>
            <w:r w:rsidRPr="00596979">
              <w:rPr>
                <w:sz w:val="16"/>
              </w:rPr>
              <w:t xml:space="preserve">тел. </w:t>
            </w:r>
            <w:r w:rsidRPr="00596979">
              <w:rPr>
                <w:sz w:val="16"/>
                <w:lang w:val="fr-FR"/>
              </w:rPr>
              <w:t>(4932) 32-73-4</w:t>
            </w:r>
            <w:r w:rsidRPr="00F33D95">
              <w:rPr>
                <w:sz w:val="16"/>
                <w:lang w:val="en-US"/>
              </w:rPr>
              <w:t>8</w:t>
            </w:r>
            <w:r w:rsidRPr="00596979">
              <w:rPr>
                <w:sz w:val="16"/>
                <w:lang w:val="fr-FR"/>
              </w:rPr>
              <w:t xml:space="preserve">, </w:t>
            </w:r>
            <w:r w:rsidRPr="00596979">
              <w:rPr>
                <w:sz w:val="16"/>
              </w:rPr>
              <w:t>факс</w:t>
            </w:r>
            <w:r w:rsidRPr="00596979">
              <w:rPr>
                <w:sz w:val="16"/>
                <w:lang w:val="fr-FR"/>
              </w:rPr>
              <w:t xml:space="preserve"> (4932) 30-89-66,</w:t>
            </w:r>
            <w:r w:rsidRPr="00F33D95">
              <w:rPr>
                <w:sz w:val="16"/>
                <w:lang w:val="en-US"/>
              </w:rPr>
              <w:t xml:space="preserve"> </w:t>
            </w:r>
            <w:r w:rsidRPr="00596979">
              <w:rPr>
                <w:sz w:val="16"/>
                <w:lang w:val="en-US"/>
              </w:rPr>
              <w:t>e</w:t>
            </w:r>
            <w:r w:rsidRPr="00F33D95">
              <w:rPr>
                <w:sz w:val="16"/>
                <w:lang w:val="en-US"/>
              </w:rPr>
              <w:t>-</w:t>
            </w:r>
            <w:r w:rsidRPr="00596979">
              <w:rPr>
                <w:sz w:val="16"/>
                <w:lang w:val="en-US"/>
              </w:rPr>
              <w:t>mail</w:t>
            </w:r>
            <w:r w:rsidRPr="00F33D95">
              <w:rPr>
                <w:sz w:val="16"/>
                <w:lang w:val="en-US"/>
              </w:rPr>
              <w:t xml:space="preserve">: </w:t>
            </w:r>
            <w:hyperlink r:id="rId9" w:history="1">
              <w:r w:rsidRPr="00470A3C">
                <w:rPr>
                  <w:rStyle w:val="a8"/>
                  <w:color w:val="auto"/>
                  <w:sz w:val="16"/>
                  <w:u w:val="none"/>
                  <w:lang w:val="en-US"/>
                </w:rPr>
                <w:t>derit</w:t>
              </w:r>
              <w:r w:rsidRPr="00F33D95">
                <w:rPr>
                  <w:rStyle w:val="a8"/>
                  <w:color w:val="auto"/>
                  <w:sz w:val="16"/>
                  <w:u w:val="none"/>
                  <w:lang w:val="en-US"/>
                </w:rPr>
                <w:t>@</w:t>
              </w:r>
              <w:r w:rsidRPr="00470A3C">
                <w:rPr>
                  <w:rStyle w:val="a8"/>
                  <w:color w:val="auto"/>
                  <w:sz w:val="16"/>
                  <w:u w:val="none"/>
                  <w:lang w:val="en-US"/>
                </w:rPr>
                <w:t>ivanovoobl</w:t>
              </w:r>
              <w:r w:rsidRPr="00F33D95">
                <w:rPr>
                  <w:rStyle w:val="a8"/>
                  <w:color w:val="auto"/>
                  <w:sz w:val="16"/>
                  <w:u w:val="none"/>
                  <w:lang w:val="en-US"/>
                </w:rPr>
                <w:t>.</w:t>
              </w:r>
              <w:r w:rsidRPr="00470A3C">
                <w:rPr>
                  <w:rStyle w:val="a8"/>
                  <w:color w:val="auto"/>
                  <w:sz w:val="16"/>
                  <w:u w:val="none"/>
                  <w:lang w:val="en-US"/>
                </w:rPr>
                <w:t>ru</w:t>
              </w:r>
            </w:hyperlink>
            <w:r w:rsidR="00F33D95" w:rsidRPr="00F33D95">
              <w:rPr>
                <w:rStyle w:val="a8"/>
                <w:color w:val="auto"/>
                <w:sz w:val="16"/>
                <w:u w:val="none"/>
                <w:lang w:val="en-US"/>
              </w:rPr>
              <w:t xml:space="preserve">, </w:t>
            </w:r>
          </w:p>
          <w:p w:rsidR="001946AD" w:rsidRPr="00F33D95" w:rsidRDefault="00F33D95" w:rsidP="001946AD">
            <w:pPr>
              <w:pStyle w:val="a6"/>
              <w:jc w:val="center"/>
              <w:rPr>
                <w:lang w:val="en-US"/>
              </w:rPr>
            </w:pPr>
            <w:r w:rsidRPr="00F33D95">
              <w:rPr>
                <w:rStyle w:val="a8"/>
                <w:color w:val="auto"/>
                <w:sz w:val="16"/>
                <w:u w:val="none"/>
                <w:lang w:val="en-US"/>
              </w:rPr>
              <w:t>e-mail: derit@ivanovoobl.ru, http://derit.ivanovoobl.ru</w:t>
            </w:r>
          </w:p>
        </w:tc>
      </w:tr>
    </w:tbl>
    <w:p w:rsidR="00062C6F" w:rsidRPr="00E47508" w:rsidRDefault="00062C6F" w:rsidP="00E475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E47508" w:rsidRPr="00323730" w:rsidRDefault="00E47508" w:rsidP="00E475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730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E47508" w:rsidRDefault="00E47508" w:rsidP="00E475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786"/>
      </w:tblGrid>
      <w:tr w:rsidR="00E47508" w:rsidTr="00E47508">
        <w:tc>
          <w:tcPr>
            <w:tcW w:w="4677" w:type="dxa"/>
          </w:tcPr>
          <w:p w:rsidR="00E47508" w:rsidRDefault="00E47508" w:rsidP="005C71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63610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73A2C"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  <w:r w:rsidR="0076361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786" w:type="dxa"/>
          </w:tcPr>
          <w:p w:rsidR="00E47508" w:rsidRPr="00E47508" w:rsidRDefault="00C73A2C" w:rsidP="0076361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6361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4750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="00E4750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</w:tbl>
    <w:p w:rsidR="00D820D8" w:rsidRDefault="00D820D8" w:rsidP="00E475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C75DBC" w:rsidTr="001D350E">
        <w:tc>
          <w:tcPr>
            <w:tcW w:w="9463" w:type="dxa"/>
          </w:tcPr>
          <w:p w:rsidR="007F4107" w:rsidRDefault="005F69DE" w:rsidP="00286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9DE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перечня объектов недвижимого имущества, находящихся на территории Ивановской области, в отношении которых налоговая база определяется как и</w:t>
            </w:r>
            <w:r w:rsidR="002453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 кадастровая стоимость, </w:t>
            </w:r>
          </w:p>
          <w:p w:rsidR="00C75DBC" w:rsidRPr="00C75DBC" w:rsidRDefault="002453DE" w:rsidP="00286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202</w:t>
            </w:r>
            <w:r w:rsidR="0076361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5F69DE" w:rsidRPr="005F69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</w:tbl>
    <w:p w:rsidR="00E47508" w:rsidRDefault="00E47508" w:rsidP="00E475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20D8" w:rsidRDefault="00D820D8" w:rsidP="00E475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C75DBC" w:rsidTr="00146485">
        <w:tc>
          <w:tcPr>
            <w:tcW w:w="9463" w:type="dxa"/>
          </w:tcPr>
          <w:p w:rsidR="005F69DE" w:rsidRPr="005F69DE" w:rsidRDefault="005F69DE" w:rsidP="005F69DE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F69DE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со статьей 378.2 Налогового кодекса Российской Федерации, указом Губернатора Ивановской области от 02.12.2014 № 236-уг «Об уполномоченном исполнительном органе государственной власти Ивановской области по определению перечня объектов недвижимого имущества, в отношении которых налоговая база определяется как их кадастровая стоимость» и приказом Федеральной налоговой службы Российской Федерации </w:t>
            </w:r>
            <w:r w:rsidR="00286D5A" w:rsidRPr="00286D5A">
              <w:rPr>
                <w:rFonts w:ascii="Times New Roman" w:hAnsi="Times New Roman" w:cs="Times New Roman"/>
                <w:sz w:val="28"/>
                <w:szCs w:val="28"/>
              </w:rPr>
              <w:t xml:space="preserve">Приказ ФНС России от 30.06.2020 </w:t>
            </w:r>
            <w:r w:rsidR="00286D5A">
              <w:rPr>
                <w:rFonts w:ascii="Times New Roman" w:hAnsi="Times New Roman" w:cs="Times New Roman"/>
                <w:sz w:val="28"/>
                <w:szCs w:val="28"/>
              </w:rPr>
              <w:t>№ ЕД-7-21/409@ «</w:t>
            </w:r>
            <w:r w:rsidR="00286D5A" w:rsidRPr="00286D5A">
              <w:rPr>
                <w:rFonts w:ascii="Times New Roman" w:hAnsi="Times New Roman" w:cs="Times New Roman"/>
                <w:sz w:val="28"/>
                <w:szCs w:val="28"/>
              </w:rPr>
              <w:t>Об утверждении состава сведений, подлежащих включению</w:t>
            </w:r>
            <w:proofErr w:type="gramEnd"/>
            <w:r w:rsidR="00286D5A" w:rsidRPr="00286D5A">
              <w:rPr>
                <w:rFonts w:ascii="Times New Roman" w:hAnsi="Times New Roman" w:cs="Times New Roman"/>
                <w:sz w:val="28"/>
                <w:szCs w:val="28"/>
              </w:rPr>
              <w:t xml:space="preserve"> в перечень объектов недвижимого имущества, указанных в подпунктах 1 и 2 пункта 1 статьи 378.2 Налогового кодекса Российской Федерации, в отношении которых налоговая база определяется как кадастровая стоимость, формата представления и порядка направления указанных сведений в электронной форме в налоговый орган по субъекту Российской Федерации и о признании утратившим силу приказа Федеральной налоговой службы от 28.11.2014 </w:t>
            </w:r>
            <w:r w:rsidR="00286D5A">
              <w:rPr>
                <w:rFonts w:ascii="Times New Roman" w:hAnsi="Times New Roman" w:cs="Times New Roman"/>
                <w:sz w:val="28"/>
                <w:szCs w:val="28"/>
              </w:rPr>
              <w:br/>
              <w:t>№ ММВ-7-11/604@»</w:t>
            </w:r>
            <w:r w:rsidRPr="005F69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F4107" w:rsidRPr="007F410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="007F41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F4107" w:rsidRPr="007F4107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7F41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F4107" w:rsidRPr="007F4107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7F41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F4107" w:rsidRPr="007F4107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7F41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F4107" w:rsidRPr="007F410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7F41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F4107" w:rsidRPr="007F4107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7F41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F4107" w:rsidRPr="007F4107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r w:rsidR="007F41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F4107" w:rsidRPr="007F4107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7F41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F4107" w:rsidRPr="007F410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7F41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F4107" w:rsidRPr="007F4107">
              <w:rPr>
                <w:rFonts w:ascii="Times New Roman" w:hAnsi="Times New Roman" w:cs="Times New Roman"/>
                <w:b/>
                <w:sz w:val="28"/>
                <w:szCs w:val="28"/>
              </w:rPr>
              <w:t>ю:</w:t>
            </w:r>
          </w:p>
          <w:p w:rsidR="005F69DE" w:rsidRPr="005F69DE" w:rsidRDefault="005F69DE" w:rsidP="005F69DE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9DE">
              <w:rPr>
                <w:rFonts w:ascii="Times New Roman" w:hAnsi="Times New Roman" w:cs="Times New Roman"/>
                <w:sz w:val="28"/>
                <w:szCs w:val="28"/>
              </w:rPr>
              <w:t>1. Утвердить перечень объектов недвижимого имущества, находящихся на территории Ивановской области, в отношении которых налоговая база определяется как и</w:t>
            </w:r>
            <w:r w:rsidR="002453DE">
              <w:rPr>
                <w:rFonts w:ascii="Times New Roman" w:hAnsi="Times New Roman" w:cs="Times New Roman"/>
                <w:sz w:val="28"/>
                <w:szCs w:val="28"/>
              </w:rPr>
              <w:t>х кадастровая стоимость, на 202</w:t>
            </w:r>
            <w:r w:rsidR="007636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F69DE">
              <w:rPr>
                <w:rFonts w:ascii="Times New Roman" w:hAnsi="Times New Roman" w:cs="Times New Roman"/>
                <w:sz w:val="28"/>
                <w:szCs w:val="28"/>
              </w:rPr>
              <w:t xml:space="preserve"> год (далее - перечень) согласно приложению.</w:t>
            </w:r>
          </w:p>
          <w:p w:rsidR="005F69DE" w:rsidRPr="005F69DE" w:rsidRDefault="005F69DE" w:rsidP="005F69DE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9DE">
              <w:rPr>
                <w:rFonts w:ascii="Times New Roman" w:hAnsi="Times New Roman" w:cs="Times New Roman"/>
                <w:sz w:val="28"/>
                <w:szCs w:val="28"/>
              </w:rPr>
              <w:t xml:space="preserve">2. Разместить перечень на официальном </w:t>
            </w:r>
            <w:proofErr w:type="gramStart"/>
            <w:r w:rsidRPr="005F69DE"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  <w:proofErr w:type="gramEnd"/>
            <w:r w:rsidRPr="005F69DE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экономического развития и торговли Ивановской области в информационно-телекоммуникационной сети «Интернет».</w:t>
            </w:r>
          </w:p>
          <w:p w:rsidR="005F69DE" w:rsidRPr="005F69DE" w:rsidRDefault="005F69DE" w:rsidP="005F69DE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9DE">
              <w:rPr>
                <w:rFonts w:ascii="Times New Roman" w:hAnsi="Times New Roman" w:cs="Times New Roman"/>
                <w:sz w:val="28"/>
                <w:szCs w:val="28"/>
              </w:rPr>
              <w:t xml:space="preserve">3. Направить перечень в электронной форме в </w:t>
            </w:r>
            <w:r w:rsidR="007F410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F69DE">
              <w:rPr>
                <w:rFonts w:ascii="Times New Roman" w:hAnsi="Times New Roman" w:cs="Times New Roman"/>
                <w:sz w:val="28"/>
                <w:szCs w:val="28"/>
              </w:rPr>
              <w:t>правление Федеральной налоговой службы по Ивановской области.</w:t>
            </w:r>
          </w:p>
          <w:p w:rsidR="005B02D9" w:rsidRDefault="005F69DE" w:rsidP="005F69DE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9DE">
              <w:rPr>
                <w:rFonts w:ascii="Times New Roman" w:hAnsi="Times New Roman" w:cs="Times New Roman"/>
                <w:sz w:val="28"/>
                <w:szCs w:val="28"/>
              </w:rPr>
              <w:t xml:space="preserve">4. Отделу стратегического планирования и мониторинга социально-экономического развития управления стратегического планирования и </w:t>
            </w:r>
            <w:proofErr w:type="gramStart"/>
            <w:r w:rsidRPr="005F69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</w:t>
            </w:r>
            <w:proofErr w:type="gramEnd"/>
            <w:r w:rsidRPr="005F69DE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Департамента экономического развития и торговли Ивановской области обеспечить</w:t>
            </w:r>
            <w:r w:rsidR="005B02D9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направление </w:t>
            </w:r>
            <w:r w:rsidR="005B02D9" w:rsidRPr="005F69DE">
              <w:rPr>
                <w:rFonts w:ascii="Times New Roman" w:hAnsi="Times New Roman" w:cs="Times New Roman"/>
                <w:sz w:val="28"/>
                <w:szCs w:val="28"/>
              </w:rPr>
              <w:t>настоящего приказа</w:t>
            </w:r>
            <w:r w:rsidR="005B02D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B02D9" w:rsidRPr="005B02D9" w:rsidRDefault="005B02D9" w:rsidP="005B02D9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2D9">
              <w:rPr>
                <w:rFonts w:ascii="Times New Roman" w:hAnsi="Times New Roman" w:cs="Times New Roman"/>
                <w:sz w:val="28"/>
                <w:szCs w:val="28"/>
              </w:rPr>
              <w:t>- на официальное опубликование в установленном порядке;</w:t>
            </w:r>
          </w:p>
          <w:p w:rsidR="005B02D9" w:rsidRPr="005B02D9" w:rsidRDefault="005B02D9" w:rsidP="005B02D9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2D9">
              <w:rPr>
                <w:rFonts w:ascii="Times New Roman" w:hAnsi="Times New Roman" w:cs="Times New Roman"/>
                <w:sz w:val="28"/>
                <w:szCs w:val="28"/>
              </w:rPr>
              <w:t>- в Управление Министерства юстиции Российской Федерации по Ивановской облас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 для проведения его правовой </w:t>
            </w:r>
            <w:r w:rsidRPr="005B02D9">
              <w:rPr>
                <w:rFonts w:ascii="Times New Roman" w:hAnsi="Times New Roman" w:cs="Times New Roman"/>
                <w:sz w:val="28"/>
                <w:szCs w:val="28"/>
              </w:rPr>
              <w:t>экспертизы и внесения сведений в федеральный регистр нормативных правовых актов Ивановской области;</w:t>
            </w:r>
          </w:p>
          <w:p w:rsidR="005B02D9" w:rsidRPr="005B02D9" w:rsidRDefault="005B02D9" w:rsidP="005B02D9">
            <w:pPr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2D9">
              <w:rPr>
                <w:rFonts w:ascii="Times New Roman" w:hAnsi="Times New Roman" w:cs="Times New Roman"/>
                <w:sz w:val="28"/>
                <w:szCs w:val="28"/>
              </w:rPr>
              <w:t>- в Ивановскую областную Думу.</w:t>
            </w:r>
          </w:p>
          <w:p w:rsidR="00C75DBC" w:rsidRPr="00DA169A" w:rsidRDefault="005F69DE" w:rsidP="005C711B">
            <w:pPr>
              <w:ind w:firstLine="74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F69DE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D8354F" w:rsidRPr="00D8354F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r w:rsidR="00D8354F">
              <w:rPr>
                <w:rFonts w:ascii="Times New Roman" w:hAnsi="Times New Roman" w:cs="Times New Roman"/>
                <w:sz w:val="28"/>
                <w:szCs w:val="28"/>
              </w:rPr>
              <w:t>за исполнением</w:t>
            </w:r>
            <w:r w:rsidR="00D8354F" w:rsidRPr="00D8354F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</w:t>
            </w:r>
            <w:r w:rsidR="00D8354F">
              <w:rPr>
                <w:rFonts w:ascii="Times New Roman" w:hAnsi="Times New Roman" w:cs="Times New Roman"/>
                <w:sz w:val="28"/>
                <w:szCs w:val="28"/>
              </w:rPr>
              <w:t>приказа</w:t>
            </w:r>
            <w:r w:rsidR="00D8354F" w:rsidRPr="00D8354F">
              <w:rPr>
                <w:rFonts w:ascii="Times New Roman" w:hAnsi="Times New Roman" w:cs="Times New Roman"/>
                <w:sz w:val="28"/>
                <w:szCs w:val="28"/>
              </w:rPr>
              <w:t xml:space="preserve"> возложить на заместителя</w:t>
            </w:r>
            <w:r w:rsidR="00D8354F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Департамента экономического развития и торговли Ивановской области, начальника управления стратегического планирования и </w:t>
            </w:r>
            <w:proofErr w:type="gramStart"/>
            <w:r w:rsidR="00D8354F">
              <w:rPr>
                <w:rFonts w:ascii="Times New Roman" w:hAnsi="Times New Roman" w:cs="Times New Roman"/>
                <w:sz w:val="28"/>
                <w:szCs w:val="28"/>
              </w:rPr>
              <w:t>государственных</w:t>
            </w:r>
            <w:proofErr w:type="gramEnd"/>
            <w:r w:rsidR="00D8354F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</w:t>
            </w:r>
            <w:r w:rsidR="005C711B">
              <w:rPr>
                <w:rFonts w:ascii="Times New Roman" w:hAnsi="Times New Roman" w:cs="Times New Roman"/>
                <w:sz w:val="28"/>
                <w:szCs w:val="28"/>
              </w:rPr>
              <w:t>Николаева А.Д</w:t>
            </w:r>
            <w:r w:rsidRPr="005F69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3047B" w:rsidRDefault="00B3047B" w:rsidP="00B30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47B" w:rsidRDefault="00B3047B" w:rsidP="00B30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47B" w:rsidRDefault="00B3047B" w:rsidP="00B30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1"/>
      </w:tblGrid>
      <w:tr w:rsidR="00C75DBC" w:rsidTr="00F10A28">
        <w:tc>
          <w:tcPr>
            <w:tcW w:w="5920" w:type="dxa"/>
          </w:tcPr>
          <w:p w:rsidR="00C75DBC" w:rsidRDefault="00763610" w:rsidP="007636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Правительства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ивановской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 –</w:t>
            </w:r>
            <w:r w:rsidR="00286D5A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Департамента</w:t>
            </w:r>
            <w:r w:rsidR="005C711B">
              <w:rPr>
                <w:rFonts w:ascii="Times New Roman" w:hAnsi="Times New Roman" w:cs="Times New Roman"/>
                <w:sz w:val="28"/>
                <w:szCs w:val="28"/>
              </w:rPr>
              <w:t xml:space="preserve"> экономического развития и торговли Ивановской области</w:t>
            </w:r>
            <w:r w:rsidR="00DF6B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51" w:type="dxa"/>
            <w:vAlign w:val="bottom"/>
          </w:tcPr>
          <w:p w:rsidR="00C75DBC" w:rsidRDefault="00763610" w:rsidP="00F10A2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Д.К. Тугушев</w:t>
            </w:r>
            <w:bookmarkStart w:id="0" w:name="_GoBack"/>
            <w:bookmarkEnd w:id="0"/>
          </w:p>
        </w:tc>
      </w:tr>
    </w:tbl>
    <w:p w:rsidR="005329EF" w:rsidRDefault="005329EF" w:rsidP="00B304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29EF" w:rsidRDefault="00F33D95" w:rsidP="00F33D95">
      <w:pPr>
        <w:tabs>
          <w:tab w:val="left" w:pos="62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5329EF" w:rsidSect="00346DA7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278" w:rsidRDefault="000F0278" w:rsidP="00346DA7">
      <w:pPr>
        <w:spacing w:after="0" w:line="240" w:lineRule="auto"/>
      </w:pPr>
      <w:r>
        <w:separator/>
      </w:r>
    </w:p>
  </w:endnote>
  <w:endnote w:type="continuationSeparator" w:id="0">
    <w:p w:rsidR="000F0278" w:rsidRDefault="000F0278" w:rsidP="00346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278" w:rsidRDefault="000F0278" w:rsidP="00346DA7">
      <w:pPr>
        <w:spacing w:after="0" w:line="240" w:lineRule="auto"/>
      </w:pPr>
      <w:r>
        <w:separator/>
      </w:r>
    </w:p>
  </w:footnote>
  <w:footnote w:type="continuationSeparator" w:id="0">
    <w:p w:rsidR="000F0278" w:rsidRDefault="000F0278" w:rsidP="00346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004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46DA7" w:rsidRPr="00346DA7" w:rsidRDefault="00346DA7" w:rsidP="00F33D95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46DA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46DA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46DA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6361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46DA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46DA7" w:rsidRDefault="00346DA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45A52"/>
    <w:multiLevelType w:val="hybridMultilevel"/>
    <w:tmpl w:val="EE5612E2"/>
    <w:lvl w:ilvl="0" w:tplc="C1624B8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FA8"/>
    <w:rsid w:val="00062C6F"/>
    <w:rsid w:val="000F0278"/>
    <w:rsid w:val="001946AD"/>
    <w:rsid w:val="002453DE"/>
    <w:rsid w:val="00286D5A"/>
    <w:rsid w:val="00323730"/>
    <w:rsid w:val="00346DA7"/>
    <w:rsid w:val="00385AF0"/>
    <w:rsid w:val="00426C58"/>
    <w:rsid w:val="0043438A"/>
    <w:rsid w:val="00470A3C"/>
    <w:rsid w:val="004B7A60"/>
    <w:rsid w:val="005329EF"/>
    <w:rsid w:val="00596979"/>
    <w:rsid w:val="005B02D9"/>
    <w:rsid w:val="005C711B"/>
    <w:rsid w:val="005F69DE"/>
    <w:rsid w:val="006E5599"/>
    <w:rsid w:val="00763610"/>
    <w:rsid w:val="007F4107"/>
    <w:rsid w:val="008E1B39"/>
    <w:rsid w:val="008F6322"/>
    <w:rsid w:val="00B3047B"/>
    <w:rsid w:val="00C73A2C"/>
    <w:rsid w:val="00C75DBC"/>
    <w:rsid w:val="00D820D8"/>
    <w:rsid w:val="00D8354F"/>
    <w:rsid w:val="00DA169A"/>
    <w:rsid w:val="00DD1E9D"/>
    <w:rsid w:val="00DF6B6E"/>
    <w:rsid w:val="00E47508"/>
    <w:rsid w:val="00E61631"/>
    <w:rsid w:val="00E858EB"/>
    <w:rsid w:val="00F33D95"/>
    <w:rsid w:val="00FD7FA8"/>
    <w:rsid w:val="00FF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7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FA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FD7FA8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FD7FA8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styleId="a8">
    <w:name w:val="Hyperlink"/>
    <w:basedOn w:val="a0"/>
    <w:uiPriority w:val="99"/>
    <w:unhideWhenUsed/>
    <w:rsid w:val="00FD7FA8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47508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46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46DA7"/>
  </w:style>
  <w:style w:type="paragraph" w:styleId="ac">
    <w:name w:val="footer"/>
    <w:basedOn w:val="a"/>
    <w:link w:val="ad"/>
    <w:uiPriority w:val="99"/>
    <w:unhideWhenUsed/>
    <w:rsid w:val="00346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46D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7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FA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FD7FA8"/>
    <w:pPr>
      <w:spacing w:after="0" w:line="240" w:lineRule="auto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FD7FA8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styleId="a8">
    <w:name w:val="Hyperlink"/>
    <w:basedOn w:val="a0"/>
    <w:uiPriority w:val="99"/>
    <w:unhideWhenUsed/>
    <w:rsid w:val="00FD7FA8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47508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46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46DA7"/>
  </w:style>
  <w:style w:type="paragraph" w:styleId="ac">
    <w:name w:val="footer"/>
    <w:basedOn w:val="a"/>
    <w:link w:val="ad"/>
    <w:uiPriority w:val="99"/>
    <w:unhideWhenUsed/>
    <w:rsid w:val="00346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46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erit@ivanovo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Алексеева</dc:creator>
  <cp:lastModifiedBy>Антонова Екатерина Вячеславовна</cp:lastModifiedBy>
  <cp:revision>7</cp:revision>
  <cp:lastPrinted>2022-12-14T16:23:00Z</cp:lastPrinted>
  <dcterms:created xsi:type="dcterms:W3CDTF">2022-12-08T07:58:00Z</dcterms:created>
  <dcterms:modified xsi:type="dcterms:W3CDTF">2023-12-07T12:07:00Z</dcterms:modified>
</cp:coreProperties>
</file>