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F6" w:rsidRPr="001C324E" w:rsidRDefault="003F41F6" w:rsidP="003F41F6">
      <w:pPr>
        <w:jc w:val="center"/>
        <w:rPr>
          <w:spacing w:val="60"/>
        </w:rPr>
      </w:pPr>
      <w:r w:rsidRPr="001C324E">
        <w:rPr>
          <w:b/>
          <w:bCs/>
          <w:color w:val="000000"/>
          <w:spacing w:val="60"/>
          <w:position w:val="3"/>
          <w:sz w:val="66"/>
          <w:szCs w:val="66"/>
        </w:rPr>
        <w:t>ПОСТАНОВЛЕНИЕ</w:t>
      </w:r>
    </w:p>
    <w:p w:rsidR="003F41F6" w:rsidRPr="001C324E" w:rsidRDefault="003F41F6" w:rsidP="003F41F6">
      <w:pPr>
        <w:shd w:val="clear" w:color="auto" w:fill="FFFFFF"/>
        <w:spacing w:line="468" w:lineRule="exact"/>
        <w:ind w:right="-2"/>
        <w:jc w:val="center"/>
        <w:rPr>
          <w:b/>
          <w:bCs/>
          <w:color w:val="000000"/>
          <w:spacing w:val="56"/>
          <w:sz w:val="40"/>
          <w:szCs w:val="40"/>
        </w:rPr>
      </w:pPr>
      <w:r w:rsidRPr="001C324E">
        <w:rPr>
          <w:b/>
          <w:bCs/>
          <w:color w:val="000000"/>
          <w:spacing w:val="56"/>
          <w:sz w:val="40"/>
          <w:szCs w:val="40"/>
        </w:rPr>
        <w:t>администрации</w:t>
      </w:r>
    </w:p>
    <w:p w:rsidR="003F41F6" w:rsidRPr="001C324E" w:rsidRDefault="003F41F6" w:rsidP="003F41F6">
      <w:pPr>
        <w:shd w:val="clear" w:color="auto" w:fill="FFFFFF"/>
        <w:spacing w:line="468" w:lineRule="exact"/>
        <w:ind w:right="-2"/>
        <w:jc w:val="center"/>
        <w:rPr>
          <w:b/>
          <w:bCs/>
          <w:color w:val="000000"/>
          <w:spacing w:val="56"/>
          <w:sz w:val="40"/>
          <w:szCs w:val="40"/>
        </w:rPr>
      </w:pPr>
      <w:r w:rsidRPr="001C324E">
        <w:rPr>
          <w:b/>
          <w:bCs/>
          <w:color w:val="000000"/>
          <w:spacing w:val="56"/>
          <w:sz w:val="40"/>
          <w:szCs w:val="40"/>
        </w:rPr>
        <w:t>городского округа Кинешма</w:t>
      </w:r>
    </w:p>
    <w:p w:rsidR="003F41F6" w:rsidRPr="001C324E" w:rsidRDefault="003F41F6" w:rsidP="003F41F6">
      <w:pPr>
        <w:jc w:val="center"/>
      </w:pPr>
    </w:p>
    <w:p w:rsidR="003F41F6" w:rsidRPr="001C324E" w:rsidRDefault="003F41F6" w:rsidP="003F41F6">
      <w:pPr>
        <w:jc w:val="center"/>
        <w:rPr>
          <w:b/>
          <w:u w:val="single"/>
        </w:rPr>
      </w:pPr>
      <w:r w:rsidRPr="001C324E">
        <w:rPr>
          <w:b/>
          <w:u w:val="single"/>
        </w:rPr>
        <w:t>от 19.05.2026 № 847-п</w:t>
      </w:r>
    </w:p>
    <w:p w:rsidR="003F41F6" w:rsidRPr="001C324E" w:rsidRDefault="003F41F6" w:rsidP="003F41F6">
      <w:pPr>
        <w:jc w:val="center"/>
        <w:rPr>
          <w:sz w:val="22"/>
        </w:rPr>
      </w:pPr>
    </w:p>
    <w:p w:rsidR="003F41F6" w:rsidRPr="001C324E" w:rsidRDefault="003F41F6" w:rsidP="003F41F6">
      <w:pPr>
        <w:jc w:val="center"/>
        <w:rPr>
          <w:b/>
        </w:rPr>
      </w:pPr>
      <w:r w:rsidRPr="001C324E">
        <w:rPr>
          <w:b/>
        </w:rPr>
        <w:t xml:space="preserve">Об утверждении публичной оферты по приёму денежных средств от населения и организаций в безналичной форме для реализации проекта благоустройства «Сквер возле </w:t>
      </w:r>
      <w:proofErr w:type="spellStart"/>
      <w:r w:rsidRPr="001C324E">
        <w:rPr>
          <w:b/>
        </w:rPr>
        <w:t>ЗАГСа</w:t>
      </w:r>
      <w:proofErr w:type="spellEnd"/>
      <w:r w:rsidRPr="001C324E">
        <w:rPr>
          <w:b/>
        </w:rPr>
        <w:t>: Кинешемские сады»</w:t>
      </w:r>
    </w:p>
    <w:p w:rsidR="003F41F6" w:rsidRPr="001C324E" w:rsidRDefault="003F41F6" w:rsidP="003F41F6">
      <w:pPr>
        <w:jc w:val="center"/>
        <w:rPr>
          <w:sz w:val="14"/>
        </w:rPr>
      </w:pPr>
    </w:p>
    <w:p w:rsidR="003F41F6" w:rsidRPr="001C324E" w:rsidRDefault="003F41F6" w:rsidP="003F41F6">
      <w:pPr>
        <w:ind w:firstLine="709"/>
        <w:jc w:val="both"/>
      </w:pPr>
      <w:proofErr w:type="gramStart"/>
      <w:r w:rsidRPr="001C324E">
        <w:t>В соответствии Гражданским кодексом Российской Федерации, Бюджетным кодексом Российской Федерации, Федеральным законом от 11.08.1995 №135-ФЗ «О благотворительной деятельности и добровольчестве (</w:t>
      </w:r>
      <w:proofErr w:type="spellStart"/>
      <w:r w:rsidRPr="001C324E">
        <w:t>волонтёрстве</w:t>
      </w:r>
      <w:proofErr w:type="spellEnd"/>
      <w:r w:rsidRPr="001C324E">
        <w:t>)», ст. 17 Федерального закона от 06.10.2003 № 131-ФЗ «Об общих принципах организации местного самоуправления в Российской Федерации», ст. 65, 68 Федерального закона от 20.03.2025 № 33-ФЗ «Об общих принципах организации местного самоуправления в единой системе публичной власти», ст. 41, 46, 56</w:t>
      </w:r>
      <w:proofErr w:type="gramEnd"/>
      <w:r w:rsidRPr="001C324E">
        <w:t xml:space="preserve"> Устава муниципального образования «Городской округ Кинешма», в целях реализации проекта благоустройства на территории городского округа Кинешма, администрация городского округа Кинешма</w:t>
      </w:r>
    </w:p>
    <w:p w:rsidR="003F41F6" w:rsidRPr="001C324E" w:rsidRDefault="003F41F6" w:rsidP="003F41F6">
      <w:pPr>
        <w:ind w:firstLine="709"/>
        <w:jc w:val="both"/>
      </w:pPr>
    </w:p>
    <w:p w:rsidR="003F41F6" w:rsidRPr="001C324E" w:rsidRDefault="003F41F6" w:rsidP="003F41F6">
      <w:pPr>
        <w:spacing w:line="216" w:lineRule="auto"/>
        <w:jc w:val="center"/>
        <w:rPr>
          <w:sz w:val="12"/>
        </w:rPr>
      </w:pPr>
    </w:p>
    <w:p w:rsidR="003F41F6" w:rsidRPr="001C324E" w:rsidRDefault="003F41F6" w:rsidP="003F41F6">
      <w:pPr>
        <w:spacing w:line="216" w:lineRule="auto"/>
        <w:jc w:val="both"/>
        <w:rPr>
          <w:b/>
        </w:rPr>
      </w:pPr>
      <w:proofErr w:type="spellStart"/>
      <w:proofErr w:type="gramStart"/>
      <w:r w:rsidRPr="001C324E">
        <w:rPr>
          <w:b/>
        </w:rPr>
        <w:t>п</w:t>
      </w:r>
      <w:proofErr w:type="spellEnd"/>
      <w:proofErr w:type="gramEnd"/>
      <w:r w:rsidRPr="001C324E">
        <w:rPr>
          <w:b/>
        </w:rPr>
        <w:t xml:space="preserve"> о с т а </w:t>
      </w:r>
      <w:proofErr w:type="spellStart"/>
      <w:r w:rsidRPr="001C324E">
        <w:rPr>
          <w:b/>
        </w:rPr>
        <w:t>н</w:t>
      </w:r>
      <w:proofErr w:type="spellEnd"/>
      <w:r w:rsidRPr="001C324E">
        <w:rPr>
          <w:b/>
        </w:rPr>
        <w:t xml:space="preserve"> о в л я е т</w:t>
      </w:r>
    </w:p>
    <w:p w:rsidR="003F41F6" w:rsidRPr="001C324E" w:rsidRDefault="003F41F6" w:rsidP="003F41F6">
      <w:pPr>
        <w:spacing w:line="216" w:lineRule="auto"/>
        <w:jc w:val="both"/>
        <w:rPr>
          <w:b/>
        </w:rPr>
      </w:pPr>
    </w:p>
    <w:p w:rsidR="003F41F6" w:rsidRPr="001C324E" w:rsidRDefault="003F41F6" w:rsidP="003F41F6">
      <w:pPr>
        <w:spacing w:line="216" w:lineRule="auto"/>
        <w:jc w:val="center"/>
        <w:rPr>
          <w:sz w:val="8"/>
        </w:rPr>
      </w:pPr>
    </w:p>
    <w:p w:rsidR="003F41F6" w:rsidRPr="001C324E" w:rsidRDefault="003F41F6" w:rsidP="003F41F6">
      <w:pPr>
        <w:numPr>
          <w:ilvl w:val="0"/>
          <w:numId w:val="1"/>
        </w:numPr>
        <w:ind w:left="0" w:firstLine="709"/>
        <w:jc w:val="both"/>
      </w:pPr>
      <w:r w:rsidRPr="001C324E">
        <w:t>Утвердить публичную оферту о заключении договора пожертвования денежных сре</w:t>
      </w:r>
      <w:proofErr w:type="gramStart"/>
      <w:r w:rsidRPr="001C324E">
        <w:t>дств дл</w:t>
      </w:r>
      <w:proofErr w:type="gramEnd"/>
      <w:r w:rsidRPr="001C324E">
        <w:t xml:space="preserve">я реализации проекта благоустройства «Сквер возле </w:t>
      </w:r>
      <w:proofErr w:type="spellStart"/>
      <w:r w:rsidRPr="001C324E">
        <w:t>ЗАГСа</w:t>
      </w:r>
      <w:proofErr w:type="spellEnd"/>
      <w:r w:rsidRPr="001C324E">
        <w:t>: Кинешемские сады» согласно приложению к настоящему постановлению.</w:t>
      </w:r>
    </w:p>
    <w:p w:rsidR="003F41F6" w:rsidRPr="001C324E" w:rsidRDefault="003F41F6" w:rsidP="003F41F6">
      <w:pPr>
        <w:numPr>
          <w:ilvl w:val="0"/>
          <w:numId w:val="1"/>
        </w:numPr>
        <w:ind w:left="0" w:firstLine="709"/>
        <w:jc w:val="both"/>
      </w:pPr>
      <w:r w:rsidRPr="001C324E">
        <w:t xml:space="preserve">Назначить ответственным за реализацию проекта и взаимодействие с благотворителями по вопросу использования собранных средств на реализацию </w:t>
      </w:r>
      <w:proofErr w:type="gramStart"/>
      <w:r w:rsidRPr="001C324E">
        <w:t>объектов благоустройства первого заместителя главы администрации городского округа</w:t>
      </w:r>
      <w:proofErr w:type="gramEnd"/>
      <w:r w:rsidRPr="001C324E">
        <w:t xml:space="preserve"> Кинешма А.Г. Волкова.</w:t>
      </w:r>
    </w:p>
    <w:p w:rsidR="003F41F6" w:rsidRPr="001C324E" w:rsidRDefault="003F41F6" w:rsidP="003F41F6">
      <w:pPr>
        <w:numPr>
          <w:ilvl w:val="0"/>
          <w:numId w:val="1"/>
        </w:numPr>
        <w:ind w:left="0" w:firstLine="709"/>
        <w:jc w:val="both"/>
      </w:pPr>
      <w:r w:rsidRPr="001C324E">
        <w:t>Финансовому управлению администрации городского округа Кинешма обеспечить прием и зачисление поступивших денежных сре</w:t>
      </w:r>
      <w:proofErr w:type="gramStart"/>
      <w:r w:rsidRPr="001C324E">
        <w:t>дств в д</w:t>
      </w:r>
      <w:proofErr w:type="gramEnd"/>
      <w:r w:rsidRPr="001C324E">
        <w:t>оходы бюджета городского округа Кинешма и их обособленный учет.</w:t>
      </w:r>
    </w:p>
    <w:p w:rsidR="003F41F6" w:rsidRPr="001C324E" w:rsidRDefault="003F41F6" w:rsidP="003F41F6">
      <w:pPr>
        <w:numPr>
          <w:ilvl w:val="0"/>
          <w:numId w:val="1"/>
        </w:numPr>
        <w:ind w:left="0" w:firstLine="709"/>
        <w:jc w:val="both"/>
      </w:pPr>
      <w:r w:rsidRPr="001C324E">
        <w:t>Администрации городского округа Кинешма (Управлению экономического развития торговли и транспорта) обеспечить информирование организаций и населения города о возможности оказания благотворительной помощи в реализации рассматриваемого проекта благоустройства. Довести настоящее постановление до сведения благотворителей (спонсоров).</w:t>
      </w:r>
    </w:p>
    <w:p w:rsidR="003F41F6" w:rsidRPr="001C324E" w:rsidRDefault="003F41F6" w:rsidP="003F41F6">
      <w:pPr>
        <w:numPr>
          <w:ilvl w:val="0"/>
          <w:numId w:val="1"/>
        </w:numPr>
        <w:ind w:left="0" w:firstLine="709"/>
        <w:jc w:val="both"/>
      </w:pPr>
      <w:r w:rsidRPr="001C324E">
        <w:t xml:space="preserve">Установить, что порядок целевого использования средств, механизм возврата и учёта мнения благотворителей регулируются условиями </w:t>
      </w:r>
      <w:r w:rsidRPr="001C324E">
        <w:lastRenderedPageBreak/>
        <w:t>утверждаемой публичной оферты, бюджетным законодательством, правовыми актами городского округа Кинешма.</w:t>
      </w:r>
    </w:p>
    <w:p w:rsidR="003F41F6" w:rsidRPr="001C324E" w:rsidRDefault="003F41F6" w:rsidP="003F41F6">
      <w:pPr>
        <w:numPr>
          <w:ilvl w:val="0"/>
          <w:numId w:val="1"/>
        </w:numPr>
        <w:ind w:left="0" w:firstLine="709"/>
        <w:jc w:val="both"/>
      </w:pPr>
      <w:r w:rsidRPr="001C324E">
        <w:t xml:space="preserve">Опубликовать настоящее постановление и утверждаемую публичную оферту в официальном источнике </w:t>
      </w:r>
      <w:proofErr w:type="gramStart"/>
      <w:r w:rsidRPr="001C324E">
        <w:t>опубликования правовых актов органов местного самоуправления городского округа</w:t>
      </w:r>
      <w:proofErr w:type="gramEnd"/>
      <w:r w:rsidRPr="001C324E">
        <w:t xml:space="preserve"> Кинешма «Вестник органов местного самоуправления городского округа Кинешма» на сайте администрации городского округа Кинешма в сети «Интернет» </w:t>
      </w:r>
      <w:hyperlink r:id="rId5" w:history="1">
        <w:r w:rsidRPr="001C324E">
          <w:rPr>
            <w:color w:val="0000FF"/>
            <w:u w:val="single"/>
            <w:lang w:val="en-US"/>
          </w:rPr>
          <w:t>www</w:t>
        </w:r>
        <w:r w:rsidRPr="001C324E">
          <w:rPr>
            <w:color w:val="0000FF"/>
            <w:u w:val="single"/>
          </w:rPr>
          <w:t>.</w:t>
        </w:r>
        <w:proofErr w:type="spellStart"/>
        <w:r w:rsidRPr="001C324E">
          <w:rPr>
            <w:color w:val="0000FF"/>
            <w:u w:val="single"/>
            <w:lang w:val="en-US"/>
          </w:rPr>
          <w:t>admkineshma</w:t>
        </w:r>
        <w:proofErr w:type="spellEnd"/>
        <w:r w:rsidRPr="001C324E">
          <w:rPr>
            <w:color w:val="0000FF"/>
            <w:u w:val="single"/>
          </w:rPr>
          <w:t>.</w:t>
        </w:r>
        <w:proofErr w:type="spellStart"/>
        <w:r w:rsidRPr="001C324E">
          <w:rPr>
            <w:color w:val="0000FF"/>
            <w:u w:val="single"/>
            <w:lang w:val="en-US"/>
          </w:rPr>
          <w:t>ru</w:t>
        </w:r>
        <w:proofErr w:type="spellEnd"/>
      </w:hyperlink>
      <w:r w:rsidRPr="001C324E">
        <w:t>.</w:t>
      </w:r>
    </w:p>
    <w:p w:rsidR="003F41F6" w:rsidRPr="001C324E" w:rsidRDefault="003F41F6" w:rsidP="003F41F6">
      <w:pPr>
        <w:numPr>
          <w:ilvl w:val="0"/>
          <w:numId w:val="1"/>
        </w:numPr>
        <w:ind w:left="0" w:firstLine="709"/>
        <w:jc w:val="both"/>
      </w:pPr>
      <w:proofErr w:type="gramStart"/>
      <w:r w:rsidRPr="001C324E">
        <w:t>Контроль за</w:t>
      </w:r>
      <w:proofErr w:type="gramEnd"/>
      <w:r w:rsidRPr="001C324E">
        <w:t xml:space="preserve"> исполнением настоящего постановления оставляю за собой.</w:t>
      </w:r>
    </w:p>
    <w:p w:rsidR="003F41F6" w:rsidRPr="001C324E" w:rsidRDefault="003F41F6" w:rsidP="003F41F6">
      <w:pPr>
        <w:ind w:firstLine="709"/>
        <w:jc w:val="both"/>
      </w:pPr>
    </w:p>
    <w:p w:rsidR="003F41F6" w:rsidRPr="001C324E" w:rsidRDefault="003F41F6" w:rsidP="003F41F6">
      <w:pPr>
        <w:spacing w:line="216" w:lineRule="auto"/>
        <w:ind w:firstLine="709"/>
        <w:jc w:val="both"/>
      </w:pPr>
    </w:p>
    <w:p w:rsidR="003F41F6" w:rsidRPr="001C324E" w:rsidRDefault="003F41F6" w:rsidP="003F41F6">
      <w:pPr>
        <w:spacing w:line="216" w:lineRule="auto"/>
        <w:ind w:firstLine="709"/>
        <w:jc w:val="both"/>
      </w:pPr>
    </w:p>
    <w:p w:rsidR="003F41F6" w:rsidRPr="001C324E" w:rsidRDefault="003F41F6" w:rsidP="003F41F6">
      <w:pPr>
        <w:jc w:val="both"/>
        <w:rPr>
          <w:b/>
        </w:rPr>
      </w:pPr>
      <w:r w:rsidRPr="001C324E">
        <w:rPr>
          <w:b/>
        </w:rPr>
        <w:t xml:space="preserve">Глава </w:t>
      </w:r>
    </w:p>
    <w:p w:rsidR="003F41F6" w:rsidRPr="001C324E" w:rsidRDefault="003F41F6" w:rsidP="003F41F6">
      <w:pPr>
        <w:jc w:val="both"/>
        <w:rPr>
          <w:b/>
        </w:rPr>
      </w:pPr>
      <w:r w:rsidRPr="001C324E">
        <w:rPr>
          <w:b/>
        </w:rPr>
        <w:t>городского округа Кинешма                                                     В.Г. Ступин</w:t>
      </w:r>
    </w:p>
    <w:p w:rsidR="003F41F6" w:rsidRPr="001C324E" w:rsidRDefault="003F41F6" w:rsidP="003F41F6">
      <w:pPr>
        <w:jc w:val="both"/>
        <w:rPr>
          <w:b/>
          <w:sz w:val="22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b/>
          <w:sz w:val="20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both"/>
        <w:rPr>
          <w:sz w:val="20"/>
          <w:szCs w:val="22"/>
        </w:rPr>
      </w:pPr>
    </w:p>
    <w:p w:rsidR="003F41F6" w:rsidRPr="001C324E" w:rsidRDefault="003F41F6" w:rsidP="003F41F6">
      <w:pPr>
        <w:jc w:val="right"/>
        <w:rPr>
          <w:szCs w:val="22"/>
        </w:rPr>
      </w:pPr>
      <w:r w:rsidRPr="001C324E">
        <w:rPr>
          <w:szCs w:val="22"/>
        </w:rPr>
        <w:br w:type="page"/>
      </w:r>
      <w:r w:rsidRPr="001C324E">
        <w:rPr>
          <w:szCs w:val="22"/>
        </w:rPr>
        <w:lastRenderedPageBreak/>
        <w:t>Приложение 1</w:t>
      </w:r>
    </w:p>
    <w:p w:rsidR="003F41F6" w:rsidRPr="001C324E" w:rsidRDefault="003F41F6" w:rsidP="003F41F6">
      <w:pPr>
        <w:jc w:val="right"/>
        <w:rPr>
          <w:szCs w:val="22"/>
        </w:rPr>
      </w:pPr>
      <w:r w:rsidRPr="001C324E">
        <w:rPr>
          <w:szCs w:val="22"/>
        </w:rPr>
        <w:t>к постановлению администрации</w:t>
      </w:r>
    </w:p>
    <w:p w:rsidR="003F41F6" w:rsidRPr="001C324E" w:rsidRDefault="003F41F6" w:rsidP="003F41F6">
      <w:pPr>
        <w:jc w:val="right"/>
        <w:rPr>
          <w:szCs w:val="22"/>
        </w:rPr>
      </w:pPr>
      <w:r w:rsidRPr="001C324E">
        <w:rPr>
          <w:szCs w:val="22"/>
        </w:rPr>
        <w:t>городского округа Кинешма</w:t>
      </w:r>
    </w:p>
    <w:p w:rsidR="003F41F6" w:rsidRPr="001C324E" w:rsidRDefault="003F41F6" w:rsidP="003F41F6">
      <w:pPr>
        <w:jc w:val="right"/>
        <w:rPr>
          <w:szCs w:val="22"/>
        </w:rPr>
      </w:pPr>
      <w:r w:rsidRPr="001C324E">
        <w:rPr>
          <w:szCs w:val="22"/>
        </w:rPr>
        <w:t xml:space="preserve">от </w:t>
      </w:r>
      <w:r w:rsidRPr="001C324E">
        <w:rPr>
          <w:szCs w:val="22"/>
          <w:u w:val="single"/>
        </w:rPr>
        <w:t>19.05.2026</w:t>
      </w:r>
      <w:r w:rsidRPr="001C324E">
        <w:rPr>
          <w:szCs w:val="22"/>
        </w:rPr>
        <w:t xml:space="preserve"> №</w:t>
      </w:r>
      <w:r w:rsidRPr="001C324E">
        <w:rPr>
          <w:szCs w:val="22"/>
          <w:u w:val="single"/>
        </w:rPr>
        <w:t>847-п</w:t>
      </w:r>
    </w:p>
    <w:p w:rsidR="003F41F6" w:rsidRPr="001C324E" w:rsidRDefault="003F41F6" w:rsidP="003F41F6">
      <w:pPr>
        <w:jc w:val="right"/>
        <w:rPr>
          <w:szCs w:val="22"/>
        </w:rPr>
      </w:pPr>
    </w:p>
    <w:p w:rsidR="003F41F6" w:rsidRPr="001C324E" w:rsidRDefault="003F41F6" w:rsidP="003F41F6">
      <w:pPr>
        <w:jc w:val="center"/>
        <w:rPr>
          <w:b/>
          <w:szCs w:val="22"/>
        </w:rPr>
      </w:pPr>
      <w:r w:rsidRPr="001C324E">
        <w:rPr>
          <w:b/>
          <w:szCs w:val="22"/>
        </w:rPr>
        <w:t>ПУБЛИЧНАЯ ОФЕРТА</w:t>
      </w:r>
    </w:p>
    <w:p w:rsidR="003F41F6" w:rsidRPr="001C324E" w:rsidRDefault="003F41F6" w:rsidP="003F41F6">
      <w:pPr>
        <w:jc w:val="center"/>
        <w:rPr>
          <w:b/>
          <w:szCs w:val="22"/>
        </w:rPr>
      </w:pPr>
      <w:r w:rsidRPr="001C324E">
        <w:rPr>
          <w:b/>
          <w:szCs w:val="22"/>
        </w:rPr>
        <w:t>о заключении договора пожертвования денежных сре</w:t>
      </w:r>
      <w:proofErr w:type="gramStart"/>
      <w:r w:rsidRPr="001C324E">
        <w:rPr>
          <w:b/>
          <w:szCs w:val="22"/>
        </w:rPr>
        <w:t>дств в б</w:t>
      </w:r>
      <w:proofErr w:type="gramEnd"/>
      <w:r w:rsidRPr="001C324E">
        <w:rPr>
          <w:b/>
          <w:szCs w:val="22"/>
        </w:rPr>
        <w:t xml:space="preserve">езналичной форме для реализации проекта благоустройства </w:t>
      </w:r>
    </w:p>
    <w:p w:rsidR="003F41F6" w:rsidRPr="001C324E" w:rsidRDefault="003F41F6" w:rsidP="003F41F6">
      <w:pPr>
        <w:jc w:val="center"/>
        <w:rPr>
          <w:b/>
          <w:szCs w:val="22"/>
        </w:rPr>
      </w:pPr>
      <w:r w:rsidRPr="001C324E">
        <w:rPr>
          <w:b/>
          <w:szCs w:val="22"/>
        </w:rPr>
        <w:t xml:space="preserve">«Сквер возле </w:t>
      </w:r>
      <w:proofErr w:type="spellStart"/>
      <w:r w:rsidRPr="001C324E">
        <w:rPr>
          <w:b/>
          <w:szCs w:val="22"/>
        </w:rPr>
        <w:t>ЗАГСа</w:t>
      </w:r>
      <w:proofErr w:type="spellEnd"/>
      <w:r w:rsidRPr="001C324E">
        <w:rPr>
          <w:b/>
          <w:szCs w:val="22"/>
        </w:rPr>
        <w:t>: Кинешемские сады»</w:t>
      </w:r>
    </w:p>
    <w:p w:rsidR="003F41F6" w:rsidRPr="001C324E" w:rsidRDefault="003F41F6" w:rsidP="003F41F6">
      <w:pPr>
        <w:jc w:val="center"/>
        <w:rPr>
          <w:szCs w:val="22"/>
        </w:rPr>
      </w:pPr>
    </w:p>
    <w:p w:rsidR="003F41F6" w:rsidRPr="001C324E" w:rsidRDefault="003F41F6" w:rsidP="003F41F6">
      <w:pPr>
        <w:ind w:firstLine="709"/>
        <w:jc w:val="both"/>
        <w:rPr>
          <w:szCs w:val="22"/>
        </w:rPr>
      </w:pPr>
      <w:r w:rsidRPr="001C324E">
        <w:rPr>
          <w:szCs w:val="22"/>
        </w:rPr>
        <w:t xml:space="preserve">Администрация городского округа </w:t>
      </w:r>
      <w:proofErr w:type="gramStart"/>
      <w:r w:rsidRPr="001C324E">
        <w:rPr>
          <w:szCs w:val="22"/>
        </w:rPr>
        <w:t>Кинешма</w:t>
      </w:r>
      <w:proofErr w:type="gramEnd"/>
      <w:r w:rsidRPr="001C324E">
        <w:rPr>
          <w:szCs w:val="22"/>
        </w:rPr>
        <w:t xml:space="preserve"> действующая на основании Устава муниципального образования «Городской округ Кинешма», зарегистрированного Главным управлением Министерства юстиции Российской Федерации по Центральному федеральному округу в Ивановской области 21.10.2005, в лице главы городского округа Кинешма Ступина Вячеслава Григорьевича, действующего на основании Устава муниципального образования «Городской округ Кинешма», именуемые в дальнейшем </w:t>
      </w:r>
      <w:r w:rsidRPr="001C324E">
        <w:rPr>
          <w:b/>
          <w:szCs w:val="22"/>
        </w:rPr>
        <w:t>«</w:t>
      </w:r>
      <w:proofErr w:type="spellStart"/>
      <w:r w:rsidRPr="001C324E">
        <w:rPr>
          <w:b/>
          <w:szCs w:val="22"/>
        </w:rPr>
        <w:t>Благополучатель</w:t>
      </w:r>
      <w:proofErr w:type="spellEnd"/>
      <w:r w:rsidRPr="001C324E">
        <w:rPr>
          <w:b/>
          <w:szCs w:val="22"/>
        </w:rPr>
        <w:t>»</w:t>
      </w:r>
      <w:r w:rsidRPr="001C324E">
        <w:rPr>
          <w:szCs w:val="22"/>
        </w:rPr>
        <w:t xml:space="preserve">, настоящим предлагает физическим и юридическим лицам, их представителям, именуемым в </w:t>
      </w:r>
      <w:proofErr w:type="gramStart"/>
      <w:r w:rsidRPr="001C324E">
        <w:rPr>
          <w:szCs w:val="22"/>
        </w:rPr>
        <w:t>дальнейшем</w:t>
      </w:r>
      <w:proofErr w:type="gramEnd"/>
      <w:r w:rsidRPr="001C324E">
        <w:rPr>
          <w:szCs w:val="22"/>
        </w:rPr>
        <w:t xml:space="preserve"> </w:t>
      </w:r>
      <w:r w:rsidRPr="001C324E">
        <w:rPr>
          <w:b/>
          <w:szCs w:val="22"/>
        </w:rPr>
        <w:t>«Благотворитель»</w:t>
      </w:r>
      <w:r w:rsidRPr="001C324E">
        <w:rPr>
          <w:szCs w:val="22"/>
        </w:rPr>
        <w:t>, заключить договор о благотворительном пожертвовании на нижеследующих условиях (далее –  договор, Оферта):</w:t>
      </w:r>
    </w:p>
    <w:p w:rsidR="003F41F6" w:rsidRPr="001C324E" w:rsidRDefault="003F41F6" w:rsidP="003F41F6">
      <w:pPr>
        <w:jc w:val="both"/>
        <w:rPr>
          <w:szCs w:val="22"/>
        </w:rPr>
      </w:pPr>
    </w:p>
    <w:p w:rsidR="003F41F6" w:rsidRPr="001C324E" w:rsidRDefault="003F41F6" w:rsidP="003F41F6">
      <w:pPr>
        <w:numPr>
          <w:ilvl w:val="0"/>
          <w:numId w:val="2"/>
        </w:numPr>
        <w:jc w:val="center"/>
        <w:rPr>
          <w:b/>
          <w:szCs w:val="22"/>
        </w:rPr>
      </w:pPr>
      <w:r w:rsidRPr="001C324E">
        <w:rPr>
          <w:b/>
          <w:szCs w:val="22"/>
        </w:rPr>
        <w:t>Общие положения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Настоящее предложение является публичной офертой в соответствии с пунктом 2 статьи 437 Гражданского кодекса Российской Федерации (далее — ГК РФ). 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Перечисление Благотворителем принадлежащих ему денежных средств на расчётный счёт </w:t>
      </w:r>
      <w:proofErr w:type="spellStart"/>
      <w:r w:rsidRPr="001C324E">
        <w:rPr>
          <w:szCs w:val="22"/>
        </w:rPr>
        <w:t>Благополучателя</w:t>
      </w:r>
      <w:proofErr w:type="spellEnd"/>
      <w:r w:rsidRPr="001C324E">
        <w:rPr>
          <w:szCs w:val="22"/>
        </w:rPr>
        <w:t xml:space="preserve"> в форме благотворительного пожертвования на реализацию проекта благоустройства «Сквер возле </w:t>
      </w:r>
      <w:proofErr w:type="spellStart"/>
      <w:r w:rsidRPr="001C324E">
        <w:rPr>
          <w:szCs w:val="22"/>
        </w:rPr>
        <w:t>ЗАГСа</w:t>
      </w:r>
      <w:proofErr w:type="spellEnd"/>
      <w:r w:rsidRPr="001C324E">
        <w:rPr>
          <w:szCs w:val="22"/>
        </w:rPr>
        <w:t xml:space="preserve">: Кинешемские сады» (далее – «проект благоустройства») признаётся в соответствии с пунктом 3 статьи 438 ГК РФ акцептом оферты. Акцепт оферты Благотворителем означает полное и безоговорочное принятие им условий, предусмотренных Офертой. 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Оферта вступает в силу со дня, следующего за днём её публикации в официальном источнике </w:t>
      </w:r>
      <w:proofErr w:type="gramStart"/>
      <w:r w:rsidRPr="001C324E">
        <w:rPr>
          <w:szCs w:val="22"/>
        </w:rPr>
        <w:t>опубликования правовых актов органов местного самоуправления городского округа</w:t>
      </w:r>
      <w:proofErr w:type="gramEnd"/>
      <w:r w:rsidRPr="001C324E">
        <w:rPr>
          <w:szCs w:val="22"/>
        </w:rPr>
        <w:t xml:space="preserve"> Кинешма «Вестник органов местного самоуправления городского округа Кинешма» и размещения на сайте администрации городского округа Кинешма в сети «Интернет» </w:t>
      </w:r>
      <w:r w:rsidRPr="001C324E">
        <w:rPr>
          <w:szCs w:val="22"/>
          <w:lang w:val="en-US"/>
        </w:rPr>
        <w:t>www</w:t>
      </w:r>
      <w:r w:rsidRPr="001C324E">
        <w:rPr>
          <w:szCs w:val="22"/>
        </w:rPr>
        <w:t>.</w:t>
      </w:r>
      <w:proofErr w:type="spellStart"/>
      <w:r w:rsidRPr="001C324E">
        <w:rPr>
          <w:szCs w:val="22"/>
          <w:lang w:val="en-US"/>
        </w:rPr>
        <w:t>admkineshma</w:t>
      </w:r>
      <w:proofErr w:type="spellEnd"/>
      <w:r w:rsidRPr="001C324E">
        <w:rPr>
          <w:szCs w:val="22"/>
        </w:rPr>
        <w:t>.</w:t>
      </w:r>
      <w:proofErr w:type="spellStart"/>
      <w:r w:rsidRPr="001C324E">
        <w:rPr>
          <w:szCs w:val="22"/>
          <w:lang w:val="en-US"/>
        </w:rPr>
        <w:t>ru</w:t>
      </w:r>
      <w:proofErr w:type="spellEnd"/>
      <w:r w:rsidRPr="001C324E">
        <w:rPr>
          <w:szCs w:val="22"/>
        </w:rPr>
        <w:t xml:space="preserve">. 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Оферта действует до 31.12.2027. </w:t>
      </w:r>
      <w:proofErr w:type="spellStart"/>
      <w:r w:rsidRPr="001C324E">
        <w:rPr>
          <w:szCs w:val="22"/>
        </w:rPr>
        <w:t>Благополучатель</w:t>
      </w:r>
      <w:proofErr w:type="spellEnd"/>
      <w:r w:rsidRPr="001C324E">
        <w:rPr>
          <w:szCs w:val="22"/>
        </w:rPr>
        <w:t xml:space="preserve"> вправе отменить Оферту в любое время без объяснения причин. Основаниями для отмены оферты являются:</w:t>
      </w:r>
    </w:p>
    <w:p w:rsidR="003F41F6" w:rsidRPr="001C324E" w:rsidRDefault="003F41F6" w:rsidP="003F41F6">
      <w:pPr>
        <w:numPr>
          <w:ilvl w:val="2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Отказ </w:t>
      </w:r>
      <w:proofErr w:type="spellStart"/>
      <w:r w:rsidRPr="001C324E">
        <w:rPr>
          <w:szCs w:val="22"/>
        </w:rPr>
        <w:t>Благополучателя</w:t>
      </w:r>
      <w:proofErr w:type="spellEnd"/>
      <w:r w:rsidRPr="001C324E">
        <w:rPr>
          <w:szCs w:val="22"/>
        </w:rPr>
        <w:t xml:space="preserve"> от реализации проекта создания комфортной городской среды «Сквер возле </w:t>
      </w:r>
      <w:proofErr w:type="spellStart"/>
      <w:r w:rsidRPr="001C324E">
        <w:rPr>
          <w:szCs w:val="22"/>
        </w:rPr>
        <w:t>ЗАГСа</w:t>
      </w:r>
      <w:proofErr w:type="spellEnd"/>
      <w:r w:rsidRPr="001C324E">
        <w:rPr>
          <w:szCs w:val="22"/>
        </w:rPr>
        <w:t>: Кинешемские сады»;</w:t>
      </w:r>
    </w:p>
    <w:p w:rsidR="003F41F6" w:rsidRPr="001C324E" w:rsidRDefault="003F41F6" w:rsidP="003F41F6">
      <w:pPr>
        <w:numPr>
          <w:ilvl w:val="2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lastRenderedPageBreak/>
        <w:t>В случае, если по итогам Всероссийского конкурса лучших проектов создания комфортной городской среды 2026 года проект благоустройства не будет признан победителем и не получит бюджетного финансирования;</w:t>
      </w:r>
    </w:p>
    <w:p w:rsidR="003F41F6" w:rsidRPr="001C324E" w:rsidRDefault="003F41F6" w:rsidP="003F41F6">
      <w:pPr>
        <w:numPr>
          <w:ilvl w:val="2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>Собранной суммы денежных средств будет недостаточно для создания хотя бы одного объекта (элемента) благоустройства.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proofErr w:type="gramStart"/>
      <w:r w:rsidRPr="001C324E">
        <w:rPr>
          <w:szCs w:val="22"/>
        </w:rPr>
        <w:t xml:space="preserve">В Оферту могут быть внесены изменения и дополнения, которые вступают в силу со дня, следующего за днём опубликования в официальном источнике опубликования правовых актов органов местного самоуправления городского округа Кинешма «Вестник органов местного самоуправления городского округа Кинешма» и размещения на сайте администрации городского округа Кинешма в сети «Интернет» </w:t>
      </w:r>
      <w:proofErr w:type="spellStart"/>
      <w:r w:rsidRPr="001C324E">
        <w:rPr>
          <w:szCs w:val="22"/>
        </w:rPr>
        <w:t>www.admkineshma.ru</w:t>
      </w:r>
      <w:proofErr w:type="spellEnd"/>
      <w:r w:rsidRPr="001C324E">
        <w:rPr>
          <w:szCs w:val="22"/>
        </w:rPr>
        <w:t>.</w:t>
      </w:r>
      <w:proofErr w:type="gramEnd"/>
    </w:p>
    <w:p w:rsidR="003F41F6" w:rsidRPr="001C324E" w:rsidRDefault="003F41F6" w:rsidP="003F41F6">
      <w:pPr>
        <w:ind w:firstLine="709"/>
        <w:jc w:val="both"/>
        <w:rPr>
          <w:szCs w:val="22"/>
        </w:rPr>
      </w:pPr>
    </w:p>
    <w:p w:rsidR="003F41F6" w:rsidRPr="001C324E" w:rsidRDefault="003F41F6" w:rsidP="003F41F6">
      <w:pPr>
        <w:numPr>
          <w:ilvl w:val="0"/>
          <w:numId w:val="2"/>
        </w:numPr>
        <w:jc w:val="center"/>
        <w:rPr>
          <w:b/>
          <w:szCs w:val="22"/>
        </w:rPr>
      </w:pPr>
      <w:r w:rsidRPr="001C324E">
        <w:rPr>
          <w:b/>
          <w:szCs w:val="22"/>
        </w:rPr>
        <w:t>Порядок заключения договора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>Договор заключается путём акцепта Оферты Благотворителем.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>Оферта считается акцептованной Благотворителем посредством перечисления им добровольного и безвозмездного пожертвования денежных сре</w:t>
      </w:r>
      <w:proofErr w:type="gramStart"/>
      <w:r w:rsidRPr="001C324E">
        <w:rPr>
          <w:szCs w:val="22"/>
        </w:rPr>
        <w:t>дств в п</w:t>
      </w:r>
      <w:proofErr w:type="gramEnd"/>
      <w:r w:rsidRPr="001C324E">
        <w:rPr>
          <w:szCs w:val="22"/>
        </w:rPr>
        <w:t xml:space="preserve">ользу </w:t>
      </w:r>
      <w:proofErr w:type="spellStart"/>
      <w:r w:rsidRPr="001C324E">
        <w:rPr>
          <w:szCs w:val="22"/>
        </w:rPr>
        <w:t>Благополучателя</w:t>
      </w:r>
      <w:proofErr w:type="spellEnd"/>
      <w:r w:rsidRPr="001C324E">
        <w:rPr>
          <w:szCs w:val="22"/>
        </w:rPr>
        <w:t xml:space="preserve"> на банковский счёт, указанный в разделе 7 Оферты, банковским переводом в безналичной форме. 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Совершение Благотворителем действий, предусмотренных пунктом 2.2 Оферты, считается акцептом Оферты в соответствии с частью 3 статьи 438 ГК РФ. 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Датой акцепта Оферты и, соответственно, датой заключения договора является дата поступления денежных средств от Благотворителя на расчётный счёт </w:t>
      </w:r>
      <w:proofErr w:type="spellStart"/>
      <w:r w:rsidRPr="001C324E">
        <w:rPr>
          <w:szCs w:val="22"/>
        </w:rPr>
        <w:t>Благополучателя</w:t>
      </w:r>
      <w:proofErr w:type="spellEnd"/>
      <w:r w:rsidRPr="001C324E">
        <w:rPr>
          <w:szCs w:val="22"/>
        </w:rPr>
        <w:t xml:space="preserve"> указанный в разделе 7 Оферты.</w:t>
      </w:r>
    </w:p>
    <w:p w:rsidR="003F41F6" w:rsidRPr="001C324E" w:rsidRDefault="003F41F6" w:rsidP="003F41F6">
      <w:pPr>
        <w:ind w:firstLine="709"/>
        <w:jc w:val="both"/>
        <w:rPr>
          <w:szCs w:val="22"/>
        </w:rPr>
      </w:pPr>
    </w:p>
    <w:p w:rsidR="003F41F6" w:rsidRPr="001C324E" w:rsidRDefault="003F41F6" w:rsidP="003F41F6">
      <w:pPr>
        <w:numPr>
          <w:ilvl w:val="0"/>
          <w:numId w:val="2"/>
        </w:numPr>
        <w:jc w:val="center"/>
        <w:rPr>
          <w:b/>
          <w:szCs w:val="22"/>
        </w:rPr>
      </w:pPr>
      <w:r w:rsidRPr="001C324E">
        <w:rPr>
          <w:b/>
          <w:szCs w:val="22"/>
        </w:rPr>
        <w:t>Целевое использование средств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proofErr w:type="spellStart"/>
      <w:r w:rsidRPr="001C324E">
        <w:rPr>
          <w:szCs w:val="22"/>
        </w:rPr>
        <w:t>Благополучатель</w:t>
      </w:r>
      <w:proofErr w:type="spellEnd"/>
      <w:r w:rsidRPr="001C324E">
        <w:rPr>
          <w:szCs w:val="22"/>
        </w:rPr>
        <w:t xml:space="preserve"> обязуется использовать полученные от Благотворителя денежные средства строго в соответствии с действующим законодательством Российской Федерации и на цели реализации проекта благоустройства, определённые в договоре.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Полученные </w:t>
      </w:r>
      <w:proofErr w:type="spellStart"/>
      <w:r w:rsidRPr="001C324E">
        <w:rPr>
          <w:szCs w:val="22"/>
        </w:rPr>
        <w:t>Благополучателем</w:t>
      </w:r>
      <w:proofErr w:type="spellEnd"/>
      <w:r w:rsidRPr="001C324E">
        <w:rPr>
          <w:szCs w:val="22"/>
        </w:rPr>
        <w:t xml:space="preserve"> средства будут обособленно учитываться  в бюджете городского округа Кинешма и будут направлены в 2027 году на реализацию проекта создания комфортной городской среды «Сквер возле </w:t>
      </w:r>
      <w:proofErr w:type="spellStart"/>
      <w:r w:rsidRPr="001C324E">
        <w:rPr>
          <w:szCs w:val="22"/>
        </w:rPr>
        <w:t>ЗАГСа</w:t>
      </w:r>
      <w:proofErr w:type="spellEnd"/>
      <w:r w:rsidRPr="001C324E">
        <w:rPr>
          <w:szCs w:val="22"/>
        </w:rPr>
        <w:t>: Кинешемские сады».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 Благотворитель вправе при совершении пожертвования указать конкретный объект благоустройства (</w:t>
      </w:r>
      <w:proofErr w:type="spellStart"/>
      <w:r w:rsidRPr="001C324E">
        <w:rPr>
          <w:szCs w:val="22"/>
        </w:rPr>
        <w:t>арт-объект</w:t>
      </w:r>
      <w:proofErr w:type="spellEnd"/>
      <w:r w:rsidRPr="001C324E">
        <w:rPr>
          <w:szCs w:val="22"/>
        </w:rPr>
        <w:t xml:space="preserve">, малую архитектурную форму или элемент благоустройства), который будет создан с  использованием пожертвованных средств. В случае невозможности использовать пожертвование на указанный объект благоустройства </w:t>
      </w:r>
      <w:proofErr w:type="spellStart"/>
      <w:r w:rsidRPr="001C324E">
        <w:rPr>
          <w:szCs w:val="22"/>
        </w:rPr>
        <w:t>Благополучатель</w:t>
      </w:r>
      <w:proofErr w:type="spellEnd"/>
      <w:r w:rsidRPr="001C324E">
        <w:rPr>
          <w:szCs w:val="22"/>
        </w:rPr>
        <w:t xml:space="preserve"> вправе по своему усмотрению направить средства на другие нужды в рамках проекта благоустройства, указанном в пункте 3.2 Оферты. 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В зависимости от объема предоставленной помощи Благотворителем, по желанию Благотворителя, </w:t>
      </w:r>
      <w:proofErr w:type="spellStart"/>
      <w:r w:rsidRPr="001C324E">
        <w:rPr>
          <w:szCs w:val="22"/>
        </w:rPr>
        <w:t>Благополучателем</w:t>
      </w:r>
      <w:proofErr w:type="spellEnd"/>
      <w:r w:rsidRPr="001C324E">
        <w:rPr>
          <w:szCs w:val="22"/>
        </w:rPr>
        <w:t xml:space="preserve"> </w:t>
      </w:r>
      <w:r w:rsidRPr="001C324E">
        <w:rPr>
          <w:szCs w:val="22"/>
        </w:rPr>
        <w:lastRenderedPageBreak/>
        <w:t>планируется увековечить благотворителей, чьи средства помогли выполнить проект благоустройства:</w:t>
      </w:r>
    </w:p>
    <w:p w:rsidR="003F41F6" w:rsidRPr="001C324E" w:rsidRDefault="003F41F6" w:rsidP="003F41F6">
      <w:pPr>
        <w:numPr>
          <w:ilvl w:val="2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>Сумма благотворительной (спонсорской) помощи до 100 тыс. рублей средства будут направлены на создание элемента благоустройства.</w:t>
      </w:r>
    </w:p>
    <w:p w:rsidR="003F41F6" w:rsidRPr="001C324E" w:rsidRDefault="003F41F6" w:rsidP="003F41F6">
      <w:pPr>
        <w:numPr>
          <w:ilvl w:val="2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>Сумма благотворительной (спонсорской) помощи от 100 тыс. рублей до 500 тыс. рублей, средства будут направлены на создание элемента благоустройства, имена Благотворителей (физических и юридических лиц) будут увековечены на памятном знаке (табличке).</w:t>
      </w:r>
    </w:p>
    <w:p w:rsidR="003F41F6" w:rsidRPr="001C324E" w:rsidRDefault="003F41F6" w:rsidP="003F41F6">
      <w:pPr>
        <w:numPr>
          <w:ilvl w:val="2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Сумма благотворительной (спонсорской) помощи от 1 млн. до 3,5  млн. рублей, средства будут направлены на создание отдельного </w:t>
      </w:r>
      <w:proofErr w:type="spellStart"/>
      <w:r w:rsidRPr="001C324E">
        <w:rPr>
          <w:szCs w:val="22"/>
        </w:rPr>
        <w:t>арт-объекта</w:t>
      </w:r>
      <w:proofErr w:type="spellEnd"/>
      <w:r w:rsidRPr="001C324E">
        <w:rPr>
          <w:szCs w:val="22"/>
        </w:rPr>
        <w:t xml:space="preserve"> или элемента благоустройства (по согласованию с Благотворителем), на объекте будет размещена информация о том, что данный объект создан на средства Благотворителя (физического или юридического лица).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proofErr w:type="spellStart"/>
      <w:r w:rsidRPr="001C324E">
        <w:rPr>
          <w:szCs w:val="22"/>
        </w:rPr>
        <w:t>Благополучатель</w:t>
      </w:r>
      <w:proofErr w:type="spellEnd"/>
      <w:r w:rsidRPr="001C324E">
        <w:rPr>
          <w:szCs w:val="22"/>
        </w:rPr>
        <w:t xml:space="preserve"> обязан вести обособленный учёт операций с пожертвованными средствами и предоставлять Благотворителю информацию о целевом использовании его пожертвования по письменному запросу.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Отчетная информацию о собранных средствах, направлении их использования будет отражена в отчетных документах </w:t>
      </w:r>
      <w:proofErr w:type="spellStart"/>
      <w:r w:rsidRPr="001C324E">
        <w:rPr>
          <w:szCs w:val="22"/>
        </w:rPr>
        <w:t>Благополучателя</w:t>
      </w:r>
      <w:proofErr w:type="spellEnd"/>
      <w:r w:rsidRPr="001C324E">
        <w:rPr>
          <w:szCs w:val="22"/>
        </w:rPr>
        <w:t xml:space="preserve"> об использовании средств бюджета городского округа Кинешма, отчете о реализации соответствующей муниципальной программы городского округа Кинешма.</w:t>
      </w:r>
    </w:p>
    <w:p w:rsidR="003F41F6" w:rsidRPr="001C324E" w:rsidRDefault="003F41F6" w:rsidP="003F41F6">
      <w:pPr>
        <w:ind w:firstLine="709"/>
        <w:jc w:val="center"/>
        <w:rPr>
          <w:szCs w:val="22"/>
        </w:rPr>
      </w:pPr>
    </w:p>
    <w:p w:rsidR="003F41F6" w:rsidRPr="001C324E" w:rsidRDefault="003F41F6" w:rsidP="003F41F6">
      <w:pPr>
        <w:numPr>
          <w:ilvl w:val="0"/>
          <w:numId w:val="2"/>
        </w:numPr>
        <w:jc w:val="center"/>
        <w:rPr>
          <w:b/>
          <w:szCs w:val="22"/>
        </w:rPr>
      </w:pPr>
      <w:r w:rsidRPr="001C324E">
        <w:rPr>
          <w:b/>
          <w:szCs w:val="22"/>
        </w:rPr>
        <w:t>Механизм возврата средств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Пожертвование, совершённое в пользу </w:t>
      </w:r>
      <w:proofErr w:type="spellStart"/>
      <w:r w:rsidRPr="001C324E">
        <w:rPr>
          <w:szCs w:val="22"/>
        </w:rPr>
        <w:t>Благополучателя</w:t>
      </w:r>
      <w:proofErr w:type="spellEnd"/>
      <w:r w:rsidRPr="001C324E">
        <w:rPr>
          <w:szCs w:val="22"/>
        </w:rPr>
        <w:t>, не может быть отменено (отозвано) Благотворителем в одностороннем порядке, за исключением случаев, прямо предусмотренных законодательством Российской Федерации и Офертой.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>Возврат средств возможен не позднее 01.06.2026 только при наличии письменного заявления Благотворителя с приложением копии платежного документа о перечислении денежных средств.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В случае отказа </w:t>
      </w:r>
      <w:proofErr w:type="spellStart"/>
      <w:r w:rsidRPr="001C324E">
        <w:rPr>
          <w:szCs w:val="22"/>
        </w:rPr>
        <w:t>Благополучателя</w:t>
      </w:r>
      <w:proofErr w:type="spellEnd"/>
      <w:r w:rsidRPr="001C324E">
        <w:rPr>
          <w:szCs w:val="22"/>
        </w:rPr>
        <w:t xml:space="preserve"> от оферты по основаниям, предусмотренным пунктом 1.4 Оферты, возврат денежных средств осуществляется по письменному заявлению Благотворителя с приложением копии платежного документа, подтверждающего перечисление средств. Невостребованные денежные средства зачисляются в бюджет городского округа Кинешма и используются по усмотрению </w:t>
      </w:r>
      <w:proofErr w:type="spellStart"/>
      <w:r w:rsidRPr="001C324E">
        <w:rPr>
          <w:szCs w:val="22"/>
        </w:rPr>
        <w:t>Благополучателя</w:t>
      </w:r>
      <w:proofErr w:type="spellEnd"/>
      <w:r w:rsidRPr="001C324E">
        <w:rPr>
          <w:szCs w:val="22"/>
        </w:rPr>
        <w:t>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>Возврат средств возможен только при условии, что средства ещё не были израсходованы на цели, предусмотренные Офертой.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При возврате средств </w:t>
      </w:r>
      <w:proofErr w:type="spellStart"/>
      <w:r w:rsidRPr="001C324E">
        <w:rPr>
          <w:szCs w:val="22"/>
        </w:rPr>
        <w:t>Благополучатель</w:t>
      </w:r>
      <w:proofErr w:type="spellEnd"/>
      <w:r w:rsidRPr="001C324E">
        <w:rPr>
          <w:szCs w:val="22"/>
        </w:rPr>
        <w:t xml:space="preserve"> вправе удержать сумму фактически понесённых расходов, связанных с обработкой пожертвования (например, банковские комиссии).</w:t>
      </w:r>
    </w:p>
    <w:p w:rsidR="003F41F6" w:rsidRPr="001C324E" w:rsidRDefault="003F41F6" w:rsidP="003F41F6">
      <w:pPr>
        <w:ind w:firstLine="709"/>
        <w:jc w:val="both"/>
        <w:rPr>
          <w:szCs w:val="22"/>
        </w:rPr>
      </w:pPr>
    </w:p>
    <w:p w:rsidR="003F41F6" w:rsidRPr="001C324E" w:rsidRDefault="003F41F6" w:rsidP="003F41F6">
      <w:pPr>
        <w:numPr>
          <w:ilvl w:val="0"/>
          <w:numId w:val="2"/>
        </w:numPr>
        <w:jc w:val="center"/>
        <w:rPr>
          <w:b/>
          <w:szCs w:val="22"/>
        </w:rPr>
      </w:pPr>
      <w:r w:rsidRPr="001C324E">
        <w:rPr>
          <w:b/>
          <w:szCs w:val="22"/>
        </w:rPr>
        <w:t>Учёт мнения благотворителей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proofErr w:type="spellStart"/>
      <w:r w:rsidRPr="001C324E">
        <w:rPr>
          <w:szCs w:val="22"/>
        </w:rPr>
        <w:t>Благополучатель</w:t>
      </w:r>
      <w:proofErr w:type="spellEnd"/>
      <w:r w:rsidRPr="001C324E">
        <w:rPr>
          <w:szCs w:val="22"/>
        </w:rPr>
        <w:t xml:space="preserve"> обязуется учитывать мнение Благотворителей при реализации проекта благоустройства. Для этого по решению </w:t>
      </w:r>
      <w:proofErr w:type="spellStart"/>
      <w:r w:rsidRPr="001C324E">
        <w:rPr>
          <w:szCs w:val="22"/>
        </w:rPr>
        <w:lastRenderedPageBreak/>
        <w:t>Благополучателя</w:t>
      </w:r>
      <w:proofErr w:type="spellEnd"/>
      <w:r w:rsidRPr="001C324E">
        <w:rPr>
          <w:szCs w:val="22"/>
        </w:rPr>
        <w:t xml:space="preserve"> будут организованы совещания, обсуждения, деловая переписка с Благотворителями в ходе реализации проекта. 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Благотворители вправе направлять предложения, замечания и рекомендации по реализации проекта в письменной форме по адресу: 155800, Ивановская область, </w:t>
      </w:r>
      <w:proofErr w:type="gramStart"/>
      <w:r w:rsidRPr="001C324E">
        <w:rPr>
          <w:szCs w:val="22"/>
        </w:rPr>
        <w:t>г</w:t>
      </w:r>
      <w:proofErr w:type="gramEnd"/>
      <w:r w:rsidRPr="001C324E">
        <w:rPr>
          <w:szCs w:val="22"/>
        </w:rPr>
        <w:t xml:space="preserve">. Кинешма, ул. им. Фрунзе, д. 4 или в адрес электронной почты </w:t>
      </w:r>
      <w:hyperlink r:id="rId6" w:history="1">
        <w:r w:rsidRPr="001C324E">
          <w:rPr>
            <w:color w:val="0000FF"/>
            <w:szCs w:val="22"/>
            <w:u w:val="single"/>
            <w:lang w:val="en-US"/>
          </w:rPr>
          <w:t>mail</w:t>
        </w:r>
        <w:r w:rsidRPr="001C324E">
          <w:rPr>
            <w:color w:val="0000FF"/>
            <w:szCs w:val="22"/>
            <w:u w:val="single"/>
          </w:rPr>
          <w:t>@</w:t>
        </w:r>
        <w:r w:rsidRPr="001C324E">
          <w:rPr>
            <w:color w:val="0000FF"/>
            <w:szCs w:val="22"/>
            <w:u w:val="single"/>
            <w:lang w:val="en-US"/>
          </w:rPr>
          <w:t>admkineshma</w:t>
        </w:r>
        <w:r w:rsidRPr="001C324E">
          <w:rPr>
            <w:color w:val="0000FF"/>
            <w:szCs w:val="22"/>
            <w:u w:val="single"/>
          </w:rPr>
          <w:t>.</w:t>
        </w:r>
        <w:r w:rsidRPr="001C324E">
          <w:rPr>
            <w:color w:val="0000FF"/>
            <w:szCs w:val="22"/>
            <w:u w:val="single"/>
            <w:lang w:val="en-US"/>
          </w:rPr>
          <w:t>ru</w:t>
        </w:r>
      </w:hyperlink>
      <w:r w:rsidRPr="001C324E">
        <w:rPr>
          <w:szCs w:val="22"/>
        </w:rPr>
        <w:t xml:space="preserve">, </w:t>
      </w:r>
      <w:hyperlink r:id="rId7" w:history="1">
        <w:r w:rsidRPr="001C324E">
          <w:rPr>
            <w:color w:val="0000FF"/>
            <w:szCs w:val="22"/>
            <w:u w:val="single"/>
            <w:lang w:val="en-US"/>
          </w:rPr>
          <w:t>economika</w:t>
        </w:r>
        <w:r w:rsidRPr="001C324E">
          <w:rPr>
            <w:color w:val="0000FF"/>
            <w:szCs w:val="22"/>
            <w:u w:val="single"/>
          </w:rPr>
          <w:t>@</w:t>
        </w:r>
        <w:r w:rsidRPr="001C324E">
          <w:rPr>
            <w:color w:val="0000FF"/>
            <w:szCs w:val="22"/>
            <w:u w:val="single"/>
            <w:lang w:val="en-US"/>
          </w:rPr>
          <w:t>admkineshma</w:t>
        </w:r>
        <w:r w:rsidRPr="001C324E">
          <w:rPr>
            <w:color w:val="0000FF"/>
            <w:szCs w:val="22"/>
            <w:u w:val="single"/>
          </w:rPr>
          <w:t>.</w:t>
        </w:r>
        <w:proofErr w:type="spellStart"/>
        <w:r w:rsidRPr="001C324E">
          <w:rPr>
            <w:color w:val="0000FF"/>
            <w:szCs w:val="22"/>
            <w:u w:val="single"/>
            <w:lang w:val="en-US"/>
          </w:rPr>
          <w:t>ru</w:t>
        </w:r>
        <w:proofErr w:type="spellEnd"/>
      </w:hyperlink>
      <w:r w:rsidRPr="001C324E">
        <w:rPr>
          <w:szCs w:val="22"/>
        </w:rPr>
        <w:t xml:space="preserve"> </w:t>
      </w:r>
      <w:r w:rsidRPr="001C324E">
        <w:rPr>
          <w:szCs w:val="22"/>
          <w:lang w:val="en-US"/>
        </w:rPr>
        <w:t>c</w:t>
      </w:r>
      <w:r w:rsidRPr="001C324E">
        <w:rPr>
          <w:szCs w:val="22"/>
        </w:rPr>
        <w:t xml:space="preserve"> пометкой: «По проекту благоустройства «Сквер </w:t>
      </w:r>
      <w:proofErr w:type="spellStart"/>
      <w:r w:rsidRPr="001C324E">
        <w:rPr>
          <w:szCs w:val="22"/>
        </w:rPr>
        <w:t>ЗАГСа</w:t>
      </w:r>
      <w:proofErr w:type="spellEnd"/>
      <w:r w:rsidRPr="001C324E">
        <w:rPr>
          <w:szCs w:val="22"/>
        </w:rPr>
        <w:t>». Поступившие обращения рассматриваются в соответствие с Федеральным законом от 02.05.2006 № 59-ФЗ «О порядке рассмотрения обращений граждан Российской Федерации».</w:t>
      </w:r>
    </w:p>
    <w:p w:rsidR="003F41F6" w:rsidRPr="001C324E" w:rsidRDefault="003F41F6" w:rsidP="003F41F6">
      <w:pPr>
        <w:ind w:firstLine="709"/>
        <w:jc w:val="both"/>
        <w:rPr>
          <w:szCs w:val="22"/>
        </w:rPr>
      </w:pPr>
    </w:p>
    <w:p w:rsidR="003F41F6" w:rsidRPr="001C324E" w:rsidRDefault="003F41F6" w:rsidP="003F41F6">
      <w:pPr>
        <w:numPr>
          <w:ilvl w:val="0"/>
          <w:numId w:val="2"/>
        </w:numPr>
        <w:jc w:val="center"/>
        <w:rPr>
          <w:b/>
          <w:szCs w:val="22"/>
        </w:rPr>
      </w:pPr>
      <w:r w:rsidRPr="001C324E">
        <w:rPr>
          <w:b/>
          <w:szCs w:val="22"/>
        </w:rPr>
        <w:t>Прочие условия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 Стороны обязуются решать возникающие между ними споры и разногласия путём проведения переговоров. В случае невозможности разрешения спора путём переговоров, спор разрешается в соответствии с законодательством Российской Федерации в судебных инстанциях по месту нахождения </w:t>
      </w:r>
      <w:proofErr w:type="spellStart"/>
      <w:r w:rsidRPr="001C324E">
        <w:rPr>
          <w:szCs w:val="22"/>
        </w:rPr>
        <w:t>Благополучателя</w:t>
      </w:r>
      <w:proofErr w:type="spellEnd"/>
      <w:r w:rsidRPr="001C324E">
        <w:rPr>
          <w:szCs w:val="22"/>
        </w:rPr>
        <w:t xml:space="preserve">. </w:t>
      </w: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 xml:space="preserve"> </w:t>
      </w:r>
      <w:proofErr w:type="spellStart"/>
      <w:r w:rsidRPr="001C324E">
        <w:rPr>
          <w:szCs w:val="22"/>
        </w:rPr>
        <w:t>Благополучатель</w:t>
      </w:r>
      <w:proofErr w:type="spellEnd"/>
      <w:r w:rsidRPr="001C324E">
        <w:rPr>
          <w:szCs w:val="22"/>
        </w:rPr>
        <w:t xml:space="preserve"> не несёт перед Благотворителем иных обязательств, кроме обязательств, указанных в Оферте.</w:t>
      </w:r>
    </w:p>
    <w:p w:rsidR="003F41F6" w:rsidRPr="001C324E" w:rsidRDefault="003F41F6" w:rsidP="003F41F6">
      <w:pPr>
        <w:ind w:firstLine="709"/>
        <w:jc w:val="both"/>
        <w:rPr>
          <w:szCs w:val="22"/>
        </w:rPr>
      </w:pPr>
    </w:p>
    <w:p w:rsidR="003F41F6" w:rsidRPr="001C324E" w:rsidRDefault="003F41F6" w:rsidP="003F41F6">
      <w:pPr>
        <w:numPr>
          <w:ilvl w:val="0"/>
          <w:numId w:val="2"/>
        </w:numPr>
        <w:jc w:val="center"/>
        <w:rPr>
          <w:b/>
          <w:szCs w:val="22"/>
        </w:rPr>
      </w:pPr>
      <w:r w:rsidRPr="001C324E">
        <w:rPr>
          <w:b/>
          <w:szCs w:val="22"/>
        </w:rPr>
        <w:t xml:space="preserve">Реквизиты </w:t>
      </w:r>
      <w:proofErr w:type="spellStart"/>
      <w:r w:rsidRPr="001C324E">
        <w:rPr>
          <w:b/>
          <w:szCs w:val="22"/>
        </w:rPr>
        <w:t>Благополучателя</w:t>
      </w:r>
      <w:proofErr w:type="spellEnd"/>
    </w:p>
    <w:p w:rsidR="003F41F6" w:rsidRPr="001C324E" w:rsidRDefault="003F41F6" w:rsidP="003F41F6">
      <w:pPr>
        <w:jc w:val="center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8941"/>
      </w:tblGrid>
      <w:tr w:rsidR="003F41F6" w:rsidRPr="001C324E" w:rsidTr="00856728">
        <w:tc>
          <w:tcPr>
            <w:tcW w:w="329" w:type="pct"/>
            <w:shd w:val="clear" w:color="auto" w:fill="auto"/>
          </w:tcPr>
          <w:p w:rsidR="003F41F6" w:rsidRPr="001C324E" w:rsidRDefault="003F41F6" w:rsidP="003F41F6">
            <w:pPr>
              <w:numPr>
                <w:ilvl w:val="1"/>
                <w:numId w:val="2"/>
              </w:numPr>
              <w:ind w:left="0" w:firstLine="0"/>
              <w:jc w:val="both"/>
              <w:rPr>
                <w:b/>
              </w:rPr>
            </w:pPr>
          </w:p>
        </w:tc>
        <w:tc>
          <w:tcPr>
            <w:tcW w:w="4671" w:type="pct"/>
            <w:shd w:val="clear" w:color="auto" w:fill="auto"/>
          </w:tcPr>
          <w:p w:rsidR="003F41F6" w:rsidRPr="001C324E" w:rsidRDefault="003F41F6" w:rsidP="00856728">
            <w:pPr>
              <w:jc w:val="both"/>
              <w:rPr>
                <w:b/>
              </w:rPr>
            </w:pPr>
            <w:r w:rsidRPr="001C324E">
              <w:rPr>
                <w:b/>
              </w:rPr>
              <w:t>Администрация городского округа Кинешма</w:t>
            </w:r>
          </w:p>
          <w:p w:rsidR="003F41F6" w:rsidRPr="001C324E" w:rsidRDefault="003F41F6" w:rsidP="00856728">
            <w:pPr>
              <w:jc w:val="both"/>
            </w:pPr>
            <w:r w:rsidRPr="001C324E">
              <w:t>Юридический адрес: 155800, г. Кинешма, ул. им. Фрунзе, д.4</w:t>
            </w:r>
          </w:p>
          <w:p w:rsidR="003F41F6" w:rsidRPr="001C324E" w:rsidRDefault="003F41F6" w:rsidP="00856728">
            <w:pPr>
              <w:jc w:val="both"/>
            </w:pPr>
            <w:r w:rsidRPr="001C324E">
              <w:rPr>
                <w:b/>
              </w:rPr>
              <w:t>Получатель:</w:t>
            </w:r>
            <w:r w:rsidRPr="001C324E">
              <w:t xml:space="preserve"> УФК по Ивановской области (Администрация городского округа Кинешма </w:t>
            </w:r>
            <w:proofErr w:type="gramStart"/>
            <w:r w:rsidRPr="001C324E">
              <w:t>л</w:t>
            </w:r>
            <w:proofErr w:type="gramEnd"/>
            <w:r w:rsidRPr="001C324E">
              <w:t>/с 04333005610)</w:t>
            </w:r>
          </w:p>
          <w:p w:rsidR="003F41F6" w:rsidRPr="001C324E" w:rsidRDefault="003F41F6" w:rsidP="00856728">
            <w:pPr>
              <w:jc w:val="both"/>
            </w:pPr>
            <w:r w:rsidRPr="001C324E">
              <w:rPr>
                <w:b/>
              </w:rPr>
              <w:t>ИНН/КПП:</w:t>
            </w:r>
            <w:r w:rsidRPr="001C324E">
              <w:t xml:space="preserve"> 3703006273/370301001</w:t>
            </w:r>
          </w:p>
          <w:p w:rsidR="003F41F6" w:rsidRPr="001C324E" w:rsidRDefault="003F41F6" w:rsidP="00856728">
            <w:pPr>
              <w:jc w:val="both"/>
            </w:pPr>
            <w:r w:rsidRPr="001C324E">
              <w:rPr>
                <w:b/>
              </w:rPr>
              <w:t>ОГРН:</w:t>
            </w:r>
            <w:r w:rsidRPr="001C324E">
              <w:t xml:space="preserve"> 1023701271901</w:t>
            </w:r>
          </w:p>
          <w:p w:rsidR="003F41F6" w:rsidRPr="001C324E" w:rsidRDefault="003F41F6" w:rsidP="00856728">
            <w:pPr>
              <w:jc w:val="both"/>
            </w:pPr>
            <w:r w:rsidRPr="001C324E">
              <w:rPr>
                <w:b/>
              </w:rPr>
              <w:t>ОКТМО:</w:t>
            </w:r>
            <w:r w:rsidRPr="001C324E">
              <w:t xml:space="preserve"> 24705000</w:t>
            </w:r>
          </w:p>
          <w:p w:rsidR="003F41F6" w:rsidRPr="001C324E" w:rsidRDefault="003F41F6" w:rsidP="00856728">
            <w:pPr>
              <w:jc w:val="both"/>
            </w:pPr>
            <w:r w:rsidRPr="001C324E">
              <w:rPr>
                <w:b/>
              </w:rPr>
              <w:t>БАНК:</w:t>
            </w:r>
            <w:r w:rsidRPr="001C324E">
              <w:t xml:space="preserve"> OKЦ №1 ВОЛГО-ВЯТСКОГО ГУ БАНКА РОССИИ//УФК по Ивановской области </w:t>
            </w:r>
            <w:proofErr w:type="gramStart"/>
            <w:r w:rsidRPr="001C324E">
              <w:t>г</w:t>
            </w:r>
            <w:proofErr w:type="gramEnd"/>
            <w:r w:rsidRPr="001C324E">
              <w:t>. Иваново</w:t>
            </w:r>
          </w:p>
          <w:p w:rsidR="003F41F6" w:rsidRPr="001C324E" w:rsidRDefault="003F41F6" w:rsidP="00856728">
            <w:pPr>
              <w:jc w:val="both"/>
            </w:pPr>
            <w:r w:rsidRPr="001C324E">
              <w:rPr>
                <w:b/>
              </w:rPr>
              <w:t>БИК ТОФК:</w:t>
            </w:r>
            <w:r w:rsidRPr="001C324E">
              <w:t xml:space="preserve"> 042202102</w:t>
            </w:r>
          </w:p>
          <w:p w:rsidR="003F41F6" w:rsidRPr="001C324E" w:rsidRDefault="003F41F6" w:rsidP="00856728">
            <w:pPr>
              <w:jc w:val="both"/>
              <w:rPr>
                <w:b/>
              </w:rPr>
            </w:pPr>
            <w:r w:rsidRPr="001C324E">
              <w:rPr>
                <w:b/>
              </w:rPr>
              <w:t>Единый казначейский счет:</w:t>
            </w:r>
          </w:p>
          <w:p w:rsidR="003F41F6" w:rsidRPr="001C324E" w:rsidRDefault="003F41F6" w:rsidP="00856728">
            <w:pPr>
              <w:jc w:val="both"/>
            </w:pPr>
            <w:r w:rsidRPr="001C324E">
              <w:t>40102810845370000102</w:t>
            </w:r>
          </w:p>
          <w:p w:rsidR="003F41F6" w:rsidRPr="001C324E" w:rsidRDefault="003F41F6" w:rsidP="00856728">
            <w:pPr>
              <w:jc w:val="both"/>
            </w:pPr>
            <w:r w:rsidRPr="001C324E">
              <w:rPr>
                <w:b/>
              </w:rPr>
              <w:t>Казначейский счет:</w:t>
            </w:r>
            <w:r w:rsidRPr="001C324E">
              <w:t xml:space="preserve"> 03100643000000013300</w:t>
            </w:r>
          </w:p>
          <w:p w:rsidR="003F41F6" w:rsidRPr="001C324E" w:rsidRDefault="003F41F6" w:rsidP="00856728">
            <w:pPr>
              <w:jc w:val="both"/>
            </w:pPr>
            <w:r w:rsidRPr="001C324E">
              <w:rPr>
                <w:b/>
              </w:rPr>
              <w:t xml:space="preserve">КБК </w:t>
            </w:r>
            <w:r w:rsidRPr="001C324E">
              <w:t>961 1 17 05040 04 0007 180</w:t>
            </w:r>
          </w:p>
          <w:p w:rsidR="003F41F6" w:rsidRPr="001C324E" w:rsidRDefault="003F41F6" w:rsidP="00856728">
            <w:pPr>
              <w:jc w:val="both"/>
              <w:rPr>
                <w:szCs w:val="22"/>
              </w:rPr>
            </w:pPr>
          </w:p>
          <w:p w:rsidR="003F41F6" w:rsidRPr="001C324E" w:rsidRDefault="003F41F6" w:rsidP="00856728">
            <w:pPr>
              <w:jc w:val="both"/>
              <w:rPr>
                <w:b/>
                <w:szCs w:val="22"/>
              </w:rPr>
            </w:pPr>
            <w:r w:rsidRPr="001C324E">
              <w:rPr>
                <w:b/>
                <w:szCs w:val="22"/>
              </w:rPr>
              <w:t>Назначение платежа:</w:t>
            </w:r>
          </w:p>
          <w:p w:rsidR="003F41F6" w:rsidRPr="001C324E" w:rsidRDefault="003F41F6" w:rsidP="00856728">
            <w:pPr>
              <w:jc w:val="both"/>
              <w:rPr>
                <w:szCs w:val="22"/>
              </w:rPr>
            </w:pPr>
            <w:r w:rsidRPr="001C324E">
              <w:rPr>
                <w:szCs w:val="22"/>
              </w:rPr>
              <w:t xml:space="preserve">Благотворительность: пожертвование на реализацию проекта благоустройства «Сквер возле </w:t>
            </w:r>
            <w:proofErr w:type="spellStart"/>
            <w:r w:rsidRPr="001C324E">
              <w:rPr>
                <w:szCs w:val="22"/>
              </w:rPr>
              <w:t>ЗАГСа</w:t>
            </w:r>
            <w:proofErr w:type="spellEnd"/>
            <w:r w:rsidRPr="001C324E">
              <w:rPr>
                <w:szCs w:val="22"/>
              </w:rPr>
              <w:t>: Кинешемские сады»</w:t>
            </w:r>
          </w:p>
        </w:tc>
      </w:tr>
    </w:tbl>
    <w:p w:rsidR="003F41F6" w:rsidRPr="001C324E" w:rsidRDefault="003F41F6" w:rsidP="003F41F6">
      <w:pPr>
        <w:ind w:firstLine="709"/>
        <w:jc w:val="both"/>
        <w:rPr>
          <w:szCs w:val="22"/>
        </w:rPr>
      </w:pPr>
    </w:p>
    <w:p w:rsidR="003F41F6" w:rsidRPr="001C324E" w:rsidRDefault="003F41F6" w:rsidP="003F41F6">
      <w:pPr>
        <w:numPr>
          <w:ilvl w:val="1"/>
          <w:numId w:val="2"/>
        </w:numPr>
        <w:ind w:left="0" w:firstLine="709"/>
        <w:jc w:val="both"/>
        <w:rPr>
          <w:szCs w:val="22"/>
        </w:rPr>
      </w:pPr>
      <w:r w:rsidRPr="001C324E">
        <w:rPr>
          <w:szCs w:val="22"/>
        </w:rPr>
        <w:t>При перечислении средств необходимо обязательное указание реквизитов «КБК» и «Назначение платежа» в соответствие с пунктом 7.1 Оферты.</w:t>
      </w: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Default="003F41F6" w:rsidP="003F41F6">
      <w:pPr>
        <w:pStyle w:val="ConsPlusNormal"/>
        <w:tabs>
          <w:tab w:val="left" w:pos="127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F41F6" w:rsidRPr="00511625" w:rsidRDefault="003F41F6" w:rsidP="003F41F6">
      <w:pPr>
        <w:jc w:val="center"/>
        <w:rPr>
          <w:rFonts w:eastAsia="Calibri"/>
          <w:b/>
          <w:szCs w:val="22"/>
          <w:lang w:eastAsia="en-US"/>
        </w:rPr>
      </w:pPr>
      <w:r w:rsidRPr="00511625">
        <w:rPr>
          <w:rFonts w:eastAsia="Calibri"/>
          <w:b/>
          <w:szCs w:val="22"/>
          <w:lang w:eastAsia="en-US"/>
        </w:rPr>
        <w:t>ИНФОРМАЦИОНН</w:t>
      </w:r>
      <w:r>
        <w:rPr>
          <w:rFonts w:eastAsia="Calibri"/>
          <w:b/>
          <w:szCs w:val="22"/>
          <w:lang w:eastAsia="en-US"/>
        </w:rPr>
        <w:t>О</w:t>
      </w:r>
      <w:r w:rsidRPr="00511625">
        <w:rPr>
          <w:rFonts w:eastAsia="Calibri"/>
          <w:b/>
          <w:szCs w:val="22"/>
          <w:lang w:eastAsia="en-US"/>
        </w:rPr>
        <w:t>Е СООБЩЕНИЕ</w:t>
      </w:r>
    </w:p>
    <w:p w:rsidR="003F41F6" w:rsidRPr="00511625" w:rsidRDefault="003F41F6" w:rsidP="003F41F6">
      <w:pPr>
        <w:jc w:val="center"/>
        <w:rPr>
          <w:rFonts w:eastAsia="Calibri"/>
          <w:b/>
          <w:szCs w:val="22"/>
          <w:lang w:eastAsia="en-US"/>
        </w:rPr>
      </w:pPr>
      <w:r w:rsidRPr="00511625">
        <w:rPr>
          <w:rFonts w:eastAsia="Calibri"/>
          <w:b/>
          <w:szCs w:val="22"/>
          <w:lang w:eastAsia="en-US"/>
        </w:rPr>
        <w:t xml:space="preserve">о  публичной оферте по приёму денежных средств от населения и организаций в безналичной форме для реализации проекта благоустройства «Сквер возле </w:t>
      </w:r>
      <w:proofErr w:type="spellStart"/>
      <w:r w:rsidRPr="00511625">
        <w:rPr>
          <w:rFonts w:eastAsia="Calibri"/>
          <w:b/>
          <w:szCs w:val="22"/>
          <w:lang w:eastAsia="en-US"/>
        </w:rPr>
        <w:t>ЗАГСа</w:t>
      </w:r>
      <w:proofErr w:type="spellEnd"/>
      <w:r w:rsidRPr="00511625">
        <w:rPr>
          <w:rFonts w:eastAsia="Calibri"/>
          <w:b/>
          <w:szCs w:val="22"/>
          <w:lang w:eastAsia="en-US"/>
        </w:rPr>
        <w:t>: Кинешемские сады».</w:t>
      </w:r>
    </w:p>
    <w:p w:rsidR="003F41F6" w:rsidRPr="00511625" w:rsidRDefault="003F41F6" w:rsidP="003F41F6">
      <w:pPr>
        <w:jc w:val="both"/>
        <w:rPr>
          <w:rFonts w:eastAsia="Calibri"/>
          <w:szCs w:val="22"/>
          <w:lang w:eastAsia="en-US"/>
        </w:rPr>
      </w:pPr>
    </w:p>
    <w:p w:rsidR="003F41F6" w:rsidRPr="00511625" w:rsidRDefault="003F41F6" w:rsidP="003F41F6">
      <w:pPr>
        <w:ind w:firstLine="709"/>
        <w:jc w:val="both"/>
        <w:rPr>
          <w:rFonts w:eastAsia="Calibri"/>
          <w:szCs w:val="22"/>
          <w:lang w:eastAsia="en-US"/>
        </w:rPr>
      </w:pPr>
      <w:r w:rsidRPr="00511625">
        <w:rPr>
          <w:rFonts w:eastAsia="Calibri"/>
          <w:szCs w:val="22"/>
          <w:lang w:eastAsia="en-US"/>
        </w:rPr>
        <w:t xml:space="preserve">В целях реализации проекта благоустройства на территории городского округа Кинешма «Сквер возле </w:t>
      </w:r>
      <w:proofErr w:type="spellStart"/>
      <w:r w:rsidRPr="00511625">
        <w:rPr>
          <w:rFonts w:eastAsia="Calibri"/>
          <w:szCs w:val="22"/>
          <w:lang w:eastAsia="en-US"/>
        </w:rPr>
        <w:t>ЗАГСа</w:t>
      </w:r>
      <w:proofErr w:type="spellEnd"/>
      <w:r w:rsidRPr="00511625">
        <w:rPr>
          <w:rFonts w:eastAsia="Calibri"/>
          <w:szCs w:val="22"/>
          <w:lang w:eastAsia="en-US"/>
        </w:rPr>
        <w:t xml:space="preserve">: Кинешемские сады» администрация городского округа Кинешма объявляет о публичной оферте по приёму денежных средств от населения и организаций в безналичной форме для реализации проекта благоустройства «Сквер возле </w:t>
      </w:r>
      <w:proofErr w:type="spellStart"/>
      <w:r w:rsidRPr="00511625">
        <w:rPr>
          <w:rFonts w:eastAsia="Calibri"/>
          <w:szCs w:val="22"/>
          <w:lang w:eastAsia="en-US"/>
        </w:rPr>
        <w:t>ЗАГСа</w:t>
      </w:r>
      <w:proofErr w:type="spellEnd"/>
      <w:r w:rsidRPr="00511625">
        <w:rPr>
          <w:rFonts w:eastAsia="Calibri"/>
          <w:szCs w:val="22"/>
          <w:lang w:eastAsia="en-US"/>
        </w:rPr>
        <w:t>: Кинешемские сады» (утв. постановлением администрации городского округа Кинешма от 19.05.2026 № 847-п).</w:t>
      </w:r>
    </w:p>
    <w:p w:rsidR="003F41F6" w:rsidRPr="00511625" w:rsidRDefault="003F41F6" w:rsidP="003F41F6">
      <w:pPr>
        <w:ind w:firstLine="709"/>
        <w:jc w:val="both"/>
        <w:rPr>
          <w:rFonts w:eastAsia="Calibri"/>
          <w:szCs w:val="22"/>
          <w:lang w:eastAsia="en-US"/>
        </w:rPr>
      </w:pPr>
      <w:proofErr w:type="gramStart"/>
      <w:r w:rsidRPr="00511625">
        <w:rPr>
          <w:rFonts w:eastAsia="Calibri"/>
          <w:szCs w:val="22"/>
          <w:lang w:eastAsia="en-US"/>
        </w:rPr>
        <w:t xml:space="preserve">За дополнительной информацией и по имеющимся вопросам, просим обращаться к первому заместителю главы администрации городского округа Кинешма Алексею Геннадьевичу Волкову, тел. 8(49331) 5-71-67 и/или в адрес управления экономического развития, торговли и транспорта администрации городского округа Кинешма (контактное лицо Смирнов Сергей Владимирович, тел. 8(49331) 5-49-45, </w:t>
      </w:r>
      <w:proofErr w:type="spellStart"/>
      <w:r w:rsidRPr="00511625">
        <w:rPr>
          <w:rFonts w:eastAsia="Calibri"/>
          <w:szCs w:val="22"/>
          <w:lang w:eastAsia="en-US"/>
        </w:rPr>
        <w:t>e-mail</w:t>
      </w:r>
      <w:proofErr w:type="spellEnd"/>
      <w:r w:rsidRPr="00511625">
        <w:rPr>
          <w:rFonts w:eastAsia="Calibri"/>
          <w:szCs w:val="22"/>
          <w:lang w:eastAsia="en-US"/>
        </w:rPr>
        <w:t xml:space="preserve">: </w:t>
      </w:r>
      <w:hyperlink r:id="rId8" w:history="1">
        <w:proofErr w:type="gramEnd"/>
        <w:r w:rsidRPr="00511625">
          <w:rPr>
            <w:rFonts w:eastAsia="Calibri"/>
            <w:color w:val="0000FF"/>
            <w:szCs w:val="22"/>
            <w:u w:val="single"/>
            <w:lang w:eastAsia="en-US"/>
          </w:rPr>
          <w:t>economika@admkineshma.ru</w:t>
        </w:r>
        <w:proofErr w:type="gramStart"/>
      </w:hyperlink>
      <w:r w:rsidRPr="00511625">
        <w:rPr>
          <w:rFonts w:eastAsia="Calibri"/>
          <w:szCs w:val="22"/>
          <w:lang w:eastAsia="en-US"/>
        </w:rPr>
        <w:t>).</w:t>
      </w:r>
      <w:proofErr w:type="gramEnd"/>
    </w:p>
    <w:p w:rsidR="003F41F6" w:rsidRPr="00511625" w:rsidRDefault="003F41F6" w:rsidP="003F41F6">
      <w:pPr>
        <w:ind w:firstLine="709"/>
        <w:jc w:val="both"/>
        <w:rPr>
          <w:rFonts w:eastAsia="Calibri"/>
          <w:szCs w:val="22"/>
          <w:lang w:eastAsia="en-US"/>
        </w:rPr>
      </w:pPr>
      <w:r w:rsidRPr="00511625">
        <w:rPr>
          <w:rFonts w:eastAsia="Calibri"/>
          <w:szCs w:val="22"/>
          <w:lang w:eastAsia="en-US"/>
        </w:rPr>
        <w:t xml:space="preserve">Текст публичной оферты размещен на сайте администрации городского округа Кинешма в информационно-телекоммуникационной сети «Интернет» </w:t>
      </w:r>
      <w:hyperlink r:id="rId9" w:history="1">
        <w:r w:rsidRPr="00511625">
          <w:rPr>
            <w:rFonts w:eastAsia="Calibri"/>
            <w:color w:val="0000FF"/>
            <w:szCs w:val="22"/>
            <w:u w:val="single"/>
            <w:lang w:val="en-US" w:eastAsia="en-US"/>
          </w:rPr>
          <w:t>www</w:t>
        </w:r>
        <w:r w:rsidRPr="00511625">
          <w:rPr>
            <w:rFonts w:eastAsia="Calibri"/>
            <w:color w:val="0000FF"/>
            <w:szCs w:val="22"/>
            <w:u w:val="single"/>
            <w:lang w:eastAsia="en-US"/>
          </w:rPr>
          <w:t>.</w:t>
        </w:r>
        <w:proofErr w:type="spellStart"/>
        <w:r w:rsidRPr="00511625">
          <w:rPr>
            <w:rFonts w:eastAsia="Calibri"/>
            <w:color w:val="0000FF"/>
            <w:szCs w:val="22"/>
            <w:u w:val="single"/>
            <w:lang w:val="en-US" w:eastAsia="en-US"/>
          </w:rPr>
          <w:t>admkineshma</w:t>
        </w:r>
        <w:proofErr w:type="spellEnd"/>
        <w:r w:rsidRPr="00511625">
          <w:rPr>
            <w:rFonts w:eastAsia="Calibri"/>
            <w:color w:val="0000FF"/>
            <w:szCs w:val="22"/>
            <w:u w:val="single"/>
            <w:lang w:eastAsia="en-US"/>
          </w:rPr>
          <w:t>.</w:t>
        </w:r>
        <w:proofErr w:type="spellStart"/>
        <w:r w:rsidRPr="00511625">
          <w:rPr>
            <w:rFonts w:eastAsia="Calibri"/>
            <w:color w:val="0000FF"/>
            <w:szCs w:val="22"/>
            <w:u w:val="single"/>
            <w:lang w:val="en-US" w:eastAsia="en-US"/>
          </w:rPr>
          <w:t>ru</w:t>
        </w:r>
        <w:proofErr w:type="spellEnd"/>
      </w:hyperlink>
      <w:r w:rsidRPr="00511625">
        <w:rPr>
          <w:rFonts w:eastAsia="Calibri"/>
          <w:szCs w:val="22"/>
          <w:lang w:eastAsia="en-US"/>
        </w:rPr>
        <w:t xml:space="preserve">, опубликован в официальном источнике </w:t>
      </w:r>
      <w:proofErr w:type="gramStart"/>
      <w:r w:rsidRPr="00511625">
        <w:rPr>
          <w:rFonts w:eastAsia="Calibri"/>
          <w:szCs w:val="22"/>
          <w:lang w:eastAsia="en-US"/>
        </w:rPr>
        <w:t>опубликования правовых актов органов местного самоуправления городского округа</w:t>
      </w:r>
      <w:proofErr w:type="gramEnd"/>
      <w:r w:rsidRPr="00511625">
        <w:rPr>
          <w:rFonts w:eastAsia="Calibri"/>
          <w:szCs w:val="22"/>
          <w:lang w:eastAsia="en-US"/>
        </w:rPr>
        <w:t xml:space="preserve"> Кинешма «Вестник органов местного самоуправления городского округа Кинешма».</w:t>
      </w:r>
    </w:p>
    <w:p w:rsidR="003F41F6" w:rsidRPr="00511625" w:rsidRDefault="003F41F6" w:rsidP="003F41F6">
      <w:pPr>
        <w:ind w:firstLine="709"/>
        <w:jc w:val="both"/>
        <w:rPr>
          <w:rFonts w:eastAsia="Calibri"/>
          <w:szCs w:val="22"/>
          <w:lang w:eastAsia="en-US"/>
        </w:rPr>
      </w:pPr>
    </w:p>
    <w:p w:rsidR="003F41F6" w:rsidRPr="00511625" w:rsidRDefault="003F41F6" w:rsidP="003F41F6">
      <w:pPr>
        <w:jc w:val="both"/>
        <w:rPr>
          <w:rFonts w:eastAsia="Calibri"/>
          <w:szCs w:val="22"/>
          <w:lang w:eastAsia="en-US"/>
        </w:rPr>
      </w:pPr>
    </w:p>
    <w:p w:rsidR="003F41F6" w:rsidRPr="00511625" w:rsidRDefault="003F41F6" w:rsidP="003F41F6">
      <w:pPr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t>ПУБЛИЧНАЯ ОФЕРТА</w:t>
      </w:r>
    </w:p>
    <w:p w:rsidR="003F41F6" w:rsidRPr="00511625" w:rsidRDefault="003F41F6" w:rsidP="003F41F6">
      <w:pPr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t>о заключении договора пожертвования денежных сре</w:t>
      </w:r>
      <w:proofErr w:type="gramStart"/>
      <w:r w:rsidRPr="00511625">
        <w:rPr>
          <w:rFonts w:eastAsia="Calibri"/>
          <w:b/>
          <w:lang w:eastAsia="en-US"/>
        </w:rPr>
        <w:t>дств в б</w:t>
      </w:r>
      <w:proofErr w:type="gramEnd"/>
      <w:r w:rsidRPr="00511625">
        <w:rPr>
          <w:rFonts w:eastAsia="Calibri"/>
          <w:b/>
          <w:lang w:eastAsia="en-US"/>
        </w:rPr>
        <w:t xml:space="preserve">езналичной форме для реализации проекта благоустройства </w:t>
      </w:r>
    </w:p>
    <w:p w:rsidR="003F41F6" w:rsidRPr="00511625" w:rsidRDefault="003F41F6" w:rsidP="003F41F6">
      <w:pPr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t xml:space="preserve">«Сквер возле </w:t>
      </w:r>
      <w:proofErr w:type="spellStart"/>
      <w:r w:rsidRPr="00511625">
        <w:rPr>
          <w:rFonts w:eastAsia="Calibri"/>
          <w:b/>
          <w:lang w:eastAsia="en-US"/>
        </w:rPr>
        <w:t>ЗАГСа</w:t>
      </w:r>
      <w:proofErr w:type="spellEnd"/>
      <w:r w:rsidRPr="00511625">
        <w:rPr>
          <w:rFonts w:eastAsia="Calibri"/>
          <w:b/>
          <w:lang w:eastAsia="en-US"/>
        </w:rPr>
        <w:t>: Кинешемские сады»</w:t>
      </w:r>
    </w:p>
    <w:p w:rsidR="003F41F6" w:rsidRPr="00511625" w:rsidRDefault="003F41F6" w:rsidP="003F41F6">
      <w:pPr>
        <w:ind w:firstLine="709"/>
        <w:jc w:val="center"/>
        <w:rPr>
          <w:rFonts w:eastAsia="Calibri"/>
          <w:lang w:eastAsia="en-US"/>
        </w:rPr>
      </w:pPr>
    </w:p>
    <w:p w:rsidR="003F41F6" w:rsidRPr="00511625" w:rsidRDefault="003F41F6" w:rsidP="003F41F6">
      <w:pPr>
        <w:ind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Администрация городского округа </w:t>
      </w:r>
      <w:proofErr w:type="gramStart"/>
      <w:r w:rsidRPr="00511625">
        <w:rPr>
          <w:rFonts w:eastAsia="Calibri"/>
          <w:lang w:eastAsia="en-US"/>
        </w:rPr>
        <w:t>Кинешма</w:t>
      </w:r>
      <w:proofErr w:type="gramEnd"/>
      <w:r w:rsidRPr="00511625">
        <w:rPr>
          <w:rFonts w:eastAsia="Calibri"/>
          <w:lang w:eastAsia="en-US"/>
        </w:rPr>
        <w:t xml:space="preserve"> действующая на основании Устава муниципального образования «Городской округ Кинешма», зарегистрированного Главным управлением Министерства юстиции Российской Федерации по Центральному федеральному округу в </w:t>
      </w:r>
      <w:r w:rsidRPr="00511625">
        <w:rPr>
          <w:rFonts w:eastAsia="Calibri"/>
          <w:lang w:eastAsia="en-US"/>
        </w:rPr>
        <w:lastRenderedPageBreak/>
        <w:t xml:space="preserve">Ивановской области 21.10.2005, в лице главы городского округа Кинешма Ступина Вячеслава Григорьевича, действующего на основании Устава муниципального образования «Городской округ Кинешма», именуемые в дальнейшем </w:t>
      </w:r>
      <w:r w:rsidRPr="00511625">
        <w:rPr>
          <w:rFonts w:eastAsia="Calibri"/>
          <w:b/>
          <w:lang w:eastAsia="en-US"/>
        </w:rPr>
        <w:t>«</w:t>
      </w:r>
      <w:proofErr w:type="spellStart"/>
      <w:r w:rsidRPr="00511625">
        <w:rPr>
          <w:rFonts w:eastAsia="Calibri"/>
          <w:b/>
          <w:lang w:eastAsia="en-US"/>
        </w:rPr>
        <w:t>Благополучатель</w:t>
      </w:r>
      <w:proofErr w:type="spellEnd"/>
      <w:r w:rsidRPr="00511625">
        <w:rPr>
          <w:rFonts w:eastAsia="Calibri"/>
          <w:b/>
          <w:lang w:eastAsia="en-US"/>
        </w:rPr>
        <w:t>»</w:t>
      </w:r>
      <w:r w:rsidRPr="00511625">
        <w:rPr>
          <w:rFonts w:eastAsia="Calibri"/>
          <w:lang w:eastAsia="en-US"/>
        </w:rPr>
        <w:t xml:space="preserve">, настоящим предлагает физическим и юридическим лицам, их представителям, именуемым в </w:t>
      </w:r>
      <w:proofErr w:type="gramStart"/>
      <w:r w:rsidRPr="00511625">
        <w:rPr>
          <w:rFonts w:eastAsia="Calibri"/>
          <w:lang w:eastAsia="en-US"/>
        </w:rPr>
        <w:t>дальнейшем</w:t>
      </w:r>
      <w:proofErr w:type="gramEnd"/>
      <w:r w:rsidRPr="00511625">
        <w:rPr>
          <w:rFonts w:eastAsia="Calibri"/>
          <w:lang w:eastAsia="en-US"/>
        </w:rPr>
        <w:t xml:space="preserve"> </w:t>
      </w:r>
      <w:r w:rsidRPr="00511625">
        <w:rPr>
          <w:rFonts w:eastAsia="Calibri"/>
          <w:b/>
          <w:lang w:eastAsia="en-US"/>
        </w:rPr>
        <w:t>«Благотворитель»</w:t>
      </w:r>
      <w:r w:rsidRPr="00511625">
        <w:rPr>
          <w:rFonts w:eastAsia="Calibri"/>
          <w:lang w:eastAsia="en-US"/>
        </w:rPr>
        <w:t>, заключить договор о благотворительном пожертвовании на нижеследующих условиях (далее –  договор, Оферта):</w:t>
      </w:r>
    </w:p>
    <w:p w:rsidR="003F41F6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Pr="00511625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Pr="00511625" w:rsidRDefault="003F41F6" w:rsidP="003F41F6">
      <w:pPr>
        <w:numPr>
          <w:ilvl w:val="0"/>
          <w:numId w:val="3"/>
        </w:numPr>
        <w:spacing w:after="200" w:line="276" w:lineRule="auto"/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t>Общие положения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Настоящее предложение является публичной офертой в соответствии с пунктом 2 статьи 437 Гражданского кодекса Российской Федерации (далее — ГК РФ). 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Перечисление Благотворителем принадлежащих ему денежных средств на расчётный счёт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 xml:space="preserve"> в форме благотворительного пожертвования на реализацию проекта благоустройства «Сквер возле </w:t>
      </w:r>
      <w:proofErr w:type="spellStart"/>
      <w:r w:rsidRPr="00511625">
        <w:rPr>
          <w:rFonts w:eastAsia="Calibri"/>
          <w:lang w:eastAsia="en-US"/>
        </w:rPr>
        <w:t>ЗАГСа</w:t>
      </w:r>
      <w:proofErr w:type="spellEnd"/>
      <w:r w:rsidRPr="00511625">
        <w:rPr>
          <w:rFonts w:eastAsia="Calibri"/>
          <w:lang w:eastAsia="en-US"/>
        </w:rPr>
        <w:t xml:space="preserve">: Кинешемские сады» (далее – «проект благоустройства») признаётся в соответствии с пунктом 3 статьи 438 ГК РФ акцептом оферты. Акцепт оферты Благотворителем означает полное и безоговорочное принятие им условий, предусмотренных Офертой. 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Оферта вступает в силу со дня, следующего за днём её публикации в официальном источнике </w:t>
      </w:r>
      <w:proofErr w:type="gramStart"/>
      <w:r w:rsidRPr="00511625">
        <w:rPr>
          <w:rFonts w:eastAsia="Calibri"/>
          <w:lang w:eastAsia="en-US"/>
        </w:rPr>
        <w:t>опубликования правовых актов органов местного самоуправления городского округа</w:t>
      </w:r>
      <w:proofErr w:type="gramEnd"/>
      <w:r w:rsidRPr="00511625">
        <w:rPr>
          <w:rFonts w:eastAsia="Calibri"/>
          <w:lang w:eastAsia="en-US"/>
        </w:rPr>
        <w:t xml:space="preserve"> Кинешма «Вестник органов местного самоуправления городского округа Кинешма» и размещения на сайте администрации городского округа Кинешма в сети «Интернет» </w:t>
      </w:r>
      <w:r w:rsidRPr="00511625">
        <w:rPr>
          <w:rFonts w:eastAsia="Calibri"/>
          <w:lang w:val="en-US" w:eastAsia="en-US"/>
        </w:rPr>
        <w:t>www</w:t>
      </w:r>
      <w:r w:rsidRPr="00511625">
        <w:rPr>
          <w:rFonts w:eastAsia="Calibri"/>
          <w:lang w:eastAsia="en-US"/>
        </w:rPr>
        <w:t>.</w:t>
      </w:r>
      <w:proofErr w:type="spellStart"/>
      <w:r w:rsidRPr="00511625">
        <w:rPr>
          <w:rFonts w:eastAsia="Calibri"/>
          <w:lang w:val="en-US" w:eastAsia="en-US"/>
        </w:rPr>
        <w:t>admkineshma</w:t>
      </w:r>
      <w:proofErr w:type="spellEnd"/>
      <w:r w:rsidRPr="00511625">
        <w:rPr>
          <w:rFonts w:eastAsia="Calibri"/>
          <w:lang w:eastAsia="en-US"/>
        </w:rPr>
        <w:t>.</w:t>
      </w:r>
      <w:proofErr w:type="spellStart"/>
      <w:r w:rsidRPr="00511625">
        <w:rPr>
          <w:rFonts w:eastAsia="Calibri"/>
          <w:lang w:val="en-US" w:eastAsia="en-US"/>
        </w:rPr>
        <w:t>ru</w:t>
      </w:r>
      <w:proofErr w:type="spellEnd"/>
      <w:r w:rsidRPr="00511625">
        <w:rPr>
          <w:rFonts w:eastAsia="Calibri"/>
          <w:lang w:eastAsia="en-US"/>
        </w:rPr>
        <w:t xml:space="preserve">. 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Оферта действует до 31.12.2027. </w:t>
      </w:r>
      <w:proofErr w:type="spellStart"/>
      <w:r w:rsidRPr="00511625">
        <w:rPr>
          <w:rFonts w:eastAsia="Calibri"/>
          <w:lang w:eastAsia="en-US"/>
        </w:rPr>
        <w:t>Благополучатель</w:t>
      </w:r>
      <w:proofErr w:type="spellEnd"/>
      <w:r w:rsidRPr="00511625">
        <w:rPr>
          <w:rFonts w:eastAsia="Calibri"/>
          <w:lang w:eastAsia="en-US"/>
        </w:rPr>
        <w:t xml:space="preserve"> вправе отменить Оферту в любое время без объяснения причин. Основаниями для отмены оферты являются:</w:t>
      </w:r>
    </w:p>
    <w:p w:rsidR="003F41F6" w:rsidRPr="00511625" w:rsidRDefault="003F41F6" w:rsidP="003F41F6">
      <w:pPr>
        <w:numPr>
          <w:ilvl w:val="2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Отказ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 xml:space="preserve"> от реализации проекта создания комфортной городской среды «Сквер возле </w:t>
      </w:r>
      <w:proofErr w:type="spellStart"/>
      <w:r w:rsidRPr="00511625">
        <w:rPr>
          <w:rFonts w:eastAsia="Calibri"/>
          <w:lang w:eastAsia="en-US"/>
        </w:rPr>
        <w:t>ЗАГСа</w:t>
      </w:r>
      <w:proofErr w:type="spellEnd"/>
      <w:r w:rsidRPr="00511625">
        <w:rPr>
          <w:rFonts w:eastAsia="Calibri"/>
          <w:lang w:eastAsia="en-US"/>
        </w:rPr>
        <w:t>: Кинешемские сады»;</w:t>
      </w:r>
    </w:p>
    <w:p w:rsidR="003F41F6" w:rsidRPr="00511625" w:rsidRDefault="003F41F6" w:rsidP="003F41F6">
      <w:pPr>
        <w:numPr>
          <w:ilvl w:val="2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>В случае, если по итогам Всероссийского конкурса лучших проектов создания комфортной городской среды 2026 года проект благоустройства не будет признан победителем и не получит бюджетного финансирования;</w:t>
      </w:r>
    </w:p>
    <w:p w:rsidR="003F41F6" w:rsidRPr="00511625" w:rsidRDefault="003F41F6" w:rsidP="003F41F6">
      <w:pPr>
        <w:numPr>
          <w:ilvl w:val="2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>Собранной суммы денежных средств будет недостаточно для создания хотя бы одного объекта (элемента) благоустройства.</w:t>
      </w:r>
    </w:p>
    <w:p w:rsidR="003F41F6" w:rsidRPr="00511625" w:rsidRDefault="003F41F6" w:rsidP="003F41F6">
      <w:pPr>
        <w:numPr>
          <w:ilvl w:val="1"/>
          <w:numId w:val="3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proofErr w:type="gramStart"/>
      <w:r w:rsidRPr="00511625">
        <w:rPr>
          <w:rFonts w:eastAsia="Calibri"/>
          <w:lang w:eastAsia="en-US"/>
        </w:rPr>
        <w:lastRenderedPageBreak/>
        <w:t xml:space="preserve">В Оферту могут быть внесены изменения и дополнения, которые вступают в силу со дня, следующего за днём опубликования в официальном источнике опубликования правовых актов органов местного самоуправления городского округа Кинешма «Вестник органов местного самоуправления городского округа Кинешма» и размещения на сайте администрации городского округа Кинешма в сети «Интернет» </w:t>
      </w:r>
      <w:proofErr w:type="spellStart"/>
      <w:r w:rsidRPr="00511625">
        <w:rPr>
          <w:rFonts w:eastAsia="Calibri"/>
          <w:lang w:eastAsia="en-US"/>
        </w:rPr>
        <w:t>www.admkineshma.ru</w:t>
      </w:r>
      <w:proofErr w:type="spellEnd"/>
      <w:r w:rsidRPr="00511625">
        <w:rPr>
          <w:rFonts w:eastAsia="Calibri"/>
          <w:lang w:eastAsia="en-US"/>
        </w:rPr>
        <w:t>.</w:t>
      </w:r>
      <w:proofErr w:type="gramEnd"/>
    </w:p>
    <w:p w:rsidR="003F41F6" w:rsidRPr="00511625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Pr="00511625" w:rsidRDefault="003F41F6" w:rsidP="003F41F6">
      <w:pPr>
        <w:numPr>
          <w:ilvl w:val="0"/>
          <w:numId w:val="3"/>
        </w:numPr>
        <w:spacing w:after="200" w:line="276" w:lineRule="auto"/>
        <w:ind w:left="0" w:firstLine="0"/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t>Порядок заключения договора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>Договор заключается путём акцепта Оферты Благотворителем.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>Оферта считается акцептованной Благотворителем посредством перечисления им добровольного и безвозмездного пожертвования денежных сре</w:t>
      </w:r>
      <w:proofErr w:type="gramStart"/>
      <w:r w:rsidRPr="00511625">
        <w:rPr>
          <w:rFonts w:eastAsia="Calibri"/>
          <w:lang w:eastAsia="en-US"/>
        </w:rPr>
        <w:t>дств в п</w:t>
      </w:r>
      <w:proofErr w:type="gramEnd"/>
      <w:r w:rsidRPr="00511625">
        <w:rPr>
          <w:rFonts w:eastAsia="Calibri"/>
          <w:lang w:eastAsia="en-US"/>
        </w:rPr>
        <w:t xml:space="preserve">ользу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 xml:space="preserve"> на банковский счёт, указанный в разделе 7 Оферты, банковским переводом в безналичной форме. 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Совершение Благотворителем действий, предусмотренных пунктом 2.2 Оферты, считается акцептом Оферты в соответствии с частью 3 статьи 438 ГК РФ. </w:t>
      </w:r>
    </w:p>
    <w:p w:rsidR="003F41F6" w:rsidRPr="00511625" w:rsidRDefault="003F41F6" w:rsidP="003F41F6">
      <w:pPr>
        <w:numPr>
          <w:ilvl w:val="1"/>
          <w:numId w:val="3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Датой акцепта Оферты и, соответственно, датой заключения договора является дата поступления денежных средств от Благотворителя на расчётный счёт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 xml:space="preserve"> указанный в разделе 7 Оферты.</w:t>
      </w:r>
    </w:p>
    <w:p w:rsidR="003F41F6" w:rsidRPr="00511625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Pr="00511625" w:rsidRDefault="003F41F6" w:rsidP="003F41F6">
      <w:pPr>
        <w:numPr>
          <w:ilvl w:val="0"/>
          <w:numId w:val="3"/>
        </w:numPr>
        <w:spacing w:after="200" w:line="276" w:lineRule="auto"/>
        <w:ind w:left="0" w:firstLine="0"/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t>Целевое использование средств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proofErr w:type="spellStart"/>
      <w:r w:rsidRPr="00511625">
        <w:rPr>
          <w:rFonts w:eastAsia="Calibri"/>
          <w:lang w:eastAsia="en-US"/>
        </w:rPr>
        <w:t>Благополучатель</w:t>
      </w:r>
      <w:proofErr w:type="spellEnd"/>
      <w:r w:rsidRPr="00511625">
        <w:rPr>
          <w:rFonts w:eastAsia="Calibri"/>
          <w:lang w:eastAsia="en-US"/>
        </w:rPr>
        <w:t xml:space="preserve"> обязуется использовать полученные от Благотворителя денежные средства строго в соответствии с действующим законодательством Российской Федерации и на цели реализации проекта благоустройства, определённые в договоре.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Полученные </w:t>
      </w:r>
      <w:proofErr w:type="spellStart"/>
      <w:r w:rsidRPr="00511625">
        <w:rPr>
          <w:rFonts w:eastAsia="Calibri"/>
          <w:lang w:eastAsia="en-US"/>
        </w:rPr>
        <w:t>Благополучателем</w:t>
      </w:r>
      <w:proofErr w:type="spellEnd"/>
      <w:r w:rsidRPr="00511625">
        <w:rPr>
          <w:rFonts w:eastAsia="Calibri"/>
          <w:lang w:eastAsia="en-US"/>
        </w:rPr>
        <w:t xml:space="preserve"> средства будут обособленно учитываться  в бюджете городского округа Кинешма и будут направлены в 2027 году на реализацию проекта создания комфортной городской среды «Сквер возле </w:t>
      </w:r>
      <w:proofErr w:type="spellStart"/>
      <w:r w:rsidRPr="00511625">
        <w:rPr>
          <w:rFonts w:eastAsia="Calibri"/>
          <w:lang w:eastAsia="en-US"/>
        </w:rPr>
        <w:t>ЗАГСа</w:t>
      </w:r>
      <w:proofErr w:type="spellEnd"/>
      <w:r w:rsidRPr="00511625">
        <w:rPr>
          <w:rFonts w:eastAsia="Calibri"/>
          <w:lang w:eastAsia="en-US"/>
        </w:rPr>
        <w:t>: Кинешемские сады».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 Благотворитель вправе при совершении пожертвования указать конкретный объект благоустройства (</w:t>
      </w:r>
      <w:proofErr w:type="spellStart"/>
      <w:r w:rsidRPr="00511625">
        <w:rPr>
          <w:rFonts w:eastAsia="Calibri"/>
          <w:lang w:eastAsia="en-US"/>
        </w:rPr>
        <w:t>арт-объект</w:t>
      </w:r>
      <w:proofErr w:type="spellEnd"/>
      <w:r w:rsidRPr="00511625">
        <w:rPr>
          <w:rFonts w:eastAsia="Calibri"/>
          <w:lang w:eastAsia="en-US"/>
        </w:rPr>
        <w:t xml:space="preserve">, малую архитектурную форму или элемент благоустройства), который будет создан с  использованием пожертвованных средств. В случае невозможности использовать пожертвование на указанный объект благоустройства </w:t>
      </w:r>
      <w:proofErr w:type="spellStart"/>
      <w:r w:rsidRPr="00511625">
        <w:rPr>
          <w:rFonts w:eastAsia="Calibri"/>
          <w:lang w:eastAsia="en-US"/>
        </w:rPr>
        <w:t>Благополучатель</w:t>
      </w:r>
      <w:proofErr w:type="spellEnd"/>
      <w:r w:rsidRPr="00511625">
        <w:rPr>
          <w:rFonts w:eastAsia="Calibri"/>
          <w:lang w:eastAsia="en-US"/>
        </w:rPr>
        <w:t xml:space="preserve"> вправе по своему усмотрению направить средства на другие нужды в рамках проекта благоустройства, указанном в пункте 3.2 Оферты. 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lastRenderedPageBreak/>
        <w:t xml:space="preserve">В зависимости от объема предоставленной помощи Благотворителем, по желанию Благотворителя, </w:t>
      </w:r>
      <w:proofErr w:type="spellStart"/>
      <w:r w:rsidRPr="00511625">
        <w:rPr>
          <w:rFonts w:eastAsia="Calibri"/>
          <w:lang w:eastAsia="en-US"/>
        </w:rPr>
        <w:t>Благополучателем</w:t>
      </w:r>
      <w:proofErr w:type="spellEnd"/>
      <w:r w:rsidRPr="00511625">
        <w:rPr>
          <w:rFonts w:eastAsia="Calibri"/>
          <w:lang w:eastAsia="en-US"/>
        </w:rPr>
        <w:t xml:space="preserve"> планируется увековечить благотворителей, чьи средства помогли выполнить проект благоустройства:</w:t>
      </w:r>
    </w:p>
    <w:p w:rsidR="003F41F6" w:rsidRPr="00511625" w:rsidRDefault="003F41F6" w:rsidP="003F41F6">
      <w:pPr>
        <w:numPr>
          <w:ilvl w:val="2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>Сумма благотворительной (спонсорской) помощи до 100 тыс. рублей средства будут направлены на создание элемента благоустройства.</w:t>
      </w:r>
    </w:p>
    <w:p w:rsidR="003F41F6" w:rsidRPr="00511625" w:rsidRDefault="003F41F6" w:rsidP="003F41F6">
      <w:pPr>
        <w:numPr>
          <w:ilvl w:val="2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>Сумма благотворительной (спонсорской) помощи от 100 тыс. рублей до 500 тыс. рублей, средства будут направлены на создание элемента благоустройства, имена Благотворителей (физических и юридических лиц) будут увековечены на памятном знаке (табличке).</w:t>
      </w:r>
    </w:p>
    <w:p w:rsidR="003F41F6" w:rsidRPr="00511625" w:rsidRDefault="003F41F6" w:rsidP="003F41F6">
      <w:pPr>
        <w:numPr>
          <w:ilvl w:val="2"/>
          <w:numId w:val="3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Сумма благотворительной (спонсорской) помощи от 1 млн. до 3,5  млн. рублей, средства будут направлены на создание отдельного </w:t>
      </w:r>
      <w:proofErr w:type="spellStart"/>
      <w:r w:rsidRPr="00511625">
        <w:rPr>
          <w:rFonts w:eastAsia="Calibri"/>
          <w:lang w:eastAsia="en-US"/>
        </w:rPr>
        <w:t>арт-объекта</w:t>
      </w:r>
      <w:proofErr w:type="spellEnd"/>
      <w:r w:rsidRPr="00511625">
        <w:rPr>
          <w:rFonts w:eastAsia="Calibri"/>
          <w:lang w:eastAsia="en-US"/>
        </w:rPr>
        <w:t xml:space="preserve"> или элемента благоустройства (по согласованию с Благотворителем), на объекте будет размещена информация о том, что данный объект создан на средства Благотворителя (физического или юридического лица).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proofErr w:type="spellStart"/>
      <w:r w:rsidRPr="00511625">
        <w:rPr>
          <w:rFonts w:eastAsia="Calibri"/>
          <w:lang w:eastAsia="en-US"/>
        </w:rPr>
        <w:t>Благополучатель</w:t>
      </w:r>
      <w:proofErr w:type="spellEnd"/>
      <w:r w:rsidRPr="00511625">
        <w:rPr>
          <w:rFonts w:eastAsia="Calibri"/>
          <w:lang w:eastAsia="en-US"/>
        </w:rPr>
        <w:t xml:space="preserve"> обязан вести обособленный учёт операций с пожертвованными средствами и предоставлять Благотворителю информацию о целевом использовании его пожертвования по письменному запросу.</w:t>
      </w:r>
    </w:p>
    <w:p w:rsidR="003F41F6" w:rsidRPr="00511625" w:rsidRDefault="003F41F6" w:rsidP="003F41F6">
      <w:pPr>
        <w:numPr>
          <w:ilvl w:val="1"/>
          <w:numId w:val="3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Отчетная информацию о собранных средствах, направлении их использования будет отражена в отчетных документах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 xml:space="preserve"> об использовании средств бюджета городского округа Кинешма, отчете о реализации соответствующей муниципальной программы городского округа Кинешма.</w:t>
      </w:r>
    </w:p>
    <w:p w:rsidR="003F41F6" w:rsidRPr="00511625" w:rsidRDefault="003F41F6" w:rsidP="003F41F6">
      <w:pPr>
        <w:ind w:firstLine="709"/>
        <w:jc w:val="center"/>
        <w:rPr>
          <w:rFonts w:eastAsia="Calibri"/>
          <w:lang w:eastAsia="en-US"/>
        </w:rPr>
      </w:pPr>
    </w:p>
    <w:p w:rsidR="003F41F6" w:rsidRPr="00511625" w:rsidRDefault="003F41F6" w:rsidP="003F41F6">
      <w:pPr>
        <w:numPr>
          <w:ilvl w:val="0"/>
          <w:numId w:val="3"/>
        </w:numPr>
        <w:spacing w:after="200" w:line="276" w:lineRule="auto"/>
        <w:ind w:left="0" w:firstLine="0"/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t>Механизм возврата средств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Пожертвование, совершённое в пользу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>, не может быть отменено (отозвано) Благотворителем в одностороннем порядке, за исключением случаев, прямо предусмотренных законодательством Российской Федерации и Офертой.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>Возврат средств возможен не позднее 01.06.2026 только при наличии письменного заявления Благотворителя с приложением копии платежного документа о перечислении денежных средств.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В случае отказа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 xml:space="preserve"> от оферты по основаниям, предусмотренным пунктом 1.4 Оферты, возврат денежных средств осуществляется по письменному заявлению Благотворителя с приложением копии платежного документа, подтверждающего перечисление средств. </w:t>
      </w:r>
      <w:r w:rsidRPr="00511625">
        <w:rPr>
          <w:rFonts w:eastAsia="Calibri"/>
          <w:lang w:eastAsia="en-US"/>
        </w:rPr>
        <w:lastRenderedPageBreak/>
        <w:t xml:space="preserve">Невостребованные денежные средства зачисляются в бюджет городского округа Кинешма и используются по усмотрению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>.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>Возврат средств возможен только при условии, что средства ещё не были израсходованы на цели, предусмотренные Офертой.</w:t>
      </w:r>
    </w:p>
    <w:p w:rsidR="003F41F6" w:rsidRPr="00511625" w:rsidRDefault="003F41F6" w:rsidP="003F41F6">
      <w:pPr>
        <w:numPr>
          <w:ilvl w:val="1"/>
          <w:numId w:val="3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При возврате средств </w:t>
      </w:r>
      <w:proofErr w:type="spellStart"/>
      <w:r w:rsidRPr="00511625">
        <w:rPr>
          <w:rFonts w:eastAsia="Calibri"/>
          <w:lang w:eastAsia="en-US"/>
        </w:rPr>
        <w:t>Благополучатель</w:t>
      </w:r>
      <w:proofErr w:type="spellEnd"/>
      <w:r w:rsidRPr="00511625">
        <w:rPr>
          <w:rFonts w:eastAsia="Calibri"/>
          <w:lang w:eastAsia="en-US"/>
        </w:rPr>
        <w:t xml:space="preserve"> вправе удержать сумму фактически понесённых расходов, связанных с обработкой пожертвования (например, банковские комиссии).</w:t>
      </w:r>
    </w:p>
    <w:p w:rsidR="003F41F6" w:rsidRPr="00511625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Pr="00511625" w:rsidRDefault="003F41F6" w:rsidP="003F41F6">
      <w:pPr>
        <w:numPr>
          <w:ilvl w:val="0"/>
          <w:numId w:val="3"/>
        </w:numPr>
        <w:spacing w:after="200" w:line="276" w:lineRule="auto"/>
        <w:ind w:left="0" w:firstLine="0"/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t>Учёт мнения благотворителей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proofErr w:type="spellStart"/>
      <w:r w:rsidRPr="00511625">
        <w:rPr>
          <w:rFonts w:eastAsia="Calibri"/>
          <w:lang w:eastAsia="en-US"/>
        </w:rPr>
        <w:t>Благополучатель</w:t>
      </w:r>
      <w:proofErr w:type="spellEnd"/>
      <w:r w:rsidRPr="00511625">
        <w:rPr>
          <w:rFonts w:eastAsia="Calibri"/>
          <w:lang w:eastAsia="en-US"/>
        </w:rPr>
        <w:t xml:space="preserve"> обязуется учитывать мнение Благотворителей при реализации проекта благоустройства. Для этого по решению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 xml:space="preserve"> будут организованы совещания, обсуждения, деловая переписка с Благотворителями в ходе реализации проекта. </w:t>
      </w:r>
    </w:p>
    <w:p w:rsidR="003F41F6" w:rsidRPr="00511625" w:rsidRDefault="003F41F6" w:rsidP="003F41F6">
      <w:pPr>
        <w:numPr>
          <w:ilvl w:val="1"/>
          <w:numId w:val="3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Благотворители вправе направлять предложения, замечания и рекомендации по реализации проекта в письменной форме по адресу: 155800, Ивановская область, </w:t>
      </w:r>
      <w:proofErr w:type="gramStart"/>
      <w:r w:rsidRPr="00511625">
        <w:rPr>
          <w:rFonts w:eastAsia="Calibri"/>
          <w:lang w:eastAsia="en-US"/>
        </w:rPr>
        <w:t>г</w:t>
      </w:r>
      <w:proofErr w:type="gramEnd"/>
      <w:r w:rsidRPr="00511625">
        <w:rPr>
          <w:rFonts w:eastAsia="Calibri"/>
          <w:lang w:eastAsia="en-US"/>
        </w:rPr>
        <w:t xml:space="preserve">. Кинешма, ул. им. Фрунзе, д. 4 или в адрес электронной почты </w:t>
      </w:r>
      <w:hyperlink r:id="rId10" w:history="1">
        <w:r w:rsidRPr="00511625">
          <w:rPr>
            <w:rFonts w:eastAsia="Calibri"/>
            <w:color w:val="0000FF"/>
            <w:u w:val="single"/>
            <w:lang w:val="en-US" w:eastAsia="en-US"/>
          </w:rPr>
          <w:t>mail</w:t>
        </w:r>
        <w:r w:rsidRPr="00511625">
          <w:rPr>
            <w:rFonts w:eastAsia="Calibri"/>
            <w:color w:val="0000FF"/>
            <w:u w:val="single"/>
            <w:lang w:eastAsia="en-US"/>
          </w:rPr>
          <w:t>@</w:t>
        </w:r>
        <w:r w:rsidRPr="00511625">
          <w:rPr>
            <w:rFonts w:eastAsia="Calibri"/>
            <w:color w:val="0000FF"/>
            <w:u w:val="single"/>
            <w:lang w:val="en-US" w:eastAsia="en-US"/>
          </w:rPr>
          <w:t>admkineshma</w:t>
        </w:r>
        <w:r w:rsidRPr="00511625">
          <w:rPr>
            <w:rFonts w:eastAsia="Calibri"/>
            <w:color w:val="0000FF"/>
            <w:u w:val="single"/>
            <w:lang w:eastAsia="en-US"/>
          </w:rPr>
          <w:t>.</w:t>
        </w:r>
        <w:r w:rsidRPr="00511625">
          <w:rPr>
            <w:rFonts w:eastAsia="Calibri"/>
            <w:color w:val="0000FF"/>
            <w:u w:val="single"/>
            <w:lang w:val="en-US" w:eastAsia="en-US"/>
          </w:rPr>
          <w:t>ru</w:t>
        </w:r>
      </w:hyperlink>
      <w:r w:rsidRPr="00511625">
        <w:rPr>
          <w:rFonts w:eastAsia="Calibri"/>
          <w:lang w:eastAsia="en-US"/>
        </w:rPr>
        <w:t xml:space="preserve">, </w:t>
      </w:r>
      <w:hyperlink r:id="rId11" w:history="1">
        <w:r w:rsidRPr="00511625">
          <w:rPr>
            <w:rFonts w:eastAsia="Calibri"/>
            <w:color w:val="0000FF"/>
            <w:u w:val="single"/>
            <w:lang w:val="en-US" w:eastAsia="en-US"/>
          </w:rPr>
          <w:t>economika</w:t>
        </w:r>
        <w:r w:rsidRPr="00511625">
          <w:rPr>
            <w:rFonts w:eastAsia="Calibri"/>
            <w:color w:val="0000FF"/>
            <w:u w:val="single"/>
            <w:lang w:eastAsia="en-US"/>
          </w:rPr>
          <w:t>@</w:t>
        </w:r>
        <w:r w:rsidRPr="00511625">
          <w:rPr>
            <w:rFonts w:eastAsia="Calibri"/>
            <w:color w:val="0000FF"/>
            <w:u w:val="single"/>
            <w:lang w:val="en-US" w:eastAsia="en-US"/>
          </w:rPr>
          <w:t>admkineshma</w:t>
        </w:r>
        <w:r w:rsidRPr="00511625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511625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</w:hyperlink>
      <w:r w:rsidRPr="00511625">
        <w:rPr>
          <w:rFonts w:eastAsia="Calibri"/>
          <w:lang w:eastAsia="en-US"/>
        </w:rPr>
        <w:t xml:space="preserve"> </w:t>
      </w:r>
      <w:r w:rsidRPr="00511625">
        <w:rPr>
          <w:rFonts w:eastAsia="Calibri"/>
          <w:lang w:val="en-US" w:eastAsia="en-US"/>
        </w:rPr>
        <w:t>c</w:t>
      </w:r>
      <w:r w:rsidRPr="00511625">
        <w:rPr>
          <w:rFonts w:eastAsia="Calibri"/>
          <w:lang w:eastAsia="en-US"/>
        </w:rPr>
        <w:t xml:space="preserve"> пометкой: «По проекту благоустройства «Сквер </w:t>
      </w:r>
      <w:proofErr w:type="spellStart"/>
      <w:r w:rsidRPr="00511625">
        <w:rPr>
          <w:rFonts w:eastAsia="Calibri"/>
          <w:lang w:eastAsia="en-US"/>
        </w:rPr>
        <w:t>ЗАГСа</w:t>
      </w:r>
      <w:proofErr w:type="spellEnd"/>
      <w:r w:rsidRPr="00511625">
        <w:rPr>
          <w:rFonts w:eastAsia="Calibri"/>
          <w:lang w:eastAsia="en-US"/>
        </w:rPr>
        <w:t>». Поступившие обращения рассматриваются в соответствие с Федеральным законом от 02.05.2006 № 59-ФЗ «О порядке рассмотрения обращений граждан Российской Федерации».</w:t>
      </w:r>
    </w:p>
    <w:p w:rsidR="003F41F6" w:rsidRPr="00511625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Pr="00511625" w:rsidRDefault="003F41F6" w:rsidP="003F41F6">
      <w:pPr>
        <w:numPr>
          <w:ilvl w:val="0"/>
          <w:numId w:val="3"/>
        </w:numPr>
        <w:spacing w:after="200" w:line="276" w:lineRule="auto"/>
        <w:ind w:left="0" w:firstLine="0"/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t>Прочие условия</w:t>
      </w:r>
    </w:p>
    <w:p w:rsidR="003F41F6" w:rsidRPr="00511625" w:rsidRDefault="003F41F6" w:rsidP="003F41F6">
      <w:pPr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 Стороны обязуются решать возникающие между ними споры и разногласия путём проведения переговоров. В случае невозможности разрешения спора путём переговоров, спор разрешается в соответствии с законодательством Российской Федерации в судебных инстанциях по месту нахождения </w:t>
      </w:r>
      <w:proofErr w:type="spellStart"/>
      <w:r w:rsidRPr="00511625">
        <w:rPr>
          <w:rFonts w:eastAsia="Calibri"/>
          <w:lang w:eastAsia="en-US"/>
        </w:rPr>
        <w:t>Благополучателя</w:t>
      </w:r>
      <w:proofErr w:type="spellEnd"/>
      <w:r w:rsidRPr="00511625">
        <w:rPr>
          <w:rFonts w:eastAsia="Calibri"/>
          <w:lang w:eastAsia="en-US"/>
        </w:rPr>
        <w:t xml:space="preserve">. </w:t>
      </w:r>
    </w:p>
    <w:p w:rsidR="003F41F6" w:rsidRPr="00511625" w:rsidRDefault="003F41F6" w:rsidP="003F41F6">
      <w:pPr>
        <w:numPr>
          <w:ilvl w:val="1"/>
          <w:numId w:val="3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 xml:space="preserve"> </w:t>
      </w:r>
      <w:proofErr w:type="spellStart"/>
      <w:r w:rsidRPr="00511625">
        <w:rPr>
          <w:rFonts w:eastAsia="Calibri"/>
          <w:lang w:eastAsia="en-US"/>
        </w:rPr>
        <w:t>Благополучатель</w:t>
      </w:r>
      <w:proofErr w:type="spellEnd"/>
      <w:r w:rsidRPr="00511625">
        <w:rPr>
          <w:rFonts w:eastAsia="Calibri"/>
          <w:lang w:eastAsia="en-US"/>
        </w:rPr>
        <w:t xml:space="preserve"> не несёт перед Благотворителем иных обязательств, кроме обязательств, указанных в Оферте.</w:t>
      </w:r>
    </w:p>
    <w:p w:rsidR="003F41F6" w:rsidRPr="00511625" w:rsidRDefault="003F41F6" w:rsidP="003F41F6">
      <w:pPr>
        <w:spacing w:after="200" w:line="276" w:lineRule="auto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br w:type="page"/>
      </w:r>
    </w:p>
    <w:p w:rsidR="003F41F6" w:rsidRPr="00511625" w:rsidRDefault="003F41F6" w:rsidP="003F41F6">
      <w:pPr>
        <w:numPr>
          <w:ilvl w:val="0"/>
          <w:numId w:val="3"/>
        </w:numPr>
        <w:spacing w:after="200" w:line="276" w:lineRule="auto"/>
        <w:ind w:left="0" w:firstLine="0"/>
        <w:jc w:val="center"/>
        <w:rPr>
          <w:rFonts w:eastAsia="Calibri"/>
          <w:b/>
          <w:lang w:eastAsia="en-US"/>
        </w:rPr>
      </w:pPr>
      <w:r w:rsidRPr="00511625">
        <w:rPr>
          <w:rFonts w:eastAsia="Calibri"/>
          <w:b/>
          <w:lang w:eastAsia="en-US"/>
        </w:rPr>
        <w:lastRenderedPageBreak/>
        <w:t xml:space="preserve">Реквизиты </w:t>
      </w:r>
      <w:proofErr w:type="spellStart"/>
      <w:r w:rsidRPr="00511625">
        <w:rPr>
          <w:rFonts w:eastAsia="Calibri"/>
          <w:b/>
          <w:lang w:eastAsia="en-US"/>
        </w:rPr>
        <w:t>Благополучателя</w:t>
      </w:r>
      <w:proofErr w:type="spellEnd"/>
    </w:p>
    <w:p w:rsidR="003F41F6" w:rsidRPr="00511625" w:rsidRDefault="003F41F6" w:rsidP="003F41F6">
      <w:pPr>
        <w:ind w:firstLine="709"/>
        <w:jc w:val="center"/>
        <w:rPr>
          <w:rFonts w:eastAsia="Calibri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8941"/>
      </w:tblGrid>
      <w:tr w:rsidR="003F41F6" w:rsidRPr="00511625" w:rsidTr="00856728">
        <w:tc>
          <w:tcPr>
            <w:tcW w:w="329" w:type="pct"/>
            <w:shd w:val="clear" w:color="auto" w:fill="auto"/>
          </w:tcPr>
          <w:p w:rsidR="003F41F6" w:rsidRPr="00511625" w:rsidRDefault="003F41F6" w:rsidP="003F41F6">
            <w:pPr>
              <w:numPr>
                <w:ilvl w:val="1"/>
                <w:numId w:val="3"/>
              </w:numPr>
              <w:spacing w:after="200" w:line="276" w:lineRule="auto"/>
              <w:ind w:left="0" w:firstLine="709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671" w:type="pct"/>
            <w:shd w:val="clear" w:color="auto" w:fill="auto"/>
          </w:tcPr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Администрация городского округа Кинешма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lang w:eastAsia="en-US"/>
              </w:rPr>
              <w:t>Юридический адрес: 155800, г. Кинешма, ул. им. Фрунзе, д.4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Получатель:</w:t>
            </w:r>
            <w:r w:rsidRPr="00511625">
              <w:rPr>
                <w:rFonts w:eastAsia="Calibri"/>
                <w:lang w:eastAsia="en-US"/>
              </w:rPr>
              <w:t xml:space="preserve"> УФК по Ивановской области (Администрация городского округа Кинешма </w:t>
            </w:r>
            <w:proofErr w:type="gramStart"/>
            <w:r w:rsidRPr="00511625">
              <w:rPr>
                <w:rFonts w:eastAsia="Calibri"/>
                <w:lang w:eastAsia="en-US"/>
              </w:rPr>
              <w:t>л</w:t>
            </w:r>
            <w:proofErr w:type="gramEnd"/>
            <w:r w:rsidRPr="00511625">
              <w:rPr>
                <w:rFonts w:eastAsia="Calibri"/>
                <w:lang w:eastAsia="en-US"/>
              </w:rPr>
              <w:t>/с 04333005610)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ИНН/КПП:</w:t>
            </w:r>
            <w:r w:rsidRPr="00511625">
              <w:rPr>
                <w:rFonts w:eastAsia="Calibri"/>
                <w:lang w:eastAsia="en-US"/>
              </w:rPr>
              <w:t xml:space="preserve"> 3703006273/370301001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ОГРН:</w:t>
            </w:r>
            <w:r w:rsidRPr="00511625">
              <w:rPr>
                <w:rFonts w:eastAsia="Calibri"/>
                <w:lang w:eastAsia="en-US"/>
              </w:rPr>
              <w:t xml:space="preserve"> 1023701271901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ОКТМО:</w:t>
            </w:r>
            <w:r w:rsidRPr="00511625">
              <w:rPr>
                <w:rFonts w:eastAsia="Calibri"/>
                <w:lang w:eastAsia="en-US"/>
              </w:rPr>
              <w:t xml:space="preserve"> 24705000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БАНК:</w:t>
            </w:r>
            <w:r w:rsidRPr="00511625">
              <w:rPr>
                <w:rFonts w:eastAsia="Calibri"/>
                <w:lang w:eastAsia="en-US"/>
              </w:rPr>
              <w:t xml:space="preserve"> OKЦ №1 ВОЛГО-ВЯТСКОГО ГУ БАНКА РОССИИ//УФК по Ивановской области </w:t>
            </w:r>
            <w:proofErr w:type="gramStart"/>
            <w:r w:rsidRPr="00511625">
              <w:rPr>
                <w:rFonts w:eastAsia="Calibri"/>
                <w:lang w:eastAsia="en-US"/>
              </w:rPr>
              <w:t>г</w:t>
            </w:r>
            <w:proofErr w:type="gramEnd"/>
            <w:r w:rsidRPr="00511625">
              <w:rPr>
                <w:rFonts w:eastAsia="Calibri"/>
                <w:lang w:eastAsia="en-US"/>
              </w:rPr>
              <w:t>. Иваново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БИК ТОФК:</w:t>
            </w:r>
            <w:r w:rsidRPr="00511625">
              <w:rPr>
                <w:rFonts w:eastAsia="Calibri"/>
                <w:lang w:eastAsia="en-US"/>
              </w:rPr>
              <w:t xml:space="preserve"> 042202102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Единый казначейский счет: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lang w:eastAsia="en-US"/>
              </w:rPr>
              <w:t>40102810845370000102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Казначейский счет:</w:t>
            </w:r>
            <w:r w:rsidRPr="00511625">
              <w:rPr>
                <w:rFonts w:eastAsia="Calibri"/>
                <w:lang w:eastAsia="en-US"/>
              </w:rPr>
              <w:t xml:space="preserve"> 03100643000000013300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 xml:space="preserve">КБК </w:t>
            </w:r>
            <w:r w:rsidRPr="00511625">
              <w:rPr>
                <w:rFonts w:eastAsia="Calibri"/>
                <w:lang w:eastAsia="en-US"/>
              </w:rPr>
              <w:t>961 1 17 05040 04 0007 180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b/>
                <w:lang w:eastAsia="en-US"/>
              </w:rPr>
            </w:pPr>
            <w:r w:rsidRPr="00511625">
              <w:rPr>
                <w:rFonts w:eastAsia="Calibri"/>
                <w:b/>
                <w:lang w:eastAsia="en-US"/>
              </w:rPr>
              <w:t>Назначение платежа:</w:t>
            </w:r>
          </w:p>
          <w:p w:rsidR="003F41F6" w:rsidRPr="00511625" w:rsidRDefault="003F41F6" w:rsidP="00856728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11625">
              <w:rPr>
                <w:rFonts w:eastAsia="Calibri"/>
                <w:lang w:eastAsia="en-US"/>
              </w:rPr>
              <w:t xml:space="preserve">Благотворительность: пожертвование на реализацию проекта благоустройства «Сквер возле </w:t>
            </w:r>
            <w:proofErr w:type="spellStart"/>
            <w:r w:rsidRPr="00511625">
              <w:rPr>
                <w:rFonts w:eastAsia="Calibri"/>
                <w:lang w:eastAsia="en-US"/>
              </w:rPr>
              <w:t>ЗАГСа</w:t>
            </w:r>
            <w:proofErr w:type="spellEnd"/>
            <w:r w:rsidRPr="00511625">
              <w:rPr>
                <w:rFonts w:eastAsia="Calibri"/>
                <w:lang w:eastAsia="en-US"/>
              </w:rPr>
              <w:t>: Кинешемские сады»</w:t>
            </w:r>
          </w:p>
        </w:tc>
      </w:tr>
    </w:tbl>
    <w:p w:rsidR="003F41F6" w:rsidRPr="00511625" w:rsidRDefault="003F41F6" w:rsidP="003F41F6">
      <w:pPr>
        <w:ind w:firstLine="709"/>
        <w:jc w:val="both"/>
        <w:rPr>
          <w:rFonts w:eastAsia="Calibri"/>
          <w:lang w:eastAsia="en-US"/>
        </w:rPr>
      </w:pPr>
    </w:p>
    <w:p w:rsidR="003F41F6" w:rsidRPr="00511625" w:rsidRDefault="003F41F6" w:rsidP="003F41F6">
      <w:pPr>
        <w:numPr>
          <w:ilvl w:val="1"/>
          <w:numId w:val="3"/>
        </w:numPr>
        <w:spacing w:after="200" w:line="276" w:lineRule="auto"/>
        <w:ind w:left="0" w:firstLine="709"/>
        <w:jc w:val="both"/>
        <w:rPr>
          <w:rFonts w:eastAsia="Calibri"/>
          <w:lang w:eastAsia="en-US"/>
        </w:rPr>
      </w:pPr>
      <w:r w:rsidRPr="00511625">
        <w:rPr>
          <w:rFonts w:eastAsia="Calibri"/>
          <w:lang w:eastAsia="en-US"/>
        </w:rPr>
        <w:t>При перечислении средств необходимо обязательное указание реквизитов «КБК» и «Назначение платежа» в соответствие с пунктом 7.1 Оферты.</w:t>
      </w:r>
    </w:p>
    <w:p w:rsidR="00763ABD" w:rsidRDefault="00763ABD"/>
    <w:sectPr w:rsidR="00763ABD" w:rsidSect="0076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734"/>
    <w:multiLevelType w:val="hybridMultilevel"/>
    <w:tmpl w:val="DDB2B244"/>
    <w:lvl w:ilvl="0" w:tplc="4AA4FD3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7949E4"/>
    <w:multiLevelType w:val="multilevel"/>
    <w:tmpl w:val="345893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FE15DF6"/>
    <w:multiLevelType w:val="multilevel"/>
    <w:tmpl w:val="345893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F41F6"/>
    <w:rsid w:val="000C3F41"/>
    <w:rsid w:val="003F41F6"/>
    <w:rsid w:val="00462FC8"/>
    <w:rsid w:val="0076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1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ka@admkineshm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onomika@admkineshm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admkineshma.ru" TargetMode="External"/><Relationship Id="rId11" Type="http://schemas.openxmlformats.org/officeDocument/2006/relationships/hyperlink" Target="mailto:economika@admkineshma.ru" TargetMode="External"/><Relationship Id="rId5" Type="http://schemas.openxmlformats.org/officeDocument/2006/relationships/hyperlink" Target="http://www.admkineshma.ru" TargetMode="External"/><Relationship Id="rId10" Type="http://schemas.openxmlformats.org/officeDocument/2006/relationships/hyperlink" Target="mailto:mail@admkinesh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inesh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3309</Words>
  <Characters>18866</Characters>
  <Application>Microsoft Office Word</Application>
  <DocSecurity>0</DocSecurity>
  <Lines>157</Lines>
  <Paragraphs>44</Paragraphs>
  <ScaleCrop>false</ScaleCrop>
  <Company/>
  <LinksUpToDate>false</LinksUpToDate>
  <CharactersWithSpaces>22131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2026-05-19T15:14:00Z</dcterms:created>
  <dcterms:modified xsi:type="dcterms:W3CDTF">2026-05-19T15:15:00Z</dcterms:modified>
</cp:coreProperties>
</file>