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"/>
        <w:spacing w:lineRule="auto" w:line="240" w:before="0" w:after="0"/>
        <w:contextualSpacing w:val="fals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О внесении изменения в приложение № 1 к приказу ФССП России </w:t>
      </w:r>
    </w:p>
    <w:p>
      <w:pPr>
        <w:pStyle w:val="BodyText"/>
        <w:spacing w:lineRule="auto" w:line="240" w:before="0" w:after="0"/>
        <w:contextualSpacing w:val="false"/>
        <w:jc w:val="center"/>
        <w:rPr>
          <w:rFonts w:ascii="Times New Roman" w:hAnsi="Times New Roman" w:cs="Times New Roman"/>
          <w:vanish w:val="false"/>
          <w:sz w:val="28"/>
          <w:szCs w:val="28"/>
        </w:rPr>
      </w:pPr>
      <w:bookmarkStart w:id="0" w:name="__DdeLink__4_3990906920"/>
      <w:r>
        <w:rPr>
          <w:rFonts w:cs="Times New Roman" w:ascii="Times New Roman" w:hAnsi="Times New Roman"/>
          <w:b/>
          <w:bCs/>
          <w:sz w:val="28"/>
          <w:szCs w:val="28"/>
        </w:rPr>
        <w:t xml:space="preserve">от 25.10.2024 № 723 </w:t>
      </w:r>
      <w:bookmarkEnd w:id="0"/>
      <w:r>
        <w:rPr>
          <w:rFonts w:cs="Times New Roman" w:ascii="Times New Roman" w:hAnsi="Times New Roman"/>
          <w:b/>
          <w:bCs/>
          <w:vanish w:val="false"/>
          <w:sz w:val="28"/>
          <w:szCs w:val="28"/>
          <w:shd w:fill="FFFFFF" w:val="clear"/>
        </w:rPr>
        <w:t>«</w:t>
      </w:r>
      <w:r>
        <w:rPr>
          <w:rFonts w:cs="Times New Roman" w:ascii="Times New Roman" w:hAnsi="Times New Roman"/>
          <w:b/>
          <w:bCs/>
          <w:vanish w:val="false"/>
          <w:sz w:val="28"/>
          <w:szCs w:val="28"/>
          <w:shd w:fill="auto" w:val="clear"/>
        </w:rPr>
        <w:t>Об установлении перечня технических средств, средств аудио-, фото- и видеофиксации, порядка их использования органами принудительного исполнения Российской Федерации в целях выполнения возложенных на них задач</w:t>
      </w:r>
      <w:r>
        <w:rPr>
          <w:rFonts w:cs="Times New Roman" w:ascii="Times New Roman" w:hAnsi="Times New Roman"/>
          <w:b/>
          <w:bCs/>
          <w:vanish w:val="false"/>
          <w:sz w:val="28"/>
          <w:szCs w:val="28"/>
          <w:shd w:fill="FFFFFF" w:val="clear"/>
        </w:rPr>
        <w:t>»</w:t>
      </w:r>
    </w:p>
    <w:p>
      <w:pPr>
        <w:pStyle w:val="Normal"/>
        <w:widowControl/>
        <w:tabs>
          <w:tab w:val="clear" w:pos="708"/>
          <w:tab w:val="left" w:pos="450" w:leader="none"/>
        </w:tabs>
        <w:suppressAutoHyphens w:val="true"/>
        <w:bidi w:val="0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vanish w:val="false"/>
          <w:sz w:val="28"/>
          <w:szCs w:val="28"/>
        </w:rPr>
      </w:pPr>
      <w:r>
        <w:rPr>
          <w:rFonts w:cs="Times New Roman" w:ascii="Times New Roman" w:hAnsi="Times New Roman"/>
          <w:vanish w:val="false"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450" w:leader="none"/>
        </w:tabs>
        <w:suppressAutoHyphens w:val="true"/>
        <w:bidi w:val="0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vanish w:val="false"/>
          <w:sz w:val="28"/>
          <w:szCs w:val="28"/>
        </w:rPr>
      </w:pPr>
      <w:r>
        <w:rPr>
          <w:rFonts w:cs="Times New Roman" w:ascii="Times New Roman" w:hAnsi="Times New Roman"/>
          <w:vanish w:val="false"/>
          <w:sz w:val="28"/>
          <w:szCs w:val="28"/>
        </w:rPr>
      </w:r>
    </w:p>
    <w:p>
      <w:pPr>
        <w:pStyle w:val="BodyText"/>
        <w:spacing w:lineRule="auto" w:line="276" w:before="0" w:after="0"/>
        <w:ind w:firstLine="709" w:right="0"/>
        <w:contextualSpacing w:val="false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strike w:val="false"/>
          <w:dstrike w:val="false"/>
          <w:vanish w:val="false"/>
          <w:color w:val="000000"/>
          <w:sz w:val="28"/>
          <w:szCs w:val="28"/>
          <w:u w:val="none"/>
          <w:shd w:fill="auto" w:val="clear"/>
          <w:lang w:bidi="ru-RU"/>
        </w:rPr>
      </w:pPr>
      <w:r>
        <w:rPr>
          <w:rFonts w:cs="Times New Roman" w:ascii="Times New Roman" w:hAnsi="Times New Roman"/>
          <w:b w:val="false"/>
          <w:bCs w:val="false"/>
          <w:i w:val="false"/>
          <w:strike w:val="false"/>
          <w:dstrike w:val="false"/>
          <w:vanish w:val="false"/>
          <w:color w:val="000000"/>
          <w:sz w:val="28"/>
          <w:szCs w:val="28"/>
          <w:u w:val="none"/>
          <w:lang w:bidi="ru-RU"/>
        </w:rPr>
        <w:t>В соответствии с пунктом 2 статьи 6</w:t>
      </w:r>
      <w:r>
        <w:rPr>
          <w:rFonts w:cs="Times New Roman" w:ascii="Times New Roman" w:hAnsi="Times New Roman"/>
          <w:b w:val="false"/>
          <w:bCs w:val="false"/>
          <w:i w:val="false"/>
          <w:strike w:val="false"/>
          <w:dstrike w:val="false"/>
          <w:vanish w:val="false"/>
          <w:color w:val="000000"/>
          <w:sz w:val="28"/>
          <w:szCs w:val="28"/>
          <w:u w:val="none"/>
          <w:vertAlign w:val="superscript"/>
          <w:lang w:bidi="ru-RU"/>
        </w:rPr>
        <w:t>8</w:t>
      </w:r>
      <w:r>
        <w:rPr>
          <w:rFonts w:cs="Times New Roman" w:ascii="Times New Roman" w:hAnsi="Times New Roman"/>
          <w:b w:val="false"/>
          <w:bCs w:val="false"/>
          <w:i w:val="false"/>
          <w:strike w:val="false"/>
          <w:dstrike w:val="false"/>
          <w:vanish w:val="false"/>
          <w:color w:val="000000"/>
          <w:position w:val="0"/>
          <w:sz w:val="28"/>
          <w:sz w:val="28"/>
          <w:szCs w:val="28"/>
          <w:u w:val="none"/>
          <w:vertAlign w:val="baseline"/>
          <w:lang w:bidi="ru-RU"/>
        </w:rPr>
        <w:t xml:space="preserve"> Федерального закона от 21.07.1997</w:t>
        <w:br/>
        <w:t>№ 118-ФЗ «Об органах принудительного исполнения Российской Федераци</w:t>
      </w:r>
      <w:r>
        <w:rPr>
          <w:rFonts w:cs="Times New Roman" w:ascii="Times New Roman" w:hAnsi="Times New Roman"/>
          <w:b w:val="false"/>
          <w:bCs w:val="false"/>
          <w:i w:val="false"/>
          <w:strike w:val="false"/>
          <w:dstrike w:val="false"/>
          <w:vanish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  <w:lang w:bidi="ru-RU"/>
        </w:rPr>
        <w:t>и»</w:t>
      </w:r>
      <w:r>
        <w:rPr>
          <w:rFonts w:cs="Times New Roman" w:ascii="Times New Roman" w:hAnsi="Times New Roman"/>
          <w:b w:val="false"/>
          <w:bCs w:val="false"/>
          <w:i w:val="false"/>
          <w:strike w:val="false"/>
          <w:dstrike w:val="false"/>
          <w:vanish w:val="false"/>
          <w:color w:val="000000"/>
          <w:sz w:val="28"/>
          <w:szCs w:val="28"/>
          <w:u w:val="none"/>
          <w:shd w:fill="auto" w:val="clear"/>
          <w:lang w:bidi="ru-RU"/>
        </w:rPr>
        <w:br/>
        <w:t>п р и к а з ы в а ю:</w:t>
      </w:r>
    </w:p>
    <w:p>
      <w:pPr>
        <w:pStyle w:val="BodyText"/>
        <w:spacing w:lineRule="auto" w:line="276" w:before="0" w:after="0"/>
        <w:ind w:firstLine="709" w:right="0"/>
        <w:contextualSpacing w:val="false"/>
        <w:jc w:val="both"/>
        <w:rPr>
          <w:rFonts w:ascii="Times New Roman" w:hAnsi="Times New Roman" w:cs="Times New Roman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 w:val="false"/>
          <w:strike w:val="false"/>
          <w:dstrike w:val="false"/>
          <w:vanish w:val="false"/>
          <w:color w:val="000000"/>
          <w:sz w:val="28"/>
          <w:szCs w:val="28"/>
          <w:u w:val="none"/>
          <w:shd w:fill="auto" w:val="clear"/>
          <w:lang w:bidi="ru-RU"/>
        </w:rPr>
        <w:t>Внести в приложение № 1 к приказу ФССП России от 25.10.2024 № 723</w:t>
        <w:br/>
      </w:r>
      <w:r>
        <w:rPr>
          <w:rFonts w:cs="Times New Roman" w:ascii="Times New Roman" w:hAnsi="Times New Roman"/>
          <w:b w:val="false"/>
          <w:bCs w:val="false"/>
          <w:i w:val="false"/>
          <w:strike w:val="false"/>
          <w:dstrike w:val="false"/>
          <w:vanish w:val="false"/>
          <w:color w:val="000000"/>
          <w:sz w:val="28"/>
          <w:szCs w:val="28"/>
          <w:u w:val="none"/>
          <w:shd w:fill="FFFFFF" w:val="clear"/>
          <w:lang w:bidi="ru-RU"/>
        </w:rPr>
        <w:t>«</w:t>
      </w:r>
      <w:r>
        <w:rPr>
          <w:rFonts w:cs="Times New Roman" w:ascii="Times New Roman" w:hAnsi="Times New Roman"/>
          <w:b w:val="false"/>
          <w:bCs w:val="false"/>
          <w:i w:val="false"/>
          <w:strike w:val="false"/>
          <w:dstrike w:val="false"/>
          <w:vanish w:val="false"/>
          <w:color w:val="000000"/>
          <w:sz w:val="28"/>
          <w:szCs w:val="28"/>
          <w:u w:val="none"/>
          <w:shd w:fill="auto" w:val="clear"/>
          <w:lang w:bidi="ru-RU"/>
        </w:rPr>
        <w:t>Об установлении перечня технических средств, средств аудио-, фото-</w:t>
        <w:br/>
        <w:t>и видеофиксации, порядка их использования органами принудительного исполнения Российской Федерации в целях выполнения возложенных на них задач</w:t>
      </w:r>
      <w:r>
        <w:rPr>
          <w:rFonts w:cs="Times New Roman" w:ascii="Times New Roman" w:hAnsi="Times New Roman"/>
          <w:b w:val="false"/>
          <w:bCs w:val="false"/>
          <w:i w:val="false"/>
          <w:strike w:val="false"/>
          <w:dstrike w:val="false"/>
          <w:vanish w:val="false"/>
          <w:color w:val="000000"/>
          <w:sz w:val="28"/>
          <w:szCs w:val="28"/>
          <w:u w:val="none"/>
          <w:shd w:fill="FFFFFF" w:val="clear"/>
          <w:lang w:bidi="ru-RU"/>
        </w:rPr>
        <w:t xml:space="preserve">»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vanish w:val="false"/>
          <w:color w:val="000000"/>
          <w:sz w:val="28"/>
          <w:szCs w:val="28"/>
          <w:u w:val="none"/>
          <w:shd w:fill="auto" w:val="clear"/>
          <w:lang w:val="ru-RU" w:eastAsia="ru-RU" w:bidi="ru-RU"/>
        </w:rPr>
        <w:t xml:space="preserve">(зарегистрирован Минюстом России 30.10.2024, регистрационный № 79968) </w:t>
      </w:r>
      <w:r>
        <w:rPr>
          <w:rFonts w:cs="Times New Roman" w:ascii="Times New Roman" w:hAnsi="Times New Roman"/>
          <w:b w:val="false"/>
          <w:bCs w:val="false"/>
          <w:i w:val="false"/>
          <w:strike w:val="false"/>
          <w:dstrike w:val="false"/>
          <w:vanish w:val="false"/>
          <w:color w:val="000000"/>
          <w:sz w:val="28"/>
          <w:szCs w:val="28"/>
          <w:u w:val="none"/>
          <w:shd w:fill="auto" w:val="clear"/>
          <w:lang w:bidi="ru-RU"/>
        </w:rPr>
        <w:t xml:space="preserve">изменение, дополнив пункт 2 подпунктом 2.7 следующего содержания: </w:t>
      </w:r>
    </w:p>
    <w:p>
      <w:pPr>
        <w:pStyle w:val="BodyText"/>
        <w:spacing w:lineRule="auto" w:line="276" w:before="0" w:after="0"/>
        <w:ind w:firstLine="540" w:right="0"/>
        <w:contextualSpacing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«2.7. Мобильные устройства (служебные мобильные телефоны, смартфоны, планшетные компьютеры).».</w:t>
      </w:r>
    </w:p>
    <w:p>
      <w:pPr>
        <w:pStyle w:val="BodyText"/>
        <w:spacing w:lineRule="auto" w:line="276" w:before="0" w:after="0"/>
        <w:ind w:firstLine="709" w:right="0"/>
        <w:contextualSpacing w:val="false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BodyText"/>
        <w:spacing w:lineRule="auto" w:line="276" w:before="0" w:after="0"/>
        <w:ind w:firstLine="709" w:right="0"/>
        <w:contextualSpacing w:val="false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0"/>
        <w:gridCol w:w="5210"/>
      </w:tblGrid>
      <w:tr>
        <w:trPr/>
        <w:tc>
          <w:tcPr>
            <w:tcW w:w="5210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Директор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vanish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генерал внутренней службы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vanish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vanish w:val="false"/>
                <w:sz w:val="28"/>
                <w:szCs w:val="28"/>
              </w:rPr>
              <w:t>Российской Федерации</w:t>
            </w:r>
          </w:p>
        </w:tc>
        <w:tc>
          <w:tcPr>
            <w:tcW w:w="5210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Д.В. Аристов</w:t>
            </w:r>
          </w:p>
          <w:p>
            <w:pPr>
              <w:pStyle w:val="Normal"/>
              <w:spacing w:lineRule="auto" w:line="36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360" w:before="0" w:after="0"/>
        <w:ind w:left="6765" w:right="0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p>
      <w:pPr>
        <w:pStyle w:val="Normal"/>
        <w:spacing w:lineRule="auto" w:line="360" w:before="0" w:after="0"/>
        <w:ind w:left="6765" w:right="0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p>
      <w:pPr>
        <w:pStyle w:val="Normal"/>
        <w:spacing w:lineRule="auto" w:line="360" w:before="0" w:after="0"/>
        <w:ind w:left="6765" w:right="0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p>
      <w:pPr>
        <w:pStyle w:val="Normal"/>
        <w:spacing w:lineRule="auto" w:line="276" w:before="0" w:after="0"/>
        <w:ind w:firstLine="709"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p>
      <w:pPr>
        <w:pStyle w:val="Normal"/>
        <w:spacing w:lineRule="auto" w:line="276" w:before="0" w:after="0"/>
        <w:ind w:firstLine="709"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/>
      </w:r>
    </w:p>
    <w:p>
      <w:pPr>
        <w:pStyle w:val="Normal"/>
        <w:bidi w:val="0"/>
        <w:spacing w:lineRule="auto" w:line="276" w:before="0" w:after="20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strike w:val="false"/>
          <w:dstrike w:val="false"/>
          <w:color w:val="FFFFFF"/>
          <w:spacing w:val="-2"/>
          <w:kern w:val="0"/>
          <w:sz w:val="28"/>
          <w:szCs w:val="28"/>
          <w:u w:val="none"/>
          <w:shd w:fill="auto" w:val="clear"/>
          <w:lang w:val="ru-RU" w:eastAsia="ru-RU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strike w:val="false"/>
          <w:dstrike w:val="false"/>
          <w:color w:val="FFFFFF"/>
          <w:spacing w:val="-2"/>
          <w:kern w:val="0"/>
          <w:sz w:val="28"/>
          <w:szCs w:val="28"/>
          <w:u w:val="none"/>
          <w:shd w:fill="auto" w:val="clear"/>
          <w:lang w:val="ru-RU" w:eastAsia="ru-RU" w:bidi="ar-SA"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rFonts w:ascii="Times New Roman" w:hAnsi="Times New Roman" w:cs="Times New Roman"/>
        <w:sz w:val="24"/>
      </w:rPr>
    </w:pPr>
    <w:r>
      <w:rPr>
        <w:rFonts w:cs="Times New Roman" w:ascii="Times New Roman" w:hAnsi="Times New Roman"/>
        <w:sz w:val="24"/>
      </w:rPr>
      <w:fldChar w:fldCharType="begin"/>
    </w:r>
    <w:r>
      <w:rPr>
        <w:sz w:val="24"/>
        <w:rFonts w:cs="Times New Roman" w:ascii="Times New Roman" w:hAnsi="Times New Roman"/>
      </w:rPr>
      <w:instrText xml:space="preserve"> PAGE </w:instrText>
    </w:r>
    <w:r>
      <w:rPr>
        <w:sz w:val="24"/>
        <w:rFonts w:cs="Times New Roman" w:ascii="Times New Roman" w:hAnsi="Times New Roman"/>
      </w:rPr>
      <w:fldChar w:fldCharType="separate"/>
    </w:r>
    <w:r>
      <w:rPr>
        <w:sz w:val="24"/>
        <w:rFonts w:cs="Times New Roman" w:ascii="Times New Roman" w:hAnsi="Times New Roman"/>
      </w:rPr>
      <w:t>0</w:t>
    </w:r>
    <w:r>
      <w:rPr>
        <w:sz w:val="24"/>
        <w:rFonts w:cs="Times New Roman"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isplayBackgroundShape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3">
    <w:name w:val="Основной шрифт абзаца3"/>
    <w:qFormat/>
    <w:rPr/>
  </w:style>
  <w:style w:type="character" w:styleId="2">
    <w:name w:val="Основной шрифт абзаца2"/>
    <w:qFormat/>
    <w:rPr/>
  </w:style>
  <w:style w:type="character" w:styleId="1">
    <w:name w:val="Основной шрифт абзаца1"/>
    <w:qFormat/>
    <w:rPr/>
  </w:style>
  <w:style w:type="character" w:styleId="Style15">
    <w:name w:val="Верхний колонтитул Знак"/>
    <w:qFormat/>
    <w:rPr>
      <w:sz w:val="22"/>
      <w:szCs w:val="22"/>
    </w:rPr>
  </w:style>
  <w:style w:type="character" w:styleId="Style16">
    <w:name w:val="Нижний колонтитул Знак"/>
    <w:qFormat/>
    <w:rPr>
      <w:sz w:val="22"/>
      <w:szCs w:val="22"/>
    </w:rPr>
  </w:style>
  <w:style w:type="character" w:styleId="Style17">
    <w:name w:val="Текст выноски Знак"/>
    <w:qFormat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11">
    <w:name w:val="Знак примечания1"/>
    <w:qFormat/>
    <w:rPr>
      <w:sz w:val="16"/>
      <w:szCs w:val="16"/>
    </w:rPr>
  </w:style>
  <w:style w:type="character" w:styleId="Style18">
    <w:name w:val="Текст примечания Знак"/>
    <w:qFormat/>
    <w:rPr>
      <w:rFonts w:ascii="Calibri" w:hAnsi="Calibri" w:eastAsia="Calibri" w:cs="Calibri"/>
      <w:lang w:eastAsia="zh-CN"/>
    </w:rPr>
  </w:style>
  <w:style w:type="character" w:styleId="Style19">
    <w:name w:val="Тема примечания Знак"/>
    <w:qFormat/>
    <w:rPr>
      <w:rFonts w:ascii="Calibri" w:hAnsi="Calibri" w:eastAsia="Calibri" w:cs="Calibri"/>
      <w:b/>
      <w:bCs/>
      <w:lang w:eastAsia="zh-CN"/>
    </w:rPr>
  </w:style>
  <w:style w:type="character" w:styleId="T4">
    <w:name w:val="t4"/>
    <w:qFormat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0"/>
      <w:contextualSpacing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111111111111111111111111111111111">
    <w:name w:val="Caption111111111111111111111111111111111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Название объекта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31">
    <w:name w:val="Указатель3"/>
    <w:basedOn w:val="Normal"/>
    <w:qFormat/>
    <w:pPr>
      <w:suppressLineNumbers/>
    </w:pPr>
    <w:rPr>
      <w:rFonts w:cs="Lohit Devanagari;Times New Roman"/>
    </w:rPr>
  </w:style>
  <w:style w:type="paragraph" w:styleId="21">
    <w:name w:val="Название объекта2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Lohit Devanagari;Times New Roman"/>
    </w:rPr>
  </w:style>
  <w:style w:type="paragraph" w:styleId="12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Mangal"/>
    </w:rPr>
  </w:style>
  <w:style w:type="paragraph" w:styleId="Style23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4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Текст выноски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6">
    <w:name w:val="Содержимое таблицы"/>
    <w:basedOn w:val="Normal"/>
    <w:qFormat/>
    <w:pPr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14">
    <w:name w:val="Текст примечания1"/>
    <w:basedOn w:val="Normal"/>
    <w:qFormat/>
    <w:pPr/>
    <w:rPr>
      <w:sz w:val="20"/>
      <w:szCs w:val="20"/>
    </w:rPr>
  </w:style>
  <w:style w:type="paragraph" w:styleId="Style28">
    <w:name w:val="Тема примечания"/>
    <w:basedOn w:val="14"/>
    <w:next w:val="14"/>
    <w:qFormat/>
    <w:pPr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Application>LibreOffice/7.6.7.2$Linux_X86_64 LibreOffice_project/60$Build-2</Application>
  <AppVersion>15.0000</AppVersion>
  <Pages>2</Pages>
  <Words>140</Words>
  <Characters>894</Characters>
  <CharactersWithSpaces>1026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2021-08-16T13:46:00Z</dcterms:created>
  <dc:creator>Демкин</dc:creator>
  <dc:description/>
  <dc:language>ru-RU</dc:language>
  <cp:lastModifiedBy/>
  <cp:lastPrinted>2026-05-20T17:51:00Z</cp:lastPrinted>
  <dcterms:modified xsi:type="dcterms:W3CDTF">2026-06-03T17:25:19Z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