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План</w:t>
      </w:r>
      <w:r>
        <w:rPr>
          <w:rFonts w:ascii="PT Astra Serif" w:hAnsi="PT Astra Serif"/>
          <w:b w:val="1"/>
          <w:color w:val="000000"/>
          <w:spacing w:val="-11"/>
          <w:sz w:val="24"/>
        </w:rPr>
        <w:t xml:space="preserve"> </w:t>
      </w:r>
      <w:r>
        <w:rPr>
          <w:rFonts w:ascii="PT Astra Serif" w:hAnsi="PT Astra Serif"/>
          <w:b w:val="1"/>
          <w:color w:val="000000"/>
          <w:sz w:val="24"/>
        </w:rPr>
        <w:t>мероприятий по</w:t>
      </w:r>
      <w:r>
        <w:rPr>
          <w:rFonts w:ascii="PT Astra Serif" w:hAnsi="PT Astra Serif"/>
          <w:b w:val="1"/>
          <w:color w:val="000000"/>
          <w:spacing w:val="14"/>
          <w:sz w:val="24"/>
        </w:rPr>
        <w:t xml:space="preserve"> </w:t>
      </w:r>
      <w:r>
        <w:rPr>
          <w:rFonts w:ascii="PT Astra Serif" w:hAnsi="PT Astra Serif"/>
          <w:b w:val="1"/>
          <w:color w:val="000000"/>
          <w:sz w:val="24"/>
        </w:rPr>
        <w:t>приведению</w:t>
      </w:r>
      <w:r>
        <w:rPr>
          <w:rFonts w:ascii="PT Astra Serif" w:hAnsi="PT Astra Serif"/>
          <w:b w:val="1"/>
          <w:color w:val="000000"/>
          <w:spacing w:val="29"/>
          <w:sz w:val="24"/>
        </w:rPr>
        <w:t xml:space="preserve"> </w:t>
      </w:r>
      <w:r>
        <w:rPr>
          <w:rFonts w:ascii="PT Astra Serif" w:hAnsi="PT Astra Serif"/>
          <w:b w:val="1"/>
          <w:color w:val="000000"/>
          <w:sz w:val="24"/>
        </w:rPr>
        <w:t>качества</w:t>
      </w:r>
      <w:r>
        <w:rPr>
          <w:rFonts w:ascii="PT Astra Serif" w:hAnsi="PT Astra Serif"/>
          <w:b w:val="1"/>
          <w:color w:val="000000"/>
          <w:spacing w:val="31"/>
          <w:sz w:val="24"/>
        </w:rPr>
        <w:t xml:space="preserve"> </w:t>
      </w:r>
      <w:r>
        <w:rPr>
          <w:rFonts w:ascii="PT Astra Serif" w:hAnsi="PT Astra Serif"/>
          <w:b w:val="1"/>
          <w:color w:val="000000"/>
          <w:sz w:val="24"/>
        </w:rPr>
        <w:t>питьевой</w:t>
      </w:r>
      <w:r>
        <w:rPr>
          <w:rFonts w:ascii="PT Astra Serif" w:hAnsi="PT Astra Serif"/>
          <w:b w:val="1"/>
          <w:color w:val="000000"/>
          <w:spacing w:val="27"/>
          <w:sz w:val="24"/>
        </w:rPr>
        <w:t xml:space="preserve"> </w:t>
      </w:r>
      <w:r>
        <w:rPr>
          <w:rFonts w:ascii="PT Astra Serif" w:hAnsi="PT Astra Serif"/>
          <w:b w:val="1"/>
          <w:color w:val="000000"/>
          <w:sz w:val="24"/>
        </w:rPr>
        <w:t>воды</w:t>
      </w:r>
    </w:p>
    <w:p w14:paraId="02000000">
      <w:pPr>
        <w:pStyle w:val="Style_1"/>
        <w:ind/>
        <w:jc w:val="center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в</w:t>
      </w:r>
      <w:r>
        <w:rPr>
          <w:rFonts w:ascii="PT Astra Serif" w:hAnsi="PT Astra Serif"/>
          <w:b w:val="1"/>
          <w:color w:val="000000"/>
          <w:spacing w:val="1"/>
          <w:sz w:val="24"/>
        </w:rPr>
        <w:t xml:space="preserve"> </w:t>
      </w:r>
      <w:r>
        <w:rPr>
          <w:rFonts w:ascii="PT Astra Serif" w:hAnsi="PT Astra Serif"/>
          <w:b w:val="1"/>
          <w:color w:val="000000"/>
          <w:sz w:val="24"/>
        </w:rPr>
        <w:t>соответствие</w:t>
      </w:r>
      <w:r>
        <w:rPr>
          <w:rFonts w:ascii="PT Astra Serif" w:hAnsi="PT Astra Serif"/>
          <w:b w:val="1"/>
          <w:color w:val="000000"/>
          <w:spacing w:val="1"/>
          <w:sz w:val="24"/>
        </w:rPr>
        <w:t xml:space="preserve"> </w:t>
      </w:r>
      <w:r>
        <w:rPr>
          <w:rFonts w:ascii="PT Astra Serif" w:hAnsi="PT Astra Serif"/>
          <w:b w:val="1"/>
          <w:color w:val="000000"/>
          <w:sz w:val="24"/>
        </w:rPr>
        <w:t>с установленными  требованиями</w:t>
      </w:r>
      <w:r>
        <w:rPr>
          <w:rFonts w:ascii="PT Astra Serif" w:hAnsi="PT Astra Serif"/>
          <w:b w:val="1"/>
          <w:color w:val="000000"/>
          <w:spacing w:val="-76"/>
          <w:sz w:val="24"/>
        </w:rPr>
        <w:t xml:space="preserve"> </w:t>
      </w:r>
      <w:r>
        <w:rPr>
          <w:rFonts w:ascii="PT Astra Serif" w:hAnsi="PT Astra Serif"/>
          <w:b w:val="1"/>
          <w:color w:val="000000"/>
          <w:sz w:val="24"/>
        </w:rPr>
        <w:t>на 2026-2027 г.г.</w:t>
      </w:r>
    </w:p>
    <w:p w14:paraId="03000000">
      <w:pPr>
        <w:pStyle w:val="Style_1"/>
        <w:ind/>
        <w:jc w:val="center"/>
        <w:rPr>
          <w:rFonts w:ascii="PT Astra Serif" w:hAnsi="PT Astra Serif"/>
          <w:b w:val="1"/>
          <w:color w:val="000000"/>
          <w:sz w:val="24"/>
        </w:rPr>
      </w:pPr>
    </w:p>
    <w:p w14:paraId="04000000">
      <w:pPr>
        <w:pStyle w:val="Style_1"/>
        <w:ind/>
        <w:jc w:val="both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Цель</w:t>
      </w:r>
      <w:r>
        <w:rPr>
          <w:rFonts w:ascii="PT Astra Serif" w:hAnsi="PT Astra Serif"/>
          <w:b w:val="1"/>
          <w:color w:val="000000"/>
          <w:spacing w:val="-5"/>
          <w:sz w:val="24"/>
        </w:rPr>
        <w:t xml:space="preserve"> </w:t>
      </w:r>
      <w:r>
        <w:rPr>
          <w:rFonts w:ascii="PT Astra Serif" w:hAnsi="PT Astra Serif"/>
          <w:b w:val="1"/>
          <w:color w:val="000000"/>
          <w:sz w:val="24"/>
        </w:rPr>
        <w:t>мероприятий:</w:t>
      </w:r>
      <w:r>
        <w:rPr>
          <w:rFonts w:ascii="PT Astra Serif" w:hAnsi="PT Astra Serif"/>
          <w:b w:val="0"/>
          <w:color w:val="000000"/>
          <w:spacing w:val="14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обеспечение</w:t>
      </w:r>
      <w:r>
        <w:rPr>
          <w:rFonts w:ascii="PT Astra Serif" w:hAnsi="PT Astra Serif"/>
          <w:color w:val="000000"/>
          <w:spacing w:val="-11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населения</w:t>
      </w:r>
      <w:r>
        <w:rPr>
          <w:rFonts w:ascii="PT Astra Serif" w:hAnsi="PT Astra Serif"/>
          <w:color w:val="000000"/>
          <w:spacing w:val="-6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питьевой</w:t>
      </w:r>
      <w:r>
        <w:rPr>
          <w:rFonts w:ascii="PT Astra Serif" w:hAnsi="PT Astra Serif"/>
          <w:color w:val="000000"/>
          <w:spacing w:val="-9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водой</w:t>
      </w:r>
      <w:r>
        <w:rPr>
          <w:rFonts w:ascii="PT Astra Serif" w:hAnsi="PT Astra Serif"/>
          <w:color w:val="000000"/>
          <w:spacing w:val="-71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нормативного</w:t>
      </w:r>
      <w:r>
        <w:rPr>
          <w:rFonts w:ascii="PT Astra Serif" w:hAnsi="PT Astra Serif"/>
          <w:color w:val="000000"/>
          <w:spacing w:val="17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качества</w:t>
      </w:r>
      <w:r>
        <w:rPr>
          <w:rFonts w:ascii="PT Astra Serif" w:hAnsi="PT Astra Serif"/>
          <w:color w:val="000000"/>
          <w:spacing w:val="4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и</w:t>
      </w:r>
      <w:r>
        <w:rPr>
          <w:rFonts w:ascii="PT Astra Serif" w:hAnsi="PT Astra Serif"/>
          <w:color w:val="000000"/>
          <w:spacing w:val="-7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в</w:t>
      </w:r>
      <w:r>
        <w:rPr>
          <w:rFonts w:ascii="PT Astra Serif" w:hAnsi="PT Astra Serif"/>
          <w:color w:val="000000"/>
          <w:spacing w:val="-15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достаточном</w:t>
      </w:r>
      <w:r>
        <w:rPr>
          <w:rFonts w:ascii="PT Astra Serif" w:hAnsi="PT Astra Serif"/>
          <w:color w:val="000000"/>
          <w:spacing w:val="12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количестве</w:t>
      </w:r>
      <w:r>
        <w:rPr>
          <w:rFonts w:ascii="PT Astra Serif" w:hAnsi="PT Astra Serif"/>
          <w:color w:val="000000"/>
          <w:spacing w:val="17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в</w:t>
      </w:r>
      <w:r>
        <w:rPr>
          <w:rFonts w:ascii="PT Astra Serif" w:hAnsi="PT Astra Serif"/>
          <w:color w:val="000000"/>
          <w:spacing w:val="-8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интересах</w:t>
      </w:r>
      <w:r>
        <w:rPr>
          <w:rFonts w:ascii="PT Astra Serif" w:hAnsi="PT Astra Serif"/>
          <w:color w:val="000000"/>
          <w:spacing w:val="1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удовлетворения</w:t>
      </w:r>
      <w:r>
        <w:rPr>
          <w:rFonts w:ascii="PT Astra Serif" w:hAnsi="PT Astra Serif"/>
          <w:color w:val="000000"/>
          <w:spacing w:val="14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жизненных</w:t>
      </w:r>
      <w:r>
        <w:rPr>
          <w:rFonts w:ascii="PT Astra Serif" w:hAnsi="PT Astra Serif"/>
          <w:color w:val="000000"/>
          <w:spacing w:val="42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потребностей</w:t>
      </w:r>
      <w:r>
        <w:rPr>
          <w:rFonts w:ascii="PT Astra Serif" w:hAnsi="PT Astra Serif"/>
          <w:color w:val="000000"/>
          <w:spacing w:val="57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и</w:t>
      </w:r>
      <w:r>
        <w:rPr>
          <w:rFonts w:ascii="PT Astra Serif" w:hAnsi="PT Astra Serif"/>
          <w:color w:val="000000"/>
          <w:spacing w:val="9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охраны</w:t>
      </w:r>
      <w:r>
        <w:rPr>
          <w:rFonts w:ascii="PT Astra Serif" w:hAnsi="PT Astra Serif"/>
          <w:color w:val="000000"/>
          <w:spacing w:val="31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здоровья</w:t>
      </w:r>
      <w:r>
        <w:rPr>
          <w:rFonts w:ascii="PT Astra Serif" w:hAnsi="PT Astra Serif"/>
          <w:color w:val="000000"/>
          <w:spacing w:val="36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граждан.</w:t>
      </w:r>
    </w:p>
    <w:p w14:paraId="05000000">
      <w:pPr>
        <w:pStyle w:val="Style_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Задачи:</w:t>
      </w:r>
      <w:r>
        <w:rPr>
          <w:rFonts w:ascii="PT Astra Serif" w:hAnsi="PT Astra Serif"/>
          <w:color w:val="000000"/>
          <w:sz w:val="24"/>
        </w:rPr>
        <w:t xml:space="preserve"> приведение качества питьевой  воды в</w:t>
      </w:r>
      <w:r>
        <w:rPr>
          <w:rFonts w:ascii="PT Astra Serif" w:hAnsi="PT Astra Serif"/>
          <w:color w:val="000000"/>
          <w:spacing w:val="1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соответствии</w:t>
      </w:r>
      <w:r>
        <w:rPr>
          <w:rFonts w:ascii="PT Astra Serif" w:hAnsi="PT Astra Serif"/>
          <w:color w:val="000000"/>
          <w:spacing w:val="1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с требованиями</w:t>
      </w:r>
      <w:r>
        <w:rPr>
          <w:rFonts w:ascii="PT Astra Serif" w:hAnsi="PT Astra Serif"/>
          <w:color w:val="000000"/>
          <w:spacing w:val="1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санитарных</w:t>
      </w:r>
      <w:r>
        <w:rPr>
          <w:rFonts w:ascii="PT Astra Serif" w:hAnsi="PT Astra Serif"/>
          <w:color w:val="000000"/>
          <w:spacing w:val="1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правил</w:t>
      </w:r>
      <w:r>
        <w:rPr>
          <w:rFonts w:ascii="PT Astra Serif" w:hAnsi="PT Astra Serif"/>
          <w:color w:val="000000"/>
          <w:spacing w:val="1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и норм.</w:t>
      </w:r>
    </w:p>
    <w:p w14:paraId="06000000">
      <w:pPr>
        <w:pStyle w:val="Style_2"/>
        <w:spacing w:after="0" w:before="10"/>
        <w:ind/>
        <w:rPr>
          <w:rFonts w:ascii="PT Astra Serif" w:hAnsi="PT Astra Serif"/>
          <w:sz w:val="24"/>
        </w:rPr>
      </w:pPr>
    </w:p>
    <w:tbl>
      <w:tblPr>
        <w:tblStyle w:val="Style_3"/>
        <w:tblW w:type="auto" w:w="0"/>
        <w:tblInd w:type="dxa" w:w="-20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5"/>
        <w:gridCol w:w="3262"/>
        <w:gridCol w:w="3146"/>
        <w:gridCol w:w="1700"/>
        <w:gridCol w:w="2099"/>
      </w:tblGrid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2"/>
              <w:widowControl w:val="0"/>
              <w:spacing w:after="0" w:before="10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</w:t>
            </w:r>
          </w:p>
          <w:p w14:paraId="08000000">
            <w:pPr>
              <w:pStyle w:val="Style_2"/>
              <w:widowControl w:val="0"/>
              <w:spacing w:after="0" w:before="10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п/п</w:t>
            </w:r>
          </w:p>
        </w:tc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pStyle w:val="Style_2"/>
              <w:widowControl w:val="0"/>
              <w:spacing w:after="0" w:before="10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Планируемые мероприятия</w:t>
            </w:r>
          </w:p>
        </w:tc>
        <w:tc>
          <w:tcPr>
            <w:tcW w:type="dxa" w:w="314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pStyle w:val="Style_2"/>
              <w:widowControl w:val="0"/>
              <w:spacing w:after="0" w:before="10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Цель мероприятия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widowControl w:val="0"/>
              <w:spacing w:after="0" w:before="10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Срок исполнения</w:t>
            </w:r>
          </w:p>
        </w:tc>
        <w:tc>
          <w:tcPr>
            <w:tcW w:type="dxa" w:w="2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2"/>
              <w:widowControl w:val="0"/>
              <w:spacing w:after="0" w:before="10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Ответственный за проведение мероприятий</w:t>
            </w:r>
          </w:p>
        </w:tc>
      </w:tr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  <w:widowControl w:val="0"/>
              <w:spacing w:after="0" w:before="10"/>
              <w:ind/>
              <w:jc w:val="left"/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type="dxa" w:w="32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4"/>
              <w:widowControl w:val="0"/>
              <w:spacing w:after="0" w:before="0"/>
              <w:ind/>
              <w:jc w:val="left"/>
            </w:pPr>
            <w:r>
              <w:rPr>
                <w:rFonts w:ascii="PT Astra Serif" w:hAnsi="PT Astra Serif"/>
                <w:color w:val="000000"/>
                <w:sz w:val="24"/>
                <w:highlight w:val="white"/>
              </w:rPr>
              <w:t>Установка станции обезжелезивания питьевой воды в системе централизованного водоснабжения д. Голчаново</w:t>
            </w:r>
          </w:p>
        </w:tc>
        <w:tc>
          <w:tcPr>
            <w:tcW w:type="dxa" w:w="31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widowControl w:val="0"/>
              <w:spacing w:after="0" w:before="0"/>
              <w:ind w:right="0"/>
              <w:jc w:val="both"/>
            </w:pPr>
            <w:r>
              <w:rPr>
                <w:rFonts w:ascii="PT Astra Serif" w:hAnsi="PT Astra Serif"/>
                <w:b w:val="0"/>
                <w:sz w:val="24"/>
                <w:highlight w:val="white"/>
              </w:rPr>
              <w:t xml:space="preserve">Обеспечение потребителей качественной питьевой водой 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2"/>
              <w:widowControl w:val="0"/>
              <w:spacing w:after="0" w:before="10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2026 -2027 г.г.</w:t>
            </w:r>
          </w:p>
        </w:tc>
        <w:tc>
          <w:tcPr>
            <w:tcW w:type="dxa" w:w="2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2"/>
              <w:widowControl w:val="0"/>
              <w:spacing w:after="0" w:before="10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МУП «Коммунальщик»</w:t>
            </w:r>
          </w:p>
        </w:tc>
      </w:tr>
    </w:tbl>
    <w:p w14:paraId="12000000">
      <w:pPr>
        <w:pStyle w:val="Style_2"/>
        <w:spacing w:after="0" w:before="10"/>
        <w:ind/>
        <w:rPr>
          <w:sz w:val="20"/>
        </w:rPr>
      </w:pPr>
    </w:p>
    <w:p w14:paraId="13000000">
      <w:pPr>
        <w:pStyle w:val="Style_2"/>
        <w:spacing w:after="0" w:before="10"/>
        <w:ind/>
        <w:rPr>
          <w:sz w:val="21"/>
        </w:rPr>
      </w:pPr>
    </w:p>
    <w:p w14:paraId="14000000">
      <w:pPr>
        <w:pStyle w:val="Style_2"/>
        <w:spacing w:after="0" w:before="10"/>
        <w:ind/>
        <w:rPr>
          <w:sz w:val="21"/>
        </w:rPr>
      </w:pPr>
    </w:p>
    <w:p w14:paraId="15000000">
      <w:pPr>
        <w:pStyle w:val="Style_2"/>
        <w:spacing w:after="0" w:before="10"/>
        <w:ind/>
        <w:rPr>
          <w:sz w:val="21"/>
        </w:rPr>
      </w:pPr>
    </w:p>
    <w:sectPr>
      <w:pgSz w:h="16880" w:orient="portrait" w:w="11960"/>
      <w:pgMar w:bottom="851" w:footer="708" w:header="708" w:left="1134" w:right="442" w:top="85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before="0"/>
      <w:ind/>
      <w:jc w:val="left"/>
    </w:pPr>
    <w:rPr>
      <w:rFonts w:ascii="Times New Roman" w:hAnsi="Times New Roman"/>
      <w:color w:val="000000"/>
      <w:sz w:val="22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aption11"/>
    <w:basedOn w:val="Style_5"/>
    <w:link w:val="Style_10_ch"/>
    <w:pPr>
      <w:spacing w:after="120" w:before="120"/>
      <w:ind/>
    </w:pPr>
    <w:rPr>
      <w:i w:val="1"/>
      <w:sz w:val="24"/>
    </w:rPr>
  </w:style>
  <w:style w:styleId="Style_10_ch" w:type="character">
    <w:name w:val="caption11"/>
    <w:basedOn w:val="Style_5_ch"/>
    <w:link w:val="Style_10"/>
    <w:rPr>
      <w:i w:val="1"/>
      <w:sz w:val="24"/>
    </w:rPr>
  </w:style>
  <w:style w:styleId="Style_4" w:type="paragraph">
    <w:name w:val="Normal (Web)"/>
    <w:basedOn w:val="Style_5"/>
    <w:link w:val="Style_4_ch"/>
    <w:pPr>
      <w:widowControl w:val="1"/>
      <w:spacing w:after="280" w:before="280"/>
      <w:ind/>
    </w:pPr>
    <w:rPr>
      <w:sz w:val="24"/>
    </w:rPr>
  </w:style>
  <w:style w:styleId="Style_4_ch" w:type="character">
    <w:name w:val="Normal (Web)"/>
    <w:basedOn w:val="Style_5_ch"/>
    <w:link w:val="Style_4"/>
    <w:rPr>
      <w:sz w:val="24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"/>
    <w:basedOn w:val="Style_2"/>
    <w:link w:val="Style_13_ch"/>
  </w:style>
  <w:style w:styleId="Style_13_ch" w:type="character">
    <w:name w:val="List"/>
    <w:basedOn w:val="Style_2_ch"/>
    <w:link w:val="Style_13"/>
  </w:style>
  <w:style w:styleId="Style_14" w:type="paragraph">
    <w:name w:val="caption"/>
    <w:basedOn w:val="Style_5"/>
    <w:link w:val="Style_14_ch"/>
    <w:pPr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"/>
    <w:basedOn w:val="Style_5_ch"/>
    <w:link w:val="Style_14"/>
    <w:rPr>
      <w:rFonts w:ascii="PT Astra Serif" w:hAnsi="PT Astra Serif"/>
      <w:i w:val="1"/>
      <w:sz w:val="24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Текст выноски Знак"/>
    <w:basedOn w:val="Style_17"/>
    <w:link w:val="Style_16_ch"/>
    <w:rPr>
      <w:rFonts w:ascii="Tahoma" w:hAnsi="Tahoma"/>
      <w:sz w:val="16"/>
    </w:rPr>
  </w:style>
  <w:style w:styleId="Style_16_ch" w:type="character">
    <w:name w:val="Текст выноски Знак"/>
    <w:basedOn w:val="Style_17_ch"/>
    <w:link w:val="Style_16"/>
    <w:rPr>
      <w:rFonts w:ascii="Tahoma" w:hAnsi="Tahoma"/>
      <w:sz w:val="16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Strong"/>
    <w:basedOn w:val="Style_17"/>
    <w:link w:val="Style_20_ch"/>
    <w:rPr>
      <w:b w:val="1"/>
    </w:rPr>
  </w:style>
  <w:style w:styleId="Style_20_ch" w:type="character">
    <w:name w:val="Strong"/>
    <w:basedOn w:val="Style_17_ch"/>
    <w:link w:val="Style_20"/>
    <w:rPr>
      <w:b w:val="1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List Paragraph"/>
    <w:basedOn w:val="Style_5"/>
    <w:link w:val="Style_22_ch"/>
  </w:style>
  <w:style w:styleId="Style_22_ch" w:type="character">
    <w:name w:val="List Paragraph"/>
    <w:basedOn w:val="Style_5_ch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Balloon Text"/>
    <w:basedOn w:val="Style_5"/>
    <w:link w:val="Style_27_ch"/>
    <w:rPr>
      <w:rFonts w:ascii="Tahoma" w:hAnsi="Tahoma"/>
      <w:sz w:val="16"/>
    </w:rPr>
  </w:style>
  <w:style w:styleId="Style_27_ch" w:type="character">
    <w:name w:val="Balloon Text"/>
    <w:basedOn w:val="Style_5_ch"/>
    <w:link w:val="Style_27"/>
    <w:rPr>
      <w:rFonts w:ascii="Tahoma" w:hAnsi="Tahoma"/>
      <w:sz w:val="16"/>
    </w:rPr>
  </w:style>
  <w:style w:styleId="Style_28" w:type="paragraph">
    <w:name w:val="Заголовок (user)"/>
    <w:basedOn w:val="Style_5"/>
    <w:next w:val="Style_2"/>
    <w:link w:val="Style_28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8_ch" w:type="character">
    <w:name w:val="Заголовок (user)"/>
    <w:basedOn w:val="Style_5_ch"/>
    <w:link w:val="Style_28"/>
    <w:rPr>
      <w:rFonts w:ascii="Liberation Sans" w:hAnsi="Liberation Sans"/>
      <w:sz w:val="28"/>
    </w:rPr>
  </w:style>
  <w:style w:styleId="Style_29" w:type="paragraph">
    <w:name w:val="Указатель (user)"/>
    <w:basedOn w:val="Style_5"/>
    <w:link w:val="Style_29_ch"/>
  </w:style>
  <w:style w:styleId="Style_29_ch" w:type="character">
    <w:name w:val="Указатель (user)"/>
    <w:basedOn w:val="Style_5_ch"/>
    <w:link w:val="Style_29"/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Заголовок таблицы"/>
    <w:basedOn w:val="Style_32"/>
    <w:link w:val="Style_31_ch"/>
    <w:pPr>
      <w:ind/>
      <w:jc w:val="center"/>
    </w:pPr>
    <w:rPr>
      <w:b w:val="1"/>
    </w:rPr>
  </w:style>
  <w:style w:styleId="Style_31_ch" w:type="character">
    <w:name w:val="Заголовок таблицы"/>
    <w:basedOn w:val="Style_32_ch"/>
    <w:link w:val="Style_31"/>
    <w:rPr>
      <w:b w:val="1"/>
    </w:rPr>
  </w:style>
  <w:style w:styleId="Style_17" w:type="paragraph">
    <w:name w:val="Default Paragraph Font_0"/>
    <w:link w:val="Style_17_ch"/>
  </w:style>
  <w:style w:styleId="Style_17_ch" w:type="character">
    <w:name w:val="Default Paragraph Font_0"/>
    <w:link w:val="Style_17"/>
  </w:style>
  <w:style w:styleId="Style_33" w:type="paragraph">
    <w:name w:val="caption1"/>
    <w:basedOn w:val="Style_5"/>
    <w:link w:val="Style_33_ch"/>
    <w:pPr>
      <w:spacing w:after="120" w:before="120"/>
      <w:ind/>
    </w:pPr>
    <w:rPr>
      <w:rFonts w:ascii="PT Astra Serif" w:hAnsi="PT Astra Serif"/>
      <w:i w:val="1"/>
      <w:sz w:val="24"/>
    </w:rPr>
  </w:style>
  <w:style w:styleId="Style_33_ch" w:type="character">
    <w:name w:val="caption1"/>
    <w:basedOn w:val="Style_5_ch"/>
    <w:link w:val="Style_33"/>
    <w:rPr>
      <w:rFonts w:ascii="PT Astra Serif" w:hAnsi="PT Astra Serif"/>
      <w:i w:val="1"/>
      <w:sz w:val="24"/>
    </w:rPr>
  </w:style>
  <w:style w:styleId="Style_34" w:type="paragraph">
    <w:name w:val="toc 8"/>
    <w:next w:val="Style_5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Указатель"/>
    <w:basedOn w:val="Style_5"/>
    <w:link w:val="Style_35_ch"/>
    <w:rPr>
      <w:rFonts w:ascii="PT Astra Serif" w:hAnsi="PT Astra Serif"/>
    </w:rPr>
  </w:style>
  <w:style w:styleId="Style_35_ch" w:type="character">
    <w:name w:val="Указатель"/>
    <w:basedOn w:val="Style_5_ch"/>
    <w:link w:val="Style_35"/>
    <w:rPr>
      <w:rFonts w:ascii="PT Astra Serif" w:hAnsi="PT Astra Serif"/>
    </w:rPr>
  </w:style>
  <w:style w:styleId="Style_32" w:type="paragraph">
    <w:name w:val="Содержимое таблицы"/>
    <w:basedOn w:val="Style_5"/>
    <w:link w:val="Style_32_ch"/>
    <w:pPr>
      <w:widowControl w:val="0"/>
      <w:ind/>
    </w:pPr>
  </w:style>
  <w:style w:styleId="Style_32_ch" w:type="character">
    <w:name w:val="Содержимое таблицы"/>
    <w:basedOn w:val="Style_5_ch"/>
    <w:link w:val="Style_32"/>
  </w:style>
  <w:style w:styleId="Style_2" w:type="paragraph">
    <w:name w:val="Body Text"/>
    <w:basedOn w:val="Style_5"/>
    <w:link w:val="Style_2_ch"/>
    <w:rPr>
      <w:sz w:val="27"/>
    </w:rPr>
  </w:style>
  <w:style w:styleId="Style_2_ch" w:type="character">
    <w:name w:val="Body Text"/>
    <w:basedOn w:val="Style_5_ch"/>
    <w:link w:val="Style_2"/>
    <w:rPr>
      <w:sz w:val="27"/>
    </w:rPr>
  </w:style>
  <w:style w:styleId="Style_36" w:type="paragraph">
    <w:name w:val="toc 5"/>
    <w:next w:val="Style_5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Subtitle"/>
    <w:next w:val="Style_5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Заголовок"/>
    <w:basedOn w:val="Style_5"/>
    <w:next w:val="Style_2"/>
    <w:link w:val="Style_38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8_ch" w:type="character">
    <w:name w:val="Заголовок"/>
    <w:basedOn w:val="Style_5_ch"/>
    <w:link w:val="Style_38"/>
    <w:rPr>
      <w:rFonts w:ascii="PT Astra Serif" w:hAnsi="PT Astra Serif"/>
      <w:sz w:val="28"/>
    </w:rPr>
  </w:style>
  <w:style w:styleId="Style_1" w:type="paragraph">
    <w:name w:val="Table Paragraph"/>
    <w:basedOn w:val="Style_5"/>
    <w:link w:val="Style_1_ch"/>
  </w:style>
  <w:style w:styleId="Style_1_ch" w:type="character">
    <w:name w:val="Table Paragraph"/>
    <w:basedOn w:val="Style_5_ch"/>
    <w:link w:val="Style_1"/>
  </w:style>
  <w:style w:styleId="Style_39" w:type="paragraph">
    <w:name w:val="Title"/>
    <w:next w:val="Style_5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5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5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2026-07-09T13:17:48Z</dcterms:modified>
</cp:coreProperties>
</file>