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C413BA" w14:textId="77777777" w:rsidR="005F0AFF" w:rsidRPr="007D7D3C" w:rsidRDefault="005F0AFF" w:rsidP="005F0AFF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8"/>
          <w:u w:val="single"/>
        </w:rPr>
      </w:pPr>
    </w:p>
    <w:p w14:paraId="7D358116" w14:textId="77777777" w:rsidR="005F0AFF" w:rsidRPr="00005EBA" w:rsidRDefault="005F0AFF" w:rsidP="005F0AFF">
      <w:pPr>
        <w:pStyle w:val="ConsPlusNormal"/>
        <w:ind w:firstLine="142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3D45AC5" wp14:editId="14AB2B69">
            <wp:simplePos x="0" y="0"/>
            <wp:positionH relativeFrom="column">
              <wp:posOffset>2516505</wp:posOffset>
            </wp:positionH>
            <wp:positionV relativeFrom="page">
              <wp:posOffset>392430</wp:posOffset>
            </wp:positionV>
            <wp:extent cx="720090" cy="882015"/>
            <wp:effectExtent l="0" t="0" r="381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882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C26B3">
        <w:rPr>
          <w:rFonts w:ascii="Times New Roman" w:hAnsi="Times New Roman" w:cs="Times New Roman"/>
          <w:b/>
          <w:sz w:val="32"/>
          <w:szCs w:val="28"/>
          <w:u w:val="single"/>
        </w:rPr>
        <w:t>ИВАНОВСКАЯ ОБЛАСТЬ</w:t>
      </w:r>
    </w:p>
    <w:p w14:paraId="08A623E1" w14:textId="77777777" w:rsidR="005F0AFF" w:rsidRPr="00005EBA" w:rsidRDefault="005F0AFF" w:rsidP="005F0AFF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05EBA">
        <w:rPr>
          <w:rFonts w:ascii="Times New Roman" w:hAnsi="Times New Roman" w:cs="Times New Roman"/>
          <w:b/>
          <w:sz w:val="28"/>
          <w:szCs w:val="28"/>
          <w:u w:val="single"/>
        </w:rPr>
        <w:t>АДМИНИСТРАЦИЯ ЮЖСКОГО МУНИЦИПАЛЬНОГО РАЙОНА</w:t>
      </w:r>
    </w:p>
    <w:p w14:paraId="68BB298E" w14:textId="77777777" w:rsidR="005F0AFF" w:rsidRDefault="005F0AFF" w:rsidP="007D7D3C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F361CFA" w14:textId="77777777" w:rsidR="005F0AFF" w:rsidRPr="00005EBA" w:rsidRDefault="005F0AFF" w:rsidP="007D7D3C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A028E59" w14:textId="77777777" w:rsidR="005F0AFF" w:rsidRPr="00005EBA" w:rsidRDefault="005F0AFF" w:rsidP="007D7D3C">
      <w:pPr>
        <w:pStyle w:val="ConsPlusNormal"/>
        <w:ind w:firstLine="0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14:paraId="1F1B929F" w14:textId="77777777" w:rsidR="005F0AFF" w:rsidRPr="00005EBA" w:rsidRDefault="005F0AFF" w:rsidP="007D7D3C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FD4B0A1" w14:textId="77777777" w:rsidR="005F0AFF" w:rsidRPr="00005EBA" w:rsidRDefault="005F0AFF" w:rsidP="007D7D3C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Pr="00005EBA">
        <w:rPr>
          <w:rFonts w:ascii="Times New Roman" w:hAnsi="Times New Roman" w:cs="Times New Roman"/>
          <w:sz w:val="28"/>
          <w:szCs w:val="28"/>
        </w:rPr>
        <w:t xml:space="preserve"> __________________ №________-</w:t>
      </w:r>
      <w:r>
        <w:rPr>
          <w:rFonts w:ascii="Times New Roman" w:hAnsi="Times New Roman" w:cs="Times New Roman"/>
          <w:sz w:val="28"/>
          <w:szCs w:val="28"/>
        </w:rPr>
        <w:t>п</w:t>
      </w:r>
    </w:p>
    <w:p w14:paraId="1D890CA6" w14:textId="77777777" w:rsidR="005F0AFF" w:rsidRPr="00005EBA" w:rsidRDefault="005F0AFF" w:rsidP="007D7D3C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05EBA">
        <w:rPr>
          <w:rFonts w:ascii="Times New Roman" w:hAnsi="Times New Roman" w:cs="Times New Roman"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05EBA">
        <w:rPr>
          <w:rFonts w:ascii="Times New Roman" w:hAnsi="Times New Roman" w:cs="Times New Roman"/>
          <w:sz w:val="28"/>
          <w:szCs w:val="28"/>
        </w:rPr>
        <w:t>Южа</w:t>
      </w:r>
    </w:p>
    <w:p w14:paraId="2DB6EF08" w14:textId="77777777" w:rsidR="005F0AFF" w:rsidRPr="007D7D3C" w:rsidRDefault="005F0AFF" w:rsidP="007D7D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DFCDE9F" w14:textId="77777777" w:rsidR="007D7D3C" w:rsidRPr="007D7D3C" w:rsidRDefault="007D7D3C" w:rsidP="007D7D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8F55600" w14:textId="77777777" w:rsidR="005F0AFF" w:rsidRPr="005F0AFF" w:rsidRDefault="005F0AFF" w:rsidP="000254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5F0AFF">
        <w:rPr>
          <w:rFonts w:ascii="Times New Roman" w:hAnsi="Times New Roman" w:cs="Times New Roman"/>
          <w:b/>
          <w:sz w:val="28"/>
          <w:szCs w:val="28"/>
        </w:rPr>
        <w:t xml:space="preserve">б утверждении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5F0AFF">
        <w:rPr>
          <w:rFonts w:ascii="Times New Roman" w:hAnsi="Times New Roman" w:cs="Times New Roman"/>
          <w:b/>
          <w:sz w:val="28"/>
          <w:szCs w:val="28"/>
        </w:rPr>
        <w:t xml:space="preserve">оложения об оперативном учёте муниципального жилищного фонда 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Pr="005F0AFF">
        <w:rPr>
          <w:rFonts w:ascii="Times New Roman" w:hAnsi="Times New Roman" w:cs="Times New Roman"/>
          <w:b/>
          <w:sz w:val="28"/>
          <w:szCs w:val="28"/>
        </w:rPr>
        <w:t xml:space="preserve">правлением жилищно-коммунального хозяйства 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5F0AFF">
        <w:rPr>
          <w:rFonts w:ascii="Times New Roman" w:hAnsi="Times New Roman" w:cs="Times New Roman"/>
          <w:b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b/>
          <w:sz w:val="28"/>
          <w:szCs w:val="28"/>
        </w:rPr>
        <w:t>Ю</w:t>
      </w:r>
      <w:r w:rsidRPr="005F0AFF">
        <w:rPr>
          <w:rFonts w:ascii="Times New Roman" w:hAnsi="Times New Roman" w:cs="Times New Roman"/>
          <w:b/>
          <w:sz w:val="28"/>
          <w:szCs w:val="28"/>
        </w:rPr>
        <w:t>жского муниципального района</w:t>
      </w:r>
    </w:p>
    <w:bookmarkEnd w:id="0"/>
    <w:p w14:paraId="06F1087C" w14:textId="77777777" w:rsidR="007D7D3C" w:rsidRDefault="007D7D3C" w:rsidP="000254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7DF1F49" w14:textId="77777777" w:rsidR="005F0AFF" w:rsidRPr="005F0AFF" w:rsidRDefault="005F0AFF" w:rsidP="000254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5F0AFF">
        <w:rPr>
          <w:rFonts w:ascii="Times New Roman" w:hAnsi="Times New Roman" w:cs="Times New Roman"/>
          <w:sz w:val="28"/>
          <w:szCs w:val="28"/>
        </w:rPr>
        <w:t>уководствуясь Жилищным кодексом Российской Федерации, Федеральным законом от 06.10.2003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0AFF">
        <w:rPr>
          <w:rFonts w:ascii="Times New Roman" w:hAnsi="Times New Roman" w:cs="Times New Roman"/>
          <w:sz w:val="28"/>
          <w:szCs w:val="28"/>
        </w:rPr>
        <w:t>Федеральным законом от 20.03.2025 №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>33-ФЗ «Об общих принципах организации местного самоуправления в единой системе публичной власти», Уставом Южского муниципального района</w:t>
      </w:r>
      <w:r w:rsidR="000254BF">
        <w:rPr>
          <w:rFonts w:ascii="Times New Roman" w:hAnsi="Times New Roman" w:cs="Times New Roman"/>
          <w:sz w:val="28"/>
          <w:szCs w:val="28"/>
        </w:rPr>
        <w:t xml:space="preserve"> и Южского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>, в</w:t>
      </w:r>
      <w:r w:rsidRPr="005F0AFF">
        <w:rPr>
          <w:rFonts w:ascii="Times New Roman" w:hAnsi="Times New Roman" w:cs="Times New Roman"/>
          <w:sz w:val="28"/>
          <w:szCs w:val="28"/>
        </w:rPr>
        <w:t xml:space="preserve"> целях организации оперативного учёта муниципального жилищного фонда</w:t>
      </w:r>
      <w:r w:rsidR="000254BF">
        <w:rPr>
          <w:rFonts w:ascii="Times New Roman" w:hAnsi="Times New Roman" w:cs="Times New Roman"/>
          <w:sz w:val="28"/>
          <w:szCs w:val="28"/>
        </w:rPr>
        <w:t xml:space="preserve"> Южского муниципального района и Южского городского поселения</w:t>
      </w:r>
      <w:r w:rsidRPr="005F0AFF">
        <w:rPr>
          <w:rFonts w:ascii="Times New Roman" w:hAnsi="Times New Roman" w:cs="Times New Roman"/>
          <w:sz w:val="28"/>
          <w:szCs w:val="28"/>
        </w:rPr>
        <w:t xml:space="preserve">, обеспечения эффективного управления и распоряжения им, а также своевременного предоставления достоверной информации для работы Комиссии по жилищным вопросам,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F0AFF">
        <w:rPr>
          <w:rFonts w:ascii="Times New Roman" w:hAnsi="Times New Roman" w:cs="Times New Roman"/>
          <w:sz w:val="28"/>
          <w:szCs w:val="28"/>
        </w:rPr>
        <w:t>дминистрация Южского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5F0AFF"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14:paraId="75C03418" w14:textId="77777777" w:rsidR="005F0AFF" w:rsidRPr="005F0AFF" w:rsidRDefault="005F0AFF" w:rsidP="000254BF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 xml:space="preserve">Утвердить Положение об оперативном учёте муниципального жилищного фонда Управлением жилищно-коммунального хозяйства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F0AFF">
        <w:rPr>
          <w:rFonts w:ascii="Times New Roman" w:hAnsi="Times New Roman" w:cs="Times New Roman"/>
          <w:sz w:val="28"/>
          <w:szCs w:val="28"/>
        </w:rPr>
        <w:t>дминистрации Южского муниципального района (Приложение 1).</w:t>
      </w:r>
    </w:p>
    <w:p w14:paraId="699B713B" w14:textId="77777777" w:rsidR="005F0AFF" w:rsidRPr="005F0AFF" w:rsidRDefault="005F0AFF" w:rsidP="000254BF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A41094">
        <w:rPr>
          <w:rFonts w:ascii="Times New Roman" w:hAnsi="Times New Roman" w:cs="Times New Roman"/>
          <w:sz w:val="28"/>
          <w:szCs w:val="28"/>
        </w:rPr>
        <w:t>Опубликовать н</w:t>
      </w:r>
      <w:r w:rsidRPr="005F0AFF">
        <w:rPr>
          <w:rFonts w:ascii="Times New Roman" w:hAnsi="Times New Roman" w:cs="Times New Roman"/>
          <w:sz w:val="28"/>
          <w:szCs w:val="28"/>
        </w:rPr>
        <w:t xml:space="preserve">астоящее постановление </w:t>
      </w:r>
      <w:r w:rsidR="00A41094">
        <w:rPr>
          <w:rFonts w:ascii="Times New Roman" w:hAnsi="Times New Roman" w:cs="Times New Roman"/>
          <w:sz w:val="28"/>
          <w:szCs w:val="28"/>
        </w:rPr>
        <w:t>в официальном здании «Правовой вестник Южского муниципального района» и разместить на официальном сайте Южского муниципального района в информационно-телекоммуникационной сети «Интернет»</w:t>
      </w:r>
      <w:r w:rsidRPr="005F0AFF">
        <w:rPr>
          <w:rFonts w:ascii="Times New Roman" w:hAnsi="Times New Roman" w:cs="Times New Roman"/>
          <w:sz w:val="28"/>
          <w:szCs w:val="28"/>
        </w:rPr>
        <w:t>.</w:t>
      </w:r>
    </w:p>
    <w:p w14:paraId="0B53CFA9" w14:textId="77777777" w:rsidR="005F0AFF" w:rsidRPr="005F0AFF" w:rsidRDefault="005F0AFF" w:rsidP="000254BF">
      <w:pPr>
        <w:spacing w:before="120"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заместителя Главы администрации – начальника Управления жилищно-коммунального хозяйства.</w:t>
      </w:r>
    </w:p>
    <w:p w14:paraId="2952371A" w14:textId="77777777" w:rsidR="00A41094" w:rsidRDefault="00A41094" w:rsidP="005F0AFF">
      <w:pPr>
        <w:rPr>
          <w:rFonts w:ascii="Times New Roman" w:hAnsi="Times New Roman" w:cs="Times New Roman"/>
          <w:b/>
          <w:sz w:val="28"/>
          <w:szCs w:val="28"/>
        </w:rPr>
      </w:pPr>
    </w:p>
    <w:p w14:paraId="52189678" w14:textId="77777777" w:rsidR="000254BF" w:rsidRDefault="005F0AFF">
      <w:pPr>
        <w:rPr>
          <w:rFonts w:ascii="Times New Roman" w:hAnsi="Times New Roman" w:cs="Times New Roman"/>
          <w:b/>
          <w:sz w:val="28"/>
          <w:szCs w:val="28"/>
        </w:rPr>
      </w:pPr>
      <w:r w:rsidRPr="00A41094">
        <w:rPr>
          <w:rFonts w:ascii="Times New Roman" w:hAnsi="Times New Roman" w:cs="Times New Roman"/>
          <w:b/>
          <w:sz w:val="28"/>
          <w:szCs w:val="28"/>
        </w:rPr>
        <w:t>Глава Южского муниципального района</w:t>
      </w:r>
      <w:r w:rsidR="00A41094" w:rsidRPr="00A41094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A4109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A41094" w:rsidRPr="00A41094">
        <w:rPr>
          <w:rFonts w:ascii="Times New Roman" w:hAnsi="Times New Roman" w:cs="Times New Roman"/>
          <w:b/>
          <w:sz w:val="28"/>
          <w:szCs w:val="28"/>
        </w:rPr>
        <w:t xml:space="preserve">  Е.В. Бесшапошникова</w:t>
      </w:r>
      <w:r w:rsidR="000254BF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4515203" w14:textId="77777777" w:rsidR="00A41094" w:rsidRPr="00A41094" w:rsidRDefault="00A41094" w:rsidP="00A410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A41094">
        <w:rPr>
          <w:rFonts w:ascii="Times New Roman" w:hAnsi="Times New Roman" w:cs="Times New Roman"/>
          <w:sz w:val="24"/>
          <w:szCs w:val="28"/>
        </w:rPr>
        <w:lastRenderedPageBreak/>
        <w:t>П</w:t>
      </w:r>
      <w:r w:rsidR="005F0AFF" w:rsidRPr="00A41094">
        <w:rPr>
          <w:rFonts w:ascii="Times New Roman" w:hAnsi="Times New Roman" w:cs="Times New Roman"/>
          <w:sz w:val="24"/>
          <w:szCs w:val="28"/>
        </w:rPr>
        <w:t>риложение 1</w:t>
      </w:r>
      <w:r w:rsidRPr="00A41094">
        <w:rPr>
          <w:rFonts w:ascii="Times New Roman" w:hAnsi="Times New Roman" w:cs="Times New Roman"/>
          <w:sz w:val="24"/>
          <w:szCs w:val="28"/>
        </w:rPr>
        <w:t xml:space="preserve"> </w:t>
      </w:r>
      <w:r w:rsidR="005F0AFF" w:rsidRPr="00A41094">
        <w:rPr>
          <w:rFonts w:ascii="Times New Roman" w:hAnsi="Times New Roman" w:cs="Times New Roman"/>
          <w:sz w:val="24"/>
          <w:szCs w:val="28"/>
        </w:rPr>
        <w:t xml:space="preserve">к постановлению </w:t>
      </w:r>
    </w:p>
    <w:p w14:paraId="0EC3FD75" w14:textId="77777777" w:rsidR="005F0AFF" w:rsidRPr="00A41094" w:rsidRDefault="00A41094" w:rsidP="00A410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A41094">
        <w:rPr>
          <w:rFonts w:ascii="Times New Roman" w:hAnsi="Times New Roman" w:cs="Times New Roman"/>
          <w:sz w:val="24"/>
          <w:szCs w:val="28"/>
        </w:rPr>
        <w:t>А</w:t>
      </w:r>
      <w:r w:rsidR="005F0AFF" w:rsidRPr="00A41094">
        <w:rPr>
          <w:rFonts w:ascii="Times New Roman" w:hAnsi="Times New Roman" w:cs="Times New Roman"/>
          <w:sz w:val="24"/>
          <w:szCs w:val="28"/>
        </w:rPr>
        <w:t>дминистрации</w:t>
      </w:r>
      <w:r w:rsidRPr="00A41094">
        <w:rPr>
          <w:rFonts w:ascii="Times New Roman" w:hAnsi="Times New Roman" w:cs="Times New Roman"/>
          <w:sz w:val="24"/>
          <w:szCs w:val="28"/>
        </w:rPr>
        <w:t xml:space="preserve"> </w:t>
      </w:r>
      <w:r w:rsidR="005F0AFF" w:rsidRPr="00A41094">
        <w:rPr>
          <w:rFonts w:ascii="Times New Roman" w:hAnsi="Times New Roman" w:cs="Times New Roman"/>
          <w:sz w:val="24"/>
          <w:szCs w:val="28"/>
        </w:rPr>
        <w:t>Южского муниципального района</w:t>
      </w:r>
    </w:p>
    <w:p w14:paraId="0FDF261B" w14:textId="77777777" w:rsidR="005F0AFF" w:rsidRPr="00A41094" w:rsidRDefault="005F0AFF" w:rsidP="00A4109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A41094">
        <w:rPr>
          <w:rFonts w:ascii="Times New Roman" w:hAnsi="Times New Roman" w:cs="Times New Roman"/>
          <w:sz w:val="24"/>
          <w:szCs w:val="28"/>
        </w:rPr>
        <w:t xml:space="preserve">от </w:t>
      </w:r>
      <w:r w:rsidR="00A41094" w:rsidRPr="00A41094">
        <w:rPr>
          <w:rFonts w:ascii="Times New Roman" w:hAnsi="Times New Roman" w:cs="Times New Roman"/>
          <w:sz w:val="24"/>
          <w:szCs w:val="28"/>
        </w:rPr>
        <w:t>_________________</w:t>
      </w:r>
      <w:r w:rsidRPr="00A41094">
        <w:rPr>
          <w:rFonts w:ascii="Times New Roman" w:hAnsi="Times New Roman" w:cs="Times New Roman"/>
          <w:sz w:val="24"/>
          <w:szCs w:val="28"/>
        </w:rPr>
        <w:t xml:space="preserve"> № ____</w:t>
      </w:r>
      <w:r w:rsidR="00A41094" w:rsidRPr="00A41094">
        <w:rPr>
          <w:rFonts w:ascii="Times New Roman" w:hAnsi="Times New Roman" w:cs="Times New Roman"/>
          <w:sz w:val="24"/>
          <w:szCs w:val="28"/>
        </w:rPr>
        <w:t>-п</w:t>
      </w:r>
    </w:p>
    <w:p w14:paraId="7EC5A0E9" w14:textId="77777777" w:rsidR="005F0AFF" w:rsidRDefault="005F0AFF" w:rsidP="00A4109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EBB194E" w14:textId="77777777" w:rsidR="00A41094" w:rsidRPr="005F0AFF" w:rsidRDefault="00A41094" w:rsidP="00A4109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AC6BF8B" w14:textId="77777777" w:rsidR="005F0AFF" w:rsidRPr="00A41094" w:rsidRDefault="005F0AFF" w:rsidP="00A410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1094">
        <w:rPr>
          <w:rFonts w:ascii="Times New Roman" w:hAnsi="Times New Roman" w:cs="Times New Roman"/>
          <w:b/>
          <w:sz w:val="28"/>
          <w:szCs w:val="28"/>
        </w:rPr>
        <w:t>П</w:t>
      </w:r>
      <w:r w:rsidR="00A41094" w:rsidRPr="00A410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41094">
        <w:rPr>
          <w:rFonts w:ascii="Times New Roman" w:hAnsi="Times New Roman" w:cs="Times New Roman"/>
          <w:b/>
          <w:sz w:val="28"/>
          <w:szCs w:val="28"/>
        </w:rPr>
        <w:t>О</w:t>
      </w:r>
      <w:r w:rsidR="00A41094" w:rsidRPr="00A410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41094">
        <w:rPr>
          <w:rFonts w:ascii="Times New Roman" w:hAnsi="Times New Roman" w:cs="Times New Roman"/>
          <w:b/>
          <w:sz w:val="28"/>
          <w:szCs w:val="28"/>
        </w:rPr>
        <w:t>Л</w:t>
      </w:r>
      <w:r w:rsidR="00A41094" w:rsidRPr="00A410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41094">
        <w:rPr>
          <w:rFonts w:ascii="Times New Roman" w:hAnsi="Times New Roman" w:cs="Times New Roman"/>
          <w:b/>
          <w:sz w:val="28"/>
          <w:szCs w:val="28"/>
        </w:rPr>
        <w:t>О</w:t>
      </w:r>
      <w:r w:rsidR="00A41094" w:rsidRPr="00A410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41094">
        <w:rPr>
          <w:rFonts w:ascii="Times New Roman" w:hAnsi="Times New Roman" w:cs="Times New Roman"/>
          <w:b/>
          <w:sz w:val="28"/>
          <w:szCs w:val="28"/>
        </w:rPr>
        <w:t>Ж</w:t>
      </w:r>
      <w:r w:rsidR="00A41094" w:rsidRPr="00A410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41094">
        <w:rPr>
          <w:rFonts w:ascii="Times New Roman" w:hAnsi="Times New Roman" w:cs="Times New Roman"/>
          <w:b/>
          <w:sz w:val="28"/>
          <w:szCs w:val="28"/>
        </w:rPr>
        <w:t>Е</w:t>
      </w:r>
      <w:r w:rsidR="00A41094" w:rsidRPr="00A410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41094">
        <w:rPr>
          <w:rFonts w:ascii="Times New Roman" w:hAnsi="Times New Roman" w:cs="Times New Roman"/>
          <w:b/>
          <w:sz w:val="28"/>
          <w:szCs w:val="28"/>
        </w:rPr>
        <w:t>Н</w:t>
      </w:r>
      <w:r w:rsidR="00A41094" w:rsidRPr="00A410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41094">
        <w:rPr>
          <w:rFonts w:ascii="Times New Roman" w:hAnsi="Times New Roman" w:cs="Times New Roman"/>
          <w:b/>
          <w:sz w:val="28"/>
          <w:szCs w:val="28"/>
        </w:rPr>
        <w:t>И</w:t>
      </w:r>
      <w:r w:rsidR="00A41094" w:rsidRPr="00A410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41094">
        <w:rPr>
          <w:rFonts w:ascii="Times New Roman" w:hAnsi="Times New Roman" w:cs="Times New Roman"/>
          <w:b/>
          <w:sz w:val="28"/>
          <w:szCs w:val="28"/>
        </w:rPr>
        <w:t>Е</w:t>
      </w:r>
    </w:p>
    <w:p w14:paraId="65AF1B39" w14:textId="77777777" w:rsidR="005F0AFF" w:rsidRDefault="00A41094" w:rsidP="00A410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 xml:space="preserve">об оперативном учёте муниципального жилищного фонда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F0AFF">
        <w:rPr>
          <w:rFonts w:ascii="Times New Roman" w:hAnsi="Times New Roman" w:cs="Times New Roman"/>
          <w:sz w:val="28"/>
          <w:szCs w:val="28"/>
        </w:rPr>
        <w:t xml:space="preserve">правлением жилищно-коммунального хозяйства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F0AFF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5F0AFF">
        <w:rPr>
          <w:rFonts w:ascii="Times New Roman" w:hAnsi="Times New Roman" w:cs="Times New Roman"/>
          <w:sz w:val="28"/>
          <w:szCs w:val="28"/>
        </w:rPr>
        <w:t>жского муниципального района</w:t>
      </w:r>
    </w:p>
    <w:p w14:paraId="09B450EC" w14:textId="77777777" w:rsidR="00A41094" w:rsidRPr="005F0AFF" w:rsidRDefault="00A41094" w:rsidP="00A410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9120D5" w14:textId="77777777" w:rsidR="005F0AFF" w:rsidRPr="007D7D3C" w:rsidRDefault="005F0AFF" w:rsidP="00A410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7D3C">
        <w:rPr>
          <w:rFonts w:ascii="Times New Roman" w:hAnsi="Times New Roman" w:cs="Times New Roman"/>
          <w:b/>
          <w:sz w:val="28"/>
          <w:szCs w:val="28"/>
        </w:rPr>
        <w:t>Раздел 1. Общие положения</w:t>
      </w:r>
    </w:p>
    <w:p w14:paraId="0BA586F0" w14:textId="77777777" w:rsidR="005F0AFF" w:rsidRPr="005F0AFF" w:rsidRDefault="005F0AFF" w:rsidP="00A410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1.1.</w:t>
      </w:r>
      <w:r w:rsidR="00A41094"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 xml:space="preserve">Настоящее Положение устанавливает порядок ведения оперативного учёта объектов муниципального жилищного фонда в целях обеспечения текущей деятельности Управления жилищно-коммунального хозяйства </w:t>
      </w:r>
      <w:r w:rsidR="00A41094">
        <w:rPr>
          <w:rFonts w:ascii="Times New Roman" w:hAnsi="Times New Roman" w:cs="Times New Roman"/>
          <w:sz w:val="28"/>
          <w:szCs w:val="28"/>
        </w:rPr>
        <w:t>А</w:t>
      </w:r>
      <w:r w:rsidRPr="005F0AFF">
        <w:rPr>
          <w:rFonts w:ascii="Times New Roman" w:hAnsi="Times New Roman" w:cs="Times New Roman"/>
          <w:sz w:val="28"/>
          <w:szCs w:val="28"/>
        </w:rPr>
        <w:t>дминистрации Южского муниципального района (далее – Управление ЖКХ) по управлению, распределению и контролю за использованием муниципального жилья.</w:t>
      </w:r>
    </w:p>
    <w:p w14:paraId="68366CD1" w14:textId="77777777" w:rsidR="005F0AFF" w:rsidRPr="005F0AFF" w:rsidRDefault="005F0AFF" w:rsidP="00A410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1.2.</w:t>
      </w:r>
      <w:r w:rsidR="00A41094"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 xml:space="preserve">Оперативный учёт ведётся в дополнение к официальному Реестру муниципального имущества, ведение которого осуществляется </w:t>
      </w:r>
      <w:r w:rsidR="0087465C">
        <w:rPr>
          <w:rFonts w:ascii="Times New Roman" w:hAnsi="Times New Roman" w:cs="Times New Roman"/>
          <w:sz w:val="28"/>
          <w:szCs w:val="28"/>
        </w:rPr>
        <w:t xml:space="preserve">КУМИ Администрации Южского муниципального района Ивановской области </w:t>
      </w:r>
      <w:r w:rsidRPr="005F0AFF">
        <w:rPr>
          <w:rFonts w:ascii="Times New Roman" w:hAnsi="Times New Roman" w:cs="Times New Roman"/>
          <w:sz w:val="28"/>
          <w:szCs w:val="28"/>
        </w:rPr>
        <w:t>в соответствии с Приказом Минэкономразвития России от 30.08.2011 №</w:t>
      </w:r>
      <w:r w:rsidR="00A41094"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>424.</w:t>
      </w:r>
    </w:p>
    <w:p w14:paraId="0AF980A5" w14:textId="77777777" w:rsidR="005F0AFF" w:rsidRPr="005F0AFF" w:rsidRDefault="005F0AFF" w:rsidP="00A410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1.3.</w:t>
      </w:r>
      <w:r w:rsidR="00A41094"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>Данные оперативного учёта используются исключительно для внутренних целей Управления ЖКХ:</w:t>
      </w:r>
    </w:p>
    <w:p w14:paraId="20C8F0F1" w14:textId="77777777" w:rsidR="005F0AFF" w:rsidRPr="005F0AFF" w:rsidRDefault="005F0AFF" w:rsidP="00A410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-</w:t>
      </w:r>
      <w:r w:rsidR="00A41094"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>подготовки материалов для заседаний Комиссии по жилищным вопросам (Постановление от 01.02.2016 № 31-п);</w:t>
      </w:r>
    </w:p>
    <w:p w14:paraId="57D00D77" w14:textId="77777777" w:rsidR="005F0AFF" w:rsidRPr="005F0AFF" w:rsidRDefault="005F0AFF" w:rsidP="00A410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-</w:t>
      </w:r>
      <w:r w:rsidR="00A41094"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>планирования предоставления жилых помещений по договорам социального найма, коммерческого найма и специализированного найма;</w:t>
      </w:r>
    </w:p>
    <w:p w14:paraId="63A165BF" w14:textId="77777777" w:rsidR="005F0AFF" w:rsidRPr="005F0AFF" w:rsidRDefault="005F0AFF" w:rsidP="00A410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-</w:t>
      </w:r>
      <w:r w:rsidR="00A41094"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>формирования планов переселения, капитального ремонта и сноса аварийного жилья;</w:t>
      </w:r>
    </w:p>
    <w:p w14:paraId="41C93038" w14:textId="77777777" w:rsidR="005F0AFF" w:rsidRPr="005F0AFF" w:rsidRDefault="005F0AFF" w:rsidP="00A410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-</w:t>
      </w:r>
      <w:r w:rsidR="00A41094"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>контроля за использованием жилых помещений по назначению;</w:t>
      </w:r>
    </w:p>
    <w:p w14:paraId="5E4BBA65" w14:textId="77777777" w:rsidR="005F0AFF" w:rsidRPr="005F0AFF" w:rsidRDefault="005F0AFF" w:rsidP="00A410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-</w:t>
      </w:r>
      <w:r w:rsidR="00A41094"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>расчёта расходов на оплату коммунальных услуг по пустующим помещениям и подготовки документов для ресурсоснабжающих организаций.</w:t>
      </w:r>
    </w:p>
    <w:p w14:paraId="1A3A9DAB" w14:textId="77777777" w:rsidR="005F0AFF" w:rsidRPr="005F0AFF" w:rsidRDefault="005F0AFF" w:rsidP="00A410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1.4.</w:t>
      </w:r>
      <w:r w:rsidR="00A41094"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>Оперативный учёт не является официальным реестром муниципальной собственности и не подменяет его. Сведения, содержащиеся в оперативном учёте, носят справочно-информационный характер и не являются правоустанавливающими документами.</w:t>
      </w:r>
    </w:p>
    <w:p w14:paraId="55BF6EF4" w14:textId="77777777" w:rsidR="005F0AFF" w:rsidRPr="007D7D3C" w:rsidRDefault="005F0AFF" w:rsidP="00A410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7D3C">
        <w:rPr>
          <w:rFonts w:ascii="Times New Roman" w:hAnsi="Times New Roman" w:cs="Times New Roman"/>
          <w:b/>
          <w:sz w:val="28"/>
          <w:szCs w:val="28"/>
        </w:rPr>
        <w:t>Раздел 2. Задачи и объекты оперативного учёта</w:t>
      </w:r>
    </w:p>
    <w:p w14:paraId="2C106B92" w14:textId="77777777" w:rsidR="005F0AFF" w:rsidRPr="005F0AFF" w:rsidRDefault="005F0AFF" w:rsidP="00A41094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lastRenderedPageBreak/>
        <w:t>2.1. Основными задачами оперативного учёта являются:</w:t>
      </w:r>
    </w:p>
    <w:p w14:paraId="0CFB8D38" w14:textId="77777777" w:rsidR="005F0AFF" w:rsidRPr="005F0AFF" w:rsidRDefault="005F0AFF" w:rsidP="00A410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-</w:t>
      </w:r>
      <w:r w:rsidR="00A41094"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>сбор, систематизация и обновление информации о муниципальных жилых помещениях;</w:t>
      </w:r>
    </w:p>
    <w:p w14:paraId="29655445" w14:textId="77777777" w:rsidR="005F0AFF" w:rsidRPr="005F0AFF" w:rsidRDefault="005F0AFF" w:rsidP="00A410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-</w:t>
      </w:r>
      <w:r w:rsidR="00A41094"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>фиксация фактического состояния и статуса жилого помещения (заселено, свободно, требует ремонта, признано аварийным и т.п.);</w:t>
      </w:r>
    </w:p>
    <w:p w14:paraId="2F5E9403" w14:textId="77777777" w:rsidR="005F0AFF" w:rsidRPr="005F0AFF" w:rsidRDefault="005F0AFF" w:rsidP="00A410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-</w:t>
      </w:r>
      <w:r w:rsidR="00A41094"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>обеспечение оперативной подготовки ответов на запросы граждан и организаций;</w:t>
      </w:r>
    </w:p>
    <w:p w14:paraId="5A6112BA" w14:textId="77777777" w:rsidR="005F0AFF" w:rsidRPr="005F0AFF" w:rsidRDefault="005F0AFF" w:rsidP="00A410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-</w:t>
      </w:r>
      <w:r w:rsidR="00A41094"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>контроль за своевременным освобождением жилых помещений и их передачей в установленном порядке.</w:t>
      </w:r>
    </w:p>
    <w:p w14:paraId="59184907" w14:textId="77777777" w:rsidR="005F0AFF" w:rsidRPr="005F0AFF" w:rsidRDefault="005F0AFF" w:rsidP="00A410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2.2.</w:t>
      </w:r>
      <w:r w:rsidR="00A41094"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>Объектами оперативного учёта являются все жилые помещения, находящиеся в муниципальной собственности Южского муниципального района</w:t>
      </w:r>
      <w:r w:rsidR="00A41094">
        <w:rPr>
          <w:rFonts w:ascii="Times New Roman" w:hAnsi="Times New Roman" w:cs="Times New Roman"/>
          <w:sz w:val="28"/>
          <w:szCs w:val="28"/>
        </w:rPr>
        <w:t xml:space="preserve"> и Южского городского поселения</w:t>
      </w:r>
      <w:r w:rsidRPr="005F0AFF">
        <w:rPr>
          <w:rFonts w:ascii="Times New Roman" w:hAnsi="Times New Roman" w:cs="Times New Roman"/>
          <w:sz w:val="28"/>
          <w:szCs w:val="28"/>
        </w:rPr>
        <w:t>, независимо от их вида и назначения, в том числе:</w:t>
      </w:r>
    </w:p>
    <w:p w14:paraId="13B67B1F" w14:textId="77777777" w:rsidR="005F0AFF" w:rsidRPr="005F0AFF" w:rsidRDefault="005F0AFF" w:rsidP="00A4109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- жилые дома (кроме многоквартирных) и их части;</w:t>
      </w:r>
    </w:p>
    <w:p w14:paraId="5A9E051D" w14:textId="77777777" w:rsidR="005F0AFF" w:rsidRPr="005F0AFF" w:rsidRDefault="005F0AFF" w:rsidP="00A4109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- квартиры и комнаты в многоквартирных домах;</w:t>
      </w:r>
    </w:p>
    <w:p w14:paraId="7B3713DB" w14:textId="77777777" w:rsidR="005F0AFF" w:rsidRPr="005F0AFF" w:rsidRDefault="005F0AFF" w:rsidP="00A4109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- служебные жилые помещения;</w:t>
      </w:r>
    </w:p>
    <w:p w14:paraId="0B01AF19" w14:textId="77777777" w:rsidR="005F0AFF" w:rsidRPr="005F0AFF" w:rsidRDefault="005F0AFF" w:rsidP="00A4109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- жилые помещения маневренного фонда;</w:t>
      </w:r>
    </w:p>
    <w:p w14:paraId="5AA71358" w14:textId="77777777" w:rsidR="005F0AFF" w:rsidRPr="005F0AFF" w:rsidRDefault="005F0AFF" w:rsidP="00A4109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- жилые помещения в общежитиях;</w:t>
      </w:r>
    </w:p>
    <w:p w14:paraId="569DF8D3" w14:textId="77777777" w:rsidR="005F0AFF" w:rsidRPr="005F0AFF" w:rsidRDefault="005F0AFF" w:rsidP="00A41094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- иные жилые помещения, пригодные для проживания.</w:t>
      </w:r>
    </w:p>
    <w:p w14:paraId="055F9909" w14:textId="77777777" w:rsidR="005F0AFF" w:rsidRPr="005F0AFF" w:rsidRDefault="00A41094" w:rsidP="00A410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5F0AFF" w:rsidRPr="005F0AFF">
        <w:rPr>
          <w:rFonts w:ascii="Times New Roman" w:hAnsi="Times New Roman" w:cs="Times New Roman"/>
          <w:sz w:val="28"/>
          <w:szCs w:val="28"/>
        </w:rPr>
        <w:t>аздел 3. Состав сведений, подлежащих оперативному учёту**</w:t>
      </w:r>
    </w:p>
    <w:p w14:paraId="3F7EB4B4" w14:textId="77777777" w:rsidR="005F0AFF" w:rsidRPr="005F0AFF" w:rsidRDefault="005F0AFF" w:rsidP="00A410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3.1.</w:t>
      </w:r>
      <w:r w:rsidR="00A41094"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>По каждому объекту оперативного учёта подлежат фиксации следующие сведения:</w:t>
      </w:r>
    </w:p>
    <w:p w14:paraId="7AE72D56" w14:textId="77777777" w:rsidR="005F0AFF" w:rsidRPr="005F0AFF" w:rsidRDefault="005F0AFF" w:rsidP="00A41094">
      <w:pPr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1.</w:t>
      </w:r>
      <w:r w:rsidR="00A41094"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>Адресные ориентиры (муниципальное образование, населённый пункт, улица, дом, корпус, строение, квартира/комната).</w:t>
      </w:r>
    </w:p>
    <w:p w14:paraId="11C3352E" w14:textId="77777777" w:rsidR="005F0AFF" w:rsidRPr="005F0AFF" w:rsidRDefault="005F0AFF" w:rsidP="00A41094">
      <w:pPr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2. Год постройки здания.</w:t>
      </w:r>
    </w:p>
    <w:p w14:paraId="08DBDFC9" w14:textId="77777777" w:rsidR="005F0AFF" w:rsidRPr="005F0AFF" w:rsidRDefault="005F0AFF" w:rsidP="00A41094">
      <w:pPr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3. Год последнего капитального ремонта (при наличии).</w:t>
      </w:r>
    </w:p>
    <w:p w14:paraId="7624CCBA" w14:textId="77777777" w:rsidR="005F0AFF" w:rsidRPr="005F0AFF" w:rsidRDefault="005F0AFF" w:rsidP="00A41094">
      <w:pPr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4. Этажность здания и этаж расположения помещения.</w:t>
      </w:r>
    </w:p>
    <w:p w14:paraId="7CCEE9F0" w14:textId="77777777" w:rsidR="005F0AFF" w:rsidRPr="005F0AFF" w:rsidRDefault="005F0AFF" w:rsidP="00A41094">
      <w:pPr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5. Общая площадь помещения (кв. м).</w:t>
      </w:r>
    </w:p>
    <w:p w14:paraId="28F18B75" w14:textId="77777777" w:rsidR="005F0AFF" w:rsidRPr="005F0AFF" w:rsidRDefault="005F0AFF" w:rsidP="00A41094">
      <w:pPr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6. Жилая площадь помещения (кв. м).</w:t>
      </w:r>
    </w:p>
    <w:p w14:paraId="557FD74D" w14:textId="77777777" w:rsidR="005F0AFF" w:rsidRPr="005F0AFF" w:rsidRDefault="005F0AFF" w:rsidP="00A41094">
      <w:pPr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7.</w:t>
      </w:r>
      <w:r w:rsidR="000254BF"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>Степень благоустройства (наличие центрального отопления, водоснабжения, канализации, газоснабжения, электроснабжения и т.д.).</w:t>
      </w:r>
    </w:p>
    <w:p w14:paraId="24738FF9" w14:textId="77777777" w:rsidR="005F0AFF" w:rsidRPr="005F0AFF" w:rsidRDefault="005F0AFF" w:rsidP="00A41094">
      <w:pPr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lastRenderedPageBreak/>
        <w:t>8.</w:t>
      </w:r>
      <w:r w:rsidR="000254BF"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>Статус жилого помещения (социальный наём, коммерческий наём, служебное, маневренный фонд, общежитие, свободное и т.п.).</w:t>
      </w:r>
    </w:p>
    <w:p w14:paraId="0067059F" w14:textId="77777777" w:rsidR="005F0AFF" w:rsidRPr="005F0AFF" w:rsidRDefault="005F0AFF" w:rsidP="00A41094">
      <w:pPr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9.</w:t>
      </w:r>
      <w:r w:rsidR="000254BF"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>Сведения о нанимателе (пользователе): Ф.И.О., реквизиты договора найма (номер, дата), срок действия договора.</w:t>
      </w:r>
    </w:p>
    <w:p w14:paraId="0B4F6727" w14:textId="77777777" w:rsidR="005F0AFF" w:rsidRPr="005F0AFF" w:rsidRDefault="005F0AFF" w:rsidP="00A41094">
      <w:pPr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10.</w:t>
      </w:r>
      <w:r w:rsidR="000254BF"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>Отметка о наличии задолженности по оплате жилья и коммунальных услуг.</w:t>
      </w:r>
    </w:p>
    <w:p w14:paraId="0034F41A" w14:textId="77777777" w:rsidR="005F0AFF" w:rsidRPr="005F0AFF" w:rsidRDefault="005F0AFF" w:rsidP="00A41094">
      <w:pPr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11.</w:t>
      </w:r>
      <w:r w:rsidR="000254BF"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>Отметка о признании помещения непригодным для проживания или аварийным (с указанием номера и даты акта/заключения).</w:t>
      </w:r>
    </w:p>
    <w:p w14:paraId="0A853C64" w14:textId="77777777" w:rsidR="005F0AFF" w:rsidRPr="005F0AFF" w:rsidRDefault="005F0AFF" w:rsidP="00A41094">
      <w:pPr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12.</w:t>
      </w:r>
      <w:r w:rsidR="000254BF"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>Иные сведения, необходимые для оперативного управления (например, планируемая дата переселения, заявки на ремонт и т.п.).</w:t>
      </w:r>
    </w:p>
    <w:p w14:paraId="346A8055" w14:textId="77777777" w:rsidR="005F0AFF" w:rsidRPr="005F0AFF" w:rsidRDefault="005F0AFF" w:rsidP="00A410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3.2.</w:t>
      </w:r>
      <w:r w:rsidR="00A41094"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>Сведения, указанные в пунктах 1–7, должны соответствовать данным технического учёта (технических паспортов, выписок из ЕГРН). При расхождении с официальными данными приоритет имеют документы технической инвентаризации и ЕГРН.</w:t>
      </w:r>
    </w:p>
    <w:p w14:paraId="74C9FA13" w14:textId="77777777" w:rsidR="005F0AFF" w:rsidRPr="007D7D3C" w:rsidRDefault="005F0AFF" w:rsidP="00A410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7D3C">
        <w:rPr>
          <w:rFonts w:ascii="Times New Roman" w:hAnsi="Times New Roman" w:cs="Times New Roman"/>
          <w:b/>
          <w:sz w:val="28"/>
          <w:szCs w:val="28"/>
        </w:rPr>
        <w:t>Раздел 4. Порядок ведения оперативного учёта</w:t>
      </w:r>
    </w:p>
    <w:p w14:paraId="038B9BF9" w14:textId="77777777" w:rsidR="005F0AFF" w:rsidRPr="005F0AFF" w:rsidRDefault="005F0AFF" w:rsidP="00A410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4.1.</w:t>
      </w:r>
      <w:r w:rsidR="00A41094"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>Оперативный учёт ведётся в электронной базе данных Управления ЖКХ (далее – Электронная база) с одновременным ведением учётных журналов на бумажном носителе по формам согласно приложениям к настоящему Положению.</w:t>
      </w:r>
    </w:p>
    <w:p w14:paraId="1DEB56AE" w14:textId="77777777" w:rsidR="005F0AFF" w:rsidRPr="005F0AFF" w:rsidRDefault="005F0AFF" w:rsidP="00A410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4.2.</w:t>
      </w:r>
      <w:r w:rsidR="00A41094"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>Основанием для внесения сведений в оперативный учёт являются:</w:t>
      </w:r>
    </w:p>
    <w:p w14:paraId="68692607" w14:textId="77777777" w:rsidR="005F0AFF" w:rsidRPr="005F0AFF" w:rsidRDefault="005F0AFF" w:rsidP="00A41094">
      <w:pPr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-</w:t>
      </w:r>
      <w:r w:rsidR="00A41094"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>акты приёма-передачи жилых помещений в муниципальную собственность;</w:t>
      </w:r>
    </w:p>
    <w:p w14:paraId="24E4CC10" w14:textId="77777777" w:rsidR="005F0AFF" w:rsidRPr="005F0AFF" w:rsidRDefault="005F0AFF" w:rsidP="00A41094">
      <w:pPr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-</w:t>
      </w:r>
      <w:r w:rsidR="00A41094"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>технические паспорта и иные документы технического учёта;</w:t>
      </w:r>
    </w:p>
    <w:p w14:paraId="78753C67" w14:textId="77777777" w:rsidR="005F0AFF" w:rsidRPr="005F0AFF" w:rsidRDefault="005F0AFF" w:rsidP="00A41094">
      <w:pPr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-</w:t>
      </w:r>
      <w:r w:rsidR="00A41094"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>решения Комиссии по жилищным вопросам (протоколы, постановления администрации);</w:t>
      </w:r>
    </w:p>
    <w:p w14:paraId="449B3D45" w14:textId="77777777" w:rsidR="005F0AFF" w:rsidRPr="005F0AFF" w:rsidRDefault="005F0AFF" w:rsidP="00A41094">
      <w:pPr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-</w:t>
      </w:r>
      <w:r w:rsidR="00A41094"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>заключённые договоры социального, коммерческого и специализированного найма;</w:t>
      </w:r>
    </w:p>
    <w:p w14:paraId="128A51AB" w14:textId="77777777" w:rsidR="005F0AFF" w:rsidRPr="005F0AFF" w:rsidRDefault="005F0AFF" w:rsidP="00A41094">
      <w:pPr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-</w:t>
      </w:r>
      <w:r w:rsidR="00A41094"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>акты обследования жилых помещений (в том числе после пожаров, аварий);</w:t>
      </w:r>
    </w:p>
    <w:p w14:paraId="5F6BB92D" w14:textId="77777777" w:rsidR="005F0AFF" w:rsidRPr="005F0AFF" w:rsidRDefault="005F0AFF" w:rsidP="00A41094">
      <w:pPr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-</w:t>
      </w:r>
      <w:r w:rsidR="00A41094"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>решения судов, вступившие в законную силу;</w:t>
      </w:r>
    </w:p>
    <w:p w14:paraId="42ABEC0F" w14:textId="77777777" w:rsidR="005F0AFF" w:rsidRPr="005F0AFF" w:rsidRDefault="005F0AFF" w:rsidP="00A41094">
      <w:pPr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-</w:t>
      </w:r>
      <w:r w:rsidR="00A41094"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>письменные обращения граждан и организаций.</w:t>
      </w:r>
    </w:p>
    <w:p w14:paraId="588BC6D3" w14:textId="77777777" w:rsidR="005F0AFF" w:rsidRPr="005F0AFF" w:rsidRDefault="005F0AFF" w:rsidP="00A410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4.3.</w:t>
      </w:r>
      <w:r w:rsidR="00A41094"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>Внесение изменений в Электронную базу и учётные журналы производится в течение 5 рабочих дней с момента получения соответствующего документа-основания.</w:t>
      </w:r>
    </w:p>
    <w:p w14:paraId="05578285" w14:textId="77777777" w:rsidR="005F0AFF" w:rsidRPr="005F0AFF" w:rsidRDefault="005F0AFF" w:rsidP="00A410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lastRenderedPageBreak/>
        <w:t>4.4.</w:t>
      </w:r>
      <w:r w:rsidR="00A41094"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>Исключение объекта из оперативного учёта производится на основании документального подтверждения выбытия жилого помещения из муниципальной собственности (выписка из ЕГРН, акт приёма-передачи при отчуждении, акт о сносе и т.п.).</w:t>
      </w:r>
    </w:p>
    <w:p w14:paraId="0936D115" w14:textId="77777777" w:rsidR="005F0AFF" w:rsidRPr="005F0AFF" w:rsidRDefault="005F0AFF" w:rsidP="00A4109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4.5.</w:t>
      </w:r>
      <w:r w:rsidR="00A41094"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 xml:space="preserve">Ежеквартально, не позднее 10-го числа месяца, следующего за отчётным кварталом, Управление ЖКХ проводит сверку данных оперативного учёта с официальным Реестром муниципального имущества (запрос в КУМИ </w:t>
      </w:r>
      <w:r w:rsidR="00A41094">
        <w:rPr>
          <w:rFonts w:ascii="Times New Roman" w:hAnsi="Times New Roman" w:cs="Times New Roman"/>
          <w:sz w:val="28"/>
          <w:szCs w:val="28"/>
        </w:rPr>
        <w:t>Администрации Южского муниципального района Ивановской области</w:t>
      </w:r>
      <w:r w:rsidRPr="005F0AFF">
        <w:rPr>
          <w:rFonts w:ascii="Times New Roman" w:hAnsi="Times New Roman" w:cs="Times New Roman"/>
          <w:sz w:val="28"/>
          <w:szCs w:val="28"/>
        </w:rPr>
        <w:t>) с целью выявления расхождений и их устранения.</w:t>
      </w:r>
    </w:p>
    <w:p w14:paraId="16FFBEEA" w14:textId="77777777" w:rsidR="005F0AFF" w:rsidRPr="007D7D3C" w:rsidRDefault="005F0AFF" w:rsidP="00A4109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7D3C">
        <w:rPr>
          <w:rFonts w:ascii="Times New Roman" w:hAnsi="Times New Roman" w:cs="Times New Roman"/>
          <w:b/>
          <w:sz w:val="28"/>
          <w:szCs w:val="28"/>
        </w:rPr>
        <w:t>Раздел 5. Взаимодействие с иными структурами</w:t>
      </w:r>
    </w:p>
    <w:p w14:paraId="6C4BD7E5" w14:textId="77777777" w:rsidR="005F0AFF" w:rsidRPr="005F0AFF" w:rsidRDefault="005F0AFF" w:rsidP="00A41094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5.1.</w:t>
      </w:r>
      <w:r w:rsidR="00A41094"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>Данные оперативного учёта предоставляются:</w:t>
      </w:r>
    </w:p>
    <w:p w14:paraId="34A65192" w14:textId="77777777" w:rsidR="005F0AFF" w:rsidRPr="005F0AFF" w:rsidRDefault="005F0AFF" w:rsidP="0075551A">
      <w:pPr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-</w:t>
      </w:r>
      <w:r w:rsidR="0075551A"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>Комиссии по жилищным вопросам – для подготовки материалов к заседаниям;</w:t>
      </w:r>
    </w:p>
    <w:p w14:paraId="6B941EBC" w14:textId="77777777" w:rsidR="005F0AFF" w:rsidRPr="005F0AFF" w:rsidRDefault="005F0AFF" w:rsidP="0075551A">
      <w:pPr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-</w:t>
      </w:r>
      <w:r w:rsidR="0075551A"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>отделу бухгалтерского учёта и отчётности администрации – для планирования расходов на содержание жилья и коммунальные услуги;</w:t>
      </w:r>
    </w:p>
    <w:p w14:paraId="2C6C0430" w14:textId="77777777" w:rsidR="005F0AFF" w:rsidRPr="005F0AFF" w:rsidRDefault="005F0AFF" w:rsidP="0075551A">
      <w:pPr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-</w:t>
      </w:r>
      <w:r w:rsidR="0075551A"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>ресурсоснабжающим организациям – для подтверждения факта заселения (или отсутствия заселения) жилых помещений и выставления счетов;</w:t>
      </w:r>
    </w:p>
    <w:p w14:paraId="46E982DF" w14:textId="77777777" w:rsidR="005F0AFF" w:rsidRPr="005F0AFF" w:rsidRDefault="005F0AFF" w:rsidP="0075551A">
      <w:pPr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-</w:t>
      </w:r>
      <w:r w:rsidR="0075551A"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>прокуратуре, органам государственного жилищного надзора – по официальным запросам в установленном порядке.</w:t>
      </w:r>
    </w:p>
    <w:p w14:paraId="074E9243" w14:textId="77777777" w:rsidR="005F0AFF" w:rsidRPr="005F0AFF" w:rsidRDefault="005F0AFF" w:rsidP="0075551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5.2.</w:t>
      </w:r>
      <w:r w:rsidR="0075551A"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>Передача данных третьим лицам осуществляется только в случаях, предусмотренных федеральным законодательством, либо с согласия руководителя Управления ЖКХ.</w:t>
      </w:r>
    </w:p>
    <w:p w14:paraId="6C4DC15F" w14:textId="77777777" w:rsidR="005F0AFF" w:rsidRPr="007D7D3C" w:rsidRDefault="005F0AFF" w:rsidP="007555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7D3C">
        <w:rPr>
          <w:rFonts w:ascii="Times New Roman" w:hAnsi="Times New Roman" w:cs="Times New Roman"/>
          <w:b/>
          <w:sz w:val="28"/>
          <w:szCs w:val="28"/>
        </w:rPr>
        <w:t>Раздел 6. Ответственность и сроки хранения</w:t>
      </w:r>
    </w:p>
    <w:p w14:paraId="7E0039B7" w14:textId="77777777" w:rsidR="005F0AFF" w:rsidRPr="005F0AFF" w:rsidRDefault="005F0AFF" w:rsidP="0075551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6.1.</w:t>
      </w:r>
      <w:r w:rsidR="0075551A"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>Ответственность за полноту, достоверность и своевременность внесения данных в оперативный учёт несёт начальник Управления ЖКХ в соответствии с должностной инструкцией и законодательством РФ.</w:t>
      </w:r>
    </w:p>
    <w:p w14:paraId="69B32A5F" w14:textId="77777777" w:rsidR="005F0AFF" w:rsidRPr="005F0AFF" w:rsidRDefault="005F0AFF" w:rsidP="0075551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6.2.</w:t>
      </w:r>
      <w:r w:rsidR="0075551A"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>Специалисты Управления ЖКХ, непосредственно осуществляющие ведение учёта, несут дисциплинарную ответственность за неисполнение или ненадлежащее исполнение обязанностей, предусмотренных настоящим Положением.</w:t>
      </w:r>
    </w:p>
    <w:p w14:paraId="196D7952" w14:textId="77777777" w:rsidR="005F0AFF" w:rsidRPr="005F0AFF" w:rsidRDefault="005F0AFF" w:rsidP="0075551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6.3.</w:t>
      </w:r>
      <w:r w:rsidR="0075551A"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>Учётные документы на бумажном носителе хранятся в Управлении ЖКХ в течение 5 лет после исключения объекта из оперативного учёта, после чего подлежат уничтожению в установленном порядке с составлением акта об уничтожении. Иные сроки хранения устанавливаются в соответствии с законодательством об архивном деле (для отдельных документов – до 75 лет).</w:t>
      </w:r>
    </w:p>
    <w:p w14:paraId="17D40D77" w14:textId="77777777" w:rsidR="005F0AFF" w:rsidRPr="007D7D3C" w:rsidRDefault="0075551A" w:rsidP="007555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7D3C">
        <w:rPr>
          <w:rFonts w:ascii="Times New Roman" w:hAnsi="Times New Roman" w:cs="Times New Roman"/>
          <w:b/>
          <w:sz w:val="28"/>
          <w:szCs w:val="28"/>
        </w:rPr>
        <w:t>Р</w:t>
      </w:r>
      <w:r w:rsidR="005F0AFF" w:rsidRPr="007D7D3C">
        <w:rPr>
          <w:rFonts w:ascii="Times New Roman" w:hAnsi="Times New Roman" w:cs="Times New Roman"/>
          <w:b/>
          <w:sz w:val="28"/>
          <w:szCs w:val="28"/>
        </w:rPr>
        <w:t>аздел 7. Заключительные положения</w:t>
      </w:r>
    </w:p>
    <w:p w14:paraId="3D155D6E" w14:textId="77777777" w:rsidR="005F0AFF" w:rsidRPr="005F0AFF" w:rsidRDefault="005F0AFF" w:rsidP="0075551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7.1.</w:t>
      </w:r>
      <w:r w:rsidR="0075551A"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>Настоящее Положение обязательно для исполнения всеми сотрудниками Управления ЖКХ.</w:t>
      </w:r>
    </w:p>
    <w:p w14:paraId="77AE1E92" w14:textId="77777777" w:rsidR="005F0AFF" w:rsidRPr="005F0AFF" w:rsidRDefault="005F0AFF" w:rsidP="0075551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7.2.</w:t>
      </w:r>
      <w:r w:rsidR="0075551A"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>Изменения и дополнения в настоящее Положение вносятся постановлением администрации Южского муниципального района.</w:t>
      </w:r>
    </w:p>
    <w:p w14:paraId="6DD7D088" w14:textId="77777777" w:rsidR="005F0AFF" w:rsidRPr="005F0AFF" w:rsidRDefault="005F0AFF" w:rsidP="0075551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7.3.</w:t>
      </w:r>
      <w:r w:rsidR="0075551A">
        <w:rPr>
          <w:rFonts w:ascii="Times New Roman" w:hAnsi="Times New Roman" w:cs="Times New Roman"/>
          <w:sz w:val="28"/>
          <w:szCs w:val="28"/>
        </w:rPr>
        <w:t> </w:t>
      </w:r>
      <w:r w:rsidRPr="005F0AFF">
        <w:rPr>
          <w:rFonts w:ascii="Times New Roman" w:hAnsi="Times New Roman" w:cs="Times New Roman"/>
          <w:sz w:val="28"/>
          <w:szCs w:val="28"/>
        </w:rPr>
        <w:t>При выявлении расхождений между данными оперативного учёта и официальным Реестром муниципального имущества, а также между учётными данными и фактическим состоянием объектов, Управление ЖКХ обязано в недельный срок инициировать процедуру сверки и приведения сведений в соответствие.</w:t>
      </w:r>
    </w:p>
    <w:p w14:paraId="0B67D73D" w14:textId="77777777" w:rsidR="0075551A" w:rsidRDefault="007555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9B8ECF1" w14:textId="77777777" w:rsidR="0075551A" w:rsidRDefault="0075551A" w:rsidP="0075551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75551A" w:rsidSect="009C435E">
          <w:headerReference w:type="default" r:id="rId7"/>
          <w:pgSz w:w="11906" w:h="16838"/>
          <w:pgMar w:top="1134" w:right="1134" w:bottom="1134" w:left="1701" w:header="284" w:footer="709" w:gutter="0"/>
          <w:cols w:space="708"/>
          <w:docGrid w:linePitch="360"/>
        </w:sectPr>
      </w:pPr>
    </w:p>
    <w:p w14:paraId="3666B2B7" w14:textId="77777777" w:rsidR="005F0AFF" w:rsidRPr="0075551A" w:rsidRDefault="005F0AFF" w:rsidP="007555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75551A">
        <w:rPr>
          <w:rFonts w:ascii="Times New Roman" w:hAnsi="Times New Roman" w:cs="Times New Roman"/>
          <w:sz w:val="24"/>
          <w:szCs w:val="28"/>
        </w:rPr>
        <w:t>Приложение 1</w:t>
      </w:r>
    </w:p>
    <w:p w14:paraId="1CE2F62B" w14:textId="77777777" w:rsidR="005F0AFF" w:rsidRPr="0075551A" w:rsidRDefault="005F0AFF" w:rsidP="007555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75551A">
        <w:rPr>
          <w:rFonts w:ascii="Times New Roman" w:hAnsi="Times New Roman" w:cs="Times New Roman"/>
          <w:sz w:val="24"/>
          <w:szCs w:val="28"/>
        </w:rPr>
        <w:t>к Положению об оперативном учёте</w:t>
      </w:r>
    </w:p>
    <w:p w14:paraId="4A0A8160" w14:textId="77777777" w:rsidR="0075551A" w:rsidRPr="0075551A" w:rsidRDefault="005F0AFF" w:rsidP="007555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75551A">
        <w:rPr>
          <w:rFonts w:ascii="Times New Roman" w:hAnsi="Times New Roman" w:cs="Times New Roman"/>
          <w:sz w:val="24"/>
          <w:szCs w:val="28"/>
        </w:rPr>
        <w:t>муниципального жилищного фонда</w:t>
      </w:r>
      <w:r w:rsidR="0075551A" w:rsidRPr="0075551A">
        <w:rPr>
          <w:rFonts w:ascii="Times New Roman" w:hAnsi="Times New Roman" w:cs="Times New Roman"/>
          <w:sz w:val="24"/>
          <w:szCs w:val="28"/>
        </w:rPr>
        <w:t xml:space="preserve"> </w:t>
      </w:r>
    </w:p>
    <w:p w14:paraId="10120ABB" w14:textId="77777777" w:rsidR="0075551A" w:rsidRPr="0075551A" w:rsidRDefault="0075551A" w:rsidP="007555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75551A">
        <w:rPr>
          <w:rFonts w:ascii="Times New Roman" w:hAnsi="Times New Roman" w:cs="Times New Roman"/>
          <w:sz w:val="24"/>
          <w:szCs w:val="28"/>
        </w:rPr>
        <w:t xml:space="preserve">Управлением жилищно-коммунального хозяйства </w:t>
      </w:r>
    </w:p>
    <w:p w14:paraId="1F326D05" w14:textId="77777777" w:rsidR="0075551A" w:rsidRPr="0075551A" w:rsidRDefault="0075551A" w:rsidP="0075551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75551A">
        <w:rPr>
          <w:rFonts w:ascii="Times New Roman" w:hAnsi="Times New Roman" w:cs="Times New Roman"/>
          <w:sz w:val="24"/>
          <w:szCs w:val="28"/>
        </w:rPr>
        <w:t>Администрации Южского муниципального района</w:t>
      </w:r>
    </w:p>
    <w:p w14:paraId="6C8D1E6C" w14:textId="77777777" w:rsidR="005F0AFF" w:rsidRDefault="005F0AFF" w:rsidP="0075551A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CD50B9E" w14:textId="77777777" w:rsidR="0075551A" w:rsidRPr="007D7D3C" w:rsidRDefault="0075551A" w:rsidP="0075551A">
      <w:pPr>
        <w:jc w:val="right"/>
        <w:rPr>
          <w:rFonts w:ascii="Times New Roman" w:hAnsi="Times New Roman" w:cs="Times New Roman"/>
          <w:sz w:val="24"/>
          <w:szCs w:val="28"/>
        </w:rPr>
      </w:pPr>
      <w:r w:rsidRPr="007D7D3C">
        <w:rPr>
          <w:rFonts w:ascii="Times New Roman" w:hAnsi="Times New Roman" w:cs="Times New Roman"/>
          <w:sz w:val="24"/>
          <w:szCs w:val="28"/>
        </w:rPr>
        <w:t>(Форма)</w:t>
      </w:r>
    </w:p>
    <w:p w14:paraId="142BAC4E" w14:textId="77777777" w:rsidR="0075551A" w:rsidRPr="007D7D3C" w:rsidRDefault="005F0AFF" w:rsidP="007555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7D3C">
        <w:rPr>
          <w:rFonts w:ascii="Times New Roman" w:hAnsi="Times New Roman" w:cs="Times New Roman"/>
          <w:b/>
          <w:sz w:val="28"/>
          <w:szCs w:val="28"/>
        </w:rPr>
        <w:t>Ж</w:t>
      </w:r>
      <w:r w:rsidR="007D7D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D7D3C">
        <w:rPr>
          <w:rFonts w:ascii="Times New Roman" w:hAnsi="Times New Roman" w:cs="Times New Roman"/>
          <w:b/>
          <w:sz w:val="28"/>
          <w:szCs w:val="28"/>
        </w:rPr>
        <w:t>У</w:t>
      </w:r>
      <w:r w:rsidR="007D7D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D7D3C">
        <w:rPr>
          <w:rFonts w:ascii="Times New Roman" w:hAnsi="Times New Roman" w:cs="Times New Roman"/>
          <w:b/>
          <w:sz w:val="28"/>
          <w:szCs w:val="28"/>
        </w:rPr>
        <w:t>Р</w:t>
      </w:r>
      <w:r w:rsidR="007D7D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D7D3C">
        <w:rPr>
          <w:rFonts w:ascii="Times New Roman" w:hAnsi="Times New Roman" w:cs="Times New Roman"/>
          <w:b/>
          <w:sz w:val="28"/>
          <w:szCs w:val="28"/>
        </w:rPr>
        <w:t>Н</w:t>
      </w:r>
      <w:r w:rsidR="007D7D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D7D3C">
        <w:rPr>
          <w:rFonts w:ascii="Times New Roman" w:hAnsi="Times New Roman" w:cs="Times New Roman"/>
          <w:b/>
          <w:sz w:val="28"/>
          <w:szCs w:val="28"/>
        </w:rPr>
        <w:t>А</w:t>
      </w:r>
      <w:r w:rsidR="007D7D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D7D3C">
        <w:rPr>
          <w:rFonts w:ascii="Times New Roman" w:hAnsi="Times New Roman" w:cs="Times New Roman"/>
          <w:b/>
          <w:sz w:val="28"/>
          <w:szCs w:val="28"/>
        </w:rPr>
        <w:t>Л</w:t>
      </w:r>
    </w:p>
    <w:p w14:paraId="6A7DE235" w14:textId="77777777" w:rsidR="005F0AFF" w:rsidRPr="005F0AFF" w:rsidRDefault="005F0AFF" w:rsidP="007555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оперативного учёта муниципальных жилых помещений</w:t>
      </w:r>
    </w:p>
    <w:p w14:paraId="7A5BFC18" w14:textId="77777777" w:rsidR="005F0AFF" w:rsidRDefault="005F0AFF" w:rsidP="005F0AFF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07"/>
        <w:gridCol w:w="1148"/>
        <w:gridCol w:w="708"/>
        <w:gridCol w:w="791"/>
        <w:gridCol w:w="769"/>
        <w:gridCol w:w="637"/>
        <w:gridCol w:w="781"/>
        <w:gridCol w:w="781"/>
        <w:gridCol w:w="1224"/>
        <w:gridCol w:w="1267"/>
        <w:gridCol w:w="1115"/>
        <w:gridCol w:w="857"/>
        <w:gridCol w:w="1137"/>
        <w:gridCol w:w="1762"/>
        <w:gridCol w:w="1176"/>
      </w:tblGrid>
      <w:tr w:rsidR="007D7D3C" w:rsidRPr="0075551A" w14:paraId="5873329C" w14:textId="77777777" w:rsidTr="007D7D3C">
        <w:tc>
          <w:tcPr>
            <w:tcW w:w="407" w:type="dxa"/>
            <w:vAlign w:val="center"/>
          </w:tcPr>
          <w:p w14:paraId="35E313B0" w14:textId="77777777" w:rsidR="0075551A" w:rsidRPr="0075551A" w:rsidRDefault="0075551A" w:rsidP="0075551A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5551A">
              <w:rPr>
                <w:rFonts w:ascii="Times New Roman" w:hAnsi="Times New Roman" w:cs="Times New Roman"/>
                <w:sz w:val="18"/>
                <w:szCs w:val="28"/>
              </w:rPr>
              <w:t>№ п/п</w:t>
            </w:r>
          </w:p>
        </w:tc>
        <w:tc>
          <w:tcPr>
            <w:tcW w:w="1148" w:type="dxa"/>
            <w:vAlign w:val="center"/>
          </w:tcPr>
          <w:p w14:paraId="63772139" w14:textId="77777777" w:rsidR="0075551A" w:rsidRPr="0075551A" w:rsidRDefault="0075551A" w:rsidP="0075551A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5551A">
              <w:rPr>
                <w:rFonts w:ascii="Times New Roman" w:hAnsi="Times New Roman" w:cs="Times New Roman"/>
                <w:sz w:val="18"/>
                <w:szCs w:val="28"/>
              </w:rPr>
              <w:t>Адрес объекта (город, улица, дом, кв.)</w:t>
            </w:r>
          </w:p>
        </w:tc>
        <w:tc>
          <w:tcPr>
            <w:tcW w:w="708" w:type="dxa"/>
            <w:vAlign w:val="center"/>
          </w:tcPr>
          <w:p w14:paraId="6C428330" w14:textId="77777777" w:rsidR="0075551A" w:rsidRPr="0075551A" w:rsidRDefault="0075551A" w:rsidP="0075551A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5551A">
              <w:rPr>
                <w:rFonts w:ascii="Times New Roman" w:hAnsi="Times New Roman" w:cs="Times New Roman"/>
                <w:sz w:val="18"/>
                <w:szCs w:val="28"/>
              </w:rPr>
              <w:t>Год постройки</w:t>
            </w:r>
          </w:p>
        </w:tc>
        <w:tc>
          <w:tcPr>
            <w:tcW w:w="791" w:type="dxa"/>
            <w:vAlign w:val="center"/>
          </w:tcPr>
          <w:p w14:paraId="4EAFAF77" w14:textId="77777777" w:rsidR="0075551A" w:rsidRPr="0075551A" w:rsidRDefault="0075551A" w:rsidP="0075551A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5551A">
              <w:rPr>
                <w:rFonts w:ascii="Times New Roman" w:hAnsi="Times New Roman" w:cs="Times New Roman"/>
                <w:sz w:val="18"/>
                <w:szCs w:val="28"/>
              </w:rPr>
              <w:t>Год последнего капремонта</w:t>
            </w:r>
          </w:p>
        </w:tc>
        <w:tc>
          <w:tcPr>
            <w:tcW w:w="769" w:type="dxa"/>
            <w:vAlign w:val="center"/>
          </w:tcPr>
          <w:p w14:paraId="44EB38C7" w14:textId="77777777" w:rsidR="0075551A" w:rsidRPr="0075551A" w:rsidRDefault="0075551A" w:rsidP="0075551A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5551A">
              <w:rPr>
                <w:rFonts w:ascii="Times New Roman" w:hAnsi="Times New Roman" w:cs="Times New Roman"/>
                <w:sz w:val="18"/>
                <w:szCs w:val="28"/>
              </w:rPr>
              <w:t>Этажность</w:t>
            </w:r>
          </w:p>
        </w:tc>
        <w:tc>
          <w:tcPr>
            <w:tcW w:w="637" w:type="dxa"/>
            <w:vAlign w:val="center"/>
          </w:tcPr>
          <w:p w14:paraId="0EEE0E40" w14:textId="77777777" w:rsidR="0075551A" w:rsidRPr="0075551A" w:rsidRDefault="0075551A" w:rsidP="0075551A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5551A">
              <w:rPr>
                <w:rFonts w:ascii="Times New Roman" w:hAnsi="Times New Roman" w:cs="Times New Roman"/>
                <w:sz w:val="18"/>
                <w:szCs w:val="28"/>
              </w:rPr>
              <w:t>Этаж</w:t>
            </w:r>
          </w:p>
        </w:tc>
        <w:tc>
          <w:tcPr>
            <w:tcW w:w="781" w:type="dxa"/>
            <w:vAlign w:val="center"/>
          </w:tcPr>
          <w:p w14:paraId="5DA56C90" w14:textId="77777777" w:rsidR="0075551A" w:rsidRPr="0075551A" w:rsidRDefault="0075551A" w:rsidP="0075551A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5551A">
              <w:rPr>
                <w:rFonts w:ascii="Times New Roman" w:hAnsi="Times New Roman" w:cs="Times New Roman"/>
                <w:sz w:val="18"/>
                <w:szCs w:val="28"/>
              </w:rPr>
              <w:t>Общая площадь, кв. м</w:t>
            </w:r>
          </w:p>
        </w:tc>
        <w:tc>
          <w:tcPr>
            <w:tcW w:w="781" w:type="dxa"/>
            <w:vAlign w:val="center"/>
          </w:tcPr>
          <w:p w14:paraId="2E42BCCF" w14:textId="77777777" w:rsidR="0075551A" w:rsidRPr="0075551A" w:rsidRDefault="0075551A" w:rsidP="0075551A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5551A">
              <w:rPr>
                <w:rFonts w:ascii="Times New Roman" w:hAnsi="Times New Roman" w:cs="Times New Roman"/>
                <w:sz w:val="18"/>
                <w:szCs w:val="28"/>
              </w:rPr>
              <w:t>Жилая площадь, кв. м</w:t>
            </w:r>
          </w:p>
        </w:tc>
        <w:tc>
          <w:tcPr>
            <w:tcW w:w="1224" w:type="dxa"/>
            <w:vAlign w:val="center"/>
          </w:tcPr>
          <w:p w14:paraId="51522BA3" w14:textId="77777777" w:rsidR="0075551A" w:rsidRPr="0075551A" w:rsidRDefault="0075551A" w:rsidP="0075551A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5551A">
              <w:rPr>
                <w:rFonts w:ascii="Times New Roman" w:hAnsi="Times New Roman" w:cs="Times New Roman"/>
                <w:sz w:val="18"/>
                <w:szCs w:val="28"/>
              </w:rPr>
              <w:t>Степень благоустройства (отопление, водоснабжение, канализация, газ)</w:t>
            </w:r>
          </w:p>
        </w:tc>
        <w:tc>
          <w:tcPr>
            <w:tcW w:w="1267" w:type="dxa"/>
            <w:vAlign w:val="center"/>
          </w:tcPr>
          <w:p w14:paraId="5860EF45" w14:textId="77777777" w:rsidR="0075551A" w:rsidRPr="0075551A" w:rsidRDefault="0075551A" w:rsidP="0075551A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5551A">
              <w:rPr>
                <w:rFonts w:ascii="Times New Roman" w:hAnsi="Times New Roman" w:cs="Times New Roman"/>
                <w:sz w:val="18"/>
                <w:szCs w:val="28"/>
              </w:rPr>
              <w:t>Статус помещения (</w:t>
            </w:r>
            <w:proofErr w:type="spellStart"/>
            <w:r w:rsidRPr="0075551A">
              <w:rPr>
                <w:rFonts w:ascii="Times New Roman" w:hAnsi="Times New Roman" w:cs="Times New Roman"/>
                <w:sz w:val="18"/>
                <w:szCs w:val="28"/>
              </w:rPr>
              <w:t>соцнайм</w:t>
            </w:r>
            <w:proofErr w:type="spellEnd"/>
            <w:r w:rsidRPr="0075551A">
              <w:rPr>
                <w:rFonts w:ascii="Times New Roman" w:hAnsi="Times New Roman" w:cs="Times New Roman"/>
                <w:sz w:val="18"/>
                <w:szCs w:val="28"/>
              </w:rPr>
              <w:t>, коммерческий, служебное, свободное и т.д.)</w:t>
            </w:r>
          </w:p>
        </w:tc>
        <w:tc>
          <w:tcPr>
            <w:tcW w:w="1115" w:type="dxa"/>
            <w:vAlign w:val="center"/>
          </w:tcPr>
          <w:p w14:paraId="19C808DA" w14:textId="77777777" w:rsidR="0075551A" w:rsidRPr="0075551A" w:rsidRDefault="0075551A" w:rsidP="0075551A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5551A">
              <w:rPr>
                <w:rFonts w:ascii="Times New Roman" w:hAnsi="Times New Roman" w:cs="Times New Roman"/>
                <w:sz w:val="18"/>
                <w:szCs w:val="28"/>
              </w:rPr>
              <w:t>Ф.И.О. нанимателя (пользователя)</w:t>
            </w:r>
          </w:p>
        </w:tc>
        <w:tc>
          <w:tcPr>
            <w:tcW w:w="857" w:type="dxa"/>
            <w:vAlign w:val="center"/>
          </w:tcPr>
          <w:p w14:paraId="2A08646B" w14:textId="77777777" w:rsidR="0075551A" w:rsidRPr="0075551A" w:rsidRDefault="0075551A" w:rsidP="0075551A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5551A">
              <w:rPr>
                <w:rFonts w:ascii="Times New Roman" w:hAnsi="Times New Roman" w:cs="Times New Roman"/>
                <w:sz w:val="18"/>
                <w:szCs w:val="28"/>
              </w:rPr>
              <w:t>№ и дата договора найма</w:t>
            </w:r>
          </w:p>
        </w:tc>
        <w:tc>
          <w:tcPr>
            <w:tcW w:w="1137" w:type="dxa"/>
            <w:vAlign w:val="center"/>
          </w:tcPr>
          <w:p w14:paraId="1F0132D1" w14:textId="77777777" w:rsidR="0075551A" w:rsidRPr="0075551A" w:rsidRDefault="0075551A" w:rsidP="0075551A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5551A">
              <w:rPr>
                <w:rFonts w:ascii="Times New Roman" w:hAnsi="Times New Roman" w:cs="Times New Roman"/>
                <w:sz w:val="18"/>
                <w:szCs w:val="28"/>
              </w:rPr>
              <w:t>Отметка о задолженности</w:t>
            </w:r>
          </w:p>
        </w:tc>
        <w:tc>
          <w:tcPr>
            <w:tcW w:w="1762" w:type="dxa"/>
            <w:vAlign w:val="center"/>
          </w:tcPr>
          <w:p w14:paraId="0C073C84" w14:textId="77777777" w:rsidR="0075551A" w:rsidRPr="0075551A" w:rsidRDefault="0075551A" w:rsidP="0075551A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5551A">
              <w:rPr>
                <w:rFonts w:ascii="Times New Roman" w:hAnsi="Times New Roman" w:cs="Times New Roman"/>
                <w:sz w:val="18"/>
                <w:szCs w:val="28"/>
              </w:rPr>
              <w:t>Отметка о признании непригодным/аварийным</w:t>
            </w:r>
          </w:p>
        </w:tc>
        <w:tc>
          <w:tcPr>
            <w:tcW w:w="1176" w:type="dxa"/>
            <w:vAlign w:val="center"/>
          </w:tcPr>
          <w:p w14:paraId="0CA95D76" w14:textId="77777777" w:rsidR="0075551A" w:rsidRPr="0075551A" w:rsidRDefault="0075551A" w:rsidP="0075551A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5551A">
              <w:rPr>
                <w:rFonts w:ascii="Times New Roman" w:hAnsi="Times New Roman" w:cs="Times New Roman"/>
                <w:sz w:val="18"/>
                <w:szCs w:val="28"/>
              </w:rPr>
              <w:t>Иные сведения (дата планируемого переселения, ремонта и т.п.)</w:t>
            </w:r>
          </w:p>
        </w:tc>
      </w:tr>
      <w:tr w:rsidR="007D7D3C" w14:paraId="4396BB08" w14:textId="77777777" w:rsidTr="007D7D3C">
        <w:tc>
          <w:tcPr>
            <w:tcW w:w="407" w:type="dxa"/>
            <w:vAlign w:val="center"/>
          </w:tcPr>
          <w:p w14:paraId="56697418" w14:textId="77777777" w:rsidR="0075551A" w:rsidRDefault="0075551A" w:rsidP="005F0A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551A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  <w:tc>
          <w:tcPr>
            <w:tcW w:w="1148" w:type="dxa"/>
            <w:vAlign w:val="center"/>
          </w:tcPr>
          <w:p w14:paraId="2697AC5D" w14:textId="77777777" w:rsidR="0075551A" w:rsidRPr="007D7D3C" w:rsidRDefault="0075551A" w:rsidP="007D7D3C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D7D3C">
              <w:rPr>
                <w:rFonts w:ascii="Times New Roman" w:hAnsi="Times New Roman" w:cs="Times New Roman"/>
                <w:sz w:val="18"/>
                <w:szCs w:val="28"/>
              </w:rPr>
              <w:t>г. Южа, ул. Советская, д. 10, кв. 5</w:t>
            </w:r>
          </w:p>
        </w:tc>
        <w:tc>
          <w:tcPr>
            <w:tcW w:w="708" w:type="dxa"/>
            <w:vAlign w:val="center"/>
          </w:tcPr>
          <w:p w14:paraId="23BC37FD" w14:textId="77777777" w:rsidR="0075551A" w:rsidRPr="007D7D3C" w:rsidRDefault="0075551A" w:rsidP="007D7D3C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D7D3C">
              <w:rPr>
                <w:rFonts w:ascii="Times New Roman" w:hAnsi="Times New Roman" w:cs="Times New Roman"/>
                <w:sz w:val="18"/>
                <w:szCs w:val="28"/>
              </w:rPr>
              <w:t>1980</w:t>
            </w:r>
          </w:p>
        </w:tc>
        <w:tc>
          <w:tcPr>
            <w:tcW w:w="791" w:type="dxa"/>
            <w:vAlign w:val="center"/>
          </w:tcPr>
          <w:p w14:paraId="06BCB457" w14:textId="77777777" w:rsidR="0075551A" w:rsidRPr="007D7D3C" w:rsidRDefault="0075551A" w:rsidP="007D7D3C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D7D3C">
              <w:rPr>
                <w:rFonts w:ascii="Times New Roman" w:hAnsi="Times New Roman" w:cs="Times New Roman"/>
                <w:sz w:val="18"/>
                <w:szCs w:val="28"/>
              </w:rPr>
              <w:t>2015</w:t>
            </w:r>
          </w:p>
        </w:tc>
        <w:tc>
          <w:tcPr>
            <w:tcW w:w="769" w:type="dxa"/>
            <w:vAlign w:val="center"/>
          </w:tcPr>
          <w:p w14:paraId="105F0F67" w14:textId="77777777" w:rsidR="0075551A" w:rsidRPr="007D7D3C" w:rsidRDefault="0075551A" w:rsidP="007D7D3C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D7D3C">
              <w:rPr>
                <w:rFonts w:ascii="Times New Roman" w:hAnsi="Times New Roman" w:cs="Times New Roman"/>
                <w:sz w:val="18"/>
                <w:szCs w:val="28"/>
              </w:rPr>
              <w:t>5</w:t>
            </w:r>
          </w:p>
        </w:tc>
        <w:tc>
          <w:tcPr>
            <w:tcW w:w="637" w:type="dxa"/>
            <w:vAlign w:val="center"/>
          </w:tcPr>
          <w:p w14:paraId="29DE92D3" w14:textId="77777777" w:rsidR="0075551A" w:rsidRPr="007D7D3C" w:rsidRDefault="0075551A" w:rsidP="007D7D3C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D7D3C">
              <w:rPr>
                <w:rFonts w:ascii="Times New Roman" w:hAnsi="Times New Roman" w:cs="Times New Roman"/>
                <w:sz w:val="18"/>
                <w:szCs w:val="28"/>
              </w:rPr>
              <w:t>3</w:t>
            </w:r>
          </w:p>
        </w:tc>
        <w:tc>
          <w:tcPr>
            <w:tcW w:w="781" w:type="dxa"/>
            <w:vAlign w:val="center"/>
          </w:tcPr>
          <w:p w14:paraId="5AB3692A" w14:textId="77777777" w:rsidR="0075551A" w:rsidRPr="007D7D3C" w:rsidRDefault="0075551A" w:rsidP="007D7D3C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D7D3C">
              <w:rPr>
                <w:rFonts w:ascii="Times New Roman" w:hAnsi="Times New Roman" w:cs="Times New Roman"/>
                <w:sz w:val="18"/>
                <w:szCs w:val="28"/>
              </w:rPr>
              <w:t>45,0</w:t>
            </w:r>
          </w:p>
        </w:tc>
        <w:tc>
          <w:tcPr>
            <w:tcW w:w="781" w:type="dxa"/>
            <w:vAlign w:val="center"/>
          </w:tcPr>
          <w:p w14:paraId="2FD65929" w14:textId="77777777" w:rsidR="0075551A" w:rsidRPr="007D7D3C" w:rsidRDefault="0075551A" w:rsidP="007D7D3C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D7D3C">
              <w:rPr>
                <w:rFonts w:ascii="Times New Roman" w:hAnsi="Times New Roman" w:cs="Times New Roman"/>
                <w:sz w:val="18"/>
                <w:szCs w:val="28"/>
              </w:rPr>
              <w:t>28,0</w:t>
            </w:r>
          </w:p>
        </w:tc>
        <w:tc>
          <w:tcPr>
            <w:tcW w:w="1224" w:type="dxa"/>
            <w:vAlign w:val="center"/>
          </w:tcPr>
          <w:p w14:paraId="4D2738C2" w14:textId="77777777" w:rsidR="0075551A" w:rsidRPr="007D7D3C" w:rsidRDefault="0075551A" w:rsidP="007D7D3C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D7D3C">
              <w:rPr>
                <w:rFonts w:ascii="Times New Roman" w:hAnsi="Times New Roman" w:cs="Times New Roman"/>
                <w:sz w:val="18"/>
                <w:szCs w:val="28"/>
              </w:rPr>
              <w:t>ЦО, ХВС, ГВС, канализация, газ</w:t>
            </w:r>
          </w:p>
        </w:tc>
        <w:tc>
          <w:tcPr>
            <w:tcW w:w="1267" w:type="dxa"/>
            <w:vAlign w:val="center"/>
          </w:tcPr>
          <w:p w14:paraId="74B95386" w14:textId="77777777" w:rsidR="0075551A" w:rsidRPr="007D7D3C" w:rsidRDefault="0075551A" w:rsidP="007D7D3C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D7D3C">
              <w:rPr>
                <w:rFonts w:ascii="Times New Roman" w:hAnsi="Times New Roman" w:cs="Times New Roman"/>
                <w:sz w:val="18"/>
                <w:szCs w:val="28"/>
              </w:rPr>
              <w:t>Социальный наём</w:t>
            </w:r>
          </w:p>
        </w:tc>
        <w:tc>
          <w:tcPr>
            <w:tcW w:w="1115" w:type="dxa"/>
            <w:vAlign w:val="center"/>
          </w:tcPr>
          <w:p w14:paraId="04C62ED9" w14:textId="77777777" w:rsidR="0075551A" w:rsidRPr="007D7D3C" w:rsidRDefault="0075551A" w:rsidP="007D7D3C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D7D3C">
              <w:rPr>
                <w:rFonts w:ascii="Times New Roman" w:hAnsi="Times New Roman" w:cs="Times New Roman"/>
                <w:sz w:val="18"/>
                <w:szCs w:val="28"/>
              </w:rPr>
              <w:t>Иванов И.И.</w:t>
            </w:r>
          </w:p>
        </w:tc>
        <w:tc>
          <w:tcPr>
            <w:tcW w:w="857" w:type="dxa"/>
            <w:vAlign w:val="center"/>
          </w:tcPr>
          <w:p w14:paraId="41FFF55A" w14:textId="77777777" w:rsidR="0075551A" w:rsidRPr="007D7D3C" w:rsidRDefault="0075551A" w:rsidP="007D7D3C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D7D3C">
              <w:rPr>
                <w:rFonts w:ascii="Times New Roman" w:hAnsi="Times New Roman" w:cs="Times New Roman"/>
                <w:sz w:val="18"/>
                <w:szCs w:val="28"/>
              </w:rPr>
              <w:t>ДСН № 12 от 15.03.2018</w:t>
            </w:r>
          </w:p>
        </w:tc>
        <w:tc>
          <w:tcPr>
            <w:tcW w:w="1137" w:type="dxa"/>
            <w:vAlign w:val="center"/>
          </w:tcPr>
          <w:p w14:paraId="13745238" w14:textId="77777777" w:rsidR="0075551A" w:rsidRPr="007D7D3C" w:rsidRDefault="0075551A" w:rsidP="007D7D3C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D7D3C">
              <w:rPr>
                <w:rFonts w:ascii="Times New Roman" w:hAnsi="Times New Roman" w:cs="Times New Roman"/>
                <w:sz w:val="18"/>
                <w:szCs w:val="28"/>
              </w:rPr>
              <w:t>Нет (по данным на 01.09.2026)</w:t>
            </w:r>
          </w:p>
        </w:tc>
        <w:tc>
          <w:tcPr>
            <w:tcW w:w="1762" w:type="dxa"/>
            <w:vAlign w:val="center"/>
          </w:tcPr>
          <w:p w14:paraId="7082DD9F" w14:textId="77777777" w:rsidR="0075551A" w:rsidRPr="007D7D3C" w:rsidRDefault="0075551A" w:rsidP="007D7D3C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D7D3C">
              <w:rPr>
                <w:rFonts w:ascii="Times New Roman" w:hAnsi="Times New Roman" w:cs="Times New Roman"/>
                <w:sz w:val="18"/>
                <w:szCs w:val="28"/>
              </w:rPr>
              <w:t>Не признавалось</w:t>
            </w:r>
          </w:p>
        </w:tc>
        <w:tc>
          <w:tcPr>
            <w:tcW w:w="1176" w:type="dxa"/>
            <w:vAlign w:val="center"/>
          </w:tcPr>
          <w:p w14:paraId="677D0E33" w14:textId="77777777" w:rsidR="0075551A" w:rsidRPr="007D7D3C" w:rsidRDefault="0075551A" w:rsidP="005F0AFF">
            <w:pPr>
              <w:rPr>
                <w:rFonts w:ascii="Times New Roman" w:hAnsi="Times New Roman" w:cs="Times New Roman"/>
                <w:sz w:val="18"/>
                <w:szCs w:val="28"/>
              </w:rPr>
            </w:pPr>
          </w:p>
        </w:tc>
      </w:tr>
      <w:tr w:rsidR="0075551A" w14:paraId="3DD140DF" w14:textId="77777777" w:rsidTr="007D7D3C">
        <w:tc>
          <w:tcPr>
            <w:tcW w:w="407" w:type="dxa"/>
            <w:vAlign w:val="center"/>
          </w:tcPr>
          <w:p w14:paraId="0891E918" w14:textId="77777777" w:rsidR="0075551A" w:rsidRPr="0075551A" w:rsidRDefault="0075551A" w:rsidP="005F0AFF">
            <w:pPr>
              <w:rPr>
                <w:rFonts w:ascii="Times New Roman" w:hAnsi="Times New Roman" w:cs="Times New Roman"/>
                <w:sz w:val="20"/>
                <w:szCs w:val="28"/>
              </w:rPr>
            </w:pPr>
            <w:r w:rsidRPr="0075551A">
              <w:rPr>
                <w:rFonts w:ascii="Times New Roman" w:hAnsi="Times New Roman" w:cs="Times New Roman"/>
                <w:sz w:val="20"/>
                <w:szCs w:val="28"/>
              </w:rPr>
              <w:t>2</w:t>
            </w:r>
          </w:p>
        </w:tc>
        <w:tc>
          <w:tcPr>
            <w:tcW w:w="1148" w:type="dxa"/>
            <w:vAlign w:val="center"/>
          </w:tcPr>
          <w:p w14:paraId="60A7E042" w14:textId="77777777" w:rsidR="0075551A" w:rsidRPr="007D7D3C" w:rsidRDefault="0075551A" w:rsidP="007D7D3C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D7D3C">
              <w:rPr>
                <w:rFonts w:ascii="Times New Roman" w:hAnsi="Times New Roman" w:cs="Times New Roman"/>
                <w:sz w:val="18"/>
                <w:szCs w:val="28"/>
              </w:rPr>
              <w:t>г. Южа, ул. Ленина, д. 5, кв. 12</w:t>
            </w:r>
          </w:p>
        </w:tc>
        <w:tc>
          <w:tcPr>
            <w:tcW w:w="708" w:type="dxa"/>
            <w:vAlign w:val="center"/>
          </w:tcPr>
          <w:p w14:paraId="23533A11" w14:textId="77777777" w:rsidR="0075551A" w:rsidRPr="007D7D3C" w:rsidRDefault="0075551A" w:rsidP="007D7D3C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D7D3C">
              <w:rPr>
                <w:rFonts w:ascii="Times New Roman" w:hAnsi="Times New Roman" w:cs="Times New Roman"/>
                <w:sz w:val="18"/>
                <w:szCs w:val="28"/>
              </w:rPr>
              <w:t>1965</w:t>
            </w:r>
          </w:p>
        </w:tc>
        <w:tc>
          <w:tcPr>
            <w:tcW w:w="791" w:type="dxa"/>
            <w:vAlign w:val="center"/>
          </w:tcPr>
          <w:p w14:paraId="4AE75BD7" w14:textId="77777777" w:rsidR="0075551A" w:rsidRPr="007D7D3C" w:rsidRDefault="0075551A" w:rsidP="007D7D3C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D7D3C">
              <w:rPr>
                <w:rFonts w:ascii="Times New Roman" w:hAnsi="Times New Roman" w:cs="Times New Roman"/>
                <w:sz w:val="18"/>
                <w:szCs w:val="28"/>
              </w:rPr>
              <w:t>2008</w:t>
            </w:r>
          </w:p>
        </w:tc>
        <w:tc>
          <w:tcPr>
            <w:tcW w:w="769" w:type="dxa"/>
            <w:vAlign w:val="center"/>
          </w:tcPr>
          <w:p w14:paraId="28BB33C1" w14:textId="77777777" w:rsidR="0075551A" w:rsidRPr="007D7D3C" w:rsidRDefault="0075551A" w:rsidP="007D7D3C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D7D3C">
              <w:rPr>
                <w:rFonts w:ascii="Times New Roman" w:hAnsi="Times New Roman" w:cs="Times New Roman"/>
                <w:sz w:val="18"/>
                <w:szCs w:val="28"/>
              </w:rPr>
              <w:t>3</w:t>
            </w:r>
          </w:p>
        </w:tc>
        <w:tc>
          <w:tcPr>
            <w:tcW w:w="637" w:type="dxa"/>
            <w:vAlign w:val="center"/>
          </w:tcPr>
          <w:p w14:paraId="30BD3520" w14:textId="77777777" w:rsidR="0075551A" w:rsidRPr="007D7D3C" w:rsidRDefault="0075551A" w:rsidP="007D7D3C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D7D3C">
              <w:rPr>
                <w:rFonts w:ascii="Times New Roman" w:hAnsi="Times New Roman" w:cs="Times New Roman"/>
                <w:sz w:val="18"/>
                <w:szCs w:val="28"/>
              </w:rPr>
              <w:t>1</w:t>
            </w:r>
          </w:p>
        </w:tc>
        <w:tc>
          <w:tcPr>
            <w:tcW w:w="781" w:type="dxa"/>
            <w:vAlign w:val="center"/>
          </w:tcPr>
          <w:p w14:paraId="65ABE770" w14:textId="77777777" w:rsidR="0075551A" w:rsidRPr="007D7D3C" w:rsidRDefault="0075551A" w:rsidP="007D7D3C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D7D3C">
              <w:rPr>
                <w:rFonts w:ascii="Times New Roman" w:hAnsi="Times New Roman" w:cs="Times New Roman"/>
                <w:sz w:val="18"/>
                <w:szCs w:val="28"/>
              </w:rPr>
              <w:t>30,5</w:t>
            </w:r>
          </w:p>
        </w:tc>
        <w:tc>
          <w:tcPr>
            <w:tcW w:w="781" w:type="dxa"/>
            <w:vAlign w:val="center"/>
          </w:tcPr>
          <w:p w14:paraId="0EDA9339" w14:textId="77777777" w:rsidR="0075551A" w:rsidRPr="007D7D3C" w:rsidRDefault="0075551A" w:rsidP="007D7D3C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D7D3C">
              <w:rPr>
                <w:rFonts w:ascii="Times New Roman" w:hAnsi="Times New Roman" w:cs="Times New Roman"/>
                <w:sz w:val="18"/>
                <w:szCs w:val="28"/>
              </w:rPr>
              <w:t>18,0</w:t>
            </w:r>
          </w:p>
        </w:tc>
        <w:tc>
          <w:tcPr>
            <w:tcW w:w="1224" w:type="dxa"/>
            <w:vAlign w:val="center"/>
          </w:tcPr>
          <w:p w14:paraId="724EBBE2" w14:textId="77777777" w:rsidR="0075551A" w:rsidRPr="007D7D3C" w:rsidRDefault="0075551A" w:rsidP="007D7D3C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D7D3C">
              <w:rPr>
                <w:rFonts w:ascii="Times New Roman" w:hAnsi="Times New Roman" w:cs="Times New Roman"/>
                <w:sz w:val="18"/>
                <w:szCs w:val="28"/>
              </w:rPr>
              <w:t>ЦО, ХВС, канализация, газ (электроплита)</w:t>
            </w:r>
          </w:p>
        </w:tc>
        <w:tc>
          <w:tcPr>
            <w:tcW w:w="1267" w:type="dxa"/>
            <w:vAlign w:val="center"/>
          </w:tcPr>
          <w:p w14:paraId="518AC68F" w14:textId="77777777" w:rsidR="0075551A" w:rsidRPr="007D7D3C" w:rsidRDefault="0075551A" w:rsidP="007D7D3C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D7D3C">
              <w:rPr>
                <w:rFonts w:ascii="Times New Roman" w:hAnsi="Times New Roman" w:cs="Times New Roman"/>
                <w:sz w:val="18"/>
                <w:szCs w:val="28"/>
              </w:rPr>
              <w:t>Свободное (подлежит предоставлению)</w:t>
            </w:r>
          </w:p>
        </w:tc>
        <w:tc>
          <w:tcPr>
            <w:tcW w:w="1115" w:type="dxa"/>
            <w:vAlign w:val="center"/>
          </w:tcPr>
          <w:p w14:paraId="53F046B9" w14:textId="77777777" w:rsidR="0075551A" w:rsidRPr="007D7D3C" w:rsidRDefault="007D7D3C" w:rsidP="007D7D3C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D7D3C">
              <w:rPr>
                <w:rFonts w:ascii="Times New Roman" w:hAnsi="Times New Roman" w:cs="Times New Roman"/>
                <w:sz w:val="18"/>
                <w:szCs w:val="28"/>
              </w:rPr>
              <w:t>-</w:t>
            </w:r>
          </w:p>
        </w:tc>
        <w:tc>
          <w:tcPr>
            <w:tcW w:w="857" w:type="dxa"/>
            <w:vAlign w:val="center"/>
          </w:tcPr>
          <w:p w14:paraId="43D5FAD4" w14:textId="77777777" w:rsidR="0075551A" w:rsidRPr="007D7D3C" w:rsidRDefault="007D7D3C" w:rsidP="007D7D3C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D7D3C">
              <w:rPr>
                <w:rFonts w:ascii="Times New Roman" w:hAnsi="Times New Roman" w:cs="Times New Roman"/>
                <w:sz w:val="18"/>
                <w:szCs w:val="28"/>
              </w:rPr>
              <w:t>-</w:t>
            </w:r>
          </w:p>
        </w:tc>
        <w:tc>
          <w:tcPr>
            <w:tcW w:w="1137" w:type="dxa"/>
            <w:vAlign w:val="center"/>
          </w:tcPr>
          <w:p w14:paraId="030465C5" w14:textId="77777777" w:rsidR="0075551A" w:rsidRPr="007D7D3C" w:rsidRDefault="007D7D3C" w:rsidP="007D7D3C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D7D3C">
              <w:rPr>
                <w:rFonts w:ascii="Times New Roman" w:hAnsi="Times New Roman" w:cs="Times New Roman"/>
                <w:sz w:val="18"/>
                <w:szCs w:val="28"/>
              </w:rPr>
              <w:t>-</w:t>
            </w:r>
          </w:p>
        </w:tc>
        <w:tc>
          <w:tcPr>
            <w:tcW w:w="1762" w:type="dxa"/>
            <w:vAlign w:val="center"/>
          </w:tcPr>
          <w:p w14:paraId="5AC0E65F" w14:textId="77777777" w:rsidR="0075551A" w:rsidRPr="007D7D3C" w:rsidRDefault="007D7D3C" w:rsidP="007D7D3C">
            <w:pPr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7D7D3C">
              <w:rPr>
                <w:rFonts w:ascii="Times New Roman" w:hAnsi="Times New Roman" w:cs="Times New Roman"/>
                <w:sz w:val="18"/>
                <w:szCs w:val="28"/>
              </w:rPr>
              <w:t>Не признавалось</w:t>
            </w:r>
          </w:p>
        </w:tc>
        <w:tc>
          <w:tcPr>
            <w:tcW w:w="1176" w:type="dxa"/>
            <w:vAlign w:val="center"/>
          </w:tcPr>
          <w:p w14:paraId="3552A002" w14:textId="77777777" w:rsidR="0075551A" w:rsidRPr="007D7D3C" w:rsidRDefault="007D7D3C" w:rsidP="005F0AFF">
            <w:pPr>
              <w:rPr>
                <w:rFonts w:ascii="Times New Roman" w:hAnsi="Times New Roman" w:cs="Times New Roman"/>
                <w:sz w:val="16"/>
                <w:szCs w:val="28"/>
              </w:rPr>
            </w:pPr>
            <w:r w:rsidRPr="007D7D3C">
              <w:rPr>
                <w:rFonts w:ascii="Times New Roman" w:hAnsi="Times New Roman" w:cs="Times New Roman"/>
                <w:sz w:val="16"/>
                <w:szCs w:val="28"/>
              </w:rPr>
              <w:t>Планируется предоставление в 4 кв. 2026</w:t>
            </w:r>
          </w:p>
        </w:tc>
      </w:tr>
    </w:tbl>
    <w:p w14:paraId="1FB2842E" w14:textId="77777777" w:rsidR="007D7D3C" w:rsidRDefault="007D7D3C" w:rsidP="005F0AFF">
      <w:pPr>
        <w:rPr>
          <w:rFonts w:ascii="Times New Roman" w:hAnsi="Times New Roman" w:cs="Times New Roman"/>
          <w:sz w:val="28"/>
          <w:szCs w:val="28"/>
        </w:rPr>
      </w:pPr>
    </w:p>
    <w:p w14:paraId="1E859209" w14:textId="77777777" w:rsidR="007D7D3C" w:rsidRDefault="007D7D3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05401507" w14:textId="77777777" w:rsidR="007D7D3C" w:rsidRDefault="007D7D3C" w:rsidP="005F0AFF">
      <w:pPr>
        <w:rPr>
          <w:rFonts w:ascii="Times New Roman" w:hAnsi="Times New Roman" w:cs="Times New Roman"/>
          <w:sz w:val="28"/>
          <w:szCs w:val="28"/>
        </w:rPr>
        <w:sectPr w:rsidR="007D7D3C" w:rsidSect="0075551A">
          <w:pgSz w:w="16838" w:h="11906" w:orient="landscape"/>
          <w:pgMar w:top="993" w:right="1134" w:bottom="1134" w:left="1134" w:header="709" w:footer="709" w:gutter="0"/>
          <w:cols w:space="708"/>
          <w:docGrid w:linePitch="360"/>
        </w:sectPr>
      </w:pPr>
    </w:p>
    <w:p w14:paraId="06735209" w14:textId="77777777" w:rsidR="007D7D3C" w:rsidRPr="0075551A" w:rsidRDefault="007D7D3C" w:rsidP="007D7D3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75551A">
        <w:rPr>
          <w:rFonts w:ascii="Times New Roman" w:hAnsi="Times New Roman" w:cs="Times New Roman"/>
          <w:sz w:val="24"/>
          <w:szCs w:val="28"/>
        </w:rPr>
        <w:t xml:space="preserve">Приложение </w:t>
      </w:r>
      <w:r>
        <w:rPr>
          <w:rFonts w:ascii="Times New Roman" w:hAnsi="Times New Roman" w:cs="Times New Roman"/>
          <w:sz w:val="24"/>
          <w:szCs w:val="28"/>
        </w:rPr>
        <w:t>2</w:t>
      </w:r>
    </w:p>
    <w:p w14:paraId="111EE85B" w14:textId="77777777" w:rsidR="007D7D3C" w:rsidRPr="0075551A" w:rsidRDefault="007D7D3C" w:rsidP="007D7D3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75551A">
        <w:rPr>
          <w:rFonts w:ascii="Times New Roman" w:hAnsi="Times New Roman" w:cs="Times New Roman"/>
          <w:sz w:val="24"/>
          <w:szCs w:val="28"/>
        </w:rPr>
        <w:t>к Положению об оперативном учёте</w:t>
      </w:r>
    </w:p>
    <w:p w14:paraId="69C4B0AA" w14:textId="77777777" w:rsidR="007D7D3C" w:rsidRPr="0075551A" w:rsidRDefault="007D7D3C" w:rsidP="007D7D3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75551A">
        <w:rPr>
          <w:rFonts w:ascii="Times New Roman" w:hAnsi="Times New Roman" w:cs="Times New Roman"/>
          <w:sz w:val="24"/>
          <w:szCs w:val="28"/>
        </w:rPr>
        <w:t xml:space="preserve">муниципального жилищного фонда </w:t>
      </w:r>
    </w:p>
    <w:p w14:paraId="39BA6025" w14:textId="77777777" w:rsidR="007D7D3C" w:rsidRPr="0075551A" w:rsidRDefault="007D7D3C" w:rsidP="007D7D3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75551A">
        <w:rPr>
          <w:rFonts w:ascii="Times New Roman" w:hAnsi="Times New Roman" w:cs="Times New Roman"/>
          <w:sz w:val="24"/>
          <w:szCs w:val="28"/>
        </w:rPr>
        <w:t xml:space="preserve">Управлением жилищно-коммунального хозяйства </w:t>
      </w:r>
    </w:p>
    <w:p w14:paraId="3E0744FB" w14:textId="77777777" w:rsidR="005F0AFF" w:rsidRPr="005F0AFF" w:rsidRDefault="007D7D3C" w:rsidP="007D7D3C">
      <w:pPr>
        <w:jc w:val="right"/>
        <w:rPr>
          <w:rFonts w:ascii="Times New Roman" w:hAnsi="Times New Roman" w:cs="Times New Roman"/>
          <w:sz w:val="28"/>
          <w:szCs w:val="28"/>
        </w:rPr>
      </w:pPr>
      <w:r w:rsidRPr="0075551A">
        <w:rPr>
          <w:rFonts w:ascii="Times New Roman" w:hAnsi="Times New Roman" w:cs="Times New Roman"/>
          <w:sz w:val="24"/>
          <w:szCs w:val="28"/>
        </w:rPr>
        <w:t>Администрации Южского муниципального района</w:t>
      </w:r>
    </w:p>
    <w:p w14:paraId="37EE2D59" w14:textId="77777777" w:rsidR="007D7D3C" w:rsidRPr="007D7D3C" w:rsidRDefault="007D7D3C" w:rsidP="007D7D3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7D7D3C">
        <w:rPr>
          <w:rFonts w:ascii="Times New Roman" w:hAnsi="Times New Roman" w:cs="Times New Roman"/>
          <w:sz w:val="24"/>
          <w:szCs w:val="28"/>
        </w:rPr>
        <w:t>(Форма)</w:t>
      </w:r>
    </w:p>
    <w:p w14:paraId="474E72D8" w14:textId="77777777" w:rsidR="005F0AFF" w:rsidRPr="007D7D3C" w:rsidRDefault="005F0AFF" w:rsidP="007D7D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7D3C">
        <w:rPr>
          <w:rFonts w:ascii="Times New Roman" w:hAnsi="Times New Roman" w:cs="Times New Roman"/>
          <w:b/>
          <w:sz w:val="24"/>
          <w:szCs w:val="28"/>
        </w:rPr>
        <w:t>А</w:t>
      </w:r>
      <w:r w:rsidR="007D7D3C" w:rsidRPr="007D7D3C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7D7D3C">
        <w:rPr>
          <w:rFonts w:ascii="Times New Roman" w:hAnsi="Times New Roman" w:cs="Times New Roman"/>
          <w:b/>
          <w:sz w:val="24"/>
          <w:szCs w:val="28"/>
        </w:rPr>
        <w:t>К</w:t>
      </w:r>
      <w:r w:rsidR="007D7D3C" w:rsidRPr="007D7D3C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7D7D3C">
        <w:rPr>
          <w:rFonts w:ascii="Times New Roman" w:hAnsi="Times New Roman" w:cs="Times New Roman"/>
          <w:b/>
          <w:sz w:val="24"/>
          <w:szCs w:val="28"/>
        </w:rPr>
        <w:t>Т</w:t>
      </w:r>
    </w:p>
    <w:p w14:paraId="27989532" w14:textId="77777777" w:rsidR="007D7D3C" w:rsidRDefault="005F0AFF" w:rsidP="007D7D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обследования жилого помещения</w:t>
      </w:r>
    </w:p>
    <w:p w14:paraId="23A07901" w14:textId="77777777" w:rsidR="005F0AFF" w:rsidRPr="005F0AFF" w:rsidRDefault="005F0AFF" w:rsidP="007D7D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F0AFF">
        <w:rPr>
          <w:rFonts w:ascii="Times New Roman" w:hAnsi="Times New Roman" w:cs="Times New Roman"/>
          <w:sz w:val="28"/>
          <w:szCs w:val="28"/>
        </w:rPr>
        <w:t>(внутреннего оперативного учёта)</w:t>
      </w:r>
    </w:p>
    <w:p w14:paraId="5E4EED09" w14:textId="77777777" w:rsidR="005F0AFF" w:rsidRPr="005F0AFF" w:rsidRDefault="005F0AFF" w:rsidP="005F0AFF">
      <w:pPr>
        <w:rPr>
          <w:rFonts w:ascii="Times New Roman" w:hAnsi="Times New Roman" w:cs="Times New Roman"/>
          <w:sz w:val="28"/>
          <w:szCs w:val="28"/>
        </w:rPr>
      </w:pPr>
    </w:p>
    <w:p w14:paraId="14E84BA9" w14:textId="77777777" w:rsidR="005F0AFF" w:rsidRPr="007D7D3C" w:rsidRDefault="005F0AFF" w:rsidP="005F0AFF">
      <w:pPr>
        <w:rPr>
          <w:rFonts w:ascii="Times New Roman" w:hAnsi="Times New Roman" w:cs="Times New Roman"/>
          <w:sz w:val="24"/>
          <w:szCs w:val="28"/>
        </w:rPr>
      </w:pPr>
      <w:r w:rsidRPr="007D7D3C">
        <w:rPr>
          <w:rFonts w:ascii="Times New Roman" w:hAnsi="Times New Roman" w:cs="Times New Roman"/>
          <w:sz w:val="24"/>
          <w:szCs w:val="28"/>
        </w:rPr>
        <w:t xml:space="preserve">«___» __________ 20__ г.                                  </w:t>
      </w:r>
      <w:r w:rsidR="007D7D3C" w:rsidRPr="007D7D3C">
        <w:rPr>
          <w:rFonts w:ascii="Times New Roman" w:hAnsi="Times New Roman" w:cs="Times New Roman"/>
          <w:sz w:val="24"/>
          <w:szCs w:val="28"/>
        </w:rPr>
        <w:t xml:space="preserve">                             </w:t>
      </w:r>
      <w:r w:rsidR="007D7D3C">
        <w:rPr>
          <w:rFonts w:ascii="Times New Roman" w:hAnsi="Times New Roman" w:cs="Times New Roman"/>
          <w:sz w:val="24"/>
          <w:szCs w:val="28"/>
        </w:rPr>
        <w:t xml:space="preserve">                         </w:t>
      </w:r>
      <w:r w:rsidR="007D7D3C" w:rsidRPr="007D7D3C">
        <w:rPr>
          <w:rFonts w:ascii="Times New Roman" w:hAnsi="Times New Roman" w:cs="Times New Roman"/>
          <w:sz w:val="24"/>
          <w:szCs w:val="28"/>
        </w:rPr>
        <w:t xml:space="preserve">     </w:t>
      </w:r>
      <w:r w:rsidRPr="007D7D3C">
        <w:rPr>
          <w:rFonts w:ascii="Times New Roman" w:hAnsi="Times New Roman" w:cs="Times New Roman"/>
          <w:sz w:val="24"/>
          <w:szCs w:val="28"/>
        </w:rPr>
        <w:t xml:space="preserve"> г. Южа</w:t>
      </w:r>
    </w:p>
    <w:p w14:paraId="2EAB609F" w14:textId="77777777" w:rsidR="005F0AFF" w:rsidRPr="007D7D3C" w:rsidRDefault="005F0AFF" w:rsidP="005F0AFF">
      <w:pPr>
        <w:rPr>
          <w:rFonts w:ascii="Times New Roman" w:hAnsi="Times New Roman" w:cs="Times New Roman"/>
          <w:sz w:val="24"/>
          <w:szCs w:val="28"/>
        </w:rPr>
      </w:pPr>
    </w:p>
    <w:p w14:paraId="7FA67F83" w14:textId="77777777" w:rsidR="005F0AFF" w:rsidRPr="007D7D3C" w:rsidRDefault="005F0AFF" w:rsidP="005F0AFF">
      <w:pPr>
        <w:rPr>
          <w:rFonts w:ascii="Times New Roman" w:hAnsi="Times New Roman" w:cs="Times New Roman"/>
          <w:sz w:val="24"/>
          <w:szCs w:val="28"/>
        </w:rPr>
      </w:pPr>
      <w:r w:rsidRPr="007D7D3C">
        <w:rPr>
          <w:rFonts w:ascii="Times New Roman" w:hAnsi="Times New Roman" w:cs="Times New Roman"/>
          <w:sz w:val="24"/>
          <w:szCs w:val="28"/>
        </w:rPr>
        <w:t>Комиссия в составе:</w:t>
      </w:r>
    </w:p>
    <w:p w14:paraId="3176B6EF" w14:textId="77777777" w:rsidR="005F0AFF" w:rsidRPr="007D7D3C" w:rsidRDefault="005F0AFF" w:rsidP="005F0AFF">
      <w:pPr>
        <w:rPr>
          <w:rFonts w:ascii="Times New Roman" w:hAnsi="Times New Roman" w:cs="Times New Roman"/>
          <w:sz w:val="24"/>
          <w:szCs w:val="28"/>
        </w:rPr>
      </w:pPr>
      <w:r w:rsidRPr="007D7D3C">
        <w:rPr>
          <w:rFonts w:ascii="Times New Roman" w:hAnsi="Times New Roman" w:cs="Times New Roman"/>
          <w:sz w:val="24"/>
          <w:szCs w:val="28"/>
        </w:rPr>
        <w:t>1. __________________________________ (должность, Ф.И.О.)</w:t>
      </w:r>
    </w:p>
    <w:p w14:paraId="3254A97F" w14:textId="77777777" w:rsidR="005F0AFF" w:rsidRPr="007D7D3C" w:rsidRDefault="005F0AFF" w:rsidP="005F0AFF">
      <w:pPr>
        <w:rPr>
          <w:rFonts w:ascii="Times New Roman" w:hAnsi="Times New Roman" w:cs="Times New Roman"/>
          <w:sz w:val="24"/>
          <w:szCs w:val="28"/>
        </w:rPr>
      </w:pPr>
      <w:r w:rsidRPr="007D7D3C">
        <w:rPr>
          <w:rFonts w:ascii="Times New Roman" w:hAnsi="Times New Roman" w:cs="Times New Roman"/>
          <w:sz w:val="24"/>
          <w:szCs w:val="28"/>
        </w:rPr>
        <w:t>2. __________________________________ (должность, Ф.И.О.)</w:t>
      </w:r>
    </w:p>
    <w:p w14:paraId="74F7293A" w14:textId="77777777" w:rsidR="005F0AFF" w:rsidRPr="007D7D3C" w:rsidRDefault="005F0AFF" w:rsidP="005F0AFF">
      <w:pPr>
        <w:rPr>
          <w:rFonts w:ascii="Times New Roman" w:hAnsi="Times New Roman" w:cs="Times New Roman"/>
          <w:sz w:val="24"/>
          <w:szCs w:val="28"/>
        </w:rPr>
      </w:pPr>
      <w:r w:rsidRPr="007D7D3C">
        <w:rPr>
          <w:rFonts w:ascii="Times New Roman" w:hAnsi="Times New Roman" w:cs="Times New Roman"/>
          <w:sz w:val="24"/>
          <w:szCs w:val="28"/>
        </w:rPr>
        <w:t>3. __________________________________ (должность, Ф.И.О.)</w:t>
      </w:r>
    </w:p>
    <w:p w14:paraId="48F589D6" w14:textId="77777777" w:rsidR="005F0AFF" w:rsidRPr="007D7D3C" w:rsidRDefault="005F0AFF" w:rsidP="005F0AFF">
      <w:pPr>
        <w:rPr>
          <w:rFonts w:ascii="Times New Roman" w:hAnsi="Times New Roman" w:cs="Times New Roman"/>
          <w:sz w:val="24"/>
          <w:szCs w:val="28"/>
        </w:rPr>
      </w:pPr>
    </w:p>
    <w:p w14:paraId="0EB5A2A6" w14:textId="77777777" w:rsidR="005F0AFF" w:rsidRPr="007D7D3C" w:rsidRDefault="005F0AFF" w:rsidP="005F0AFF">
      <w:pPr>
        <w:rPr>
          <w:rFonts w:ascii="Times New Roman" w:hAnsi="Times New Roman" w:cs="Times New Roman"/>
          <w:sz w:val="24"/>
          <w:szCs w:val="28"/>
        </w:rPr>
      </w:pPr>
      <w:r w:rsidRPr="007D7D3C">
        <w:rPr>
          <w:rFonts w:ascii="Times New Roman" w:hAnsi="Times New Roman" w:cs="Times New Roman"/>
          <w:sz w:val="24"/>
          <w:szCs w:val="28"/>
        </w:rPr>
        <w:t>провела обследование жилого помещения, расположенного по адресу:</w:t>
      </w:r>
    </w:p>
    <w:p w14:paraId="692D6DDA" w14:textId="77777777" w:rsidR="005F0AFF" w:rsidRPr="007D7D3C" w:rsidRDefault="005F0AFF" w:rsidP="005F0AFF">
      <w:pPr>
        <w:rPr>
          <w:rFonts w:ascii="Times New Roman" w:hAnsi="Times New Roman" w:cs="Times New Roman"/>
          <w:sz w:val="24"/>
          <w:szCs w:val="28"/>
        </w:rPr>
      </w:pPr>
      <w:r w:rsidRPr="007D7D3C">
        <w:rPr>
          <w:rFonts w:ascii="Times New Roman" w:hAnsi="Times New Roman" w:cs="Times New Roman"/>
          <w:sz w:val="24"/>
          <w:szCs w:val="28"/>
        </w:rPr>
        <w:t>________________________________________</w:t>
      </w:r>
      <w:r w:rsidR="007D7D3C">
        <w:rPr>
          <w:rFonts w:ascii="Times New Roman" w:hAnsi="Times New Roman" w:cs="Times New Roman"/>
          <w:sz w:val="24"/>
          <w:szCs w:val="28"/>
        </w:rPr>
        <w:t>___________</w:t>
      </w:r>
      <w:r w:rsidRPr="007D7D3C">
        <w:rPr>
          <w:rFonts w:ascii="Times New Roman" w:hAnsi="Times New Roman" w:cs="Times New Roman"/>
          <w:sz w:val="24"/>
          <w:szCs w:val="28"/>
        </w:rPr>
        <w:t>________________________</w:t>
      </w:r>
    </w:p>
    <w:p w14:paraId="0EDC4334" w14:textId="77777777" w:rsidR="005F0AFF" w:rsidRPr="007D7D3C" w:rsidRDefault="005F0AFF" w:rsidP="005F0AFF">
      <w:pPr>
        <w:rPr>
          <w:rFonts w:ascii="Times New Roman" w:hAnsi="Times New Roman" w:cs="Times New Roman"/>
          <w:sz w:val="24"/>
          <w:szCs w:val="28"/>
        </w:rPr>
      </w:pPr>
    </w:p>
    <w:p w14:paraId="330AD0CC" w14:textId="77777777" w:rsidR="005F0AFF" w:rsidRPr="007D7D3C" w:rsidRDefault="005F0AFF" w:rsidP="005F0AFF">
      <w:pPr>
        <w:rPr>
          <w:rFonts w:ascii="Times New Roman" w:hAnsi="Times New Roman" w:cs="Times New Roman"/>
          <w:sz w:val="24"/>
          <w:szCs w:val="28"/>
        </w:rPr>
      </w:pPr>
      <w:r w:rsidRPr="007D7D3C">
        <w:rPr>
          <w:rFonts w:ascii="Times New Roman" w:hAnsi="Times New Roman" w:cs="Times New Roman"/>
          <w:sz w:val="24"/>
          <w:szCs w:val="28"/>
        </w:rPr>
        <w:t>В результате обследования установлено:</w:t>
      </w:r>
    </w:p>
    <w:p w14:paraId="40F8F0B6" w14:textId="77777777" w:rsidR="005F0AFF" w:rsidRPr="007D7D3C" w:rsidRDefault="005F0AFF" w:rsidP="005F0AFF">
      <w:pPr>
        <w:rPr>
          <w:rFonts w:ascii="Times New Roman" w:hAnsi="Times New Roman" w:cs="Times New Roman"/>
          <w:sz w:val="24"/>
          <w:szCs w:val="28"/>
        </w:rPr>
      </w:pPr>
      <w:r w:rsidRPr="007D7D3C">
        <w:rPr>
          <w:rFonts w:ascii="Times New Roman" w:hAnsi="Times New Roman" w:cs="Times New Roman"/>
          <w:sz w:val="24"/>
          <w:szCs w:val="28"/>
        </w:rPr>
        <w:t>1. Жилое помещение на момент осмотра заселено / не заселено</w:t>
      </w:r>
      <w:r w:rsidR="007D7D3C" w:rsidRPr="007D7D3C">
        <w:rPr>
          <w:rFonts w:ascii="Times New Roman" w:hAnsi="Times New Roman" w:cs="Times New Roman"/>
          <w:sz w:val="24"/>
          <w:szCs w:val="28"/>
        </w:rPr>
        <w:t xml:space="preserve"> </w:t>
      </w:r>
      <w:r w:rsidRPr="007D7D3C">
        <w:rPr>
          <w:rFonts w:ascii="Times New Roman" w:hAnsi="Times New Roman" w:cs="Times New Roman"/>
          <w:sz w:val="24"/>
          <w:szCs w:val="28"/>
        </w:rPr>
        <w:t>(нужное подчеркнуть).</w:t>
      </w:r>
    </w:p>
    <w:p w14:paraId="29373E5A" w14:textId="77777777" w:rsidR="005F0AFF" w:rsidRPr="007D7D3C" w:rsidRDefault="005F0AFF" w:rsidP="005F0AFF">
      <w:pPr>
        <w:rPr>
          <w:rFonts w:ascii="Times New Roman" w:hAnsi="Times New Roman" w:cs="Times New Roman"/>
          <w:sz w:val="24"/>
          <w:szCs w:val="28"/>
        </w:rPr>
      </w:pPr>
      <w:r w:rsidRPr="007D7D3C">
        <w:rPr>
          <w:rFonts w:ascii="Times New Roman" w:hAnsi="Times New Roman" w:cs="Times New Roman"/>
          <w:sz w:val="24"/>
          <w:szCs w:val="28"/>
        </w:rPr>
        <w:t>2. Техническое состояние помещения:</w:t>
      </w:r>
      <w:r w:rsidR="007D7D3C" w:rsidRPr="007D7D3C">
        <w:rPr>
          <w:rFonts w:ascii="Times New Roman" w:hAnsi="Times New Roman" w:cs="Times New Roman"/>
          <w:sz w:val="24"/>
          <w:szCs w:val="28"/>
        </w:rPr>
        <w:t xml:space="preserve"> _______________________</w:t>
      </w:r>
      <w:r w:rsidR="007D7D3C">
        <w:rPr>
          <w:rFonts w:ascii="Times New Roman" w:hAnsi="Times New Roman" w:cs="Times New Roman"/>
          <w:sz w:val="24"/>
          <w:szCs w:val="28"/>
        </w:rPr>
        <w:t>________</w:t>
      </w:r>
      <w:r w:rsidR="007D7D3C" w:rsidRPr="007D7D3C">
        <w:rPr>
          <w:rFonts w:ascii="Times New Roman" w:hAnsi="Times New Roman" w:cs="Times New Roman"/>
          <w:sz w:val="24"/>
          <w:szCs w:val="28"/>
        </w:rPr>
        <w:t>_____</w:t>
      </w:r>
      <w:r w:rsidRPr="007D7D3C">
        <w:rPr>
          <w:rFonts w:ascii="Times New Roman" w:hAnsi="Times New Roman" w:cs="Times New Roman"/>
          <w:sz w:val="24"/>
          <w:szCs w:val="28"/>
        </w:rPr>
        <w:t>______</w:t>
      </w:r>
    </w:p>
    <w:p w14:paraId="475FBA11" w14:textId="77777777" w:rsidR="005F0AFF" w:rsidRPr="007D7D3C" w:rsidRDefault="005F0AFF" w:rsidP="005F0AFF">
      <w:pPr>
        <w:rPr>
          <w:rFonts w:ascii="Times New Roman" w:hAnsi="Times New Roman" w:cs="Times New Roman"/>
          <w:sz w:val="24"/>
          <w:szCs w:val="28"/>
        </w:rPr>
      </w:pPr>
      <w:r w:rsidRPr="007D7D3C">
        <w:rPr>
          <w:rFonts w:ascii="Times New Roman" w:hAnsi="Times New Roman" w:cs="Times New Roman"/>
          <w:sz w:val="24"/>
          <w:szCs w:val="28"/>
        </w:rPr>
        <w:t>3. Наличие/отсутствие задолженности по оплате жилья и коммунальных услуг: ____________________</w:t>
      </w:r>
      <w:r w:rsidR="007D7D3C" w:rsidRPr="007D7D3C">
        <w:rPr>
          <w:rFonts w:ascii="Times New Roman" w:hAnsi="Times New Roman" w:cs="Times New Roman"/>
          <w:sz w:val="24"/>
          <w:szCs w:val="28"/>
        </w:rPr>
        <w:t>________</w:t>
      </w:r>
      <w:r w:rsidRPr="007D7D3C">
        <w:rPr>
          <w:rFonts w:ascii="Times New Roman" w:hAnsi="Times New Roman" w:cs="Times New Roman"/>
          <w:sz w:val="24"/>
          <w:szCs w:val="28"/>
        </w:rPr>
        <w:t>__________________________________</w:t>
      </w:r>
      <w:r w:rsidR="007D7D3C">
        <w:rPr>
          <w:rFonts w:ascii="Times New Roman" w:hAnsi="Times New Roman" w:cs="Times New Roman"/>
          <w:sz w:val="24"/>
          <w:szCs w:val="28"/>
        </w:rPr>
        <w:t>_____________</w:t>
      </w:r>
    </w:p>
    <w:p w14:paraId="3E7200EF" w14:textId="77777777" w:rsidR="005F0AFF" w:rsidRPr="007D7D3C" w:rsidRDefault="005F0AFF" w:rsidP="005F0AFF">
      <w:pPr>
        <w:rPr>
          <w:rFonts w:ascii="Times New Roman" w:hAnsi="Times New Roman" w:cs="Times New Roman"/>
          <w:sz w:val="24"/>
          <w:szCs w:val="28"/>
        </w:rPr>
      </w:pPr>
      <w:r w:rsidRPr="007D7D3C">
        <w:rPr>
          <w:rFonts w:ascii="Times New Roman" w:hAnsi="Times New Roman" w:cs="Times New Roman"/>
          <w:sz w:val="24"/>
          <w:szCs w:val="28"/>
        </w:rPr>
        <w:t>4. Иные сведения, имеющие значение для оперативного учёта: ______________________________________________________________</w:t>
      </w:r>
      <w:r w:rsidR="007D7D3C">
        <w:rPr>
          <w:rFonts w:ascii="Times New Roman" w:hAnsi="Times New Roman" w:cs="Times New Roman"/>
          <w:sz w:val="24"/>
          <w:szCs w:val="28"/>
        </w:rPr>
        <w:t>_____________</w:t>
      </w:r>
    </w:p>
    <w:p w14:paraId="369A93BC" w14:textId="77777777" w:rsidR="005F0AFF" w:rsidRPr="007D7D3C" w:rsidRDefault="005F0AFF" w:rsidP="005F0AFF">
      <w:pPr>
        <w:rPr>
          <w:rFonts w:ascii="Times New Roman" w:hAnsi="Times New Roman" w:cs="Times New Roman"/>
          <w:sz w:val="24"/>
          <w:szCs w:val="28"/>
        </w:rPr>
      </w:pPr>
    </w:p>
    <w:p w14:paraId="63227500" w14:textId="77777777" w:rsidR="005F0AFF" w:rsidRPr="007D7D3C" w:rsidRDefault="005F0AFF" w:rsidP="005F0AFF">
      <w:pPr>
        <w:rPr>
          <w:rFonts w:ascii="Times New Roman" w:hAnsi="Times New Roman" w:cs="Times New Roman"/>
          <w:sz w:val="24"/>
          <w:szCs w:val="28"/>
        </w:rPr>
      </w:pPr>
      <w:r w:rsidRPr="007D7D3C">
        <w:rPr>
          <w:rFonts w:ascii="Times New Roman" w:hAnsi="Times New Roman" w:cs="Times New Roman"/>
          <w:sz w:val="24"/>
          <w:szCs w:val="28"/>
        </w:rPr>
        <w:t>Заключение комиссии: _______________________________________________</w:t>
      </w:r>
      <w:r w:rsidR="007D7D3C">
        <w:rPr>
          <w:rFonts w:ascii="Times New Roman" w:hAnsi="Times New Roman" w:cs="Times New Roman"/>
          <w:sz w:val="24"/>
          <w:szCs w:val="28"/>
        </w:rPr>
        <w:t>_____________</w:t>
      </w:r>
    </w:p>
    <w:p w14:paraId="3BEF7BCF" w14:textId="77777777" w:rsidR="005F0AFF" w:rsidRPr="007D7D3C" w:rsidRDefault="005F0AFF" w:rsidP="005F0AFF">
      <w:pPr>
        <w:rPr>
          <w:rFonts w:ascii="Times New Roman" w:hAnsi="Times New Roman" w:cs="Times New Roman"/>
          <w:sz w:val="24"/>
          <w:szCs w:val="28"/>
        </w:rPr>
      </w:pPr>
    </w:p>
    <w:p w14:paraId="6D6D82DF" w14:textId="77777777" w:rsidR="005F0AFF" w:rsidRPr="007D7D3C" w:rsidRDefault="005F0AFF" w:rsidP="005F0AFF">
      <w:pPr>
        <w:rPr>
          <w:rFonts w:ascii="Times New Roman" w:hAnsi="Times New Roman" w:cs="Times New Roman"/>
          <w:sz w:val="24"/>
          <w:szCs w:val="28"/>
        </w:rPr>
      </w:pPr>
      <w:r w:rsidRPr="007D7D3C">
        <w:rPr>
          <w:rFonts w:ascii="Times New Roman" w:hAnsi="Times New Roman" w:cs="Times New Roman"/>
          <w:sz w:val="24"/>
          <w:szCs w:val="28"/>
        </w:rPr>
        <w:t>Подписи членов комиссии:</w:t>
      </w:r>
    </w:p>
    <w:p w14:paraId="1D429A94" w14:textId="77777777" w:rsidR="005F0AFF" w:rsidRPr="007D7D3C" w:rsidRDefault="005F0AFF" w:rsidP="005F0AFF">
      <w:pPr>
        <w:rPr>
          <w:rFonts w:ascii="Times New Roman" w:hAnsi="Times New Roman" w:cs="Times New Roman"/>
          <w:sz w:val="24"/>
          <w:szCs w:val="28"/>
        </w:rPr>
      </w:pPr>
      <w:r w:rsidRPr="007D7D3C">
        <w:rPr>
          <w:rFonts w:ascii="Times New Roman" w:hAnsi="Times New Roman" w:cs="Times New Roman"/>
          <w:sz w:val="24"/>
          <w:szCs w:val="28"/>
        </w:rPr>
        <w:t>_________________________ / _____________ /</w:t>
      </w:r>
    </w:p>
    <w:p w14:paraId="1F30D318" w14:textId="77777777" w:rsidR="005F0AFF" w:rsidRPr="007D7D3C" w:rsidRDefault="005F0AFF" w:rsidP="005F0AFF">
      <w:pPr>
        <w:rPr>
          <w:rFonts w:ascii="Times New Roman" w:hAnsi="Times New Roman" w:cs="Times New Roman"/>
          <w:sz w:val="24"/>
          <w:szCs w:val="28"/>
        </w:rPr>
      </w:pPr>
      <w:r w:rsidRPr="007D7D3C">
        <w:rPr>
          <w:rFonts w:ascii="Times New Roman" w:hAnsi="Times New Roman" w:cs="Times New Roman"/>
          <w:sz w:val="24"/>
          <w:szCs w:val="28"/>
        </w:rPr>
        <w:t>_________________________ / _____________ /</w:t>
      </w:r>
    </w:p>
    <w:p w14:paraId="2F1F0375" w14:textId="77777777" w:rsidR="005F0AFF" w:rsidRPr="007D7D3C" w:rsidRDefault="005F0AFF" w:rsidP="005F0AFF">
      <w:pPr>
        <w:rPr>
          <w:rFonts w:ascii="Times New Roman" w:hAnsi="Times New Roman" w:cs="Times New Roman"/>
          <w:sz w:val="24"/>
          <w:szCs w:val="28"/>
        </w:rPr>
      </w:pPr>
      <w:r w:rsidRPr="007D7D3C">
        <w:rPr>
          <w:rFonts w:ascii="Times New Roman" w:hAnsi="Times New Roman" w:cs="Times New Roman"/>
          <w:sz w:val="24"/>
          <w:szCs w:val="28"/>
        </w:rPr>
        <w:t>_________________________ / _____________ /</w:t>
      </w:r>
    </w:p>
    <w:sectPr w:rsidR="005F0AFF" w:rsidRPr="007D7D3C" w:rsidSect="007D7D3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18EB27" w14:textId="77777777" w:rsidR="007F49DF" w:rsidRDefault="007F49DF" w:rsidP="009C435E">
      <w:pPr>
        <w:spacing w:after="0" w:line="240" w:lineRule="auto"/>
      </w:pPr>
      <w:r>
        <w:separator/>
      </w:r>
    </w:p>
  </w:endnote>
  <w:endnote w:type="continuationSeparator" w:id="0">
    <w:p w14:paraId="6D032609" w14:textId="77777777" w:rsidR="007F49DF" w:rsidRDefault="007F49DF" w:rsidP="009C43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2CE873" w14:textId="77777777" w:rsidR="007F49DF" w:rsidRDefault="007F49DF" w:rsidP="009C435E">
      <w:pPr>
        <w:spacing w:after="0" w:line="240" w:lineRule="auto"/>
      </w:pPr>
      <w:r>
        <w:separator/>
      </w:r>
    </w:p>
  </w:footnote>
  <w:footnote w:type="continuationSeparator" w:id="0">
    <w:p w14:paraId="339AD501" w14:textId="77777777" w:rsidR="007F49DF" w:rsidRDefault="007F49DF" w:rsidP="009C43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13B751" w14:textId="4DF0CF63" w:rsidR="009C435E" w:rsidRDefault="009C435E">
    <w:pPr>
      <w:pStyle w:val="a4"/>
    </w:pPr>
    <w:r w:rsidRPr="009C435E">
      <w:t>ПРОЕКТ. СРОК АНТИКОРУПЦИОННАЯ ЭКСПЕРТИЗА 3 ДНЯ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AFF"/>
    <w:rsid w:val="000254BF"/>
    <w:rsid w:val="003258D8"/>
    <w:rsid w:val="0033432B"/>
    <w:rsid w:val="005F0AFF"/>
    <w:rsid w:val="0075551A"/>
    <w:rsid w:val="007D7D3C"/>
    <w:rsid w:val="007F49DF"/>
    <w:rsid w:val="0087465C"/>
    <w:rsid w:val="00902155"/>
    <w:rsid w:val="009C435E"/>
    <w:rsid w:val="00A41094"/>
    <w:rsid w:val="00DE5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4688FF"/>
  <w15:chartTrackingRefBased/>
  <w15:docId w15:val="{D5F9D203-DD1E-48FE-917C-972516095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5F0AF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F0AFF"/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39"/>
    <w:rsid w:val="007555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C43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C435E"/>
  </w:style>
  <w:style w:type="paragraph" w:styleId="a6">
    <w:name w:val="footer"/>
    <w:basedOn w:val="a"/>
    <w:link w:val="a7"/>
    <w:uiPriority w:val="99"/>
    <w:unhideWhenUsed/>
    <w:rsid w:val="009C43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C43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1758</Words>
  <Characters>10022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Olga</cp:lastModifiedBy>
  <cp:revision>2</cp:revision>
  <cp:lastPrinted>2026-09-16T05:32:00Z</cp:lastPrinted>
  <dcterms:created xsi:type="dcterms:W3CDTF">2026-09-17T05:38:00Z</dcterms:created>
  <dcterms:modified xsi:type="dcterms:W3CDTF">2026-09-17T05:38:00Z</dcterms:modified>
</cp:coreProperties>
</file>