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ACB" w:rsidRPr="00811ACB" w:rsidRDefault="00811ACB" w:rsidP="00811ACB">
      <w:pPr>
        <w:keepNext/>
        <w:suppressAutoHyphens w:val="0"/>
        <w:autoSpaceDN w:val="0"/>
        <w:adjustRightInd w:val="0"/>
        <w:rPr>
          <w:rFonts w:ascii="Times New Roman CYR" w:hAnsi="Times New Roman CYR" w:cs="Times New Roman CYR"/>
          <w:b/>
          <w:sz w:val="24"/>
          <w:szCs w:val="24"/>
        </w:rPr>
      </w:pPr>
      <w:r w:rsidRPr="00811ACB"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8FC30AC" wp14:editId="7DE42394">
            <wp:simplePos x="0" y="0"/>
            <wp:positionH relativeFrom="column">
              <wp:posOffset>-187325</wp:posOffset>
            </wp:positionH>
            <wp:positionV relativeFrom="paragraph">
              <wp:posOffset>5715</wp:posOffset>
            </wp:positionV>
            <wp:extent cx="6477000" cy="1047750"/>
            <wp:effectExtent l="0" t="0" r="0" b="0"/>
            <wp:wrapNone/>
            <wp:docPr id="2" name="Рисунок 2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шапка б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шапка бн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 CYR" w:hAnsi="Times New Roman CYR" w:cs="Times New Roman CYR"/>
          <w:b/>
          <w:color w:val="FFFFFF"/>
          <w:sz w:val="24"/>
          <w:szCs w:val="24"/>
        </w:rPr>
        <w:t>20</w:t>
      </w:r>
      <w:r w:rsidRPr="00811ACB">
        <w:rPr>
          <w:rFonts w:ascii="Times New Roman CYR" w:hAnsi="Times New Roman CYR" w:cs="Times New Roman CYR"/>
          <w:b/>
          <w:color w:val="FFFFFF"/>
          <w:sz w:val="24"/>
          <w:szCs w:val="24"/>
        </w:rPr>
        <w:t xml:space="preserve"> ноября  2025  года</w:t>
      </w:r>
      <w:r w:rsidRPr="00811ACB">
        <w:rPr>
          <w:rFonts w:ascii="Times New Roman CYR" w:hAnsi="Times New Roman CYR" w:cs="Times New Roman CYR"/>
          <w:b/>
          <w:sz w:val="24"/>
          <w:szCs w:val="24"/>
        </w:rPr>
        <w:t xml:space="preserve"> </w:t>
      </w:r>
    </w:p>
    <w:p w:rsidR="00811ACB" w:rsidRPr="00811ACB" w:rsidRDefault="00811ACB" w:rsidP="00811ACB">
      <w:pPr>
        <w:keepNext/>
        <w:tabs>
          <w:tab w:val="left" w:pos="7125"/>
        </w:tabs>
        <w:autoSpaceDN w:val="0"/>
        <w:adjustRightInd w:val="0"/>
        <w:ind w:firstLine="720"/>
        <w:jc w:val="right"/>
        <w:rPr>
          <w:rFonts w:ascii="Arial" w:hAnsi="Arial" w:cs="Arial"/>
          <w:sz w:val="24"/>
          <w:szCs w:val="24"/>
        </w:rPr>
      </w:pPr>
      <w:r w:rsidRPr="00811ACB">
        <w:rPr>
          <w:rFonts w:ascii="Times New Roman CYR" w:hAnsi="Times New Roman CYR" w:cs="Times New Roman CYR"/>
          <w:sz w:val="24"/>
          <w:szCs w:val="24"/>
        </w:rPr>
        <w:t xml:space="preserve">                                             </w:t>
      </w:r>
      <w:r w:rsidRPr="00811ACB">
        <w:rPr>
          <w:rFonts w:ascii="Arial" w:hAnsi="Arial" w:cs="Arial"/>
          <w:color w:val="000000"/>
          <w:sz w:val="56"/>
          <w:szCs w:val="56"/>
        </w:rPr>
        <w:t>№ 174</w:t>
      </w:r>
      <w:r>
        <w:rPr>
          <w:rFonts w:ascii="Arial" w:hAnsi="Arial" w:cs="Arial"/>
          <w:color w:val="000000"/>
          <w:sz w:val="56"/>
          <w:szCs w:val="56"/>
        </w:rPr>
        <w:t>7</w:t>
      </w:r>
    </w:p>
    <w:p w:rsidR="00811ACB" w:rsidRPr="00811ACB" w:rsidRDefault="00811ACB" w:rsidP="00811ACB">
      <w:pPr>
        <w:keepNext/>
        <w:tabs>
          <w:tab w:val="left" w:pos="7125"/>
        </w:tabs>
        <w:autoSpaceDN w:val="0"/>
        <w:adjustRightInd w:val="0"/>
        <w:ind w:firstLine="720"/>
        <w:jc w:val="right"/>
        <w:rPr>
          <w:rFonts w:ascii="Times New Roman CYR" w:hAnsi="Times New Roman CYR" w:cs="Times New Roman CYR"/>
          <w:sz w:val="24"/>
          <w:szCs w:val="24"/>
        </w:rPr>
      </w:pPr>
      <w:r w:rsidRPr="00811ACB">
        <w:rPr>
          <w:rFonts w:ascii="Times New Roman CYR" w:hAnsi="Times New Roman CYR" w:cs="Times New Roman CYR"/>
          <w:sz w:val="24"/>
          <w:szCs w:val="24"/>
        </w:rPr>
        <w:t xml:space="preserve">                                                               </w:t>
      </w:r>
      <w:r w:rsidRPr="00811ACB">
        <w:rPr>
          <w:rFonts w:ascii="Times New Roman CYR" w:hAnsi="Times New Roman CYR" w:cs="Times New Roman CYR"/>
          <w:b/>
          <w:color w:val="000000"/>
          <w:sz w:val="32"/>
          <w:szCs w:val="40"/>
        </w:rPr>
        <w:t xml:space="preserve">Ноябрь  </w:t>
      </w:r>
      <w:r w:rsidRPr="00811ACB">
        <w:rPr>
          <w:rFonts w:ascii="Times New Roman CYR" w:hAnsi="Times New Roman CYR" w:cs="Times New Roman CYR"/>
          <w:b/>
          <w:color w:val="000000"/>
          <w:sz w:val="32"/>
          <w:szCs w:val="32"/>
        </w:rPr>
        <w:t>2025 года</w:t>
      </w:r>
    </w:p>
    <w:p w:rsidR="00811ACB" w:rsidRPr="00811ACB" w:rsidRDefault="00811ACB" w:rsidP="00811ACB">
      <w:pPr>
        <w:keepNext/>
        <w:suppressAutoHyphens w:val="0"/>
        <w:autoSpaceDN w:val="0"/>
        <w:adjustRightInd w:val="0"/>
        <w:ind w:firstLine="720"/>
        <w:jc w:val="center"/>
        <w:rPr>
          <w:rFonts w:ascii="Georgia" w:hAnsi="Georgia" w:cs="Times New Roman CYR"/>
          <w:lang w:eastAsia="ru-RU"/>
        </w:rPr>
      </w:pPr>
    </w:p>
    <w:p w:rsidR="00811ACB" w:rsidRPr="00811ACB" w:rsidRDefault="00811ACB" w:rsidP="00811ACB">
      <w:pPr>
        <w:widowControl/>
        <w:suppressAutoHyphens w:val="0"/>
        <w:autoSpaceDE/>
        <w:jc w:val="center"/>
        <w:rPr>
          <w:sz w:val="28"/>
          <w:szCs w:val="28"/>
          <w:lang w:eastAsia="ru-RU"/>
        </w:rPr>
      </w:pPr>
    </w:p>
    <w:p w:rsidR="00DF15BD" w:rsidRPr="00811ACB" w:rsidRDefault="00DF15BD" w:rsidP="003B58D6">
      <w:pPr>
        <w:jc w:val="center"/>
        <w:rPr>
          <w:sz w:val="16"/>
        </w:rPr>
      </w:pPr>
    </w:p>
    <w:p w:rsidR="003B58D6" w:rsidRPr="00D31C70" w:rsidRDefault="003B58D6" w:rsidP="003B58D6">
      <w:pPr>
        <w:jc w:val="center"/>
      </w:pPr>
      <w:r>
        <w:rPr>
          <w:noProof/>
          <w:lang w:eastAsia="ru-RU"/>
        </w:rPr>
        <w:drawing>
          <wp:inline distT="0" distB="0" distL="0" distR="0" wp14:anchorId="133BEFAF" wp14:editId="7D66CF55">
            <wp:extent cx="657225" cy="828675"/>
            <wp:effectExtent l="0" t="0" r="9525" b="9525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D6" w:rsidRDefault="003B58D6" w:rsidP="003B58D6">
      <w:pPr>
        <w:jc w:val="center"/>
      </w:pPr>
    </w:p>
    <w:p w:rsidR="003B58D6" w:rsidRPr="00811ACB" w:rsidRDefault="003B58D6" w:rsidP="003B58D6">
      <w:pPr>
        <w:jc w:val="center"/>
        <w:rPr>
          <w:spacing w:val="60"/>
          <w:sz w:val="18"/>
        </w:rPr>
      </w:pPr>
      <w:r w:rsidRPr="00811ACB">
        <w:rPr>
          <w:b/>
          <w:bCs/>
          <w:color w:val="000000"/>
          <w:spacing w:val="60"/>
          <w:position w:val="3"/>
          <w:sz w:val="56"/>
          <w:szCs w:val="66"/>
        </w:rPr>
        <w:t>ПОСТАНОВЛЕНИЕ</w:t>
      </w:r>
    </w:p>
    <w:p w:rsidR="003B58D6" w:rsidRPr="00811ACB" w:rsidRDefault="006852FE" w:rsidP="003B58D6">
      <w:pPr>
        <w:shd w:val="clear" w:color="auto" w:fill="FFFFFF"/>
        <w:spacing w:line="468" w:lineRule="exact"/>
        <w:ind w:right="-2"/>
        <w:jc w:val="center"/>
        <w:rPr>
          <w:b/>
          <w:bCs/>
          <w:color w:val="000000"/>
          <w:spacing w:val="56"/>
          <w:sz w:val="36"/>
          <w:szCs w:val="40"/>
        </w:rPr>
      </w:pPr>
      <w:r w:rsidRPr="00811ACB">
        <w:rPr>
          <w:b/>
          <w:bCs/>
          <w:color w:val="000000"/>
          <w:spacing w:val="56"/>
          <w:sz w:val="36"/>
          <w:szCs w:val="40"/>
        </w:rPr>
        <w:t xml:space="preserve">главы </w:t>
      </w:r>
    </w:p>
    <w:p w:rsidR="003B58D6" w:rsidRPr="00811ACB" w:rsidRDefault="003B58D6" w:rsidP="003B58D6">
      <w:pPr>
        <w:shd w:val="clear" w:color="auto" w:fill="FFFFFF"/>
        <w:spacing w:line="468" w:lineRule="exact"/>
        <w:ind w:right="-2"/>
        <w:jc w:val="center"/>
        <w:rPr>
          <w:b/>
          <w:bCs/>
          <w:color w:val="000000"/>
          <w:spacing w:val="56"/>
          <w:sz w:val="36"/>
          <w:szCs w:val="40"/>
        </w:rPr>
      </w:pPr>
      <w:r w:rsidRPr="00811ACB">
        <w:rPr>
          <w:b/>
          <w:bCs/>
          <w:color w:val="000000"/>
          <w:spacing w:val="56"/>
          <w:sz w:val="36"/>
          <w:szCs w:val="40"/>
        </w:rPr>
        <w:t>городского округа Кинешма</w:t>
      </w:r>
    </w:p>
    <w:p w:rsidR="003B58D6" w:rsidRPr="00811ACB" w:rsidRDefault="003B58D6" w:rsidP="003B58D6">
      <w:pPr>
        <w:jc w:val="center"/>
        <w:rPr>
          <w:sz w:val="18"/>
        </w:rPr>
      </w:pPr>
    </w:p>
    <w:p w:rsidR="003B58D6" w:rsidRPr="00811ACB" w:rsidRDefault="003B58D6" w:rsidP="003B58D6">
      <w:pPr>
        <w:jc w:val="center"/>
        <w:rPr>
          <w:b/>
          <w:sz w:val="28"/>
          <w:szCs w:val="28"/>
          <w:u w:val="single"/>
        </w:rPr>
      </w:pPr>
      <w:r w:rsidRPr="00811ACB">
        <w:rPr>
          <w:b/>
          <w:sz w:val="28"/>
          <w:szCs w:val="28"/>
          <w:u w:val="single"/>
        </w:rPr>
        <w:t xml:space="preserve">от </w:t>
      </w:r>
      <w:r w:rsidR="00DD545F" w:rsidRPr="00811ACB">
        <w:rPr>
          <w:b/>
          <w:sz w:val="28"/>
          <w:szCs w:val="28"/>
          <w:u w:val="single"/>
        </w:rPr>
        <w:t>20.11.2025</w:t>
      </w:r>
      <w:r w:rsidRPr="00811ACB">
        <w:rPr>
          <w:b/>
          <w:sz w:val="28"/>
          <w:szCs w:val="28"/>
          <w:u w:val="single"/>
        </w:rPr>
        <w:t xml:space="preserve">  № </w:t>
      </w:r>
      <w:r w:rsidR="00DD545F" w:rsidRPr="00811ACB">
        <w:rPr>
          <w:b/>
          <w:sz w:val="28"/>
          <w:szCs w:val="28"/>
          <w:u w:val="single"/>
        </w:rPr>
        <w:t>36-пг</w:t>
      </w:r>
    </w:p>
    <w:p w:rsidR="003B58D6" w:rsidRPr="00811ACB" w:rsidRDefault="003B58D6" w:rsidP="003B58D6">
      <w:pPr>
        <w:rPr>
          <w:szCs w:val="22"/>
        </w:rPr>
      </w:pPr>
    </w:p>
    <w:p w:rsidR="00C53D57" w:rsidRDefault="00C53D57" w:rsidP="00C53D57">
      <w:pPr>
        <w:jc w:val="center"/>
        <w:rPr>
          <w:b/>
          <w:sz w:val="28"/>
          <w:szCs w:val="28"/>
        </w:rPr>
      </w:pPr>
      <w:r w:rsidRPr="003C7236">
        <w:rPr>
          <w:b/>
          <w:sz w:val="28"/>
          <w:szCs w:val="28"/>
        </w:rPr>
        <w:t>Об утверждении Положения</w:t>
      </w:r>
    </w:p>
    <w:p w:rsidR="00361E9D" w:rsidRDefault="00C53D57" w:rsidP="00C53D57">
      <w:pPr>
        <w:jc w:val="center"/>
        <w:rPr>
          <w:b/>
          <w:sz w:val="28"/>
          <w:szCs w:val="28"/>
        </w:rPr>
      </w:pPr>
      <w:r w:rsidRPr="003C7236">
        <w:rPr>
          <w:b/>
          <w:sz w:val="28"/>
          <w:szCs w:val="28"/>
        </w:rPr>
        <w:t>о внештатных советниках</w:t>
      </w:r>
      <w:r>
        <w:rPr>
          <w:b/>
          <w:sz w:val="28"/>
          <w:szCs w:val="28"/>
        </w:rPr>
        <w:t xml:space="preserve"> </w:t>
      </w:r>
      <w:r w:rsidRPr="003C7236">
        <w:rPr>
          <w:b/>
          <w:sz w:val="28"/>
          <w:szCs w:val="28"/>
        </w:rPr>
        <w:t xml:space="preserve">главы городского округа Кинешма, </w:t>
      </w:r>
    </w:p>
    <w:p w:rsidR="00C53D57" w:rsidRPr="003C7236" w:rsidRDefault="00C53D57" w:rsidP="00C53D57">
      <w:pPr>
        <w:jc w:val="center"/>
        <w:rPr>
          <w:b/>
          <w:sz w:val="28"/>
          <w:szCs w:val="28"/>
        </w:rPr>
      </w:pPr>
      <w:r w:rsidRPr="003C7236">
        <w:rPr>
          <w:b/>
          <w:sz w:val="28"/>
          <w:szCs w:val="28"/>
        </w:rPr>
        <w:t>работающих на общественных началах</w:t>
      </w:r>
    </w:p>
    <w:p w:rsidR="00C53D57" w:rsidRPr="0044401E" w:rsidRDefault="00C53D57" w:rsidP="00C53D57">
      <w:pPr>
        <w:shd w:val="clear" w:color="auto" w:fill="FFFFFF"/>
        <w:jc w:val="center"/>
        <w:rPr>
          <w:b/>
          <w:color w:val="000000"/>
          <w:spacing w:val="-6"/>
          <w:sz w:val="16"/>
          <w:szCs w:val="16"/>
        </w:rPr>
      </w:pPr>
    </w:p>
    <w:p w:rsidR="00C53D57" w:rsidRDefault="00C53D57" w:rsidP="00C53D57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В целях обеспечения деятельности и создания условий для максимальной реализации исполнительно-распорядительных полномочий </w:t>
      </w:r>
      <w:r>
        <w:rPr>
          <w:sz w:val="28"/>
          <w:szCs w:val="28"/>
        </w:rPr>
        <w:t>главы городского округа Кинешм</w:t>
      </w:r>
      <w:r w:rsidRPr="00696B98">
        <w:rPr>
          <w:sz w:val="28"/>
          <w:szCs w:val="28"/>
        </w:rPr>
        <w:t>а, в соответствии с</w:t>
      </w:r>
      <w:r>
        <w:rPr>
          <w:sz w:val="28"/>
          <w:szCs w:val="28"/>
        </w:rPr>
        <w:t xml:space="preserve"> </w:t>
      </w:r>
      <w:r w:rsidR="00274582" w:rsidRPr="00B8582E">
        <w:rPr>
          <w:sz w:val="28"/>
          <w:szCs w:val="28"/>
        </w:rPr>
        <w:t xml:space="preserve">Федеральными законами от 06.10.2003 № 131-ФЗ «Об общих принципах организации местного самоуправления в Российской Федерации» и от </w:t>
      </w:r>
      <w:r w:rsidR="00274582" w:rsidRPr="00B8582E">
        <w:rPr>
          <w:color w:val="22272F"/>
          <w:sz w:val="28"/>
          <w:szCs w:val="28"/>
          <w:shd w:val="clear" w:color="auto" w:fill="FFFFFF"/>
        </w:rPr>
        <w:t xml:space="preserve">20.03.2025 № </w:t>
      </w:r>
      <w:r w:rsidR="00274582" w:rsidRPr="00B25815">
        <w:rPr>
          <w:color w:val="22272F"/>
          <w:sz w:val="28"/>
          <w:szCs w:val="28"/>
          <w:shd w:val="clear" w:color="auto" w:fill="FFFFFF"/>
        </w:rPr>
        <w:t>3</w:t>
      </w:r>
      <w:r w:rsidR="00274582" w:rsidRPr="00B25815">
        <w:rPr>
          <w:rStyle w:val="a6"/>
          <w:i w:val="0"/>
          <w:color w:val="22272F"/>
          <w:sz w:val="28"/>
          <w:szCs w:val="28"/>
          <w:shd w:val="clear" w:color="auto" w:fill="FFFFFF"/>
        </w:rPr>
        <w:t>3</w:t>
      </w:r>
      <w:r w:rsidR="00274582" w:rsidRPr="00B25815">
        <w:rPr>
          <w:i/>
          <w:color w:val="22272F"/>
          <w:sz w:val="28"/>
          <w:szCs w:val="28"/>
          <w:shd w:val="clear" w:color="auto" w:fill="FFFFFF"/>
        </w:rPr>
        <w:t>-</w:t>
      </w:r>
      <w:r w:rsidR="00274582" w:rsidRPr="00B25815">
        <w:rPr>
          <w:rStyle w:val="a6"/>
          <w:i w:val="0"/>
          <w:color w:val="22272F"/>
          <w:sz w:val="28"/>
          <w:szCs w:val="28"/>
          <w:shd w:val="clear" w:color="auto" w:fill="FFFFFF"/>
        </w:rPr>
        <w:t>ФЗ</w:t>
      </w:r>
      <w:r w:rsidR="00274582">
        <w:rPr>
          <w:rStyle w:val="a6"/>
          <w:color w:val="22272F"/>
          <w:sz w:val="28"/>
          <w:szCs w:val="28"/>
          <w:shd w:val="clear" w:color="auto" w:fill="FFFFFF"/>
        </w:rPr>
        <w:t xml:space="preserve"> «</w:t>
      </w:r>
      <w:r w:rsidR="00274582" w:rsidRPr="00B8582E">
        <w:rPr>
          <w:color w:val="22272F"/>
          <w:sz w:val="28"/>
          <w:szCs w:val="28"/>
          <w:shd w:val="clear" w:color="auto" w:fill="FFFFFF"/>
        </w:rPr>
        <w:t>Об общих принципах организации местного самоуправления в единой системе публичной власти»</w:t>
      </w:r>
      <w:r w:rsidRPr="00696B98">
        <w:rPr>
          <w:sz w:val="28"/>
          <w:szCs w:val="28"/>
        </w:rPr>
        <w:t xml:space="preserve">, частью 1 статьи 3 Закона Ивановской области от 18.03.2009 № 29-ОЗ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Ивановской области», </w:t>
      </w:r>
      <w:r w:rsidRPr="002F58BF">
        <w:rPr>
          <w:sz w:val="28"/>
          <w:szCs w:val="28"/>
        </w:rPr>
        <w:t>Уставом муниципального образования «Городской  округ  Кинешма»</w:t>
      </w:r>
      <w:r w:rsidRPr="00696B98">
        <w:rPr>
          <w:sz w:val="28"/>
          <w:szCs w:val="28"/>
        </w:rPr>
        <w:t xml:space="preserve">: </w:t>
      </w:r>
    </w:p>
    <w:p w:rsidR="003B58D6" w:rsidRPr="0044401E" w:rsidRDefault="003B58D6" w:rsidP="003B58D6">
      <w:pPr>
        <w:jc w:val="both"/>
        <w:rPr>
          <w:sz w:val="16"/>
          <w:szCs w:val="16"/>
        </w:rPr>
      </w:pPr>
    </w:p>
    <w:p w:rsidR="003B58D6" w:rsidRDefault="003B58D6" w:rsidP="003B58D6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постановля</w:t>
      </w:r>
      <w:r w:rsidR="005A170F">
        <w:rPr>
          <w:b/>
          <w:sz w:val="28"/>
          <w:szCs w:val="28"/>
        </w:rPr>
        <w:t>ю</w:t>
      </w:r>
      <w:r>
        <w:rPr>
          <w:b/>
          <w:sz w:val="28"/>
          <w:szCs w:val="28"/>
        </w:rPr>
        <w:t>:</w:t>
      </w:r>
    </w:p>
    <w:p w:rsidR="003B58D6" w:rsidRPr="0044401E" w:rsidRDefault="003B58D6" w:rsidP="003B58D6">
      <w:pPr>
        <w:jc w:val="both"/>
        <w:rPr>
          <w:sz w:val="16"/>
          <w:szCs w:val="16"/>
        </w:rPr>
      </w:pPr>
    </w:p>
    <w:p w:rsidR="003B58D6" w:rsidRPr="00BC57FB" w:rsidRDefault="003B58D6" w:rsidP="00686294">
      <w:pPr>
        <w:tabs>
          <w:tab w:val="left" w:pos="1134"/>
        </w:tabs>
        <w:ind w:firstLine="709"/>
        <w:jc w:val="both"/>
        <w:rPr>
          <w:sz w:val="28"/>
          <w:szCs w:val="28"/>
        </w:rPr>
      </w:pPr>
      <w:bookmarkStart w:id="0" w:name="sub_1"/>
      <w:r w:rsidRPr="00BC57FB">
        <w:rPr>
          <w:sz w:val="28"/>
          <w:szCs w:val="28"/>
        </w:rPr>
        <w:t xml:space="preserve">1. </w:t>
      </w:r>
      <w:r w:rsidR="00C53D57" w:rsidRPr="00BC57FB">
        <w:rPr>
          <w:sz w:val="28"/>
          <w:szCs w:val="28"/>
        </w:rPr>
        <w:t xml:space="preserve">Утвердить Положение о внештатных советниках главы городского округа Кинешма, работающих на общественных началах (приложение </w:t>
      </w:r>
      <w:r w:rsidR="00686294" w:rsidRPr="00BC57FB">
        <w:rPr>
          <w:sz w:val="28"/>
          <w:szCs w:val="28"/>
        </w:rPr>
        <w:t>1</w:t>
      </w:r>
      <w:r w:rsidR="00C53D57" w:rsidRPr="00BC57FB">
        <w:rPr>
          <w:sz w:val="28"/>
          <w:szCs w:val="28"/>
        </w:rPr>
        <w:t xml:space="preserve">). </w:t>
      </w:r>
      <w:bookmarkStart w:id="1" w:name="sub_2"/>
      <w:bookmarkEnd w:id="0"/>
    </w:p>
    <w:p w:rsidR="0079124D" w:rsidRPr="00BC57FB" w:rsidRDefault="00686294" w:rsidP="0079124D">
      <w:pPr>
        <w:autoSpaceDN w:val="0"/>
        <w:adjustRightInd w:val="0"/>
        <w:ind w:firstLine="720"/>
        <w:jc w:val="both"/>
        <w:rPr>
          <w:sz w:val="28"/>
          <w:szCs w:val="28"/>
        </w:rPr>
      </w:pPr>
      <w:bookmarkStart w:id="2" w:name="sub_4"/>
      <w:bookmarkEnd w:id="1"/>
      <w:r w:rsidRPr="00BC57FB">
        <w:rPr>
          <w:sz w:val="28"/>
          <w:szCs w:val="28"/>
        </w:rPr>
        <w:t>2</w:t>
      </w:r>
      <w:r w:rsidR="003B58D6" w:rsidRPr="00BC57FB">
        <w:rPr>
          <w:sz w:val="28"/>
          <w:szCs w:val="28"/>
        </w:rPr>
        <w:t xml:space="preserve">. </w:t>
      </w:r>
      <w:bookmarkEnd w:id="2"/>
      <w:r w:rsidR="0079124D" w:rsidRPr="00BC57FB">
        <w:rPr>
          <w:sz w:val="28"/>
          <w:szCs w:val="28"/>
        </w:rPr>
        <w:t>Опубликовать настоящее постановление в «Вестнике органов местного самоуправления городского округа Кинешма» и разместить на официальном сайте администрации городского округа Кинешма в информационно-телекоммуникационной сети «Интернет».</w:t>
      </w:r>
    </w:p>
    <w:p w:rsidR="00DB6B7F" w:rsidRPr="00BC57FB" w:rsidRDefault="001303B1" w:rsidP="00C53D57">
      <w:pPr>
        <w:ind w:firstLine="708"/>
        <w:jc w:val="both"/>
        <w:rPr>
          <w:sz w:val="28"/>
          <w:szCs w:val="28"/>
        </w:rPr>
      </w:pPr>
      <w:r w:rsidRPr="00BC57FB">
        <w:rPr>
          <w:sz w:val="28"/>
          <w:szCs w:val="28"/>
        </w:rPr>
        <w:t>3</w:t>
      </w:r>
      <w:r w:rsidR="00C53D57" w:rsidRPr="00BC57FB">
        <w:rPr>
          <w:sz w:val="28"/>
          <w:szCs w:val="28"/>
        </w:rPr>
        <w:t xml:space="preserve">. </w:t>
      </w:r>
      <w:r w:rsidR="00DB6B7F" w:rsidRPr="00BC57FB">
        <w:rPr>
          <w:sz w:val="28"/>
          <w:szCs w:val="28"/>
        </w:rPr>
        <w:t>Настоящее постановление вступает в силу после официального опубликования.</w:t>
      </w:r>
    </w:p>
    <w:p w:rsidR="00C53D57" w:rsidRPr="00BC57FB" w:rsidRDefault="001303B1" w:rsidP="00C53D57">
      <w:pPr>
        <w:ind w:firstLine="708"/>
        <w:jc w:val="both"/>
        <w:rPr>
          <w:sz w:val="28"/>
          <w:szCs w:val="28"/>
        </w:rPr>
      </w:pPr>
      <w:r w:rsidRPr="00BC57FB">
        <w:rPr>
          <w:sz w:val="28"/>
          <w:szCs w:val="28"/>
        </w:rPr>
        <w:t>4</w:t>
      </w:r>
      <w:r w:rsidR="00C53D57" w:rsidRPr="00BC57FB">
        <w:rPr>
          <w:sz w:val="28"/>
          <w:szCs w:val="28"/>
        </w:rPr>
        <w:t xml:space="preserve">. </w:t>
      </w:r>
      <w:proofErr w:type="gramStart"/>
      <w:r w:rsidR="00C53D57" w:rsidRPr="00BC57FB">
        <w:rPr>
          <w:sz w:val="28"/>
          <w:szCs w:val="28"/>
        </w:rPr>
        <w:t>Контроль за</w:t>
      </w:r>
      <w:proofErr w:type="gramEnd"/>
      <w:r w:rsidR="00C53D57" w:rsidRPr="00BC57FB">
        <w:rPr>
          <w:sz w:val="28"/>
          <w:szCs w:val="28"/>
        </w:rPr>
        <w:t xml:space="preserve"> исполнением настоящего распоряжения оставляю за собой.</w:t>
      </w:r>
    </w:p>
    <w:p w:rsidR="00811ACB" w:rsidRDefault="0079124D" w:rsidP="00811ACB">
      <w:pPr>
        <w:tabs>
          <w:tab w:val="left" w:pos="709"/>
          <w:tab w:val="left" w:pos="1134"/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3B58D6" w:rsidRPr="00930696" w:rsidRDefault="003B58D6" w:rsidP="00811ACB">
      <w:pPr>
        <w:tabs>
          <w:tab w:val="left" w:pos="709"/>
          <w:tab w:val="left" w:pos="1134"/>
          <w:tab w:val="left" w:pos="1418"/>
        </w:tabs>
        <w:jc w:val="both"/>
        <w:rPr>
          <w:b/>
          <w:sz w:val="28"/>
          <w:szCs w:val="28"/>
          <w:lang w:eastAsia="ru-RU"/>
        </w:rPr>
      </w:pPr>
      <w:r w:rsidRPr="00930696">
        <w:rPr>
          <w:b/>
          <w:sz w:val="28"/>
          <w:szCs w:val="28"/>
          <w:lang w:eastAsia="ru-RU"/>
        </w:rPr>
        <w:t xml:space="preserve">Глава </w:t>
      </w:r>
    </w:p>
    <w:p w:rsidR="003B58D6" w:rsidRPr="00930696" w:rsidRDefault="003B58D6" w:rsidP="003B58D6">
      <w:pPr>
        <w:widowControl/>
        <w:suppressAutoHyphens w:val="0"/>
        <w:autoSpaceDE/>
        <w:rPr>
          <w:b/>
          <w:sz w:val="28"/>
          <w:szCs w:val="28"/>
          <w:lang w:eastAsia="ru-RU"/>
        </w:rPr>
      </w:pPr>
      <w:r w:rsidRPr="00930696">
        <w:rPr>
          <w:b/>
          <w:sz w:val="28"/>
          <w:szCs w:val="28"/>
          <w:lang w:eastAsia="ru-RU"/>
        </w:rPr>
        <w:t>городского округа Кинешма                                                           В.Г. Ступин</w:t>
      </w:r>
    </w:p>
    <w:p w:rsidR="00423313" w:rsidRPr="00423313" w:rsidRDefault="00423313" w:rsidP="003B58D6">
      <w:pPr>
        <w:widowControl/>
        <w:suppressAutoHyphens w:val="0"/>
        <w:autoSpaceDE/>
        <w:jc w:val="both"/>
        <w:rPr>
          <w:sz w:val="16"/>
          <w:szCs w:val="16"/>
          <w:lang w:eastAsia="ru-RU"/>
        </w:rPr>
      </w:pPr>
    </w:p>
    <w:p w:rsidR="00811ACB" w:rsidRDefault="00811ACB" w:rsidP="003E501D">
      <w:pPr>
        <w:ind w:left="5664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5144F" w:rsidRDefault="003E501D" w:rsidP="003E501D">
      <w:pPr>
        <w:ind w:left="5664"/>
        <w:jc w:val="both"/>
        <w:rPr>
          <w:sz w:val="24"/>
          <w:szCs w:val="24"/>
        </w:rPr>
      </w:pPr>
      <w:r w:rsidRPr="00681336">
        <w:rPr>
          <w:sz w:val="24"/>
          <w:szCs w:val="24"/>
        </w:rPr>
        <w:lastRenderedPageBreak/>
        <w:t xml:space="preserve">Приложение 1 к </w:t>
      </w:r>
      <w:r>
        <w:rPr>
          <w:sz w:val="24"/>
          <w:szCs w:val="24"/>
        </w:rPr>
        <w:t>постановлению</w:t>
      </w:r>
      <w:r w:rsidRPr="0068133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главы </w:t>
      </w:r>
      <w:r w:rsidRPr="00681336">
        <w:rPr>
          <w:sz w:val="24"/>
          <w:szCs w:val="24"/>
        </w:rPr>
        <w:t xml:space="preserve">городского округа Кинешма </w:t>
      </w:r>
    </w:p>
    <w:p w:rsidR="003E501D" w:rsidRPr="00681336" w:rsidRDefault="003E501D" w:rsidP="003E501D">
      <w:pPr>
        <w:ind w:left="5664"/>
        <w:jc w:val="both"/>
        <w:rPr>
          <w:sz w:val="24"/>
          <w:szCs w:val="24"/>
        </w:rPr>
      </w:pPr>
      <w:r w:rsidRPr="00681336">
        <w:rPr>
          <w:sz w:val="24"/>
          <w:szCs w:val="24"/>
        </w:rPr>
        <w:t>от</w:t>
      </w:r>
      <w:r w:rsidR="00DD545F">
        <w:rPr>
          <w:sz w:val="24"/>
          <w:szCs w:val="24"/>
        </w:rPr>
        <w:t xml:space="preserve"> 20.11.2025</w:t>
      </w:r>
      <w:r w:rsidRPr="00681336">
        <w:rPr>
          <w:sz w:val="24"/>
          <w:szCs w:val="24"/>
        </w:rPr>
        <w:t xml:space="preserve">  № </w:t>
      </w:r>
      <w:r w:rsidR="00DD545F">
        <w:rPr>
          <w:sz w:val="24"/>
          <w:szCs w:val="24"/>
        </w:rPr>
        <w:t>36-пг</w:t>
      </w:r>
    </w:p>
    <w:p w:rsidR="004C5F3A" w:rsidRDefault="004C5F3A" w:rsidP="003E501D">
      <w:pPr>
        <w:ind w:firstLine="709"/>
        <w:jc w:val="center"/>
        <w:rPr>
          <w:b/>
          <w:sz w:val="28"/>
          <w:szCs w:val="28"/>
        </w:rPr>
      </w:pPr>
    </w:p>
    <w:p w:rsidR="003E501D" w:rsidRDefault="003E501D" w:rsidP="003E501D">
      <w:pPr>
        <w:ind w:firstLine="709"/>
        <w:jc w:val="center"/>
        <w:rPr>
          <w:b/>
          <w:sz w:val="28"/>
          <w:szCs w:val="28"/>
        </w:rPr>
      </w:pPr>
      <w:r w:rsidRPr="000C10EB">
        <w:rPr>
          <w:b/>
          <w:sz w:val="28"/>
          <w:szCs w:val="28"/>
        </w:rPr>
        <w:t>Положение</w:t>
      </w:r>
    </w:p>
    <w:p w:rsidR="003E501D" w:rsidRPr="000C10EB" w:rsidRDefault="003E501D" w:rsidP="003E501D">
      <w:pPr>
        <w:ind w:firstLine="709"/>
        <w:jc w:val="center"/>
        <w:rPr>
          <w:b/>
          <w:sz w:val="28"/>
          <w:szCs w:val="28"/>
        </w:rPr>
      </w:pPr>
      <w:r w:rsidRPr="000C10EB">
        <w:rPr>
          <w:b/>
          <w:sz w:val="28"/>
          <w:szCs w:val="28"/>
        </w:rPr>
        <w:t>о внештатных советниках главы городского округа Кинешма, работающих на общественных началах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1. Настоящее Положение устанавливает порядок осуществления деятельности внештатных советников </w:t>
      </w:r>
      <w:r>
        <w:rPr>
          <w:sz w:val="28"/>
          <w:szCs w:val="28"/>
        </w:rPr>
        <w:t>главы городского округа Кинешма</w:t>
      </w:r>
      <w:r w:rsidRPr="00696B98">
        <w:rPr>
          <w:sz w:val="28"/>
          <w:szCs w:val="28"/>
        </w:rPr>
        <w:t xml:space="preserve">, работающих на общественных началах, не включаемых в структуру </w:t>
      </w:r>
      <w:r>
        <w:rPr>
          <w:sz w:val="28"/>
          <w:szCs w:val="28"/>
        </w:rPr>
        <w:t>администрации городского округа Кинешма и</w:t>
      </w:r>
      <w:r w:rsidRPr="00696B98">
        <w:rPr>
          <w:sz w:val="28"/>
          <w:szCs w:val="28"/>
        </w:rPr>
        <w:t xml:space="preserve"> штатное расписание </w:t>
      </w:r>
      <w:r>
        <w:rPr>
          <w:sz w:val="28"/>
          <w:szCs w:val="28"/>
        </w:rPr>
        <w:t xml:space="preserve">администрации городского округа Кинешма </w:t>
      </w:r>
      <w:r w:rsidRPr="00696B98">
        <w:rPr>
          <w:sz w:val="28"/>
          <w:szCs w:val="28"/>
        </w:rPr>
        <w:t xml:space="preserve">(далее - советник).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2. Советником может быть назначен гражданин Российской Федерации, имеющий высшее образование, обладающий соответствующей квалификацией и профессиональным опытом работы, необходимыми для решения поставленных перед ним задач.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3. Должность советника не является должностью муниципальной службы в органах местного самоуправления </w:t>
      </w:r>
      <w:r>
        <w:rPr>
          <w:sz w:val="28"/>
          <w:szCs w:val="28"/>
        </w:rPr>
        <w:t xml:space="preserve">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</w:t>
      </w:r>
      <w:r w:rsidRPr="00696B98">
        <w:rPr>
          <w:sz w:val="28"/>
          <w:szCs w:val="28"/>
        </w:rPr>
        <w:t xml:space="preserve">, муниципальной должностью </w:t>
      </w:r>
      <w:r>
        <w:rPr>
          <w:sz w:val="28"/>
          <w:szCs w:val="28"/>
        </w:rPr>
        <w:t xml:space="preserve">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</w:t>
      </w:r>
      <w:r w:rsidRPr="00696B98">
        <w:rPr>
          <w:sz w:val="28"/>
          <w:szCs w:val="28"/>
        </w:rPr>
        <w:t xml:space="preserve">. Внештатный советник осуществляет свои функции на общественных началах (на безвозмездной основе).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4. Глава </w:t>
      </w:r>
      <w:r>
        <w:rPr>
          <w:sz w:val="28"/>
          <w:szCs w:val="28"/>
        </w:rPr>
        <w:t xml:space="preserve">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</w:t>
      </w:r>
      <w:r w:rsidRPr="00696B98">
        <w:rPr>
          <w:sz w:val="28"/>
          <w:szCs w:val="28"/>
        </w:rPr>
        <w:t xml:space="preserve"> самостоятельно определяет общее количество своих советников.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5. В своей деятельности советник руководствуется Конституцией Российской Федерации, федеральными законами, иными нормативными правовыми актами Российской Федерации, Ивановской области, </w:t>
      </w:r>
      <w:r>
        <w:rPr>
          <w:sz w:val="28"/>
          <w:szCs w:val="28"/>
        </w:rPr>
        <w:t xml:space="preserve">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</w:t>
      </w:r>
      <w:r w:rsidRPr="00696B98">
        <w:rPr>
          <w:sz w:val="28"/>
          <w:szCs w:val="28"/>
        </w:rPr>
        <w:t xml:space="preserve">, а также настоящим Положением.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6. Основной задачей советника является оказание содействия </w:t>
      </w:r>
      <w:r>
        <w:rPr>
          <w:sz w:val="28"/>
          <w:szCs w:val="28"/>
        </w:rPr>
        <w:t>г</w:t>
      </w:r>
      <w:r w:rsidRPr="00696B98">
        <w:rPr>
          <w:sz w:val="28"/>
          <w:szCs w:val="28"/>
        </w:rPr>
        <w:t xml:space="preserve">лаве </w:t>
      </w:r>
      <w:r>
        <w:rPr>
          <w:sz w:val="28"/>
          <w:szCs w:val="28"/>
        </w:rPr>
        <w:t xml:space="preserve">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</w:t>
      </w:r>
      <w:r w:rsidRPr="00696B98">
        <w:rPr>
          <w:sz w:val="28"/>
          <w:szCs w:val="28"/>
        </w:rPr>
        <w:t xml:space="preserve"> как высшему должностному лицу </w:t>
      </w:r>
      <w:r>
        <w:rPr>
          <w:sz w:val="28"/>
          <w:szCs w:val="28"/>
        </w:rPr>
        <w:t xml:space="preserve">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</w:t>
      </w:r>
      <w:r w:rsidRPr="00696B98">
        <w:rPr>
          <w:sz w:val="28"/>
          <w:szCs w:val="28"/>
        </w:rPr>
        <w:t xml:space="preserve">, </w:t>
      </w:r>
      <w:r>
        <w:rPr>
          <w:sz w:val="28"/>
          <w:szCs w:val="28"/>
        </w:rPr>
        <w:t>руководящему</w:t>
      </w:r>
      <w:r w:rsidRPr="00696B9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администрацией 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</w:t>
      </w:r>
      <w:r w:rsidRPr="00696B98">
        <w:rPr>
          <w:sz w:val="28"/>
          <w:szCs w:val="28"/>
        </w:rPr>
        <w:t xml:space="preserve"> и наделенному собственными полномочиями по решению вопросов местного значения, по определенным направлениям его деятельности в рамках функций, установленных настоящим Положением</w:t>
      </w:r>
      <w:r>
        <w:rPr>
          <w:sz w:val="28"/>
          <w:szCs w:val="28"/>
        </w:rPr>
        <w:t>, согласно должностной инструкции, утверждаемой при назначении</w:t>
      </w:r>
      <w:r w:rsidRPr="00696B98">
        <w:rPr>
          <w:sz w:val="28"/>
          <w:szCs w:val="28"/>
        </w:rPr>
        <w:t xml:space="preserve">.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7. Основными функциями советника являются: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1) информирование </w:t>
      </w:r>
      <w:r>
        <w:rPr>
          <w:sz w:val="28"/>
          <w:szCs w:val="28"/>
        </w:rPr>
        <w:t>главы</w:t>
      </w:r>
      <w:r w:rsidRPr="00696B9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</w:t>
      </w:r>
      <w:r w:rsidRPr="00696B98">
        <w:rPr>
          <w:sz w:val="28"/>
          <w:szCs w:val="28"/>
        </w:rPr>
        <w:t xml:space="preserve"> о возможных позитивных и негативных последствиях принимаемых решений, оказание научно-методической помощи в реализации задач, стоящих перед </w:t>
      </w:r>
      <w:r>
        <w:rPr>
          <w:sz w:val="28"/>
          <w:szCs w:val="28"/>
        </w:rPr>
        <w:t xml:space="preserve">главой 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</w:t>
      </w:r>
      <w:r w:rsidRPr="00696B98">
        <w:rPr>
          <w:sz w:val="28"/>
          <w:szCs w:val="28"/>
        </w:rPr>
        <w:t>;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2) подготовка и внесение предложений </w:t>
      </w:r>
      <w:r>
        <w:rPr>
          <w:sz w:val="28"/>
          <w:szCs w:val="28"/>
        </w:rPr>
        <w:t>главе</w:t>
      </w:r>
      <w:r w:rsidRPr="00696B9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</w:t>
      </w:r>
      <w:r w:rsidRPr="00696B98">
        <w:rPr>
          <w:sz w:val="28"/>
          <w:szCs w:val="28"/>
        </w:rPr>
        <w:t xml:space="preserve"> по вопросам, относящимся к компетенции советника;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3) обеспечение взаимодействия </w:t>
      </w:r>
      <w:r>
        <w:rPr>
          <w:sz w:val="28"/>
          <w:szCs w:val="28"/>
        </w:rPr>
        <w:t xml:space="preserve">главы 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</w:t>
      </w:r>
      <w:r w:rsidRPr="00696B98">
        <w:rPr>
          <w:sz w:val="28"/>
          <w:szCs w:val="28"/>
        </w:rPr>
        <w:t xml:space="preserve"> с органами государственной власти, органами местного самоуправления, общественными объединениями, организациями всех форм собственности;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4) выполнение отдельных поручений </w:t>
      </w:r>
      <w:r>
        <w:rPr>
          <w:sz w:val="28"/>
          <w:szCs w:val="28"/>
        </w:rPr>
        <w:t xml:space="preserve">главы 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</w:t>
      </w:r>
      <w:r w:rsidRPr="00696B98">
        <w:rPr>
          <w:sz w:val="28"/>
          <w:szCs w:val="28"/>
        </w:rPr>
        <w:t xml:space="preserve">.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8. Советник имеет право: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1) участвовать по поручению </w:t>
      </w:r>
      <w:r>
        <w:rPr>
          <w:sz w:val="28"/>
          <w:szCs w:val="28"/>
        </w:rPr>
        <w:t xml:space="preserve">главы 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</w:t>
      </w:r>
      <w:r w:rsidRPr="00696B98">
        <w:rPr>
          <w:sz w:val="28"/>
          <w:szCs w:val="28"/>
        </w:rPr>
        <w:t xml:space="preserve"> в </w:t>
      </w:r>
      <w:r w:rsidRPr="00696B98">
        <w:rPr>
          <w:sz w:val="28"/>
          <w:szCs w:val="28"/>
        </w:rPr>
        <w:lastRenderedPageBreak/>
        <w:t xml:space="preserve">заседаниях, совещаниях, семинарах, конференциях, коллегиях, комиссиях и рабочих группах по направлениям деятельности </w:t>
      </w:r>
      <w:r>
        <w:rPr>
          <w:sz w:val="28"/>
          <w:szCs w:val="28"/>
        </w:rPr>
        <w:t xml:space="preserve">главы 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</w:t>
      </w:r>
      <w:r w:rsidRPr="00696B98">
        <w:rPr>
          <w:sz w:val="28"/>
          <w:szCs w:val="28"/>
        </w:rPr>
        <w:t xml:space="preserve"> и </w:t>
      </w:r>
      <w:r>
        <w:rPr>
          <w:sz w:val="28"/>
          <w:szCs w:val="28"/>
        </w:rPr>
        <w:t>а</w:t>
      </w:r>
      <w:r w:rsidRPr="00696B98">
        <w:rPr>
          <w:sz w:val="28"/>
          <w:szCs w:val="28"/>
        </w:rPr>
        <w:t xml:space="preserve">дминистрации </w:t>
      </w:r>
      <w:r>
        <w:rPr>
          <w:sz w:val="28"/>
          <w:szCs w:val="28"/>
        </w:rPr>
        <w:t xml:space="preserve">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</w:t>
      </w:r>
      <w:r w:rsidRPr="00696B98">
        <w:rPr>
          <w:sz w:val="28"/>
          <w:szCs w:val="28"/>
        </w:rPr>
        <w:t xml:space="preserve">;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2) по поручению </w:t>
      </w:r>
      <w:r>
        <w:rPr>
          <w:sz w:val="28"/>
          <w:szCs w:val="28"/>
        </w:rPr>
        <w:t xml:space="preserve">главы 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</w:t>
      </w:r>
      <w:r w:rsidRPr="00696B98">
        <w:rPr>
          <w:sz w:val="28"/>
          <w:szCs w:val="28"/>
        </w:rPr>
        <w:t xml:space="preserve"> </w:t>
      </w:r>
      <w:proofErr w:type="gramStart"/>
      <w:r w:rsidRPr="00696B98">
        <w:rPr>
          <w:sz w:val="28"/>
          <w:szCs w:val="28"/>
        </w:rPr>
        <w:t>запрашивать и получать</w:t>
      </w:r>
      <w:proofErr w:type="gramEnd"/>
      <w:r w:rsidRPr="00696B98">
        <w:rPr>
          <w:sz w:val="28"/>
          <w:szCs w:val="28"/>
        </w:rPr>
        <w:t xml:space="preserve"> в органах государственной власти, органах местного самоуправления, </w:t>
      </w:r>
      <w:r>
        <w:rPr>
          <w:sz w:val="28"/>
          <w:szCs w:val="28"/>
        </w:rPr>
        <w:t xml:space="preserve">органах судебной власти, силовых структурах и ведомствах, военных комиссариатах, </w:t>
      </w:r>
      <w:r w:rsidRPr="00696B98">
        <w:rPr>
          <w:sz w:val="28"/>
          <w:szCs w:val="28"/>
        </w:rPr>
        <w:t xml:space="preserve">предприятиях, учреждениях, организациях, общественных объединениях документы, а также информационные и справочные материалы;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3) взаимодействовать с муниципальными служащими органов местного самоуправления </w:t>
      </w:r>
      <w:r>
        <w:rPr>
          <w:sz w:val="28"/>
          <w:szCs w:val="28"/>
        </w:rPr>
        <w:t xml:space="preserve">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</w:t>
      </w:r>
      <w:r w:rsidRPr="00696B98">
        <w:rPr>
          <w:sz w:val="28"/>
          <w:szCs w:val="28"/>
        </w:rPr>
        <w:t xml:space="preserve">, руководителями </w:t>
      </w:r>
      <w:r>
        <w:rPr>
          <w:sz w:val="28"/>
          <w:szCs w:val="28"/>
        </w:rPr>
        <w:t xml:space="preserve">и представителями </w:t>
      </w:r>
      <w:r w:rsidRPr="00696B98">
        <w:rPr>
          <w:sz w:val="28"/>
          <w:szCs w:val="28"/>
        </w:rPr>
        <w:t>муниципальных предприятий и учреждений</w:t>
      </w:r>
      <w:r>
        <w:rPr>
          <w:sz w:val="28"/>
          <w:szCs w:val="28"/>
        </w:rPr>
        <w:t xml:space="preserve">, </w:t>
      </w:r>
      <w:r w:rsidRPr="00696B98">
        <w:rPr>
          <w:sz w:val="28"/>
          <w:szCs w:val="28"/>
        </w:rPr>
        <w:t>орган</w:t>
      </w:r>
      <w:r>
        <w:rPr>
          <w:sz w:val="28"/>
          <w:szCs w:val="28"/>
        </w:rPr>
        <w:t>ов</w:t>
      </w:r>
      <w:r w:rsidRPr="00696B98">
        <w:rPr>
          <w:sz w:val="28"/>
          <w:szCs w:val="28"/>
        </w:rPr>
        <w:t xml:space="preserve"> государственной власти, </w:t>
      </w:r>
      <w:r>
        <w:rPr>
          <w:sz w:val="28"/>
          <w:szCs w:val="28"/>
        </w:rPr>
        <w:t xml:space="preserve">органов судебной власти, силовых структур и ведомств, военных комиссариатов, </w:t>
      </w:r>
      <w:r w:rsidRPr="00696B98">
        <w:rPr>
          <w:sz w:val="28"/>
          <w:szCs w:val="28"/>
        </w:rPr>
        <w:t>предприяти</w:t>
      </w:r>
      <w:r>
        <w:rPr>
          <w:sz w:val="28"/>
          <w:szCs w:val="28"/>
        </w:rPr>
        <w:t>й</w:t>
      </w:r>
      <w:r w:rsidRPr="00696B98">
        <w:rPr>
          <w:sz w:val="28"/>
          <w:szCs w:val="28"/>
        </w:rPr>
        <w:t>, учреждени</w:t>
      </w:r>
      <w:r>
        <w:rPr>
          <w:sz w:val="28"/>
          <w:szCs w:val="28"/>
        </w:rPr>
        <w:t>й</w:t>
      </w:r>
      <w:r w:rsidRPr="00696B98">
        <w:rPr>
          <w:sz w:val="28"/>
          <w:szCs w:val="28"/>
        </w:rPr>
        <w:t>, организаци</w:t>
      </w:r>
      <w:r>
        <w:rPr>
          <w:sz w:val="28"/>
          <w:szCs w:val="28"/>
        </w:rPr>
        <w:t>й</w:t>
      </w:r>
      <w:r w:rsidRPr="00696B98">
        <w:rPr>
          <w:sz w:val="28"/>
          <w:szCs w:val="28"/>
        </w:rPr>
        <w:t>, общественных объединени</w:t>
      </w:r>
      <w:r>
        <w:rPr>
          <w:sz w:val="28"/>
          <w:szCs w:val="28"/>
        </w:rPr>
        <w:t>й всех форм собственности</w:t>
      </w:r>
      <w:r w:rsidRPr="00696B98">
        <w:rPr>
          <w:sz w:val="28"/>
          <w:szCs w:val="28"/>
        </w:rPr>
        <w:t>.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9. Советник обязан: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1) в ходе осуществления своей деятельности руководствоваться настоящим Положением;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2) своевременно и качественно выполнять поручения </w:t>
      </w:r>
      <w:r>
        <w:rPr>
          <w:sz w:val="28"/>
          <w:szCs w:val="28"/>
        </w:rPr>
        <w:t xml:space="preserve">главы 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</w:t>
      </w:r>
      <w:r w:rsidRPr="00696B98">
        <w:rPr>
          <w:sz w:val="28"/>
          <w:szCs w:val="28"/>
        </w:rPr>
        <w:t xml:space="preserve">.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10. Советник не вправе: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1) разглашать конфиденциальные сведения, ставшие ему известными в связи с осуществлением функций советника;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2) использовать свое положение, а также информацию, ставшую ему известной в связи с исполнением функций советника, в личных целях;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3) совершать действия, порочащие статус советника или наносящие ущерб престижу </w:t>
      </w:r>
      <w:r>
        <w:rPr>
          <w:sz w:val="28"/>
          <w:szCs w:val="28"/>
        </w:rPr>
        <w:t xml:space="preserve">главы 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</w:t>
      </w:r>
      <w:r w:rsidRPr="00696B98">
        <w:rPr>
          <w:sz w:val="28"/>
          <w:szCs w:val="28"/>
        </w:rPr>
        <w:t xml:space="preserve"> и органов местного самоуправления </w:t>
      </w:r>
      <w:r>
        <w:rPr>
          <w:sz w:val="28"/>
          <w:szCs w:val="28"/>
        </w:rPr>
        <w:t xml:space="preserve">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</w:t>
      </w:r>
      <w:r w:rsidRPr="00696B98">
        <w:rPr>
          <w:sz w:val="28"/>
          <w:szCs w:val="28"/>
        </w:rPr>
        <w:t xml:space="preserve">.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11. Назначение советником и освобождение от выполнения обязанностей советника производится распоряжением </w:t>
      </w:r>
      <w:r>
        <w:rPr>
          <w:sz w:val="28"/>
          <w:szCs w:val="28"/>
        </w:rPr>
        <w:t xml:space="preserve">администрации 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 по личному составу</w:t>
      </w:r>
      <w:r w:rsidRPr="00696B98">
        <w:rPr>
          <w:sz w:val="28"/>
          <w:szCs w:val="28"/>
        </w:rPr>
        <w:t xml:space="preserve">.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12. Советник назначается на срок, не превышающий срока полномочий </w:t>
      </w:r>
      <w:r>
        <w:rPr>
          <w:sz w:val="28"/>
          <w:szCs w:val="28"/>
        </w:rPr>
        <w:t xml:space="preserve">главы 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</w:t>
      </w:r>
      <w:r w:rsidRPr="00696B98">
        <w:rPr>
          <w:sz w:val="28"/>
          <w:szCs w:val="28"/>
        </w:rPr>
        <w:t xml:space="preserve">, или на срок, определяемый </w:t>
      </w:r>
      <w:r>
        <w:rPr>
          <w:sz w:val="28"/>
          <w:szCs w:val="28"/>
        </w:rPr>
        <w:t xml:space="preserve">главой 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</w:t>
      </w:r>
      <w:r w:rsidRPr="00696B98">
        <w:rPr>
          <w:sz w:val="28"/>
          <w:szCs w:val="28"/>
        </w:rPr>
        <w:t xml:space="preserve"> в пределах этого периода.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>13. Подготовка и оформление проекта распоряжения</w:t>
      </w:r>
      <w:r w:rsidRPr="002229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 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</w:t>
      </w:r>
      <w:r w:rsidRPr="00696B98">
        <w:rPr>
          <w:sz w:val="28"/>
          <w:szCs w:val="28"/>
        </w:rPr>
        <w:t xml:space="preserve"> о назначении советником и освобождении от выполнения обязанностей советника производится по поручению </w:t>
      </w:r>
      <w:r>
        <w:rPr>
          <w:sz w:val="28"/>
          <w:szCs w:val="28"/>
        </w:rPr>
        <w:t xml:space="preserve">главы </w:t>
      </w:r>
      <w:r w:rsidR="00E5202B">
        <w:rPr>
          <w:sz w:val="28"/>
          <w:szCs w:val="28"/>
        </w:rPr>
        <w:t>г</w:t>
      </w:r>
      <w:r>
        <w:rPr>
          <w:sz w:val="28"/>
          <w:szCs w:val="28"/>
        </w:rPr>
        <w:t xml:space="preserve">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</w:t>
      </w:r>
      <w:r w:rsidRPr="00696B98">
        <w:rPr>
          <w:sz w:val="28"/>
          <w:szCs w:val="28"/>
        </w:rPr>
        <w:t xml:space="preserve"> отделом </w:t>
      </w:r>
      <w:r>
        <w:rPr>
          <w:sz w:val="28"/>
          <w:szCs w:val="28"/>
        </w:rPr>
        <w:t>документооборота и кадровой работы а</w:t>
      </w:r>
      <w:r w:rsidRPr="00696B98">
        <w:rPr>
          <w:sz w:val="28"/>
          <w:szCs w:val="28"/>
        </w:rPr>
        <w:t xml:space="preserve">дминистрации </w:t>
      </w:r>
      <w:r>
        <w:rPr>
          <w:sz w:val="28"/>
          <w:szCs w:val="28"/>
        </w:rPr>
        <w:t xml:space="preserve">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</w:t>
      </w:r>
      <w:r w:rsidRPr="00696B98">
        <w:rPr>
          <w:sz w:val="28"/>
          <w:szCs w:val="28"/>
        </w:rPr>
        <w:t xml:space="preserve">.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14. Подготовка проекта распоряжения </w:t>
      </w:r>
      <w:r>
        <w:rPr>
          <w:sz w:val="28"/>
          <w:szCs w:val="28"/>
        </w:rPr>
        <w:t xml:space="preserve">администрации 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</w:t>
      </w:r>
      <w:r w:rsidRPr="00696B98">
        <w:rPr>
          <w:sz w:val="28"/>
          <w:szCs w:val="28"/>
        </w:rPr>
        <w:t xml:space="preserve"> о назначении внештатным советником </w:t>
      </w:r>
      <w:r>
        <w:rPr>
          <w:sz w:val="28"/>
          <w:szCs w:val="28"/>
        </w:rPr>
        <w:t xml:space="preserve">главы 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</w:t>
      </w:r>
      <w:r w:rsidRPr="00696B98">
        <w:rPr>
          <w:sz w:val="28"/>
          <w:szCs w:val="28"/>
        </w:rPr>
        <w:t xml:space="preserve">, работающим на общественных началах, осуществляется при наличии следующих документов: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- личного заявления;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- анкеты;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- паспорта;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- документа об образовании;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lastRenderedPageBreak/>
        <w:t>- двух фотографи</w:t>
      </w:r>
      <w:r w:rsidR="00DC4B60">
        <w:rPr>
          <w:sz w:val="28"/>
          <w:szCs w:val="28"/>
        </w:rPr>
        <w:t>й</w:t>
      </w:r>
      <w:r w:rsidRPr="00696B98">
        <w:rPr>
          <w:sz w:val="28"/>
          <w:szCs w:val="28"/>
        </w:rPr>
        <w:t xml:space="preserve"> 3х4 см.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15. Советнику выдается служебное удостоверение, которое при освобождении его от выполнения обязанностей подлежит возврату в отдел </w:t>
      </w:r>
      <w:r>
        <w:rPr>
          <w:sz w:val="28"/>
          <w:szCs w:val="28"/>
        </w:rPr>
        <w:t>документооборота и кадровой работы а</w:t>
      </w:r>
      <w:r w:rsidRPr="00696B98">
        <w:rPr>
          <w:sz w:val="28"/>
          <w:szCs w:val="28"/>
        </w:rPr>
        <w:t xml:space="preserve">дминистрации </w:t>
      </w:r>
      <w:r>
        <w:rPr>
          <w:sz w:val="28"/>
          <w:szCs w:val="28"/>
        </w:rPr>
        <w:t xml:space="preserve">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</w:t>
      </w:r>
      <w:r w:rsidRPr="00696B98">
        <w:rPr>
          <w:sz w:val="28"/>
          <w:szCs w:val="28"/>
        </w:rPr>
        <w:t xml:space="preserve">.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16. Советник осуществляет свою деятельность под непосредственным руководством </w:t>
      </w:r>
      <w:r>
        <w:rPr>
          <w:sz w:val="28"/>
          <w:szCs w:val="28"/>
        </w:rPr>
        <w:t xml:space="preserve">главы 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</w:t>
      </w:r>
      <w:r w:rsidRPr="00696B98">
        <w:rPr>
          <w:sz w:val="28"/>
          <w:szCs w:val="28"/>
        </w:rPr>
        <w:t xml:space="preserve"> в соответствии с </w:t>
      </w:r>
      <w:r>
        <w:rPr>
          <w:sz w:val="28"/>
          <w:szCs w:val="28"/>
        </w:rPr>
        <w:t>должностной инструкцией, утверждаемой при назначении</w:t>
      </w:r>
      <w:r w:rsidRPr="00696B98">
        <w:rPr>
          <w:sz w:val="28"/>
          <w:szCs w:val="28"/>
        </w:rPr>
        <w:t xml:space="preserve">.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17. Советник прекращает свою деятельность и освобождается от исполнения своих обязанностей </w:t>
      </w:r>
      <w:r>
        <w:rPr>
          <w:sz w:val="28"/>
          <w:szCs w:val="28"/>
        </w:rPr>
        <w:t>распоряжением а</w:t>
      </w:r>
      <w:r w:rsidRPr="00696B98">
        <w:rPr>
          <w:sz w:val="28"/>
          <w:szCs w:val="28"/>
        </w:rPr>
        <w:t xml:space="preserve">дминистрации </w:t>
      </w:r>
      <w:r>
        <w:rPr>
          <w:sz w:val="28"/>
          <w:szCs w:val="28"/>
        </w:rPr>
        <w:t xml:space="preserve">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 по личному составу</w:t>
      </w:r>
      <w:r w:rsidRPr="00696B98">
        <w:rPr>
          <w:sz w:val="28"/>
          <w:szCs w:val="28"/>
        </w:rPr>
        <w:t xml:space="preserve">: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1) по инициативе </w:t>
      </w:r>
      <w:r>
        <w:rPr>
          <w:sz w:val="28"/>
          <w:szCs w:val="28"/>
        </w:rPr>
        <w:t>главы</w:t>
      </w:r>
      <w:r w:rsidRPr="00696B9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</w:t>
      </w:r>
      <w:r w:rsidRPr="00696B98">
        <w:rPr>
          <w:sz w:val="28"/>
          <w:szCs w:val="28"/>
        </w:rPr>
        <w:t xml:space="preserve">;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2) по собственной инициативе;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3) по истечении срока выполнения обязанностей, установленного при назначении советника; </w:t>
      </w:r>
    </w:p>
    <w:p w:rsidR="003E501D" w:rsidRDefault="003E501D" w:rsidP="003E501D">
      <w:pPr>
        <w:ind w:firstLine="709"/>
        <w:jc w:val="both"/>
        <w:rPr>
          <w:sz w:val="28"/>
          <w:szCs w:val="28"/>
        </w:rPr>
      </w:pPr>
      <w:r w:rsidRPr="00696B98">
        <w:rPr>
          <w:sz w:val="28"/>
          <w:szCs w:val="28"/>
        </w:rPr>
        <w:t xml:space="preserve">4) с прекращением полномочий </w:t>
      </w:r>
      <w:r>
        <w:rPr>
          <w:sz w:val="28"/>
          <w:szCs w:val="28"/>
        </w:rPr>
        <w:t>главы</w:t>
      </w:r>
      <w:r w:rsidRPr="00696B9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городского округа </w:t>
      </w:r>
      <w:r w:rsidRPr="00696B98">
        <w:rPr>
          <w:sz w:val="28"/>
          <w:szCs w:val="28"/>
        </w:rPr>
        <w:t>Кинеш</w:t>
      </w:r>
      <w:r>
        <w:rPr>
          <w:sz w:val="28"/>
          <w:szCs w:val="28"/>
        </w:rPr>
        <w:t>ма</w:t>
      </w:r>
      <w:r w:rsidRPr="00696B98">
        <w:rPr>
          <w:sz w:val="28"/>
          <w:szCs w:val="28"/>
        </w:rPr>
        <w:t xml:space="preserve">. </w:t>
      </w:r>
    </w:p>
    <w:p w:rsidR="003E501D" w:rsidRPr="003C7236" w:rsidRDefault="003E501D" w:rsidP="003E501D">
      <w:pPr>
        <w:rPr>
          <w:sz w:val="28"/>
          <w:szCs w:val="28"/>
        </w:rPr>
      </w:pPr>
    </w:p>
    <w:p w:rsidR="003E501D" w:rsidRPr="003C7236" w:rsidRDefault="003E501D" w:rsidP="003E501D">
      <w:pPr>
        <w:rPr>
          <w:sz w:val="28"/>
          <w:szCs w:val="28"/>
        </w:rPr>
      </w:pPr>
    </w:p>
    <w:p w:rsidR="004F0F17" w:rsidRDefault="004F0F17" w:rsidP="003E501D">
      <w:pPr>
        <w:rPr>
          <w:sz w:val="28"/>
          <w:szCs w:val="28"/>
        </w:rPr>
        <w:sectPr w:rsidR="004F0F17" w:rsidSect="00361E9D">
          <w:headerReference w:type="default" r:id="rId10"/>
          <w:pgSz w:w="11906" w:h="16838"/>
          <w:pgMar w:top="567" w:right="851" w:bottom="567" w:left="1134" w:header="709" w:footer="709" w:gutter="0"/>
          <w:cols w:space="708"/>
          <w:titlePg/>
          <w:docGrid w:linePitch="360"/>
        </w:sectPr>
      </w:pPr>
    </w:p>
    <w:p w:rsidR="002F4B1B" w:rsidRDefault="002F4B1B" w:rsidP="002F4B1B">
      <w:pPr>
        <w:widowControl/>
        <w:suppressAutoHyphens w:val="0"/>
        <w:autoSpaceDE/>
        <w:jc w:val="center"/>
        <w:rPr>
          <w:sz w:val="28"/>
          <w:szCs w:val="28"/>
          <w:lang w:eastAsia="ru-RU"/>
        </w:rPr>
      </w:pPr>
    </w:p>
    <w:p w:rsidR="002F4B1B" w:rsidRDefault="002F4B1B" w:rsidP="002F4B1B">
      <w:pPr>
        <w:widowControl/>
        <w:suppressAutoHyphens w:val="0"/>
        <w:autoSpaceDE/>
        <w:jc w:val="center"/>
        <w:rPr>
          <w:sz w:val="28"/>
          <w:szCs w:val="28"/>
          <w:lang w:eastAsia="ru-RU"/>
        </w:rPr>
      </w:pPr>
    </w:p>
    <w:p w:rsidR="002F4B1B" w:rsidRPr="002F4B1B" w:rsidRDefault="002F4B1B" w:rsidP="002F4B1B">
      <w:pPr>
        <w:widowControl/>
        <w:suppressAutoHyphens w:val="0"/>
        <w:autoSpaceDE/>
        <w:jc w:val="center"/>
        <w:rPr>
          <w:sz w:val="28"/>
          <w:szCs w:val="28"/>
          <w:lang w:eastAsia="ru-RU"/>
        </w:rPr>
      </w:pPr>
      <w:r w:rsidRPr="002F4B1B">
        <w:rPr>
          <w:noProof/>
          <w:sz w:val="28"/>
          <w:szCs w:val="28"/>
          <w:lang w:eastAsia="ru-RU"/>
        </w:rPr>
        <w:drawing>
          <wp:inline distT="0" distB="0" distL="0" distR="0" wp14:anchorId="4B647D84" wp14:editId="693002D9">
            <wp:extent cx="660400" cy="825500"/>
            <wp:effectExtent l="0" t="0" r="6350" b="0"/>
            <wp:docPr id="3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B1B">
        <w:rPr>
          <w:sz w:val="28"/>
          <w:szCs w:val="28"/>
          <w:lang w:eastAsia="ru-RU"/>
        </w:rPr>
        <w:t xml:space="preserve">          </w:t>
      </w:r>
    </w:p>
    <w:p w:rsidR="002F4B1B" w:rsidRPr="002F4B1B" w:rsidRDefault="002F4B1B" w:rsidP="002F4B1B">
      <w:pPr>
        <w:widowControl/>
        <w:suppressAutoHyphens w:val="0"/>
        <w:autoSpaceDE/>
        <w:jc w:val="center"/>
        <w:rPr>
          <w:sz w:val="28"/>
          <w:szCs w:val="28"/>
          <w:lang w:eastAsia="ru-RU"/>
        </w:rPr>
      </w:pPr>
    </w:p>
    <w:p w:rsidR="002F4B1B" w:rsidRPr="002F4B1B" w:rsidRDefault="002F4B1B" w:rsidP="002F4B1B">
      <w:pPr>
        <w:widowControl/>
        <w:suppressAutoHyphens w:val="0"/>
        <w:autoSpaceDE/>
        <w:jc w:val="center"/>
        <w:rPr>
          <w:spacing w:val="60"/>
          <w:sz w:val="28"/>
          <w:szCs w:val="28"/>
          <w:lang w:eastAsia="ru-RU"/>
        </w:rPr>
      </w:pPr>
      <w:r w:rsidRPr="002F4B1B">
        <w:rPr>
          <w:b/>
          <w:bCs/>
          <w:color w:val="000000"/>
          <w:spacing w:val="60"/>
          <w:position w:val="3"/>
          <w:sz w:val="56"/>
          <w:szCs w:val="66"/>
          <w:lang w:eastAsia="ru-RU"/>
        </w:rPr>
        <w:t>ПОСТАНОВЛЕНИЕ</w:t>
      </w:r>
    </w:p>
    <w:p w:rsidR="002F4B1B" w:rsidRPr="002F4B1B" w:rsidRDefault="002F4B1B" w:rsidP="002F4B1B">
      <w:pPr>
        <w:widowControl/>
        <w:shd w:val="clear" w:color="auto" w:fill="FFFFFF"/>
        <w:suppressAutoHyphens w:val="0"/>
        <w:autoSpaceDE/>
        <w:spacing w:line="468" w:lineRule="exact"/>
        <w:ind w:right="-2"/>
        <w:jc w:val="center"/>
        <w:rPr>
          <w:b/>
          <w:bCs/>
          <w:color w:val="000000"/>
          <w:spacing w:val="56"/>
          <w:sz w:val="40"/>
          <w:szCs w:val="40"/>
          <w:lang w:eastAsia="ru-RU"/>
        </w:rPr>
      </w:pPr>
      <w:r w:rsidRPr="002F4B1B">
        <w:rPr>
          <w:b/>
          <w:bCs/>
          <w:color w:val="000000"/>
          <w:spacing w:val="56"/>
          <w:sz w:val="40"/>
          <w:szCs w:val="40"/>
          <w:lang w:eastAsia="ru-RU"/>
        </w:rPr>
        <w:t>администрации</w:t>
      </w:r>
    </w:p>
    <w:p w:rsidR="002F4B1B" w:rsidRPr="002F4B1B" w:rsidRDefault="002F4B1B" w:rsidP="002F4B1B">
      <w:pPr>
        <w:widowControl/>
        <w:shd w:val="clear" w:color="auto" w:fill="FFFFFF"/>
        <w:suppressAutoHyphens w:val="0"/>
        <w:autoSpaceDE/>
        <w:spacing w:line="468" w:lineRule="exact"/>
        <w:ind w:right="-2"/>
        <w:jc w:val="center"/>
        <w:rPr>
          <w:b/>
          <w:bCs/>
          <w:color w:val="000000"/>
          <w:spacing w:val="56"/>
          <w:sz w:val="40"/>
          <w:szCs w:val="40"/>
          <w:lang w:eastAsia="ru-RU"/>
        </w:rPr>
      </w:pPr>
      <w:r w:rsidRPr="002F4B1B">
        <w:rPr>
          <w:b/>
          <w:bCs/>
          <w:color w:val="000000"/>
          <w:spacing w:val="56"/>
          <w:sz w:val="40"/>
          <w:szCs w:val="40"/>
          <w:lang w:eastAsia="ru-RU"/>
        </w:rPr>
        <w:t>городского округа Кинешма</w:t>
      </w:r>
    </w:p>
    <w:p w:rsidR="002F4B1B" w:rsidRPr="002F4B1B" w:rsidRDefault="002F4B1B" w:rsidP="002F4B1B">
      <w:pPr>
        <w:widowControl/>
        <w:suppressAutoHyphens w:val="0"/>
        <w:autoSpaceDE/>
        <w:jc w:val="center"/>
        <w:rPr>
          <w:sz w:val="28"/>
          <w:szCs w:val="28"/>
          <w:lang w:eastAsia="ru-RU"/>
        </w:rPr>
      </w:pPr>
    </w:p>
    <w:p w:rsidR="002F4B1B" w:rsidRPr="002F4B1B" w:rsidRDefault="002F4B1B" w:rsidP="002F4B1B">
      <w:pPr>
        <w:widowControl/>
        <w:suppressAutoHyphens w:val="0"/>
        <w:autoSpaceDE/>
        <w:jc w:val="center"/>
        <w:rPr>
          <w:b/>
          <w:sz w:val="28"/>
          <w:szCs w:val="28"/>
          <w:u w:val="single"/>
          <w:lang w:eastAsia="ru-RU"/>
        </w:rPr>
      </w:pPr>
      <w:r w:rsidRPr="002F4B1B">
        <w:rPr>
          <w:b/>
          <w:sz w:val="28"/>
          <w:szCs w:val="28"/>
          <w:u w:val="single"/>
          <w:lang w:eastAsia="ru-RU"/>
        </w:rPr>
        <w:t>от  19.11.2025 №  1980-п</w:t>
      </w:r>
    </w:p>
    <w:p w:rsidR="002F4B1B" w:rsidRPr="002F4B1B" w:rsidRDefault="002F4B1B" w:rsidP="002F4B1B">
      <w:pPr>
        <w:widowControl/>
        <w:suppressAutoHyphens w:val="0"/>
        <w:autoSpaceDE/>
        <w:spacing w:before="100" w:beforeAutospacing="1" w:after="100" w:afterAutospacing="1"/>
        <w:jc w:val="center"/>
        <w:rPr>
          <w:sz w:val="28"/>
          <w:szCs w:val="28"/>
          <w:lang w:eastAsia="ru-RU"/>
        </w:rPr>
      </w:pPr>
      <w:r w:rsidRPr="002F4B1B">
        <w:rPr>
          <w:b/>
          <w:sz w:val="27"/>
          <w:szCs w:val="27"/>
          <w:lang w:eastAsia="ru-RU"/>
        </w:rPr>
        <w:t xml:space="preserve">               </w:t>
      </w:r>
      <w:r w:rsidRPr="002F4B1B">
        <w:rPr>
          <w:b/>
          <w:sz w:val="28"/>
          <w:szCs w:val="28"/>
          <w:lang w:eastAsia="ru-RU"/>
        </w:rPr>
        <w:t>О внесении изменений в постановление</w:t>
      </w:r>
      <w:r w:rsidRPr="002F4B1B">
        <w:rPr>
          <w:b/>
          <w:bCs/>
          <w:sz w:val="28"/>
          <w:szCs w:val="28"/>
          <w:lang w:eastAsia="ru-RU"/>
        </w:rPr>
        <w:t xml:space="preserve">  администрации городского округа Кинешма </w:t>
      </w:r>
      <w:r w:rsidRPr="002F4B1B">
        <w:rPr>
          <w:b/>
          <w:sz w:val="28"/>
          <w:szCs w:val="28"/>
          <w:lang w:eastAsia="ru-RU"/>
        </w:rPr>
        <w:t xml:space="preserve">от 16.01.2025 № 30-п </w:t>
      </w:r>
      <w:r w:rsidRPr="002F4B1B">
        <w:rPr>
          <w:b/>
          <w:bCs/>
          <w:sz w:val="28"/>
          <w:szCs w:val="28"/>
          <w:lang w:eastAsia="ru-RU"/>
        </w:rPr>
        <w:t>«Об утверждении порядка организации и проведения аукциона в электронной форме на право размещения нестационарного объекта для осуществления торговли, оказания услуг на территории городского округа Кинешма»</w:t>
      </w:r>
    </w:p>
    <w:p w:rsidR="002F4B1B" w:rsidRPr="002F4B1B" w:rsidRDefault="002F4B1B" w:rsidP="002F4B1B">
      <w:pPr>
        <w:widowControl/>
        <w:suppressAutoHyphens w:val="0"/>
        <w:autoSpaceDE/>
        <w:ind w:firstLine="708"/>
        <w:jc w:val="both"/>
        <w:rPr>
          <w:sz w:val="28"/>
          <w:szCs w:val="28"/>
          <w:lang w:eastAsia="ru-RU"/>
        </w:rPr>
      </w:pPr>
      <w:r w:rsidRPr="002F4B1B">
        <w:rPr>
          <w:sz w:val="28"/>
          <w:szCs w:val="28"/>
          <w:lang w:eastAsia="ru-RU"/>
        </w:rPr>
        <w:t>В соответствии с Федеральным законом от 06.10.2003 № 131-ФЗ «Об общих принципах органов местного самоуправления в Российской Федерации»,  руководствуясь ст. 41, 46, 56 Устава муниципального образования «Городской округ Кинешма», администрация городского округа Кинешма</w:t>
      </w:r>
    </w:p>
    <w:p w:rsidR="002F4B1B" w:rsidRPr="002F4B1B" w:rsidRDefault="002F4B1B" w:rsidP="002F4B1B">
      <w:pPr>
        <w:widowControl/>
        <w:suppressAutoHyphens w:val="0"/>
        <w:autoSpaceDE/>
        <w:ind w:firstLine="708"/>
        <w:jc w:val="both"/>
        <w:rPr>
          <w:sz w:val="28"/>
          <w:szCs w:val="28"/>
          <w:lang w:eastAsia="ru-RU"/>
        </w:rPr>
      </w:pPr>
      <w:r w:rsidRPr="002F4B1B">
        <w:rPr>
          <w:sz w:val="28"/>
          <w:szCs w:val="28"/>
          <w:lang w:eastAsia="ru-RU"/>
        </w:rPr>
        <w:t xml:space="preserve"> </w:t>
      </w:r>
    </w:p>
    <w:p w:rsidR="002F4B1B" w:rsidRPr="002F4B1B" w:rsidRDefault="002F4B1B" w:rsidP="002F4B1B">
      <w:pPr>
        <w:widowControl/>
        <w:suppressAutoHyphens w:val="0"/>
        <w:autoSpaceDE/>
        <w:ind w:firstLine="708"/>
        <w:jc w:val="both"/>
        <w:rPr>
          <w:b/>
          <w:sz w:val="28"/>
          <w:szCs w:val="28"/>
          <w:lang w:eastAsia="ru-RU"/>
        </w:rPr>
      </w:pPr>
      <w:r w:rsidRPr="002F4B1B">
        <w:rPr>
          <w:b/>
          <w:spacing w:val="22"/>
          <w:sz w:val="28"/>
          <w:szCs w:val="28"/>
          <w:lang w:eastAsia="ru-RU"/>
        </w:rPr>
        <w:t>постановляет:</w:t>
      </w:r>
    </w:p>
    <w:p w:rsidR="002F4B1B" w:rsidRPr="002F4B1B" w:rsidRDefault="002F4B1B" w:rsidP="002F4B1B">
      <w:pPr>
        <w:widowControl/>
        <w:numPr>
          <w:ilvl w:val="0"/>
          <w:numId w:val="1"/>
        </w:numPr>
        <w:suppressAutoHyphens w:val="0"/>
        <w:autoSpaceDE/>
        <w:spacing w:before="100" w:beforeAutospacing="1" w:after="100" w:afterAutospacing="1"/>
        <w:ind w:left="0" w:firstLine="708"/>
        <w:jc w:val="both"/>
        <w:rPr>
          <w:sz w:val="28"/>
          <w:szCs w:val="28"/>
          <w:lang w:eastAsia="ru-RU"/>
        </w:rPr>
      </w:pPr>
      <w:r w:rsidRPr="002F4B1B">
        <w:rPr>
          <w:sz w:val="28"/>
          <w:szCs w:val="28"/>
          <w:lang w:eastAsia="ru-RU"/>
        </w:rPr>
        <w:t xml:space="preserve">Внести изменения в постановление администрации городского округа Кинешма от 16.01.2025 № 30-п </w:t>
      </w:r>
      <w:r w:rsidRPr="002F4B1B">
        <w:rPr>
          <w:bCs/>
          <w:sz w:val="28"/>
          <w:szCs w:val="28"/>
          <w:lang w:eastAsia="ru-RU"/>
        </w:rPr>
        <w:t>«Об утверждении порядка организации и проведения аукциона в электронной форме на право размещения нестационарного объекта для осуществления торговли, оказания услуг на территории городского округа Кинешма»</w:t>
      </w:r>
      <w:r w:rsidRPr="002F4B1B">
        <w:rPr>
          <w:sz w:val="28"/>
          <w:szCs w:val="28"/>
          <w:lang w:eastAsia="ru-RU"/>
        </w:rPr>
        <w:t>, изложив приложение 2 в новой редакции согласно приложению.</w:t>
      </w:r>
    </w:p>
    <w:p w:rsidR="002F4B1B" w:rsidRPr="002F4B1B" w:rsidRDefault="002F4B1B" w:rsidP="002F4B1B">
      <w:pPr>
        <w:widowControl/>
        <w:numPr>
          <w:ilvl w:val="0"/>
          <w:numId w:val="1"/>
        </w:numPr>
        <w:suppressAutoHyphens w:val="0"/>
        <w:autoSpaceDE/>
        <w:ind w:left="0" w:firstLine="708"/>
        <w:jc w:val="both"/>
        <w:rPr>
          <w:sz w:val="28"/>
          <w:szCs w:val="28"/>
          <w:lang w:eastAsia="ru-RU"/>
        </w:rPr>
      </w:pPr>
      <w:r w:rsidRPr="002F4B1B">
        <w:rPr>
          <w:sz w:val="28"/>
          <w:szCs w:val="28"/>
          <w:lang w:eastAsia="ru-RU"/>
        </w:rPr>
        <w:t>Настоящее постановление вступает в силу с момента официального опубликования в официальном источнике опубликования муниципальных правовых актов городского округа Кинешма «Вестник органов местного самоуправления городского округа Кинешма».</w:t>
      </w:r>
    </w:p>
    <w:p w:rsidR="002F4B1B" w:rsidRPr="002F4B1B" w:rsidRDefault="002F4B1B" w:rsidP="002F4B1B">
      <w:pPr>
        <w:widowControl/>
        <w:tabs>
          <w:tab w:val="left" w:pos="1134"/>
        </w:tabs>
        <w:suppressAutoHyphens w:val="0"/>
        <w:autoSpaceDE/>
        <w:jc w:val="both"/>
        <w:rPr>
          <w:sz w:val="28"/>
          <w:szCs w:val="28"/>
          <w:lang w:eastAsia="ru-RU"/>
        </w:rPr>
      </w:pPr>
      <w:r w:rsidRPr="002F4B1B">
        <w:rPr>
          <w:sz w:val="28"/>
          <w:szCs w:val="28"/>
          <w:lang w:eastAsia="ru-RU"/>
        </w:rPr>
        <w:t xml:space="preserve">         3.   </w:t>
      </w:r>
      <w:proofErr w:type="gramStart"/>
      <w:r w:rsidRPr="002F4B1B">
        <w:rPr>
          <w:sz w:val="28"/>
          <w:szCs w:val="28"/>
          <w:lang w:eastAsia="ru-RU"/>
        </w:rPr>
        <w:t>Контроль за</w:t>
      </w:r>
      <w:proofErr w:type="gramEnd"/>
      <w:r w:rsidRPr="002F4B1B">
        <w:rPr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2F4B1B" w:rsidRPr="002F4B1B" w:rsidRDefault="002F4B1B" w:rsidP="002F4B1B">
      <w:pPr>
        <w:widowControl/>
        <w:suppressAutoHyphens w:val="0"/>
        <w:autoSpaceDE/>
        <w:jc w:val="both"/>
        <w:rPr>
          <w:b/>
          <w:sz w:val="28"/>
          <w:szCs w:val="28"/>
          <w:lang w:eastAsia="ru-RU"/>
        </w:rPr>
      </w:pPr>
    </w:p>
    <w:p w:rsidR="002F4B1B" w:rsidRPr="002F4B1B" w:rsidRDefault="002F4B1B" w:rsidP="002F4B1B">
      <w:pPr>
        <w:widowControl/>
        <w:suppressAutoHyphens w:val="0"/>
        <w:autoSpaceDE/>
        <w:jc w:val="both"/>
        <w:rPr>
          <w:b/>
          <w:sz w:val="28"/>
          <w:szCs w:val="28"/>
          <w:lang w:eastAsia="ru-RU"/>
        </w:rPr>
      </w:pPr>
    </w:p>
    <w:p w:rsidR="002F4B1B" w:rsidRPr="002F4B1B" w:rsidRDefault="002F4B1B" w:rsidP="002F4B1B">
      <w:pPr>
        <w:widowControl/>
        <w:suppressAutoHyphens w:val="0"/>
        <w:autoSpaceDE/>
        <w:jc w:val="both"/>
        <w:rPr>
          <w:b/>
          <w:sz w:val="27"/>
          <w:szCs w:val="27"/>
          <w:lang w:eastAsia="ru-RU"/>
        </w:rPr>
      </w:pPr>
      <w:r w:rsidRPr="002F4B1B">
        <w:rPr>
          <w:b/>
          <w:sz w:val="28"/>
          <w:szCs w:val="28"/>
          <w:lang w:eastAsia="ru-RU"/>
        </w:rPr>
        <w:t>Глава городского округа Кинешма                                            В.Г. Ступин</w:t>
      </w:r>
    </w:p>
    <w:p w:rsidR="002F4B1B" w:rsidRPr="002F4B1B" w:rsidRDefault="002F4B1B" w:rsidP="002F4B1B">
      <w:pPr>
        <w:widowControl/>
        <w:suppressAutoHyphens w:val="0"/>
        <w:autoSpaceDE/>
        <w:ind w:right="-5"/>
        <w:jc w:val="both"/>
        <w:rPr>
          <w:sz w:val="24"/>
          <w:szCs w:val="24"/>
          <w:lang w:eastAsia="ru-RU"/>
        </w:rPr>
      </w:pPr>
    </w:p>
    <w:p w:rsidR="002F4B1B" w:rsidRPr="002F4B1B" w:rsidRDefault="002F4B1B" w:rsidP="002F4B1B">
      <w:pPr>
        <w:widowControl/>
        <w:suppressAutoHyphens w:val="0"/>
        <w:autoSpaceDE/>
        <w:ind w:right="-5"/>
        <w:jc w:val="both"/>
        <w:rPr>
          <w:sz w:val="24"/>
          <w:szCs w:val="24"/>
          <w:lang w:eastAsia="ru-RU"/>
        </w:rPr>
      </w:pPr>
    </w:p>
    <w:p w:rsidR="002F4B1B" w:rsidRDefault="002F4B1B" w:rsidP="002F4B1B">
      <w:pPr>
        <w:widowControl/>
        <w:suppressAutoHyphens w:val="0"/>
        <w:autoSpaceDE/>
        <w:spacing w:before="100" w:beforeAutospacing="1" w:after="100" w:afterAutospacing="1"/>
        <w:ind w:left="1211"/>
        <w:contextualSpacing/>
        <w:jc w:val="right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br w:type="page"/>
      </w:r>
    </w:p>
    <w:p w:rsidR="002F4B1B" w:rsidRPr="002F4B1B" w:rsidRDefault="002F4B1B" w:rsidP="002F4B1B">
      <w:pPr>
        <w:widowControl/>
        <w:suppressAutoHyphens w:val="0"/>
        <w:autoSpaceDE/>
        <w:spacing w:before="100" w:beforeAutospacing="1" w:after="100" w:afterAutospacing="1"/>
        <w:ind w:left="1211"/>
        <w:contextualSpacing/>
        <w:jc w:val="right"/>
        <w:rPr>
          <w:bCs/>
          <w:sz w:val="24"/>
          <w:szCs w:val="24"/>
          <w:u w:val="single"/>
          <w:lang w:eastAsia="ru-RU"/>
        </w:rPr>
      </w:pPr>
      <w:r w:rsidRPr="002F4B1B">
        <w:rPr>
          <w:bCs/>
          <w:sz w:val="24"/>
          <w:szCs w:val="24"/>
          <w:lang w:eastAsia="ru-RU"/>
        </w:rPr>
        <w:lastRenderedPageBreak/>
        <w:t xml:space="preserve">Приложение </w:t>
      </w:r>
      <w:r w:rsidRPr="002F4B1B">
        <w:rPr>
          <w:bCs/>
          <w:sz w:val="24"/>
          <w:szCs w:val="24"/>
          <w:lang w:eastAsia="ru-RU"/>
        </w:rPr>
        <w:br/>
        <w:t xml:space="preserve">к постановлению администрации </w:t>
      </w:r>
      <w:r w:rsidRPr="002F4B1B">
        <w:rPr>
          <w:bCs/>
          <w:sz w:val="24"/>
          <w:szCs w:val="24"/>
          <w:lang w:eastAsia="ru-RU"/>
        </w:rPr>
        <w:br/>
        <w:t xml:space="preserve">городского округа Кинешма </w:t>
      </w:r>
      <w:r w:rsidRPr="002F4B1B">
        <w:rPr>
          <w:bCs/>
          <w:sz w:val="24"/>
          <w:szCs w:val="24"/>
          <w:lang w:eastAsia="ru-RU"/>
        </w:rPr>
        <w:br/>
        <w:t xml:space="preserve">от  </w:t>
      </w:r>
      <w:r w:rsidRPr="002F4B1B">
        <w:rPr>
          <w:bCs/>
          <w:sz w:val="24"/>
          <w:szCs w:val="24"/>
          <w:u w:val="single"/>
          <w:lang w:eastAsia="ru-RU"/>
        </w:rPr>
        <w:t xml:space="preserve">19.11.2025 </w:t>
      </w:r>
      <w:r w:rsidRPr="002F4B1B">
        <w:rPr>
          <w:bCs/>
          <w:sz w:val="24"/>
          <w:szCs w:val="24"/>
          <w:lang w:eastAsia="ru-RU"/>
        </w:rPr>
        <w:t xml:space="preserve">№ </w:t>
      </w:r>
      <w:r w:rsidRPr="002F4B1B">
        <w:rPr>
          <w:bCs/>
          <w:sz w:val="24"/>
          <w:szCs w:val="24"/>
          <w:u w:val="single"/>
          <w:lang w:eastAsia="ru-RU"/>
        </w:rPr>
        <w:t>1980-п</w:t>
      </w:r>
    </w:p>
    <w:p w:rsidR="002F4B1B" w:rsidRPr="002F4B1B" w:rsidRDefault="002F4B1B" w:rsidP="002F4B1B">
      <w:pPr>
        <w:widowControl/>
        <w:suppressAutoHyphens w:val="0"/>
        <w:autoSpaceDE/>
        <w:spacing w:before="100" w:beforeAutospacing="1" w:after="100" w:afterAutospacing="1"/>
        <w:jc w:val="right"/>
        <w:rPr>
          <w:bCs/>
          <w:sz w:val="24"/>
          <w:szCs w:val="24"/>
          <w:lang w:eastAsia="ru-RU"/>
        </w:rPr>
      </w:pPr>
      <w:r w:rsidRPr="002F4B1B">
        <w:rPr>
          <w:bCs/>
          <w:sz w:val="24"/>
          <w:szCs w:val="24"/>
          <w:lang w:eastAsia="ru-RU"/>
        </w:rPr>
        <w:t xml:space="preserve">Приложение 2 </w:t>
      </w:r>
      <w:r w:rsidRPr="002F4B1B">
        <w:rPr>
          <w:bCs/>
          <w:sz w:val="24"/>
          <w:szCs w:val="24"/>
          <w:lang w:eastAsia="ru-RU"/>
        </w:rPr>
        <w:br/>
        <w:t xml:space="preserve">к постановлению администрации </w:t>
      </w:r>
      <w:r w:rsidRPr="002F4B1B">
        <w:rPr>
          <w:bCs/>
          <w:sz w:val="24"/>
          <w:szCs w:val="24"/>
          <w:lang w:eastAsia="ru-RU"/>
        </w:rPr>
        <w:br/>
        <w:t>городского округа Кинешма</w:t>
      </w:r>
      <w:r w:rsidRPr="002F4B1B">
        <w:rPr>
          <w:bCs/>
          <w:sz w:val="24"/>
          <w:szCs w:val="24"/>
          <w:lang w:eastAsia="ru-RU"/>
        </w:rPr>
        <w:br/>
        <w:t>от 16.01.2025  № 30-п</w:t>
      </w:r>
    </w:p>
    <w:p w:rsidR="002F4B1B" w:rsidRPr="002F4B1B" w:rsidRDefault="002F4B1B" w:rsidP="002F4B1B">
      <w:pPr>
        <w:widowControl/>
        <w:suppressAutoHyphens w:val="0"/>
        <w:autoSpaceDE/>
        <w:spacing w:before="100" w:beforeAutospacing="1" w:after="100" w:afterAutospacing="1"/>
        <w:jc w:val="center"/>
        <w:rPr>
          <w:sz w:val="28"/>
          <w:szCs w:val="28"/>
          <w:lang w:eastAsia="ru-RU"/>
        </w:rPr>
      </w:pPr>
      <w:r w:rsidRPr="002F4B1B">
        <w:rPr>
          <w:bCs/>
          <w:sz w:val="28"/>
          <w:szCs w:val="28"/>
          <w:lang w:eastAsia="ru-RU"/>
        </w:rPr>
        <w:t xml:space="preserve">Состав </w:t>
      </w:r>
      <w:r w:rsidRPr="002F4B1B">
        <w:rPr>
          <w:bCs/>
          <w:sz w:val="28"/>
          <w:szCs w:val="28"/>
          <w:lang w:eastAsia="ru-RU"/>
        </w:rPr>
        <w:br/>
        <w:t>комиссии по проведению аукциона на право заключения договора на размещение нестационарного объекта для осуществления торговли, оказания услуг на территории городского округа Кинешма</w:t>
      </w:r>
    </w:p>
    <w:tbl>
      <w:tblPr>
        <w:tblW w:w="966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3"/>
        <w:gridCol w:w="6817"/>
      </w:tblGrid>
      <w:tr w:rsidR="002F4B1B" w:rsidRPr="002F4B1B" w:rsidTr="009B05D9">
        <w:trPr>
          <w:trHeight w:val="629"/>
          <w:tblCellSpacing w:w="0" w:type="dxa"/>
        </w:trPr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4B1B" w:rsidRPr="002F4B1B" w:rsidRDefault="002F4B1B" w:rsidP="002F4B1B">
            <w:pPr>
              <w:widowControl/>
              <w:suppressAutoHyphens w:val="0"/>
              <w:autoSpaceDE/>
              <w:spacing w:before="100" w:beforeAutospacing="1" w:after="100" w:afterAutospacing="1"/>
              <w:rPr>
                <w:sz w:val="26"/>
                <w:szCs w:val="26"/>
                <w:lang w:eastAsia="ru-RU"/>
              </w:rPr>
            </w:pPr>
            <w:r w:rsidRPr="002F4B1B">
              <w:rPr>
                <w:sz w:val="26"/>
                <w:szCs w:val="26"/>
                <w:lang w:eastAsia="ru-RU"/>
              </w:rPr>
              <w:t>Устинова М.С.</w:t>
            </w:r>
          </w:p>
        </w:tc>
        <w:tc>
          <w:tcPr>
            <w:tcW w:w="6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4B1B" w:rsidRPr="002F4B1B" w:rsidRDefault="002F4B1B" w:rsidP="002F4B1B">
            <w:pPr>
              <w:widowControl/>
              <w:suppressAutoHyphens w:val="0"/>
              <w:autoSpaceDE/>
              <w:spacing w:before="100" w:beforeAutospacing="1" w:after="100" w:afterAutospacing="1"/>
              <w:rPr>
                <w:sz w:val="26"/>
                <w:szCs w:val="26"/>
                <w:lang w:eastAsia="ru-RU"/>
              </w:rPr>
            </w:pPr>
            <w:r w:rsidRPr="002F4B1B">
              <w:rPr>
                <w:sz w:val="26"/>
                <w:szCs w:val="26"/>
                <w:lang w:eastAsia="ru-RU"/>
              </w:rPr>
              <w:t>Председатель комиссии, исполняющий полномочия заместителя главы администрации городского округа Кинешма</w:t>
            </w:r>
          </w:p>
        </w:tc>
      </w:tr>
      <w:tr w:rsidR="002F4B1B" w:rsidRPr="002F4B1B" w:rsidTr="009B05D9">
        <w:trPr>
          <w:trHeight w:val="952"/>
          <w:tblCellSpacing w:w="0" w:type="dxa"/>
        </w:trPr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4B1B" w:rsidRPr="002F4B1B" w:rsidRDefault="002F4B1B" w:rsidP="002F4B1B">
            <w:pPr>
              <w:widowControl/>
              <w:suppressAutoHyphens w:val="0"/>
              <w:autoSpaceDE/>
              <w:spacing w:before="100" w:beforeAutospacing="1" w:after="100" w:afterAutospacing="1"/>
              <w:rPr>
                <w:sz w:val="26"/>
                <w:szCs w:val="26"/>
                <w:lang w:eastAsia="ru-RU"/>
              </w:rPr>
            </w:pPr>
            <w:r w:rsidRPr="002F4B1B">
              <w:rPr>
                <w:sz w:val="26"/>
                <w:szCs w:val="26"/>
                <w:lang w:eastAsia="ru-RU"/>
              </w:rPr>
              <w:t>Жукова Т.А.</w:t>
            </w:r>
          </w:p>
        </w:tc>
        <w:tc>
          <w:tcPr>
            <w:tcW w:w="6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4B1B" w:rsidRPr="002F4B1B" w:rsidRDefault="002F4B1B" w:rsidP="002F4B1B">
            <w:pPr>
              <w:widowControl/>
              <w:suppressAutoHyphens w:val="0"/>
              <w:autoSpaceDE/>
              <w:spacing w:before="100" w:beforeAutospacing="1" w:after="100" w:afterAutospacing="1"/>
              <w:rPr>
                <w:sz w:val="26"/>
                <w:szCs w:val="26"/>
                <w:lang w:eastAsia="ru-RU"/>
              </w:rPr>
            </w:pPr>
            <w:r w:rsidRPr="002F4B1B">
              <w:rPr>
                <w:sz w:val="26"/>
                <w:szCs w:val="26"/>
                <w:lang w:eastAsia="ru-RU"/>
              </w:rPr>
              <w:t>Заместитель председателя комиссии, начальник управления экономического развития, торговли и транспорта администрации городского округа Кинешма</w:t>
            </w:r>
          </w:p>
        </w:tc>
      </w:tr>
      <w:tr w:rsidR="002F4B1B" w:rsidRPr="002F4B1B" w:rsidTr="009B05D9">
        <w:trPr>
          <w:trHeight w:val="952"/>
          <w:tblCellSpacing w:w="0" w:type="dxa"/>
        </w:trPr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F4B1B" w:rsidRPr="002F4B1B" w:rsidRDefault="002F4B1B" w:rsidP="002F4B1B">
            <w:pPr>
              <w:widowControl/>
              <w:suppressAutoHyphens w:val="0"/>
              <w:autoSpaceDE/>
              <w:spacing w:before="100" w:beforeAutospacing="1" w:after="100" w:afterAutospacing="1"/>
              <w:rPr>
                <w:sz w:val="26"/>
                <w:szCs w:val="26"/>
                <w:lang w:eastAsia="ru-RU"/>
              </w:rPr>
            </w:pPr>
            <w:r w:rsidRPr="002F4B1B">
              <w:rPr>
                <w:sz w:val="26"/>
                <w:szCs w:val="26"/>
                <w:lang w:eastAsia="ru-RU"/>
              </w:rPr>
              <w:t>Волкова Е.Е.</w:t>
            </w:r>
          </w:p>
        </w:tc>
        <w:tc>
          <w:tcPr>
            <w:tcW w:w="6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F4B1B" w:rsidRPr="002F4B1B" w:rsidRDefault="002F4B1B" w:rsidP="002F4B1B">
            <w:pPr>
              <w:widowControl/>
              <w:suppressAutoHyphens w:val="0"/>
              <w:autoSpaceDE/>
              <w:spacing w:before="100" w:beforeAutospacing="1" w:after="100" w:afterAutospacing="1"/>
              <w:rPr>
                <w:sz w:val="26"/>
                <w:szCs w:val="26"/>
                <w:lang w:eastAsia="ru-RU"/>
              </w:rPr>
            </w:pPr>
            <w:r w:rsidRPr="002F4B1B">
              <w:rPr>
                <w:sz w:val="26"/>
                <w:szCs w:val="26"/>
                <w:lang w:eastAsia="ru-RU"/>
              </w:rPr>
              <w:t>Секретарь комиссии, главный специалист управления экономического развития, торговли и транспорта администрации городского округа Кинешма</w:t>
            </w:r>
          </w:p>
        </w:tc>
      </w:tr>
      <w:tr w:rsidR="002F4B1B" w:rsidRPr="002F4B1B" w:rsidTr="009B05D9">
        <w:trPr>
          <w:trHeight w:val="306"/>
          <w:tblCellSpacing w:w="0" w:type="dxa"/>
        </w:trPr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4B1B" w:rsidRPr="002F4B1B" w:rsidRDefault="002F4B1B" w:rsidP="002F4B1B">
            <w:pPr>
              <w:widowControl/>
              <w:suppressAutoHyphens w:val="0"/>
              <w:autoSpaceDE/>
              <w:spacing w:before="100" w:beforeAutospacing="1" w:after="100" w:afterAutospacing="1"/>
              <w:rPr>
                <w:sz w:val="26"/>
                <w:szCs w:val="26"/>
                <w:lang w:eastAsia="ru-RU"/>
              </w:rPr>
            </w:pPr>
            <w:r w:rsidRPr="002F4B1B">
              <w:rPr>
                <w:sz w:val="26"/>
                <w:szCs w:val="26"/>
                <w:lang w:eastAsia="ru-RU"/>
              </w:rPr>
              <w:t>Члены комиссии:</w:t>
            </w:r>
          </w:p>
        </w:tc>
        <w:tc>
          <w:tcPr>
            <w:tcW w:w="6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4B1B" w:rsidRPr="002F4B1B" w:rsidRDefault="002F4B1B" w:rsidP="002F4B1B">
            <w:pPr>
              <w:widowControl/>
              <w:suppressAutoHyphens w:val="0"/>
              <w:autoSpaceDE/>
              <w:rPr>
                <w:sz w:val="26"/>
                <w:szCs w:val="26"/>
                <w:lang w:eastAsia="ru-RU"/>
              </w:rPr>
            </w:pPr>
          </w:p>
        </w:tc>
      </w:tr>
      <w:tr w:rsidR="002F4B1B" w:rsidRPr="002F4B1B" w:rsidTr="009B05D9">
        <w:trPr>
          <w:trHeight w:val="629"/>
          <w:tblCellSpacing w:w="0" w:type="dxa"/>
        </w:trPr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F4B1B" w:rsidRPr="002F4B1B" w:rsidRDefault="002F4B1B" w:rsidP="002F4B1B">
            <w:pPr>
              <w:widowControl/>
              <w:suppressAutoHyphens w:val="0"/>
              <w:autoSpaceDE/>
              <w:spacing w:before="100" w:beforeAutospacing="1" w:after="100" w:afterAutospacing="1"/>
              <w:rPr>
                <w:sz w:val="26"/>
                <w:szCs w:val="26"/>
                <w:lang w:eastAsia="ru-RU"/>
              </w:rPr>
            </w:pPr>
            <w:proofErr w:type="spellStart"/>
            <w:r w:rsidRPr="002F4B1B">
              <w:rPr>
                <w:sz w:val="26"/>
                <w:szCs w:val="26"/>
                <w:lang w:eastAsia="ru-RU"/>
              </w:rPr>
              <w:t>Жиженкова</w:t>
            </w:r>
            <w:proofErr w:type="spellEnd"/>
            <w:r w:rsidRPr="002F4B1B">
              <w:rPr>
                <w:sz w:val="26"/>
                <w:szCs w:val="26"/>
                <w:lang w:eastAsia="ru-RU"/>
              </w:rPr>
              <w:t xml:space="preserve"> Н.Н.</w:t>
            </w:r>
          </w:p>
        </w:tc>
        <w:tc>
          <w:tcPr>
            <w:tcW w:w="6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F4B1B" w:rsidRPr="002F4B1B" w:rsidRDefault="002F4B1B" w:rsidP="002F4B1B">
            <w:pPr>
              <w:widowControl/>
              <w:suppressAutoHyphens w:val="0"/>
              <w:autoSpaceDE/>
              <w:jc w:val="both"/>
              <w:rPr>
                <w:sz w:val="26"/>
                <w:szCs w:val="26"/>
                <w:lang w:eastAsia="ru-RU"/>
              </w:rPr>
            </w:pPr>
            <w:r w:rsidRPr="002F4B1B">
              <w:rPr>
                <w:sz w:val="26"/>
                <w:szCs w:val="26"/>
                <w:lang w:eastAsia="ru-RU"/>
              </w:rPr>
              <w:t>Заместитель председателя комитета по земельным отношениям администрации городского округа Кинешма.</w:t>
            </w:r>
          </w:p>
        </w:tc>
      </w:tr>
      <w:tr w:rsidR="002F4B1B" w:rsidRPr="002F4B1B" w:rsidTr="009B05D9">
        <w:trPr>
          <w:trHeight w:val="629"/>
          <w:tblCellSpacing w:w="0" w:type="dxa"/>
        </w:trPr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F4B1B" w:rsidRPr="002F4B1B" w:rsidRDefault="002F4B1B" w:rsidP="002F4B1B">
            <w:pPr>
              <w:widowControl/>
              <w:suppressAutoHyphens w:val="0"/>
              <w:autoSpaceDE/>
              <w:spacing w:before="100" w:beforeAutospacing="1" w:after="100" w:afterAutospacing="1"/>
              <w:rPr>
                <w:sz w:val="26"/>
                <w:szCs w:val="26"/>
                <w:lang w:eastAsia="ru-RU"/>
              </w:rPr>
            </w:pPr>
            <w:proofErr w:type="spellStart"/>
            <w:r w:rsidRPr="002F4B1B">
              <w:rPr>
                <w:sz w:val="26"/>
                <w:szCs w:val="26"/>
                <w:lang w:eastAsia="ru-RU"/>
              </w:rPr>
              <w:t>Шершова</w:t>
            </w:r>
            <w:proofErr w:type="spellEnd"/>
            <w:r w:rsidRPr="002F4B1B">
              <w:rPr>
                <w:sz w:val="26"/>
                <w:szCs w:val="26"/>
                <w:lang w:eastAsia="ru-RU"/>
              </w:rPr>
              <w:t xml:space="preserve"> А.С.</w:t>
            </w:r>
          </w:p>
        </w:tc>
        <w:tc>
          <w:tcPr>
            <w:tcW w:w="6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F4B1B" w:rsidRPr="002F4B1B" w:rsidRDefault="002F4B1B" w:rsidP="002F4B1B">
            <w:pPr>
              <w:widowControl/>
              <w:suppressAutoHyphens w:val="0"/>
              <w:autoSpaceDE/>
              <w:spacing w:before="100" w:beforeAutospacing="1" w:after="100" w:afterAutospacing="1"/>
              <w:rPr>
                <w:sz w:val="26"/>
                <w:szCs w:val="26"/>
                <w:lang w:eastAsia="ru-RU"/>
              </w:rPr>
            </w:pPr>
            <w:r w:rsidRPr="002F4B1B">
              <w:rPr>
                <w:sz w:val="26"/>
                <w:szCs w:val="26"/>
                <w:lang w:eastAsia="ru-RU"/>
              </w:rPr>
              <w:t>Начальник управления правового сопровождения и контроля администрации городского округа Кинешма</w:t>
            </w:r>
          </w:p>
        </w:tc>
      </w:tr>
      <w:tr w:rsidR="002F4B1B" w:rsidRPr="002F4B1B" w:rsidTr="009B05D9">
        <w:trPr>
          <w:trHeight w:val="629"/>
          <w:tblCellSpacing w:w="0" w:type="dxa"/>
        </w:trPr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4B1B" w:rsidRPr="002F4B1B" w:rsidRDefault="002F4B1B" w:rsidP="002F4B1B">
            <w:pPr>
              <w:widowControl/>
              <w:suppressAutoHyphens w:val="0"/>
              <w:autoSpaceDE/>
              <w:spacing w:before="100" w:beforeAutospacing="1" w:after="100" w:afterAutospacing="1"/>
              <w:rPr>
                <w:sz w:val="26"/>
                <w:szCs w:val="26"/>
                <w:lang w:eastAsia="ru-RU"/>
              </w:rPr>
            </w:pPr>
            <w:proofErr w:type="spellStart"/>
            <w:r w:rsidRPr="002F4B1B">
              <w:rPr>
                <w:sz w:val="26"/>
                <w:szCs w:val="26"/>
                <w:lang w:eastAsia="ru-RU"/>
              </w:rPr>
              <w:t>Турлапов</w:t>
            </w:r>
            <w:proofErr w:type="spellEnd"/>
            <w:r w:rsidRPr="002F4B1B">
              <w:rPr>
                <w:sz w:val="26"/>
                <w:szCs w:val="26"/>
                <w:lang w:eastAsia="ru-RU"/>
              </w:rPr>
              <w:t xml:space="preserve"> М.В.</w:t>
            </w:r>
          </w:p>
        </w:tc>
        <w:tc>
          <w:tcPr>
            <w:tcW w:w="6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4B1B" w:rsidRPr="002F4B1B" w:rsidRDefault="002F4B1B" w:rsidP="002F4B1B">
            <w:pPr>
              <w:widowControl/>
              <w:suppressAutoHyphens w:val="0"/>
              <w:autoSpaceDE/>
              <w:spacing w:before="100" w:beforeAutospacing="1" w:after="100" w:afterAutospacing="1"/>
              <w:rPr>
                <w:sz w:val="26"/>
                <w:szCs w:val="26"/>
                <w:lang w:eastAsia="ru-RU"/>
              </w:rPr>
            </w:pPr>
            <w:proofErr w:type="gramStart"/>
            <w:r w:rsidRPr="002F4B1B">
              <w:rPr>
                <w:sz w:val="26"/>
                <w:szCs w:val="26"/>
                <w:lang w:eastAsia="ru-RU"/>
              </w:rPr>
              <w:t>Исполняющий</w:t>
            </w:r>
            <w:proofErr w:type="gramEnd"/>
            <w:r w:rsidRPr="002F4B1B">
              <w:rPr>
                <w:sz w:val="26"/>
                <w:szCs w:val="26"/>
                <w:lang w:eastAsia="ru-RU"/>
              </w:rPr>
              <w:t xml:space="preserve"> обязанности начальника  отдела муниципального контроля и охраны окружающей среды администрации городского округа Кинешма</w:t>
            </w:r>
          </w:p>
        </w:tc>
      </w:tr>
      <w:tr w:rsidR="002F4B1B" w:rsidRPr="002F4B1B" w:rsidTr="009B05D9">
        <w:trPr>
          <w:trHeight w:val="741"/>
          <w:tblCellSpacing w:w="0" w:type="dxa"/>
        </w:trPr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4B1B" w:rsidRPr="002F4B1B" w:rsidRDefault="002F4B1B" w:rsidP="002F4B1B">
            <w:pPr>
              <w:widowControl/>
              <w:suppressAutoHyphens w:val="0"/>
              <w:autoSpaceDE/>
              <w:spacing w:before="100" w:beforeAutospacing="1" w:after="100" w:afterAutospacing="1"/>
              <w:rPr>
                <w:sz w:val="26"/>
                <w:szCs w:val="26"/>
                <w:lang w:eastAsia="ru-RU"/>
              </w:rPr>
            </w:pPr>
            <w:proofErr w:type="spellStart"/>
            <w:r w:rsidRPr="002F4B1B">
              <w:rPr>
                <w:sz w:val="26"/>
                <w:szCs w:val="26"/>
                <w:lang w:eastAsia="ru-RU"/>
              </w:rPr>
              <w:t>Касатова</w:t>
            </w:r>
            <w:proofErr w:type="spellEnd"/>
            <w:r w:rsidRPr="002F4B1B">
              <w:rPr>
                <w:sz w:val="26"/>
                <w:szCs w:val="26"/>
                <w:lang w:eastAsia="ru-RU"/>
              </w:rPr>
              <w:t xml:space="preserve"> Д.В.</w:t>
            </w:r>
          </w:p>
        </w:tc>
        <w:tc>
          <w:tcPr>
            <w:tcW w:w="6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4B1B" w:rsidRPr="002F4B1B" w:rsidRDefault="002F4B1B" w:rsidP="002F4B1B">
            <w:pPr>
              <w:widowControl/>
              <w:suppressAutoHyphens w:val="0"/>
              <w:autoSpaceDE/>
              <w:spacing w:before="100" w:beforeAutospacing="1" w:after="100" w:afterAutospacing="1"/>
              <w:rPr>
                <w:sz w:val="26"/>
                <w:szCs w:val="26"/>
                <w:lang w:eastAsia="ru-RU"/>
              </w:rPr>
            </w:pPr>
            <w:proofErr w:type="gramStart"/>
            <w:r w:rsidRPr="002F4B1B">
              <w:rPr>
                <w:sz w:val="26"/>
                <w:szCs w:val="26"/>
                <w:lang w:eastAsia="ru-RU"/>
              </w:rPr>
              <w:t>Исполняющий</w:t>
            </w:r>
            <w:proofErr w:type="gramEnd"/>
            <w:r w:rsidRPr="002F4B1B">
              <w:rPr>
                <w:sz w:val="26"/>
                <w:szCs w:val="26"/>
                <w:lang w:eastAsia="ru-RU"/>
              </w:rPr>
              <w:t xml:space="preserve"> обязанности начальника отдела архитектуры и градостроительства администрации городского округа Кинешма</w:t>
            </w:r>
          </w:p>
        </w:tc>
      </w:tr>
      <w:tr w:rsidR="002F4B1B" w:rsidRPr="002F4B1B" w:rsidTr="009B05D9">
        <w:trPr>
          <w:trHeight w:val="612"/>
          <w:tblCellSpacing w:w="0" w:type="dxa"/>
        </w:trPr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4B1B" w:rsidRPr="002F4B1B" w:rsidRDefault="002F4B1B" w:rsidP="002F4B1B">
            <w:pPr>
              <w:widowControl/>
              <w:suppressAutoHyphens w:val="0"/>
              <w:autoSpaceDE/>
              <w:spacing w:before="100" w:beforeAutospacing="1" w:after="100" w:afterAutospacing="1"/>
              <w:rPr>
                <w:sz w:val="26"/>
                <w:szCs w:val="26"/>
                <w:lang w:eastAsia="ru-RU"/>
              </w:rPr>
            </w:pPr>
            <w:r w:rsidRPr="002F4B1B">
              <w:rPr>
                <w:sz w:val="26"/>
                <w:szCs w:val="26"/>
                <w:lang w:eastAsia="ru-RU"/>
              </w:rPr>
              <w:t>Якимов М.Е.</w:t>
            </w:r>
          </w:p>
        </w:tc>
        <w:tc>
          <w:tcPr>
            <w:tcW w:w="6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4B1B" w:rsidRPr="002F4B1B" w:rsidRDefault="002F4B1B" w:rsidP="002F4B1B">
            <w:pPr>
              <w:widowControl/>
              <w:suppressAutoHyphens w:val="0"/>
              <w:autoSpaceDE/>
              <w:spacing w:before="100" w:beforeAutospacing="1" w:after="100" w:afterAutospacing="1"/>
              <w:rPr>
                <w:sz w:val="26"/>
                <w:szCs w:val="26"/>
                <w:lang w:eastAsia="ru-RU"/>
              </w:rPr>
            </w:pPr>
            <w:r w:rsidRPr="002F4B1B">
              <w:rPr>
                <w:sz w:val="26"/>
                <w:szCs w:val="26"/>
                <w:lang w:eastAsia="ru-RU"/>
              </w:rPr>
              <w:t>Депутат городской думы городского округа Кинешма (по согласованию)</w:t>
            </w:r>
          </w:p>
        </w:tc>
      </w:tr>
    </w:tbl>
    <w:p w:rsidR="002F4B1B" w:rsidRPr="002F4B1B" w:rsidRDefault="002F4B1B" w:rsidP="002F4B1B">
      <w:pPr>
        <w:widowControl/>
        <w:suppressAutoHyphens w:val="0"/>
        <w:autoSpaceDE/>
        <w:spacing w:before="100" w:beforeAutospacing="1" w:after="100" w:afterAutospacing="1"/>
        <w:ind w:left="1211"/>
        <w:contextualSpacing/>
        <w:jc w:val="right"/>
        <w:rPr>
          <w:sz w:val="28"/>
          <w:szCs w:val="28"/>
          <w:lang w:eastAsia="ru-RU"/>
        </w:rPr>
      </w:pPr>
    </w:p>
    <w:p w:rsidR="002F4B1B" w:rsidRPr="002F4B1B" w:rsidRDefault="002F4B1B" w:rsidP="002F4B1B">
      <w:pPr>
        <w:widowControl/>
        <w:suppressAutoHyphens w:val="0"/>
        <w:autoSpaceDE/>
        <w:spacing w:before="100" w:beforeAutospacing="1" w:after="100" w:afterAutospacing="1"/>
        <w:ind w:left="1211"/>
        <w:contextualSpacing/>
        <w:jc w:val="right"/>
        <w:rPr>
          <w:sz w:val="28"/>
          <w:szCs w:val="28"/>
          <w:lang w:eastAsia="ru-RU"/>
        </w:rPr>
      </w:pPr>
    </w:p>
    <w:p w:rsidR="002F4B1B" w:rsidRPr="002F4B1B" w:rsidRDefault="002F4B1B" w:rsidP="002F4B1B">
      <w:pPr>
        <w:widowControl/>
        <w:suppressAutoHyphens w:val="0"/>
        <w:autoSpaceDE/>
        <w:spacing w:before="100" w:beforeAutospacing="1" w:after="100" w:afterAutospacing="1"/>
        <w:ind w:left="1211"/>
        <w:contextualSpacing/>
        <w:jc w:val="right"/>
        <w:rPr>
          <w:sz w:val="28"/>
          <w:szCs w:val="28"/>
          <w:lang w:eastAsia="ru-RU"/>
        </w:rPr>
      </w:pPr>
    </w:p>
    <w:p w:rsidR="002F4B1B" w:rsidRPr="002F4B1B" w:rsidRDefault="002F4B1B" w:rsidP="002F4B1B">
      <w:pPr>
        <w:widowControl/>
        <w:suppressAutoHyphens w:val="0"/>
        <w:autoSpaceDE/>
        <w:spacing w:before="100" w:beforeAutospacing="1" w:after="100" w:afterAutospacing="1"/>
        <w:ind w:left="1211"/>
        <w:contextualSpacing/>
        <w:jc w:val="right"/>
        <w:rPr>
          <w:sz w:val="28"/>
          <w:szCs w:val="28"/>
          <w:lang w:eastAsia="ru-RU"/>
        </w:rPr>
      </w:pPr>
    </w:p>
    <w:p w:rsidR="002F4B1B" w:rsidRPr="002F4B1B" w:rsidRDefault="002F4B1B" w:rsidP="002F4B1B">
      <w:pPr>
        <w:widowControl/>
        <w:suppressAutoHyphens w:val="0"/>
        <w:autoSpaceDE/>
        <w:spacing w:before="100" w:beforeAutospacing="1" w:after="100" w:afterAutospacing="1"/>
        <w:ind w:left="1211"/>
        <w:contextualSpacing/>
        <w:jc w:val="right"/>
        <w:rPr>
          <w:sz w:val="28"/>
          <w:szCs w:val="28"/>
          <w:lang w:eastAsia="ru-RU"/>
        </w:rPr>
      </w:pPr>
    </w:p>
    <w:p w:rsidR="002F4B1B" w:rsidRPr="002F4B1B" w:rsidRDefault="002F4B1B" w:rsidP="002F4B1B">
      <w:pPr>
        <w:widowControl/>
        <w:suppressAutoHyphens w:val="0"/>
        <w:autoSpaceDE/>
        <w:spacing w:before="100" w:beforeAutospacing="1" w:after="100" w:afterAutospacing="1"/>
        <w:ind w:left="1211"/>
        <w:contextualSpacing/>
        <w:jc w:val="right"/>
        <w:rPr>
          <w:sz w:val="28"/>
          <w:szCs w:val="28"/>
          <w:lang w:eastAsia="ru-RU"/>
        </w:rPr>
      </w:pPr>
    </w:p>
    <w:p w:rsidR="002F4B1B" w:rsidRPr="002F4B1B" w:rsidRDefault="002F4B1B" w:rsidP="002F4B1B">
      <w:pPr>
        <w:widowControl/>
        <w:suppressAutoHyphens w:val="0"/>
        <w:autoSpaceDE/>
        <w:spacing w:before="100" w:beforeAutospacing="1" w:after="100" w:afterAutospacing="1"/>
        <w:ind w:left="1211"/>
        <w:contextualSpacing/>
        <w:jc w:val="right"/>
        <w:rPr>
          <w:sz w:val="28"/>
          <w:szCs w:val="28"/>
          <w:lang w:eastAsia="ru-RU"/>
        </w:rPr>
      </w:pPr>
    </w:p>
    <w:p w:rsidR="002F4B1B" w:rsidRPr="002F4B1B" w:rsidRDefault="002F4B1B" w:rsidP="002F4B1B">
      <w:pPr>
        <w:widowControl/>
        <w:suppressAutoHyphens w:val="0"/>
        <w:autoSpaceDE/>
        <w:spacing w:before="100" w:beforeAutospacing="1" w:after="100" w:afterAutospacing="1"/>
        <w:ind w:left="1211"/>
        <w:contextualSpacing/>
        <w:jc w:val="right"/>
        <w:rPr>
          <w:sz w:val="28"/>
          <w:szCs w:val="28"/>
          <w:lang w:eastAsia="ru-RU"/>
        </w:rPr>
      </w:pPr>
    </w:p>
    <w:p w:rsidR="002F4B1B" w:rsidRPr="002F4B1B" w:rsidRDefault="002F4B1B" w:rsidP="002F4B1B">
      <w:pPr>
        <w:widowControl/>
        <w:suppressAutoHyphens w:val="0"/>
        <w:autoSpaceDE/>
        <w:spacing w:before="100" w:beforeAutospacing="1" w:after="100" w:afterAutospacing="1"/>
        <w:ind w:left="1211"/>
        <w:contextualSpacing/>
        <w:jc w:val="right"/>
        <w:rPr>
          <w:sz w:val="28"/>
          <w:szCs w:val="28"/>
          <w:lang w:eastAsia="ru-RU"/>
        </w:rPr>
      </w:pPr>
    </w:p>
    <w:p w:rsidR="002F4B1B" w:rsidRPr="002F4B1B" w:rsidRDefault="002F4B1B" w:rsidP="002F4B1B">
      <w:pPr>
        <w:widowControl/>
        <w:suppressAutoHyphens w:val="0"/>
        <w:autoSpaceDE/>
        <w:spacing w:before="100" w:beforeAutospacing="1" w:after="100" w:afterAutospacing="1"/>
        <w:ind w:left="1211"/>
        <w:contextualSpacing/>
        <w:jc w:val="right"/>
        <w:rPr>
          <w:sz w:val="28"/>
          <w:szCs w:val="28"/>
          <w:lang w:eastAsia="ru-RU"/>
        </w:rPr>
      </w:pPr>
    </w:p>
    <w:p w:rsidR="002F4B1B" w:rsidRPr="002F4B1B" w:rsidRDefault="002F4B1B" w:rsidP="002F4B1B">
      <w:pPr>
        <w:widowControl/>
        <w:suppressAutoHyphens w:val="0"/>
        <w:autoSpaceDE/>
        <w:spacing w:before="100" w:beforeAutospacing="1" w:after="100" w:afterAutospacing="1"/>
        <w:rPr>
          <w:sz w:val="28"/>
          <w:szCs w:val="28"/>
          <w:lang w:eastAsia="ru-RU"/>
        </w:rPr>
      </w:pPr>
    </w:p>
    <w:p w:rsidR="00A77B23" w:rsidRPr="00A77B23" w:rsidRDefault="00A77B23" w:rsidP="00A77B23">
      <w:pPr>
        <w:widowControl/>
        <w:suppressAutoHyphens w:val="0"/>
        <w:autoSpaceDE/>
        <w:jc w:val="center"/>
        <w:rPr>
          <w:sz w:val="28"/>
          <w:szCs w:val="28"/>
          <w:lang w:eastAsia="ru-RU"/>
        </w:rPr>
      </w:pPr>
      <w:r w:rsidRPr="00A77B23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922C1B1" wp14:editId="456D962A">
            <wp:extent cx="660400" cy="825500"/>
            <wp:effectExtent l="0" t="0" r="6350" b="0"/>
            <wp:docPr id="4" name="Рисунок 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B23">
        <w:rPr>
          <w:sz w:val="28"/>
          <w:szCs w:val="28"/>
          <w:lang w:eastAsia="ru-RU"/>
        </w:rPr>
        <w:t xml:space="preserve">          </w:t>
      </w:r>
    </w:p>
    <w:p w:rsidR="00A77B23" w:rsidRPr="00A77B23" w:rsidRDefault="00A77B23" w:rsidP="00A77B23">
      <w:pPr>
        <w:widowControl/>
        <w:suppressAutoHyphens w:val="0"/>
        <w:autoSpaceDE/>
        <w:jc w:val="center"/>
        <w:rPr>
          <w:sz w:val="28"/>
          <w:szCs w:val="28"/>
          <w:lang w:eastAsia="ru-RU"/>
        </w:rPr>
      </w:pPr>
    </w:p>
    <w:p w:rsidR="00A77B23" w:rsidRPr="00A77B23" w:rsidRDefault="00A77B23" w:rsidP="00A77B23">
      <w:pPr>
        <w:widowControl/>
        <w:suppressAutoHyphens w:val="0"/>
        <w:autoSpaceDE/>
        <w:jc w:val="center"/>
        <w:rPr>
          <w:spacing w:val="60"/>
          <w:sz w:val="24"/>
          <w:szCs w:val="28"/>
          <w:lang w:eastAsia="ru-RU"/>
        </w:rPr>
      </w:pPr>
      <w:r w:rsidRPr="00A77B23">
        <w:rPr>
          <w:b/>
          <w:bCs/>
          <w:color w:val="000000"/>
          <w:spacing w:val="60"/>
          <w:position w:val="3"/>
          <w:sz w:val="56"/>
          <w:szCs w:val="66"/>
          <w:lang w:eastAsia="ru-RU"/>
        </w:rPr>
        <w:t>ПОСТАНОВЛЕНИЕ</w:t>
      </w:r>
    </w:p>
    <w:p w:rsidR="00A77B23" w:rsidRPr="00A77B23" w:rsidRDefault="00A77B23" w:rsidP="00A77B23">
      <w:pPr>
        <w:widowControl/>
        <w:shd w:val="clear" w:color="auto" w:fill="FFFFFF"/>
        <w:suppressAutoHyphens w:val="0"/>
        <w:autoSpaceDE/>
        <w:spacing w:line="468" w:lineRule="exact"/>
        <w:ind w:right="-2"/>
        <w:jc w:val="center"/>
        <w:rPr>
          <w:b/>
          <w:bCs/>
          <w:color w:val="000000"/>
          <w:spacing w:val="56"/>
          <w:sz w:val="36"/>
          <w:szCs w:val="40"/>
          <w:lang w:eastAsia="ru-RU"/>
        </w:rPr>
      </w:pPr>
      <w:r w:rsidRPr="00A77B23">
        <w:rPr>
          <w:b/>
          <w:bCs/>
          <w:color w:val="000000"/>
          <w:spacing w:val="56"/>
          <w:sz w:val="36"/>
          <w:szCs w:val="40"/>
          <w:lang w:eastAsia="ru-RU"/>
        </w:rPr>
        <w:t>администрации</w:t>
      </w:r>
    </w:p>
    <w:p w:rsidR="00A77B23" w:rsidRPr="00A77B23" w:rsidRDefault="00A77B23" w:rsidP="00A77B23">
      <w:pPr>
        <w:widowControl/>
        <w:shd w:val="clear" w:color="auto" w:fill="FFFFFF"/>
        <w:suppressAutoHyphens w:val="0"/>
        <w:autoSpaceDE/>
        <w:spacing w:line="468" w:lineRule="exact"/>
        <w:ind w:right="-2"/>
        <w:jc w:val="center"/>
        <w:rPr>
          <w:b/>
          <w:bCs/>
          <w:color w:val="000000"/>
          <w:spacing w:val="56"/>
          <w:sz w:val="36"/>
          <w:szCs w:val="40"/>
          <w:lang w:eastAsia="ru-RU"/>
        </w:rPr>
      </w:pPr>
      <w:r w:rsidRPr="00A77B23">
        <w:rPr>
          <w:b/>
          <w:bCs/>
          <w:color w:val="000000"/>
          <w:spacing w:val="56"/>
          <w:sz w:val="36"/>
          <w:szCs w:val="40"/>
          <w:lang w:eastAsia="ru-RU"/>
        </w:rPr>
        <w:t>городского округа Кинешма</w:t>
      </w:r>
    </w:p>
    <w:p w:rsidR="00A77B23" w:rsidRPr="00A77B23" w:rsidRDefault="00A77B23" w:rsidP="00A77B23">
      <w:pPr>
        <w:widowControl/>
        <w:suppressAutoHyphens w:val="0"/>
        <w:autoSpaceDE/>
        <w:jc w:val="center"/>
        <w:rPr>
          <w:sz w:val="28"/>
          <w:szCs w:val="28"/>
          <w:lang w:eastAsia="ru-RU"/>
        </w:rPr>
      </w:pPr>
    </w:p>
    <w:p w:rsidR="00A77B23" w:rsidRPr="00A77B23" w:rsidRDefault="00A77B23" w:rsidP="00A77B23">
      <w:pPr>
        <w:widowControl/>
        <w:suppressAutoHyphens w:val="0"/>
        <w:autoSpaceDE/>
        <w:jc w:val="center"/>
        <w:rPr>
          <w:b/>
          <w:sz w:val="28"/>
          <w:szCs w:val="28"/>
          <w:u w:val="single"/>
          <w:lang w:eastAsia="ru-RU"/>
        </w:rPr>
      </w:pPr>
      <w:r w:rsidRPr="00A77B23">
        <w:rPr>
          <w:b/>
          <w:sz w:val="28"/>
          <w:szCs w:val="28"/>
          <w:u w:val="single"/>
          <w:lang w:eastAsia="ru-RU"/>
        </w:rPr>
        <w:t>от 19.11.2025  № 1981-п</w:t>
      </w:r>
    </w:p>
    <w:p w:rsidR="00A77B23" w:rsidRPr="00A77B23" w:rsidRDefault="00A77B23" w:rsidP="00A77B23">
      <w:pPr>
        <w:widowControl/>
        <w:suppressAutoHyphens w:val="0"/>
        <w:autoSpaceDE/>
        <w:spacing w:before="100" w:beforeAutospacing="1" w:after="100" w:afterAutospacing="1"/>
        <w:jc w:val="center"/>
        <w:rPr>
          <w:sz w:val="27"/>
          <w:szCs w:val="27"/>
          <w:lang w:eastAsia="ru-RU"/>
        </w:rPr>
      </w:pPr>
      <w:r w:rsidRPr="00A77B23">
        <w:rPr>
          <w:b/>
          <w:sz w:val="27"/>
          <w:szCs w:val="27"/>
          <w:lang w:eastAsia="ru-RU"/>
        </w:rPr>
        <w:t xml:space="preserve">               О внесении изменений в постановление</w:t>
      </w:r>
      <w:r w:rsidRPr="00A77B23">
        <w:rPr>
          <w:b/>
          <w:bCs/>
          <w:sz w:val="27"/>
          <w:szCs w:val="27"/>
          <w:lang w:eastAsia="ru-RU"/>
        </w:rPr>
        <w:t xml:space="preserve">  администрации городского округа Кинешма </w:t>
      </w:r>
      <w:r w:rsidRPr="00A77B23">
        <w:rPr>
          <w:b/>
          <w:sz w:val="27"/>
          <w:szCs w:val="27"/>
          <w:lang w:eastAsia="ru-RU"/>
        </w:rPr>
        <w:t xml:space="preserve">от 08.11.2019 № 1462-п </w:t>
      </w:r>
      <w:r w:rsidRPr="00A77B23">
        <w:rPr>
          <w:b/>
          <w:bCs/>
          <w:sz w:val="27"/>
          <w:szCs w:val="27"/>
          <w:lang w:eastAsia="ru-RU"/>
        </w:rPr>
        <w:t>«О комиссии по организации деятельности нестационарных объектов для осуществления торговли, оказания услуг на террит</w:t>
      </w:r>
      <w:r w:rsidR="00346C17" w:rsidRPr="00346C17">
        <w:rPr>
          <w:b/>
          <w:bCs/>
          <w:sz w:val="27"/>
          <w:szCs w:val="27"/>
          <w:lang w:eastAsia="ru-RU"/>
        </w:rPr>
        <w:t>ории городского округа Кинешма»</w:t>
      </w:r>
    </w:p>
    <w:p w:rsidR="00A77B23" w:rsidRPr="00A77B23" w:rsidRDefault="00A77B23" w:rsidP="00A77B23">
      <w:pPr>
        <w:widowControl/>
        <w:suppressAutoHyphens w:val="0"/>
        <w:autoSpaceDE/>
        <w:ind w:firstLine="708"/>
        <w:jc w:val="both"/>
        <w:rPr>
          <w:sz w:val="27"/>
          <w:szCs w:val="27"/>
          <w:lang w:eastAsia="ru-RU"/>
        </w:rPr>
      </w:pPr>
      <w:proofErr w:type="gramStart"/>
      <w:r w:rsidRPr="00A77B23">
        <w:rPr>
          <w:color w:val="052635"/>
          <w:sz w:val="27"/>
          <w:szCs w:val="27"/>
          <w:lang w:eastAsia="ru-RU"/>
        </w:rPr>
        <w:t>В соответствии с Федеральным законом от 28.12.2009 № 381-ФЗ «Об основах государственного регулирования торговой деятельности в Российской Федерации»,  приказом Департамента экономического развития и торговли Ивановской области от 18.02.2011 № 13-п «О порядке разработки и утверждении органами местного самоуправления муниципальных образований Ивановской области схем размещения нестационарных торговых объектов», руководствуясь ст. 41,46,56 Устава муниципального образования «Городской округ Кинешма», администрация городского округа Кинешма</w:t>
      </w:r>
      <w:proofErr w:type="gramEnd"/>
    </w:p>
    <w:p w:rsidR="00A77B23" w:rsidRPr="00A77B23" w:rsidRDefault="00A77B23" w:rsidP="00A77B23">
      <w:pPr>
        <w:widowControl/>
        <w:suppressAutoHyphens w:val="0"/>
        <w:autoSpaceDE/>
        <w:ind w:firstLine="708"/>
        <w:jc w:val="both"/>
        <w:rPr>
          <w:sz w:val="27"/>
          <w:szCs w:val="27"/>
          <w:lang w:eastAsia="ru-RU"/>
        </w:rPr>
      </w:pPr>
      <w:r w:rsidRPr="00A77B23">
        <w:rPr>
          <w:sz w:val="27"/>
          <w:szCs w:val="27"/>
          <w:lang w:eastAsia="ru-RU"/>
        </w:rPr>
        <w:t xml:space="preserve"> </w:t>
      </w:r>
    </w:p>
    <w:p w:rsidR="00A77B23" w:rsidRPr="00A77B23" w:rsidRDefault="00A77B23" w:rsidP="00A77B23">
      <w:pPr>
        <w:widowControl/>
        <w:suppressAutoHyphens w:val="0"/>
        <w:autoSpaceDE/>
        <w:ind w:firstLine="708"/>
        <w:jc w:val="both"/>
        <w:rPr>
          <w:b/>
          <w:sz w:val="27"/>
          <w:szCs w:val="27"/>
          <w:lang w:eastAsia="ru-RU"/>
        </w:rPr>
      </w:pPr>
      <w:proofErr w:type="gramStart"/>
      <w:r w:rsidRPr="00A77B23">
        <w:rPr>
          <w:b/>
          <w:sz w:val="27"/>
          <w:szCs w:val="27"/>
          <w:lang w:eastAsia="ru-RU"/>
        </w:rPr>
        <w:t>п</w:t>
      </w:r>
      <w:proofErr w:type="gramEnd"/>
      <w:r w:rsidRPr="00A77B23">
        <w:rPr>
          <w:b/>
          <w:sz w:val="27"/>
          <w:szCs w:val="27"/>
          <w:lang w:eastAsia="ru-RU"/>
        </w:rPr>
        <w:t xml:space="preserve"> о с т а н о в л я е т :</w:t>
      </w:r>
    </w:p>
    <w:p w:rsidR="00A77B23" w:rsidRPr="00A77B23" w:rsidRDefault="00A77B23" w:rsidP="00A77B23">
      <w:pPr>
        <w:widowControl/>
        <w:suppressAutoHyphens w:val="0"/>
        <w:autoSpaceDE/>
        <w:ind w:firstLine="708"/>
        <w:jc w:val="both"/>
        <w:rPr>
          <w:b/>
          <w:sz w:val="27"/>
          <w:szCs w:val="27"/>
          <w:lang w:eastAsia="ru-RU"/>
        </w:rPr>
      </w:pPr>
    </w:p>
    <w:p w:rsidR="00A77B23" w:rsidRPr="00A77B23" w:rsidRDefault="00A77B23" w:rsidP="00A77B23">
      <w:pPr>
        <w:widowControl/>
        <w:numPr>
          <w:ilvl w:val="0"/>
          <w:numId w:val="2"/>
        </w:numPr>
        <w:suppressAutoHyphens w:val="0"/>
        <w:autoSpaceDE/>
        <w:ind w:left="0" w:firstLine="709"/>
        <w:jc w:val="both"/>
        <w:rPr>
          <w:sz w:val="27"/>
          <w:szCs w:val="27"/>
          <w:lang w:eastAsia="ru-RU"/>
        </w:rPr>
      </w:pPr>
      <w:r w:rsidRPr="00A77B23">
        <w:rPr>
          <w:sz w:val="27"/>
          <w:szCs w:val="27"/>
          <w:lang w:eastAsia="ru-RU"/>
        </w:rPr>
        <w:t>Внести изменения в постановление администрации городского округа Кинешма от  08.11.2019 № 1462-п «О комиссии по организации деятельности нестационарных объектов для осуществления торговли, оказания услуг на территории городского округа Кинешма», изложив приложение 2 в новой редакции (Приложение 1).</w:t>
      </w:r>
    </w:p>
    <w:p w:rsidR="00A77B23" w:rsidRPr="00A77B23" w:rsidRDefault="00A77B23" w:rsidP="00A77B23">
      <w:pPr>
        <w:widowControl/>
        <w:numPr>
          <w:ilvl w:val="0"/>
          <w:numId w:val="2"/>
        </w:numPr>
        <w:suppressAutoHyphens w:val="0"/>
        <w:autoSpaceDE/>
        <w:ind w:left="0" w:firstLine="709"/>
        <w:jc w:val="both"/>
        <w:rPr>
          <w:sz w:val="27"/>
          <w:szCs w:val="27"/>
          <w:lang w:eastAsia="ru-RU"/>
        </w:rPr>
      </w:pPr>
      <w:r w:rsidRPr="00A77B23">
        <w:rPr>
          <w:sz w:val="27"/>
          <w:szCs w:val="27"/>
          <w:lang w:eastAsia="ru-RU"/>
        </w:rPr>
        <w:t>Настоящее постановление вступает в силу с момента официального опубликования в официальном источнике опубликования муниципальных правовых актов городского округа Кинешма «Вестник органов местного самоуправления городского округа Кинешма».</w:t>
      </w:r>
    </w:p>
    <w:p w:rsidR="00A77B23" w:rsidRPr="00A77B23" w:rsidRDefault="00A77B23" w:rsidP="00A77B23">
      <w:pPr>
        <w:widowControl/>
        <w:numPr>
          <w:ilvl w:val="0"/>
          <w:numId w:val="2"/>
        </w:numPr>
        <w:tabs>
          <w:tab w:val="left" w:pos="1134"/>
        </w:tabs>
        <w:suppressAutoHyphens w:val="0"/>
        <w:autoSpaceDE/>
        <w:ind w:left="0" w:firstLine="709"/>
        <w:contextualSpacing/>
        <w:jc w:val="both"/>
        <w:rPr>
          <w:sz w:val="27"/>
          <w:szCs w:val="27"/>
          <w:lang w:eastAsia="ru-RU"/>
        </w:rPr>
      </w:pPr>
      <w:proofErr w:type="gramStart"/>
      <w:r w:rsidRPr="00A77B23">
        <w:rPr>
          <w:sz w:val="27"/>
          <w:szCs w:val="27"/>
          <w:lang w:eastAsia="ru-RU"/>
        </w:rPr>
        <w:t>Контроль за</w:t>
      </w:r>
      <w:proofErr w:type="gramEnd"/>
      <w:r w:rsidRPr="00A77B23">
        <w:rPr>
          <w:sz w:val="27"/>
          <w:szCs w:val="27"/>
          <w:lang w:eastAsia="ru-RU"/>
        </w:rPr>
        <w:t xml:space="preserve"> исполнением настоящего постановления оставляю за собой.</w:t>
      </w:r>
    </w:p>
    <w:p w:rsidR="00A77B23" w:rsidRPr="00A77B23" w:rsidRDefault="00A77B23" w:rsidP="00A77B23">
      <w:pPr>
        <w:widowControl/>
        <w:tabs>
          <w:tab w:val="left" w:pos="1134"/>
        </w:tabs>
        <w:suppressAutoHyphens w:val="0"/>
        <w:autoSpaceDE/>
        <w:ind w:left="2203"/>
        <w:contextualSpacing/>
        <w:jc w:val="both"/>
        <w:rPr>
          <w:sz w:val="27"/>
          <w:szCs w:val="27"/>
          <w:lang w:eastAsia="ru-RU"/>
        </w:rPr>
      </w:pPr>
    </w:p>
    <w:p w:rsidR="00A77B23" w:rsidRPr="00A77B23" w:rsidRDefault="00A77B23" w:rsidP="00A77B23">
      <w:pPr>
        <w:widowControl/>
        <w:tabs>
          <w:tab w:val="left" w:pos="1134"/>
        </w:tabs>
        <w:suppressAutoHyphens w:val="0"/>
        <w:autoSpaceDE/>
        <w:ind w:left="2203"/>
        <w:contextualSpacing/>
        <w:jc w:val="both"/>
        <w:rPr>
          <w:sz w:val="27"/>
          <w:szCs w:val="27"/>
          <w:lang w:eastAsia="ru-RU"/>
        </w:rPr>
      </w:pPr>
    </w:p>
    <w:p w:rsidR="00A77B23" w:rsidRPr="00A77B23" w:rsidRDefault="00A77B23" w:rsidP="00A77B23">
      <w:pPr>
        <w:widowControl/>
        <w:suppressAutoHyphens w:val="0"/>
        <w:autoSpaceDE/>
        <w:jc w:val="both"/>
        <w:rPr>
          <w:b/>
          <w:sz w:val="28"/>
          <w:szCs w:val="28"/>
          <w:lang w:eastAsia="ru-RU"/>
        </w:rPr>
      </w:pPr>
      <w:r w:rsidRPr="00A77B23">
        <w:rPr>
          <w:b/>
          <w:sz w:val="28"/>
          <w:szCs w:val="28"/>
          <w:lang w:eastAsia="ru-RU"/>
        </w:rPr>
        <w:t>Глава городского округа Кинешма                                      В. Г. Ступин</w:t>
      </w:r>
    </w:p>
    <w:p w:rsidR="00A77B23" w:rsidRPr="00A77B23" w:rsidRDefault="00A77B23" w:rsidP="00A77B23">
      <w:pPr>
        <w:widowControl/>
        <w:suppressAutoHyphens w:val="0"/>
        <w:autoSpaceDE/>
        <w:jc w:val="both"/>
        <w:rPr>
          <w:sz w:val="24"/>
          <w:szCs w:val="24"/>
          <w:lang w:eastAsia="ru-RU"/>
        </w:rPr>
      </w:pPr>
    </w:p>
    <w:p w:rsidR="00A77B23" w:rsidRPr="00A77B23" w:rsidRDefault="00A77B23" w:rsidP="00A77B23">
      <w:pPr>
        <w:widowControl/>
        <w:suppressAutoHyphens w:val="0"/>
        <w:autoSpaceDE/>
        <w:jc w:val="both"/>
        <w:rPr>
          <w:sz w:val="24"/>
          <w:szCs w:val="24"/>
          <w:lang w:eastAsia="ru-RU"/>
        </w:rPr>
      </w:pPr>
    </w:p>
    <w:p w:rsidR="00A77B23" w:rsidRPr="00A77B23" w:rsidRDefault="00A77B23" w:rsidP="00A77B23">
      <w:pPr>
        <w:widowControl/>
        <w:suppressAutoHyphens w:val="0"/>
        <w:autoSpaceDE/>
        <w:jc w:val="both"/>
        <w:rPr>
          <w:rFonts w:eastAsia="Calibri"/>
          <w:lang w:eastAsia="en-US"/>
        </w:rPr>
      </w:pPr>
    </w:p>
    <w:p w:rsidR="00A77B23" w:rsidRDefault="00A77B23" w:rsidP="00A77B23">
      <w:pPr>
        <w:widowControl/>
        <w:suppressAutoHyphens w:val="0"/>
        <w:autoSpaceDE/>
        <w:spacing w:before="100" w:beforeAutospacing="1" w:after="100" w:afterAutospacing="1"/>
        <w:ind w:left="1211"/>
        <w:contextualSpacing/>
        <w:jc w:val="right"/>
        <w:rPr>
          <w:bCs/>
          <w:color w:val="052635"/>
          <w:sz w:val="28"/>
          <w:szCs w:val="28"/>
          <w:lang w:eastAsia="ru-RU"/>
        </w:rPr>
      </w:pPr>
      <w:r>
        <w:rPr>
          <w:bCs/>
          <w:color w:val="052635"/>
          <w:sz w:val="28"/>
          <w:szCs w:val="28"/>
          <w:lang w:eastAsia="ru-RU"/>
        </w:rPr>
        <w:br w:type="page"/>
      </w:r>
    </w:p>
    <w:p w:rsidR="00A77B23" w:rsidRPr="00A77B23" w:rsidRDefault="00A77B23" w:rsidP="00A77B23">
      <w:pPr>
        <w:widowControl/>
        <w:suppressAutoHyphens w:val="0"/>
        <w:autoSpaceDE/>
        <w:spacing w:before="100" w:beforeAutospacing="1" w:after="100" w:afterAutospacing="1"/>
        <w:ind w:left="1211"/>
        <w:contextualSpacing/>
        <w:jc w:val="right"/>
        <w:rPr>
          <w:bCs/>
          <w:sz w:val="28"/>
          <w:szCs w:val="28"/>
          <w:u w:val="single"/>
          <w:lang w:eastAsia="ru-RU"/>
        </w:rPr>
      </w:pPr>
      <w:r w:rsidRPr="00A77B23">
        <w:rPr>
          <w:bCs/>
          <w:sz w:val="28"/>
          <w:szCs w:val="28"/>
          <w:lang w:eastAsia="ru-RU"/>
        </w:rPr>
        <w:lastRenderedPageBreak/>
        <w:t>Приложение 1</w:t>
      </w:r>
      <w:r w:rsidRPr="00A77B23">
        <w:rPr>
          <w:bCs/>
          <w:sz w:val="28"/>
          <w:szCs w:val="28"/>
          <w:lang w:eastAsia="ru-RU"/>
        </w:rPr>
        <w:br/>
        <w:t xml:space="preserve">к постановлению администрации </w:t>
      </w:r>
      <w:r w:rsidRPr="00A77B23">
        <w:rPr>
          <w:bCs/>
          <w:sz w:val="28"/>
          <w:szCs w:val="28"/>
          <w:lang w:eastAsia="ru-RU"/>
        </w:rPr>
        <w:br/>
        <w:t xml:space="preserve">городского округа Кинешма </w:t>
      </w:r>
      <w:r w:rsidRPr="00A77B23">
        <w:rPr>
          <w:bCs/>
          <w:sz w:val="28"/>
          <w:szCs w:val="28"/>
          <w:lang w:eastAsia="ru-RU"/>
        </w:rPr>
        <w:br/>
        <w:t xml:space="preserve">от  </w:t>
      </w:r>
      <w:r w:rsidRPr="00A77B23">
        <w:rPr>
          <w:bCs/>
          <w:sz w:val="28"/>
          <w:szCs w:val="28"/>
          <w:u w:val="single"/>
          <w:lang w:eastAsia="ru-RU"/>
        </w:rPr>
        <w:t>19.11.2025</w:t>
      </w:r>
      <w:r w:rsidRPr="00A77B23">
        <w:rPr>
          <w:bCs/>
          <w:sz w:val="28"/>
          <w:szCs w:val="28"/>
          <w:lang w:eastAsia="ru-RU"/>
        </w:rPr>
        <w:t xml:space="preserve">  № </w:t>
      </w:r>
      <w:r w:rsidRPr="00A77B23">
        <w:rPr>
          <w:bCs/>
          <w:sz w:val="28"/>
          <w:szCs w:val="28"/>
          <w:u w:val="single"/>
          <w:lang w:eastAsia="ru-RU"/>
        </w:rPr>
        <w:t>1981-п</w:t>
      </w:r>
    </w:p>
    <w:p w:rsidR="00A77B23" w:rsidRPr="00A77B23" w:rsidRDefault="00A77B23" w:rsidP="00A77B23">
      <w:pPr>
        <w:widowControl/>
        <w:suppressAutoHyphens w:val="0"/>
        <w:autoSpaceDE/>
        <w:spacing w:before="100" w:beforeAutospacing="1" w:after="100" w:afterAutospacing="1"/>
        <w:ind w:left="2203"/>
        <w:contextualSpacing/>
        <w:jc w:val="center"/>
        <w:rPr>
          <w:bCs/>
          <w:sz w:val="28"/>
          <w:szCs w:val="28"/>
          <w:lang w:eastAsia="ru-RU"/>
        </w:rPr>
      </w:pPr>
    </w:p>
    <w:p w:rsidR="00A77B23" w:rsidRPr="00A77B23" w:rsidRDefault="00A77B23" w:rsidP="00A77B23">
      <w:pPr>
        <w:widowControl/>
        <w:suppressAutoHyphens w:val="0"/>
        <w:autoSpaceDE/>
        <w:spacing w:before="100" w:beforeAutospacing="1" w:after="100" w:afterAutospacing="1"/>
        <w:ind w:left="1211"/>
        <w:contextualSpacing/>
        <w:jc w:val="right"/>
        <w:rPr>
          <w:bCs/>
          <w:sz w:val="28"/>
          <w:szCs w:val="28"/>
          <w:lang w:eastAsia="ru-RU"/>
        </w:rPr>
      </w:pPr>
      <w:r w:rsidRPr="00A77B23">
        <w:rPr>
          <w:bCs/>
          <w:sz w:val="28"/>
          <w:szCs w:val="28"/>
          <w:lang w:eastAsia="ru-RU"/>
        </w:rPr>
        <w:t>Приложение 2</w:t>
      </w:r>
      <w:r w:rsidRPr="00A77B23">
        <w:rPr>
          <w:bCs/>
          <w:sz w:val="28"/>
          <w:szCs w:val="28"/>
          <w:lang w:eastAsia="ru-RU"/>
        </w:rPr>
        <w:br/>
        <w:t xml:space="preserve">к постановлению администрации </w:t>
      </w:r>
      <w:r w:rsidRPr="00A77B23">
        <w:rPr>
          <w:bCs/>
          <w:sz w:val="28"/>
          <w:szCs w:val="28"/>
          <w:lang w:eastAsia="ru-RU"/>
        </w:rPr>
        <w:br/>
        <w:t xml:space="preserve">городского округа Кинешма </w:t>
      </w:r>
      <w:r w:rsidRPr="00A77B23">
        <w:rPr>
          <w:bCs/>
          <w:sz w:val="28"/>
          <w:szCs w:val="28"/>
          <w:lang w:eastAsia="ru-RU"/>
        </w:rPr>
        <w:br/>
        <w:t>от  08.11.2019   №  1462-п</w:t>
      </w:r>
    </w:p>
    <w:p w:rsidR="00A77B23" w:rsidRPr="00A77B23" w:rsidRDefault="00A77B23" w:rsidP="00A77B23">
      <w:pPr>
        <w:widowControl/>
        <w:suppressAutoHyphens w:val="0"/>
        <w:autoSpaceDE/>
        <w:spacing w:before="100" w:beforeAutospacing="1" w:after="100" w:afterAutospacing="1"/>
        <w:ind w:left="2203"/>
        <w:contextualSpacing/>
        <w:jc w:val="center"/>
        <w:rPr>
          <w:b/>
          <w:bCs/>
          <w:color w:val="052635"/>
          <w:sz w:val="28"/>
          <w:szCs w:val="28"/>
          <w:lang w:eastAsia="ru-RU"/>
        </w:rPr>
      </w:pPr>
    </w:p>
    <w:p w:rsidR="00A77B23" w:rsidRPr="00A77B23" w:rsidRDefault="00A77B23" w:rsidP="00A77B23">
      <w:pPr>
        <w:widowControl/>
        <w:suppressAutoHyphens w:val="0"/>
        <w:autoSpaceDE/>
        <w:spacing w:before="100" w:beforeAutospacing="1" w:after="100" w:afterAutospacing="1"/>
        <w:ind w:left="2203"/>
        <w:contextualSpacing/>
        <w:jc w:val="center"/>
        <w:rPr>
          <w:b/>
          <w:bCs/>
          <w:color w:val="052635"/>
          <w:sz w:val="28"/>
          <w:szCs w:val="28"/>
          <w:lang w:eastAsia="ru-RU"/>
        </w:rPr>
      </w:pPr>
      <w:r w:rsidRPr="00A77B23">
        <w:rPr>
          <w:b/>
          <w:bCs/>
          <w:color w:val="052635"/>
          <w:sz w:val="28"/>
          <w:szCs w:val="28"/>
          <w:lang w:eastAsia="ru-RU"/>
        </w:rPr>
        <w:t>Состав комиссии по организации деятельности нестационарных объектов для осуществления торговли, оказания услуг на территории городского округа Кинешма</w:t>
      </w:r>
    </w:p>
    <w:tbl>
      <w:tblPr>
        <w:tblW w:w="935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3"/>
        <w:gridCol w:w="7052"/>
      </w:tblGrid>
      <w:tr w:rsidR="00A77B23" w:rsidRPr="00A77B23" w:rsidTr="009B05D9">
        <w:trPr>
          <w:tblCellSpacing w:w="0" w:type="dxa"/>
        </w:trPr>
        <w:tc>
          <w:tcPr>
            <w:tcW w:w="2303" w:type="dxa"/>
            <w:hideMark/>
          </w:tcPr>
          <w:p w:rsidR="00A77B23" w:rsidRPr="00A77B23" w:rsidRDefault="00A77B23" w:rsidP="00A77B23">
            <w:pPr>
              <w:widowControl/>
              <w:suppressAutoHyphens w:val="0"/>
              <w:autoSpaceDE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A77B23">
              <w:rPr>
                <w:sz w:val="28"/>
                <w:szCs w:val="28"/>
                <w:lang w:eastAsia="ru-RU"/>
              </w:rPr>
              <w:t>Устинова М.С.</w:t>
            </w:r>
          </w:p>
          <w:p w:rsidR="00A77B23" w:rsidRPr="00A77B23" w:rsidRDefault="00A77B23" w:rsidP="00A77B23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</w:p>
          <w:p w:rsidR="00A77B23" w:rsidRPr="00A77B23" w:rsidRDefault="00A77B23" w:rsidP="00A77B23">
            <w:pPr>
              <w:widowControl/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A77B23">
              <w:rPr>
                <w:sz w:val="28"/>
                <w:szCs w:val="28"/>
                <w:lang w:eastAsia="ru-RU"/>
              </w:rPr>
              <w:t>Жукова Т.А.</w:t>
            </w:r>
          </w:p>
        </w:tc>
        <w:tc>
          <w:tcPr>
            <w:tcW w:w="7052" w:type="dxa"/>
            <w:hideMark/>
          </w:tcPr>
          <w:p w:rsidR="00A77B23" w:rsidRPr="00A77B23" w:rsidRDefault="00A77B23" w:rsidP="00A77B23">
            <w:pPr>
              <w:widowControl/>
              <w:suppressAutoHyphens w:val="0"/>
              <w:autoSpaceDE/>
              <w:spacing w:before="100" w:beforeAutospacing="1" w:after="100" w:afterAutospacing="1"/>
              <w:jc w:val="both"/>
              <w:rPr>
                <w:sz w:val="28"/>
                <w:szCs w:val="28"/>
                <w:lang w:eastAsia="ru-RU"/>
              </w:rPr>
            </w:pPr>
            <w:r w:rsidRPr="00A77B23">
              <w:rPr>
                <w:sz w:val="28"/>
                <w:szCs w:val="28"/>
                <w:lang w:eastAsia="ru-RU"/>
              </w:rPr>
              <w:t>Председатель комиссии, исполняющий полномочия заместителя главы администрации городского округа Кинешма;</w:t>
            </w:r>
          </w:p>
          <w:p w:rsidR="00A77B23" w:rsidRPr="00A77B23" w:rsidRDefault="00A77B23" w:rsidP="00A77B23">
            <w:pPr>
              <w:widowControl/>
              <w:suppressAutoHyphens w:val="0"/>
              <w:autoSpaceDE/>
              <w:spacing w:before="100" w:beforeAutospacing="1" w:after="100" w:afterAutospacing="1"/>
              <w:jc w:val="both"/>
              <w:rPr>
                <w:sz w:val="28"/>
                <w:szCs w:val="28"/>
                <w:lang w:eastAsia="ru-RU"/>
              </w:rPr>
            </w:pPr>
            <w:r w:rsidRPr="00A77B23">
              <w:rPr>
                <w:sz w:val="28"/>
                <w:szCs w:val="28"/>
                <w:lang w:eastAsia="ru-RU"/>
              </w:rPr>
              <w:t xml:space="preserve">Заместитель председателя комиссии, начальник управления экономического развития, торговли и транспорта городского округа Кинешма; </w:t>
            </w:r>
          </w:p>
        </w:tc>
      </w:tr>
      <w:tr w:rsidR="00A77B23" w:rsidRPr="00A77B23" w:rsidTr="009B05D9">
        <w:trPr>
          <w:tblCellSpacing w:w="0" w:type="dxa"/>
        </w:trPr>
        <w:tc>
          <w:tcPr>
            <w:tcW w:w="2303" w:type="dxa"/>
          </w:tcPr>
          <w:p w:rsidR="00A77B23" w:rsidRPr="00A77B23" w:rsidRDefault="00A77B23" w:rsidP="00A77B23">
            <w:pPr>
              <w:widowControl/>
              <w:suppressAutoHyphens w:val="0"/>
              <w:autoSpaceDE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52" w:type="dxa"/>
          </w:tcPr>
          <w:p w:rsidR="00A77B23" w:rsidRPr="00A77B23" w:rsidRDefault="00A77B23" w:rsidP="00A77B23">
            <w:pPr>
              <w:widowControl/>
              <w:suppressAutoHyphens w:val="0"/>
              <w:autoSpaceDE/>
              <w:spacing w:before="100" w:beforeAutospacing="1" w:after="100" w:afterAutospacing="1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A77B23" w:rsidRPr="00A77B23" w:rsidTr="009B05D9">
        <w:trPr>
          <w:tblCellSpacing w:w="0" w:type="dxa"/>
        </w:trPr>
        <w:tc>
          <w:tcPr>
            <w:tcW w:w="2303" w:type="dxa"/>
            <w:hideMark/>
          </w:tcPr>
          <w:p w:rsidR="00A77B23" w:rsidRPr="00A77B23" w:rsidRDefault="00A77B23" w:rsidP="00A77B23">
            <w:pPr>
              <w:widowControl/>
              <w:suppressAutoHyphens w:val="0"/>
              <w:autoSpaceDE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A77B23">
              <w:rPr>
                <w:sz w:val="28"/>
                <w:szCs w:val="28"/>
                <w:lang w:eastAsia="ru-RU"/>
              </w:rPr>
              <w:t>Волкова Е.Е.</w:t>
            </w:r>
          </w:p>
        </w:tc>
        <w:tc>
          <w:tcPr>
            <w:tcW w:w="7052" w:type="dxa"/>
            <w:hideMark/>
          </w:tcPr>
          <w:p w:rsidR="00A77B23" w:rsidRPr="00A77B23" w:rsidRDefault="00A77B23" w:rsidP="00A77B23">
            <w:pPr>
              <w:widowControl/>
              <w:suppressAutoHyphens w:val="0"/>
              <w:autoSpaceDE/>
              <w:spacing w:before="100" w:beforeAutospacing="1" w:after="100" w:afterAutospacing="1"/>
              <w:jc w:val="both"/>
              <w:rPr>
                <w:sz w:val="28"/>
                <w:szCs w:val="28"/>
                <w:lang w:eastAsia="ru-RU"/>
              </w:rPr>
            </w:pPr>
            <w:r w:rsidRPr="00A77B23">
              <w:rPr>
                <w:sz w:val="28"/>
                <w:szCs w:val="28"/>
                <w:lang w:eastAsia="ru-RU"/>
              </w:rPr>
              <w:t>Секретарь комиссии, главный специалист управления экономического развития, торговли и транспорта городского округа Кинешма;</w:t>
            </w:r>
          </w:p>
        </w:tc>
      </w:tr>
      <w:tr w:rsidR="00A77B23" w:rsidRPr="00A77B23" w:rsidTr="009B05D9">
        <w:trPr>
          <w:gridAfter w:val="1"/>
          <w:wAfter w:w="7052" w:type="dxa"/>
          <w:tblCellSpacing w:w="0" w:type="dxa"/>
        </w:trPr>
        <w:tc>
          <w:tcPr>
            <w:tcW w:w="2303" w:type="dxa"/>
            <w:hideMark/>
          </w:tcPr>
          <w:p w:rsidR="00A77B23" w:rsidRPr="00A77B23" w:rsidRDefault="00A77B23" w:rsidP="00A77B23">
            <w:pPr>
              <w:widowControl/>
              <w:suppressAutoHyphens w:val="0"/>
              <w:autoSpaceDE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A77B23">
              <w:rPr>
                <w:sz w:val="28"/>
                <w:szCs w:val="28"/>
                <w:lang w:eastAsia="ru-RU"/>
              </w:rPr>
              <w:t>Члены комиссии:</w:t>
            </w:r>
          </w:p>
        </w:tc>
      </w:tr>
      <w:tr w:rsidR="00A77B23" w:rsidRPr="00A77B23" w:rsidTr="009B05D9">
        <w:trPr>
          <w:tblCellSpacing w:w="0" w:type="dxa"/>
        </w:trPr>
        <w:tc>
          <w:tcPr>
            <w:tcW w:w="2303" w:type="dxa"/>
          </w:tcPr>
          <w:p w:rsidR="00A77B23" w:rsidRPr="00A77B23" w:rsidRDefault="00A77B23" w:rsidP="00A77B23">
            <w:pPr>
              <w:widowControl/>
              <w:suppressAutoHyphens w:val="0"/>
              <w:autoSpaceDE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52" w:type="dxa"/>
          </w:tcPr>
          <w:p w:rsidR="00A77B23" w:rsidRPr="00A77B23" w:rsidRDefault="00A77B23" w:rsidP="00A77B23">
            <w:pPr>
              <w:widowControl/>
              <w:suppressAutoHyphens w:val="0"/>
              <w:autoSpaceDE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</w:p>
        </w:tc>
      </w:tr>
      <w:tr w:rsidR="00A77B23" w:rsidRPr="00A77B23" w:rsidTr="009B05D9">
        <w:trPr>
          <w:trHeight w:val="719"/>
          <w:tblCellSpacing w:w="0" w:type="dxa"/>
        </w:trPr>
        <w:tc>
          <w:tcPr>
            <w:tcW w:w="2303" w:type="dxa"/>
            <w:hideMark/>
          </w:tcPr>
          <w:p w:rsidR="00A77B23" w:rsidRPr="00A77B23" w:rsidRDefault="00A77B23" w:rsidP="00A77B23">
            <w:pPr>
              <w:widowControl/>
              <w:suppressAutoHyphens w:val="0"/>
              <w:autoSpaceDE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proofErr w:type="spellStart"/>
            <w:r w:rsidRPr="00A77B23">
              <w:rPr>
                <w:sz w:val="28"/>
                <w:szCs w:val="28"/>
                <w:lang w:eastAsia="ru-RU"/>
              </w:rPr>
              <w:t>Жиженкова</w:t>
            </w:r>
            <w:proofErr w:type="spellEnd"/>
            <w:r w:rsidRPr="00A77B23">
              <w:rPr>
                <w:sz w:val="28"/>
                <w:szCs w:val="28"/>
                <w:lang w:eastAsia="ru-RU"/>
              </w:rPr>
              <w:t xml:space="preserve"> Н.Н.</w:t>
            </w:r>
          </w:p>
        </w:tc>
        <w:tc>
          <w:tcPr>
            <w:tcW w:w="7052" w:type="dxa"/>
            <w:hideMark/>
          </w:tcPr>
          <w:p w:rsidR="00A77B23" w:rsidRPr="00A77B23" w:rsidRDefault="00A77B23" w:rsidP="00A77B23">
            <w:pPr>
              <w:widowControl/>
              <w:suppressAutoHyphens w:val="0"/>
              <w:autoSpaceDE/>
              <w:jc w:val="both"/>
              <w:rPr>
                <w:sz w:val="28"/>
                <w:szCs w:val="28"/>
                <w:lang w:eastAsia="ru-RU"/>
              </w:rPr>
            </w:pPr>
            <w:r w:rsidRPr="00A77B23">
              <w:rPr>
                <w:sz w:val="28"/>
                <w:szCs w:val="28"/>
                <w:lang w:eastAsia="ru-RU"/>
              </w:rPr>
              <w:t>Заместитель председателя комитета по земельным отношениям администрации городского округа Кинешма.</w:t>
            </w:r>
          </w:p>
        </w:tc>
      </w:tr>
      <w:tr w:rsidR="00A77B23" w:rsidRPr="00A77B23" w:rsidTr="009B05D9">
        <w:trPr>
          <w:tblCellSpacing w:w="0" w:type="dxa"/>
        </w:trPr>
        <w:tc>
          <w:tcPr>
            <w:tcW w:w="2303" w:type="dxa"/>
            <w:hideMark/>
          </w:tcPr>
          <w:p w:rsidR="00A77B23" w:rsidRPr="00A77B23" w:rsidRDefault="00A77B23" w:rsidP="00A77B23">
            <w:pPr>
              <w:widowControl/>
              <w:suppressAutoHyphens w:val="0"/>
              <w:autoSpaceDE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proofErr w:type="spellStart"/>
            <w:r w:rsidRPr="00A77B23">
              <w:rPr>
                <w:sz w:val="28"/>
                <w:szCs w:val="28"/>
                <w:lang w:eastAsia="ru-RU"/>
              </w:rPr>
              <w:t>Шершова</w:t>
            </w:r>
            <w:proofErr w:type="spellEnd"/>
            <w:r w:rsidRPr="00A77B23">
              <w:rPr>
                <w:sz w:val="28"/>
                <w:szCs w:val="28"/>
                <w:lang w:eastAsia="ru-RU"/>
              </w:rPr>
              <w:t xml:space="preserve"> А.С.</w:t>
            </w:r>
          </w:p>
        </w:tc>
        <w:tc>
          <w:tcPr>
            <w:tcW w:w="7052" w:type="dxa"/>
            <w:hideMark/>
          </w:tcPr>
          <w:p w:rsidR="00A77B23" w:rsidRPr="00A77B23" w:rsidRDefault="00A77B23" w:rsidP="00A77B23">
            <w:pPr>
              <w:widowControl/>
              <w:suppressAutoHyphens w:val="0"/>
              <w:autoSpaceDE/>
              <w:spacing w:before="100" w:beforeAutospacing="1" w:after="100" w:afterAutospacing="1"/>
              <w:jc w:val="both"/>
              <w:rPr>
                <w:sz w:val="28"/>
                <w:szCs w:val="28"/>
                <w:lang w:eastAsia="ru-RU"/>
              </w:rPr>
            </w:pPr>
            <w:r w:rsidRPr="00A77B23">
              <w:rPr>
                <w:sz w:val="28"/>
                <w:szCs w:val="28"/>
                <w:lang w:eastAsia="ru-RU"/>
              </w:rPr>
              <w:t>Начальник управления правового сопровождения и контроля администрации городского округа Кинешма;</w:t>
            </w:r>
          </w:p>
        </w:tc>
      </w:tr>
      <w:tr w:rsidR="00A77B23" w:rsidRPr="00A77B23" w:rsidTr="009B05D9">
        <w:trPr>
          <w:tblCellSpacing w:w="0" w:type="dxa"/>
        </w:trPr>
        <w:tc>
          <w:tcPr>
            <w:tcW w:w="2303" w:type="dxa"/>
            <w:hideMark/>
          </w:tcPr>
          <w:p w:rsidR="00A77B23" w:rsidRPr="00A77B23" w:rsidRDefault="00A77B23" w:rsidP="00A77B23">
            <w:pPr>
              <w:widowControl/>
              <w:suppressAutoHyphens w:val="0"/>
              <w:autoSpaceDE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proofErr w:type="spellStart"/>
            <w:r w:rsidRPr="00A77B23">
              <w:rPr>
                <w:sz w:val="28"/>
                <w:szCs w:val="28"/>
                <w:lang w:eastAsia="ru-RU"/>
              </w:rPr>
              <w:t>Касатова</w:t>
            </w:r>
            <w:proofErr w:type="spellEnd"/>
            <w:r w:rsidRPr="00A77B23">
              <w:rPr>
                <w:sz w:val="28"/>
                <w:szCs w:val="28"/>
                <w:lang w:eastAsia="ru-RU"/>
              </w:rPr>
              <w:t xml:space="preserve"> Д.В.</w:t>
            </w:r>
          </w:p>
        </w:tc>
        <w:tc>
          <w:tcPr>
            <w:tcW w:w="7052" w:type="dxa"/>
            <w:hideMark/>
          </w:tcPr>
          <w:p w:rsidR="00A77B23" w:rsidRPr="00A77B23" w:rsidRDefault="00A77B23" w:rsidP="00A77B23">
            <w:pPr>
              <w:widowControl/>
              <w:suppressAutoHyphens w:val="0"/>
              <w:autoSpaceDE/>
              <w:spacing w:before="100" w:beforeAutospacing="1" w:after="100" w:afterAutospacing="1"/>
              <w:jc w:val="both"/>
              <w:rPr>
                <w:sz w:val="28"/>
                <w:szCs w:val="28"/>
                <w:lang w:eastAsia="ru-RU"/>
              </w:rPr>
            </w:pPr>
            <w:proofErr w:type="gramStart"/>
            <w:r w:rsidRPr="00A77B23">
              <w:rPr>
                <w:sz w:val="28"/>
                <w:szCs w:val="28"/>
                <w:lang w:eastAsia="ru-RU"/>
              </w:rPr>
              <w:t>Исполняющий</w:t>
            </w:r>
            <w:proofErr w:type="gramEnd"/>
            <w:r w:rsidRPr="00A77B23">
              <w:rPr>
                <w:sz w:val="28"/>
                <w:szCs w:val="28"/>
                <w:lang w:eastAsia="ru-RU"/>
              </w:rPr>
              <w:t xml:space="preserve"> обязанности начальника отдела архитектуры и градостроительства администрации городского округа Кинешма;</w:t>
            </w:r>
          </w:p>
        </w:tc>
      </w:tr>
      <w:tr w:rsidR="00A77B23" w:rsidRPr="00A77B23" w:rsidTr="009B05D9">
        <w:trPr>
          <w:tblCellSpacing w:w="0" w:type="dxa"/>
        </w:trPr>
        <w:tc>
          <w:tcPr>
            <w:tcW w:w="2303" w:type="dxa"/>
            <w:hideMark/>
          </w:tcPr>
          <w:p w:rsidR="00A77B23" w:rsidRPr="00A77B23" w:rsidRDefault="00A77B23" w:rsidP="00A77B23">
            <w:pPr>
              <w:widowControl/>
              <w:suppressAutoHyphens w:val="0"/>
              <w:autoSpaceDE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proofErr w:type="spellStart"/>
            <w:r w:rsidRPr="00A77B23">
              <w:rPr>
                <w:sz w:val="28"/>
                <w:szCs w:val="28"/>
                <w:lang w:eastAsia="ru-RU"/>
              </w:rPr>
              <w:t>Турлапов</w:t>
            </w:r>
            <w:proofErr w:type="spellEnd"/>
            <w:r w:rsidRPr="00A77B23">
              <w:rPr>
                <w:sz w:val="28"/>
                <w:szCs w:val="28"/>
                <w:lang w:eastAsia="ru-RU"/>
              </w:rPr>
              <w:t xml:space="preserve"> М.В.</w:t>
            </w:r>
          </w:p>
        </w:tc>
        <w:tc>
          <w:tcPr>
            <w:tcW w:w="7052" w:type="dxa"/>
            <w:hideMark/>
          </w:tcPr>
          <w:p w:rsidR="00A77B23" w:rsidRPr="00A77B23" w:rsidRDefault="00A77B23" w:rsidP="00A77B23">
            <w:pPr>
              <w:widowControl/>
              <w:suppressAutoHyphens w:val="0"/>
              <w:autoSpaceDE/>
              <w:spacing w:before="100" w:beforeAutospacing="1" w:after="100" w:afterAutospacing="1"/>
              <w:jc w:val="both"/>
              <w:rPr>
                <w:sz w:val="28"/>
                <w:szCs w:val="28"/>
                <w:lang w:eastAsia="ru-RU"/>
              </w:rPr>
            </w:pPr>
            <w:proofErr w:type="gramStart"/>
            <w:r w:rsidRPr="00A77B23">
              <w:rPr>
                <w:sz w:val="28"/>
                <w:szCs w:val="28"/>
                <w:lang w:eastAsia="ru-RU"/>
              </w:rPr>
              <w:t>Исполняющий</w:t>
            </w:r>
            <w:proofErr w:type="gramEnd"/>
            <w:r w:rsidRPr="00A77B23">
              <w:rPr>
                <w:sz w:val="28"/>
                <w:szCs w:val="28"/>
                <w:lang w:eastAsia="ru-RU"/>
              </w:rPr>
              <w:t xml:space="preserve"> обязанности начальника отдела муниципального контроля и охраны окружающей среды администрации городского округа Кинешма:</w:t>
            </w:r>
          </w:p>
        </w:tc>
      </w:tr>
      <w:tr w:rsidR="00A77B23" w:rsidRPr="00A77B23" w:rsidTr="009B05D9">
        <w:trPr>
          <w:tblCellSpacing w:w="0" w:type="dxa"/>
        </w:trPr>
        <w:tc>
          <w:tcPr>
            <w:tcW w:w="2303" w:type="dxa"/>
          </w:tcPr>
          <w:p w:rsidR="00A77B23" w:rsidRPr="00A77B23" w:rsidRDefault="00A77B23" w:rsidP="00A77B23">
            <w:pPr>
              <w:widowControl/>
              <w:suppressAutoHyphens w:val="0"/>
              <w:autoSpaceDE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A77B23">
              <w:rPr>
                <w:sz w:val="28"/>
                <w:szCs w:val="28"/>
                <w:lang w:eastAsia="ru-RU"/>
              </w:rPr>
              <w:t>Глухов С.Г.</w:t>
            </w:r>
          </w:p>
        </w:tc>
        <w:tc>
          <w:tcPr>
            <w:tcW w:w="7052" w:type="dxa"/>
          </w:tcPr>
          <w:p w:rsidR="00A77B23" w:rsidRPr="00A77B23" w:rsidRDefault="00A77B23" w:rsidP="00A77B23">
            <w:pPr>
              <w:widowControl/>
              <w:suppressAutoHyphens w:val="0"/>
              <w:autoSpaceDE/>
              <w:spacing w:before="100" w:beforeAutospacing="1" w:after="100" w:afterAutospacing="1"/>
              <w:jc w:val="both"/>
              <w:rPr>
                <w:sz w:val="28"/>
                <w:szCs w:val="28"/>
                <w:lang w:eastAsia="ru-RU"/>
              </w:rPr>
            </w:pPr>
            <w:r w:rsidRPr="00A77B23">
              <w:rPr>
                <w:sz w:val="28"/>
                <w:szCs w:val="28"/>
                <w:lang w:eastAsia="ru-RU"/>
              </w:rPr>
              <w:t>Инженер по безопасности дорожного движения МУ «Управление городского хозяйства городского округа Кинешма» (по согласованию);</w:t>
            </w:r>
          </w:p>
        </w:tc>
      </w:tr>
      <w:tr w:rsidR="00A77B23" w:rsidRPr="00A77B23" w:rsidTr="009B05D9">
        <w:trPr>
          <w:tblCellSpacing w:w="0" w:type="dxa"/>
        </w:trPr>
        <w:tc>
          <w:tcPr>
            <w:tcW w:w="2303" w:type="dxa"/>
          </w:tcPr>
          <w:p w:rsidR="00A77B23" w:rsidRPr="00A77B23" w:rsidRDefault="00A77B23" w:rsidP="00A77B23">
            <w:pPr>
              <w:widowControl/>
              <w:suppressAutoHyphens w:val="0"/>
              <w:autoSpaceDE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A77B23">
              <w:rPr>
                <w:sz w:val="28"/>
                <w:szCs w:val="28"/>
                <w:lang w:eastAsia="ru-RU"/>
              </w:rPr>
              <w:t>Якимов М.Е.</w:t>
            </w:r>
          </w:p>
        </w:tc>
        <w:tc>
          <w:tcPr>
            <w:tcW w:w="7052" w:type="dxa"/>
          </w:tcPr>
          <w:p w:rsidR="00A77B23" w:rsidRPr="00A77B23" w:rsidRDefault="00A77B23" w:rsidP="00A77B23">
            <w:pPr>
              <w:widowControl/>
              <w:suppressAutoHyphens w:val="0"/>
              <w:autoSpaceDE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A77B23">
              <w:rPr>
                <w:sz w:val="28"/>
                <w:szCs w:val="28"/>
                <w:lang w:eastAsia="ru-RU"/>
              </w:rPr>
              <w:t>Депутат городской Думы городского округа Кинешма (по согласованию);</w:t>
            </w:r>
          </w:p>
        </w:tc>
      </w:tr>
    </w:tbl>
    <w:p w:rsidR="00E94D46" w:rsidRDefault="00E94D46" w:rsidP="00A77B23">
      <w:pPr>
        <w:widowControl/>
        <w:suppressAutoHyphens w:val="0"/>
        <w:autoSpaceDE/>
        <w:spacing w:before="100" w:beforeAutospacing="1" w:after="100" w:afterAutospacing="1"/>
        <w:rPr>
          <w:sz w:val="28"/>
          <w:szCs w:val="28"/>
          <w:lang w:eastAsia="ru-RU"/>
        </w:rPr>
        <w:sectPr w:rsidR="00E94D46" w:rsidSect="002F4B1B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9"/>
        <w:gridCol w:w="5"/>
      </w:tblGrid>
      <w:tr w:rsidR="00A77B23" w:rsidRPr="00A77B23" w:rsidTr="00CF7AEE">
        <w:trPr>
          <w:trHeight w:val="101"/>
          <w:tblCellSpacing w:w="0" w:type="dxa"/>
        </w:trPr>
        <w:tc>
          <w:tcPr>
            <w:tcW w:w="4997" w:type="pct"/>
          </w:tcPr>
          <w:p w:rsidR="00A77B23" w:rsidRPr="00A77B23" w:rsidRDefault="00A77B23" w:rsidP="00A77B23">
            <w:pPr>
              <w:widowControl/>
              <w:suppressAutoHyphens w:val="0"/>
              <w:autoSpaceDE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</w:p>
        </w:tc>
        <w:tc>
          <w:tcPr>
            <w:tcW w:w="3" w:type="pct"/>
          </w:tcPr>
          <w:p w:rsidR="00A77B23" w:rsidRPr="00A77B23" w:rsidRDefault="00A77B23" w:rsidP="00E94D46">
            <w:pPr>
              <w:widowControl/>
              <w:suppressAutoHyphens w:val="0"/>
              <w:autoSpaceDE/>
              <w:spacing w:before="100" w:beforeAutospacing="1" w:after="100" w:afterAutospacing="1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A77B23" w:rsidRPr="00A77B23" w:rsidTr="00CF7AEE">
        <w:trPr>
          <w:tblCellSpacing w:w="0" w:type="dxa"/>
        </w:trPr>
        <w:tc>
          <w:tcPr>
            <w:tcW w:w="4997" w:type="pct"/>
          </w:tcPr>
          <w:p w:rsidR="00660C66" w:rsidRPr="00660C66" w:rsidRDefault="00660C66" w:rsidP="00660C66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C919A8" wp14:editId="36EA1F78">
                  <wp:extent cx="657225" cy="8286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28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C66" w:rsidRPr="00660C66" w:rsidRDefault="00660C66" w:rsidP="00660C66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uppressAutoHyphens w:val="0"/>
              <w:autoSpaceDE/>
              <w:jc w:val="center"/>
              <w:rPr>
                <w:b/>
                <w:bCs/>
                <w:color w:val="000000"/>
                <w:spacing w:val="60"/>
                <w:position w:val="10"/>
                <w:sz w:val="56"/>
                <w:szCs w:val="66"/>
                <w:lang w:eastAsia="ru-RU"/>
              </w:rPr>
            </w:pPr>
            <w:r w:rsidRPr="00660C66">
              <w:rPr>
                <w:b/>
                <w:bCs/>
                <w:color w:val="000000"/>
                <w:spacing w:val="60"/>
                <w:position w:val="10"/>
                <w:sz w:val="56"/>
                <w:szCs w:val="66"/>
                <w:lang w:eastAsia="ru-RU"/>
              </w:rPr>
              <w:t>ПОСТАНОВЛЕНИЕ</w:t>
            </w:r>
          </w:p>
          <w:p w:rsidR="00660C66" w:rsidRPr="00660C66" w:rsidRDefault="00660C66" w:rsidP="00660C66">
            <w:pPr>
              <w:widowControl/>
              <w:shd w:val="clear" w:color="auto" w:fill="FFFFFF"/>
              <w:suppressAutoHyphens w:val="0"/>
              <w:autoSpaceDE/>
              <w:spacing w:line="468" w:lineRule="exact"/>
              <w:ind w:right="-2"/>
              <w:jc w:val="center"/>
              <w:rPr>
                <w:b/>
                <w:bCs/>
                <w:color w:val="000000"/>
                <w:spacing w:val="56"/>
                <w:sz w:val="36"/>
                <w:szCs w:val="40"/>
                <w:lang w:eastAsia="ru-RU"/>
              </w:rPr>
            </w:pPr>
            <w:r w:rsidRPr="00660C66">
              <w:rPr>
                <w:b/>
                <w:bCs/>
                <w:color w:val="000000"/>
                <w:spacing w:val="56"/>
                <w:sz w:val="36"/>
                <w:szCs w:val="40"/>
                <w:lang w:eastAsia="ru-RU"/>
              </w:rPr>
              <w:t>администрации</w:t>
            </w:r>
          </w:p>
          <w:p w:rsidR="00660C66" w:rsidRPr="00660C66" w:rsidRDefault="00660C66" w:rsidP="00660C66">
            <w:pPr>
              <w:widowControl/>
              <w:shd w:val="clear" w:color="auto" w:fill="FFFFFF"/>
              <w:suppressAutoHyphens w:val="0"/>
              <w:autoSpaceDE/>
              <w:spacing w:line="468" w:lineRule="exact"/>
              <w:ind w:right="-2"/>
              <w:jc w:val="center"/>
              <w:rPr>
                <w:b/>
                <w:bCs/>
                <w:color w:val="000000"/>
                <w:spacing w:val="56"/>
                <w:sz w:val="36"/>
                <w:szCs w:val="40"/>
                <w:lang w:eastAsia="ru-RU"/>
              </w:rPr>
            </w:pPr>
            <w:r w:rsidRPr="00660C66">
              <w:rPr>
                <w:b/>
                <w:bCs/>
                <w:color w:val="000000"/>
                <w:spacing w:val="56"/>
                <w:sz w:val="36"/>
                <w:szCs w:val="40"/>
                <w:lang w:eastAsia="ru-RU"/>
              </w:rPr>
              <w:t>городского округа Кинешма</w:t>
            </w:r>
          </w:p>
          <w:p w:rsidR="00660C66" w:rsidRPr="00660C66" w:rsidRDefault="00660C66" w:rsidP="00660C66">
            <w:pPr>
              <w:widowControl/>
              <w:shd w:val="clear" w:color="auto" w:fill="FFFFFF"/>
              <w:suppressAutoHyphens w:val="0"/>
              <w:autoSpaceDE/>
              <w:jc w:val="center"/>
              <w:rPr>
                <w:bCs/>
                <w:color w:val="000000"/>
                <w:spacing w:val="56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hd w:val="clear" w:color="auto" w:fill="FFFFFF"/>
              <w:suppressAutoHyphens w:val="0"/>
              <w:autoSpaceDE/>
              <w:jc w:val="center"/>
              <w:rPr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r w:rsidRPr="00660C66">
              <w:rPr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 xml:space="preserve">от  20.11.2025 № 1989-п       </w:t>
            </w:r>
          </w:p>
          <w:p w:rsidR="00660C66" w:rsidRPr="00660C66" w:rsidRDefault="00660C66" w:rsidP="00660C66">
            <w:pPr>
              <w:widowControl/>
              <w:shd w:val="clear" w:color="auto" w:fill="FFFFFF"/>
              <w:suppressAutoHyphens w:val="0"/>
              <w:autoSpaceDE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</w:p>
          <w:p w:rsidR="00660C66" w:rsidRPr="00660C66" w:rsidRDefault="00660C66" w:rsidP="00660C66">
            <w:pPr>
              <w:suppressAutoHyphens w:val="0"/>
              <w:autoSpaceDE/>
              <w:spacing w:after="844" w:line="322" w:lineRule="exact"/>
              <w:ind w:right="20"/>
              <w:jc w:val="center"/>
              <w:rPr>
                <w:b/>
                <w:bCs/>
                <w:spacing w:val="10"/>
                <w:sz w:val="28"/>
                <w:szCs w:val="28"/>
                <w:lang w:eastAsia="ru-RU"/>
              </w:rPr>
            </w:pPr>
            <w:r w:rsidRPr="00660C66">
              <w:rPr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660C66">
              <w:rPr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Об утверждении размера платы за выезд работника к заявителю для приема заявлений и документов, необходимых для предоставления государственных и муниципальных услуг на базе муниципального учреждения «Многофункциональный центр предоставления государственных и муниципальных услуг городского округа Кинешма», а так же доставку заявителю результатов предоставления государственных и муниципальных услуг в пределах административных границ городского округа Кинешма</w:t>
            </w:r>
            <w:proofErr w:type="gramEnd"/>
          </w:p>
          <w:p w:rsidR="00660C66" w:rsidRPr="00660C66" w:rsidRDefault="00660C66" w:rsidP="00660C66">
            <w:pPr>
              <w:suppressAutoHyphens w:val="0"/>
              <w:autoSpaceDE/>
              <w:spacing w:line="276" w:lineRule="auto"/>
              <w:ind w:right="20" w:firstLine="53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60C66">
              <w:rPr>
                <w:color w:val="000000"/>
                <w:sz w:val="28"/>
                <w:szCs w:val="28"/>
                <w:lang w:eastAsia="ru-RU"/>
              </w:rPr>
              <w:t>В соответствии с Федеральными законами от 06.10.2003 №131-Ф3 «Об общих принципах организации местного самоуправления в Российской Федерации», от 12.01.1996 №7-ФЗ «О некоммерческих организациях», от 27.07.2010 №210-ФЗ «Об организации предоставления государственных и муниципальных услуг», постановлением Правительства Ивановской области от 21.09.2016 № 321-п «Об утверждении порядка исчисления платы за выезд работника многофункционального центра предоставления государственных и муниципальных услуг к заявителю и перечня категорий</w:t>
            </w:r>
            <w:proofErr w:type="gramEnd"/>
            <w:r w:rsidRPr="00660C66">
              <w:rPr>
                <w:color w:val="000000"/>
                <w:sz w:val="28"/>
                <w:szCs w:val="28"/>
                <w:lang w:eastAsia="ru-RU"/>
              </w:rPr>
              <w:t xml:space="preserve"> граждан, для которых организация выезда работника многофункционального  предоставления государственных и муниципальных услуг осуществляется бесплатно»,  ст. 41, 46, 56, 61 Устава муниципального образования «Городской округ Кинешма»</w:t>
            </w:r>
            <w:proofErr w:type="gramStart"/>
            <w:r w:rsidRPr="00660C66">
              <w:rPr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660C66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660C66">
              <w:rPr>
                <w:color w:val="000000"/>
                <w:sz w:val="28"/>
                <w:szCs w:val="28"/>
                <w:lang w:eastAsia="ru-RU"/>
              </w:rPr>
              <w:t>а</w:t>
            </w:r>
            <w:proofErr w:type="gramEnd"/>
            <w:r w:rsidRPr="00660C66">
              <w:rPr>
                <w:color w:val="000000"/>
                <w:sz w:val="28"/>
                <w:szCs w:val="28"/>
                <w:lang w:eastAsia="ru-RU"/>
              </w:rPr>
              <w:t>дминистрация городского округа Кинешма</w:t>
            </w:r>
          </w:p>
          <w:p w:rsidR="00660C66" w:rsidRPr="00660C66" w:rsidRDefault="00660C66" w:rsidP="00660C66">
            <w:pPr>
              <w:suppressAutoHyphens w:val="0"/>
              <w:autoSpaceDE/>
              <w:spacing w:line="276" w:lineRule="auto"/>
              <w:ind w:right="2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  <w:p w:rsidR="00660C66" w:rsidRPr="00660C66" w:rsidRDefault="00660C66" w:rsidP="00660C66">
            <w:pPr>
              <w:suppressAutoHyphens w:val="0"/>
              <w:autoSpaceDE/>
              <w:spacing w:line="276" w:lineRule="auto"/>
              <w:ind w:firstLine="539"/>
              <w:jc w:val="both"/>
              <w:rPr>
                <w:b/>
                <w:color w:val="000000"/>
                <w:spacing w:val="40"/>
                <w:sz w:val="28"/>
                <w:szCs w:val="28"/>
                <w:lang w:eastAsia="ru-RU"/>
              </w:rPr>
            </w:pPr>
            <w:r w:rsidRPr="00660C66">
              <w:rPr>
                <w:b/>
                <w:color w:val="000000"/>
                <w:spacing w:val="40"/>
                <w:sz w:val="28"/>
                <w:szCs w:val="28"/>
                <w:lang w:eastAsia="ru-RU"/>
              </w:rPr>
              <w:t>постановляет:</w:t>
            </w:r>
          </w:p>
          <w:p w:rsidR="00660C66" w:rsidRPr="00660C66" w:rsidRDefault="00660C66" w:rsidP="00660C66">
            <w:pPr>
              <w:suppressAutoHyphens w:val="0"/>
              <w:autoSpaceDE/>
              <w:spacing w:line="276" w:lineRule="auto"/>
              <w:ind w:firstLine="539"/>
              <w:jc w:val="both"/>
              <w:rPr>
                <w:bCs/>
                <w:spacing w:val="10"/>
                <w:sz w:val="28"/>
                <w:szCs w:val="28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numPr>
                <w:ilvl w:val="0"/>
                <w:numId w:val="3"/>
              </w:numPr>
              <w:tabs>
                <w:tab w:val="left" w:pos="845"/>
              </w:tabs>
              <w:suppressAutoHyphens w:val="0"/>
              <w:autoSpaceDE/>
              <w:spacing w:line="276" w:lineRule="auto"/>
              <w:ind w:right="20" w:firstLine="539"/>
              <w:jc w:val="both"/>
              <w:rPr>
                <w:sz w:val="28"/>
                <w:szCs w:val="28"/>
                <w:lang w:eastAsia="ru-RU"/>
              </w:rPr>
            </w:pPr>
            <w:r w:rsidRPr="00660C66">
              <w:rPr>
                <w:color w:val="000000"/>
                <w:sz w:val="28"/>
                <w:szCs w:val="28"/>
                <w:lang w:eastAsia="ru-RU"/>
              </w:rPr>
              <w:t>Утвердить плату в размере 737</w:t>
            </w:r>
            <w:r w:rsidRPr="00660C66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60C66">
              <w:rPr>
                <w:color w:val="000000"/>
                <w:sz w:val="28"/>
                <w:szCs w:val="28"/>
                <w:lang w:eastAsia="ru-RU"/>
              </w:rPr>
              <w:t>(семьсот тридцать семь) рублей 70 копеек</w:t>
            </w:r>
            <w:r w:rsidRPr="00660C66">
              <w:rPr>
                <w:sz w:val="25"/>
                <w:szCs w:val="25"/>
                <w:lang w:eastAsia="ru-RU"/>
              </w:rPr>
              <w:t xml:space="preserve"> </w:t>
            </w:r>
            <w:r w:rsidRPr="00660C66">
              <w:rPr>
                <w:color w:val="000000"/>
                <w:sz w:val="28"/>
                <w:szCs w:val="28"/>
                <w:lang w:eastAsia="ru-RU"/>
              </w:rPr>
              <w:t xml:space="preserve">за один выезд работника к заявителю для приема заявлений и документов, необходимых для предоставления государственных и </w:t>
            </w:r>
            <w:r w:rsidRPr="00660C66">
              <w:rPr>
                <w:color w:val="000000"/>
                <w:sz w:val="28"/>
                <w:szCs w:val="28"/>
                <w:lang w:eastAsia="ru-RU"/>
              </w:rPr>
              <w:lastRenderedPageBreak/>
              <w:t>муниципальных услуг на базе муниципального учреждения «Многофункциональный центр предоставления государственных и муниципальных услуг городского округа Кинешма», или доставку заявителю результатов предоставления государственных и муниципальных услуг в пределах административных границ городского округа Кинешма (приложение</w:t>
            </w:r>
            <w:proofErr w:type="gramStart"/>
            <w:r w:rsidRPr="00660C66">
              <w:rPr>
                <w:color w:val="000000"/>
                <w:sz w:val="28"/>
                <w:szCs w:val="28"/>
                <w:lang w:eastAsia="ru-RU"/>
              </w:rPr>
              <w:t>1</w:t>
            </w:r>
            <w:proofErr w:type="gramEnd"/>
            <w:r w:rsidRPr="00660C66">
              <w:rPr>
                <w:color w:val="000000"/>
                <w:sz w:val="28"/>
                <w:szCs w:val="28"/>
                <w:lang w:eastAsia="ru-RU"/>
              </w:rPr>
              <w:t>)</w:t>
            </w:r>
          </w:p>
          <w:p w:rsidR="00660C66" w:rsidRPr="00660C66" w:rsidRDefault="00660C66" w:rsidP="00660C66">
            <w:pPr>
              <w:widowControl/>
              <w:numPr>
                <w:ilvl w:val="0"/>
                <w:numId w:val="3"/>
              </w:numPr>
              <w:tabs>
                <w:tab w:val="left" w:pos="845"/>
              </w:tabs>
              <w:suppressAutoHyphens w:val="0"/>
              <w:autoSpaceDE/>
              <w:spacing w:line="276" w:lineRule="auto"/>
              <w:ind w:right="20" w:firstLine="539"/>
              <w:jc w:val="both"/>
              <w:rPr>
                <w:sz w:val="28"/>
                <w:szCs w:val="28"/>
                <w:lang w:eastAsia="ru-RU"/>
              </w:rPr>
            </w:pPr>
            <w:r w:rsidRPr="00660C66">
              <w:rPr>
                <w:color w:val="000000"/>
                <w:sz w:val="28"/>
                <w:szCs w:val="28"/>
                <w:lang w:eastAsia="ru-RU"/>
              </w:rPr>
              <w:t>Опубликовать настоящее постановление в официальном источнике опубликования муниципальных правовых актов «Вестник органов местного самоуправления городского округа Кинешма».</w:t>
            </w:r>
          </w:p>
          <w:p w:rsidR="00660C66" w:rsidRPr="00660C66" w:rsidRDefault="00660C66" w:rsidP="00660C66">
            <w:pPr>
              <w:widowControl/>
              <w:numPr>
                <w:ilvl w:val="0"/>
                <w:numId w:val="3"/>
              </w:numPr>
              <w:tabs>
                <w:tab w:val="left" w:pos="845"/>
              </w:tabs>
              <w:suppressAutoHyphens w:val="0"/>
              <w:autoSpaceDE/>
              <w:spacing w:line="276" w:lineRule="auto"/>
              <w:ind w:right="20" w:firstLine="539"/>
              <w:jc w:val="both"/>
              <w:rPr>
                <w:sz w:val="28"/>
                <w:szCs w:val="28"/>
                <w:lang w:eastAsia="ru-RU"/>
              </w:rPr>
            </w:pPr>
            <w:r w:rsidRPr="00660C66">
              <w:rPr>
                <w:sz w:val="28"/>
                <w:szCs w:val="28"/>
                <w:lang w:eastAsia="ru-RU"/>
              </w:rPr>
              <w:t>Настоящее постановление вступает в силу после официального опубликования.</w:t>
            </w:r>
          </w:p>
          <w:p w:rsidR="00660C66" w:rsidRPr="00660C66" w:rsidRDefault="00660C66" w:rsidP="00660C66">
            <w:pPr>
              <w:widowControl/>
              <w:numPr>
                <w:ilvl w:val="0"/>
                <w:numId w:val="3"/>
              </w:numPr>
              <w:tabs>
                <w:tab w:val="left" w:pos="845"/>
              </w:tabs>
              <w:suppressAutoHyphens w:val="0"/>
              <w:autoSpaceDE/>
              <w:spacing w:line="276" w:lineRule="auto"/>
              <w:ind w:right="20" w:firstLine="539"/>
              <w:jc w:val="both"/>
              <w:rPr>
                <w:sz w:val="28"/>
                <w:szCs w:val="28"/>
                <w:lang w:eastAsia="ru-RU"/>
              </w:rPr>
            </w:pPr>
            <w:proofErr w:type="gramStart"/>
            <w:r w:rsidRPr="00660C66">
              <w:rPr>
                <w:sz w:val="28"/>
                <w:szCs w:val="28"/>
                <w:lang w:eastAsia="ru-RU"/>
              </w:rPr>
              <w:t xml:space="preserve">Постановление администрации городского округа Кинешма </w:t>
            </w:r>
            <w:r w:rsidRPr="00660C66">
              <w:rPr>
                <w:bCs/>
                <w:color w:val="000000"/>
                <w:sz w:val="24"/>
                <w:szCs w:val="24"/>
                <w:lang w:eastAsia="ru-RU"/>
              </w:rPr>
              <w:t>от 12.12.2024   №2180-п</w:t>
            </w:r>
            <w:r w:rsidRPr="00660C66">
              <w:rPr>
                <w:sz w:val="28"/>
                <w:szCs w:val="28"/>
                <w:lang w:eastAsia="ru-RU"/>
              </w:rPr>
              <w:t xml:space="preserve"> «</w:t>
            </w:r>
            <w:r w:rsidRPr="00660C66">
              <w:rPr>
                <w:color w:val="000000"/>
                <w:sz w:val="28"/>
                <w:szCs w:val="28"/>
                <w:lang w:eastAsia="ru-RU"/>
              </w:rPr>
              <w:t>Об утверждении размера платы за выезд работника к заявителю для приема заявлений и документов, необходимых для предоставления государственных и муниципальных услуг на базе муниципального учреждения  «Многофункциональный центр предоставления государственных и муниципальных услуг городского округа Кинешма», а так же доставку заявителю результатов предоставления государственных и муниципальных услуг» отменить.</w:t>
            </w:r>
            <w:proofErr w:type="gramEnd"/>
          </w:p>
          <w:p w:rsidR="00660C66" w:rsidRPr="00660C66" w:rsidRDefault="00660C66" w:rsidP="00660C66">
            <w:pPr>
              <w:widowControl/>
              <w:numPr>
                <w:ilvl w:val="0"/>
                <w:numId w:val="3"/>
              </w:numPr>
              <w:tabs>
                <w:tab w:val="left" w:pos="845"/>
              </w:tabs>
              <w:suppressAutoHyphens w:val="0"/>
              <w:autoSpaceDE/>
              <w:spacing w:line="276" w:lineRule="auto"/>
              <w:ind w:right="20" w:firstLine="539"/>
              <w:jc w:val="both"/>
              <w:rPr>
                <w:sz w:val="28"/>
                <w:szCs w:val="28"/>
                <w:lang w:eastAsia="ru-RU"/>
              </w:rPr>
            </w:pPr>
            <w:r w:rsidRPr="00660C66">
              <w:rPr>
                <w:sz w:val="28"/>
                <w:szCs w:val="28"/>
                <w:lang w:eastAsia="ru-RU"/>
              </w:rPr>
              <w:t>Контроль исполнения настоящего постановления возложить на заместителя главы администрации городского округа Кинешма в соответствии с распределением обязанностей.</w:t>
            </w:r>
          </w:p>
          <w:p w:rsidR="00660C66" w:rsidRPr="00660C66" w:rsidRDefault="00660C66" w:rsidP="00660C66">
            <w:pPr>
              <w:shd w:val="clear" w:color="auto" w:fill="FFFFFF"/>
              <w:tabs>
                <w:tab w:val="left" w:pos="845"/>
              </w:tabs>
              <w:suppressAutoHyphens w:val="0"/>
              <w:autoSpaceDE/>
              <w:spacing w:line="276" w:lineRule="auto"/>
              <w:ind w:left="539" w:right="2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hd w:val="clear" w:color="auto" w:fill="FFFFFF"/>
              <w:suppressAutoHyphens w:val="0"/>
              <w:autoSpaceDE/>
              <w:jc w:val="both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hd w:val="clear" w:color="auto" w:fill="FFFFFF"/>
              <w:suppressAutoHyphens w:val="0"/>
              <w:autoSpaceDE/>
              <w:jc w:val="both"/>
              <w:rPr>
                <w:bCs/>
                <w:color w:val="000000"/>
                <w:sz w:val="28"/>
                <w:szCs w:val="28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hd w:val="clear" w:color="auto" w:fill="FFFFFF"/>
              <w:suppressAutoHyphens w:val="0"/>
              <w:autoSpaceDE/>
              <w:jc w:val="both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0C66">
              <w:rPr>
                <w:b/>
                <w:bCs/>
                <w:color w:val="000000"/>
                <w:sz w:val="28"/>
                <w:szCs w:val="28"/>
                <w:lang w:eastAsia="ru-RU"/>
              </w:rPr>
              <w:t>Глава городского округа Кинешма                               В.Г. Ступин</w:t>
            </w:r>
            <w:r w:rsidRPr="00660C66">
              <w:rPr>
                <w:b/>
                <w:bCs/>
                <w:color w:val="000000"/>
                <w:sz w:val="28"/>
                <w:szCs w:val="28"/>
                <w:lang w:eastAsia="ru-RU"/>
              </w:rPr>
              <w:br/>
            </w:r>
          </w:p>
          <w:p w:rsidR="00660C66" w:rsidRDefault="00660C66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660C66" w:rsidRDefault="00660C66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660C66" w:rsidRDefault="00660C66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660C66" w:rsidRDefault="00660C66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660C66" w:rsidRDefault="00660C66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660C66" w:rsidRDefault="00660C66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660C66" w:rsidRDefault="00660C66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660C66" w:rsidRDefault="00660C66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660C66" w:rsidRDefault="00660C66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660C66" w:rsidRDefault="00660C66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660C66" w:rsidRDefault="00660C66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660C66" w:rsidRDefault="00660C66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660C66" w:rsidRDefault="00660C66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660C66" w:rsidRDefault="00660C66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660C66" w:rsidRDefault="00660C66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660C66" w:rsidRDefault="00660C66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660C66" w:rsidRDefault="00660C66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660C66" w:rsidRDefault="00660C66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660C66" w:rsidRDefault="00660C66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660C66" w:rsidRPr="00660C66" w:rsidRDefault="00660C66" w:rsidP="00CF7AEE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  <w:r w:rsidRPr="00660C66">
              <w:rPr>
                <w:sz w:val="24"/>
                <w:szCs w:val="24"/>
                <w:lang w:eastAsia="ru-RU"/>
              </w:rPr>
              <w:lastRenderedPageBreak/>
              <w:t>Приложение 1</w:t>
            </w:r>
          </w:p>
          <w:p w:rsidR="00660C66" w:rsidRPr="00660C66" w:rsidRDefault="00660C66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  <w:r w:rsidRPr="00660C66">
              <w:rPr>
                <w:sz w:val="24"/>
                <w:szCs w:val="24"/>
                <w:lang w:eastAsia="ru-RU"/>
              </w:rPr>
              <w:t>к постановлению администрации</w:t>
            </w:r>
          </w:p>
          <w:p w:rsidR="00660C66" w:rsidRPr="00660C66" w:rsidRDefault="00660C66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  <w:r w:rsidRPr="00660C66">
              <w:rPr>
                <w:sz w:val="24"/>
                <w:szCs w:val="24"/>
                <w:lang w:eastAsia="ru-RU"/>
              </w:rPr>
              <w:t>городского округа Кинешма</w:t>
            </w:r>
          </w:p>
          <w:p w:rsidR="00660C66" w:rsidRPr="00660C66" w:rsidRDefault="00660C66" w:rsidP="00660C66">
            <w:pPr>
              <w:widowControl/>
              <w:shd w:val="clear" w:color="auto" w:fill="FFFFFF"/>
              <w:suppressAutoHyphens w:val="0"/>
              <w:autoSpaceDE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660C66">
              <w:rPr>
                <w:bCs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</w:t>
            </w:r>
            <w:r w:rsidR="00CF7AEE">
              <w:rPr>
                <w:bCs/>
                <w:color w:val="000000"/>
                <w:sz w:val="24"/>
                <w:szCs w:val="24"/>
                <w:lang w:eastAsia="ru-RU"/>
              </w:rPr>
              <w:t xml:space="preserve">                      </w:t>
            </w:r>
            <w:r w:rsidRPr="00660C66">
              <w:rPr>
                <w:bCs/>
                <w:color w:val="000000"/>
                <w:sz w:val="24"/>
                <w:szCs w:val="24"/>
                <w:lang w:eastAsia="ru-RU"/>
              </w:rPr>
              <w:t xml:space="preserve">от 20.11.2025 № 1989-п                                               </w:t>
            </w:r>
          </w:p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uppressAutoHyphens w:val="0"/>
              <w:autoSpaceDE/>
              <w:jc w:val="center"/>
              <w:rPr>
                <w:b/>
                <w:sz w:val="24"/>
                <w:szCs w:val="24"/>
                <w:lang w:eastAsia="ru-RU"/>
              </w:rPr>
            </w:pPr>
            <w:r w:rsidRPr="00660C66">
              <w:rPr>
                <w:b/>
                <w:sz w:val="24"/>
                <w:szCs w:val="24"/>
                <w:lang w:eastAsia="ru-RU"/>
              </w:rPr>
              <w:t xml:space="preserve">Расчет </w:t>
            </w:r>
          </w:p>
          <w:p w:rsidR="00660C66" w:rsidRPr="00660C66" w:rsidRDefault="00660C66" w:rsidP="00660C66">
            <w:pPr>
              <w:widowControl/>
              <w:suppressAutoHyphens w:val="0"/>
              <w:autoSpaceDE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660C66">
              <w:rPr>
                <w:b/>
                <w:color w:val="000000"/>
                <w:sz w:val="24"/>
                <w:szCs w:val="24"/>
                <w:lang w:eastAsia="ru-RU"/>
              </w:rPr>
              <w:t>платы за выезд работника к заявителю для приема заявлений и документов, необходимых для предоставления государственных и муниципальных услуг на базе муниципального учреждения «Многофункциональный центр предоставления государственных и муниципальных услуг городского округа Кинешма», а также доставку заявителю результатов предоставления государственных и муниципальных услуг в пределах административных границ городского округа Кинешма</w:t>
            </w:r>
          </w:p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  <w:r w:rsidRPr="00660C66">
              <w:rPr>
                <w:sz w:val="24"/>
                <w:szCs w:val="24"/>
                <w:lang w:eastAsia="ru-RU"/>
              </w:rPr>
              <w:t>Расчет затрат на оплату основного персонала</w:t>
            </w:r>
          </w:p>
          <w:tbl>
            <w:tblPr>
              <w:tblW w:w="9991" w:type="dxa"/>
              <w:tblInd w:w="93" w:type="dxa"/>
              <w:tblLook w:val="04A0" w:firstRow="1" w:lastRow="0" w:firstColumn="1" w:lastColumn="0" w:noHBand="0" w:noVBand="1"/>
            </w:tblPr>
            <w:tblGrid>
              <w:gridCol w:w="1505"/>
              <w:gridCol w:w="1831"/>
              <w:gridCol w:w="1425"/>
              <w:gridCol w:w="1042"/>
              <w:gridCol w:w="1170"/>
              <w:gridCol w:w="1055"/>
              <w:gridCol w:w="1218"/>
            </w:tblGrid>
            <w:tr w:rsidR="00660C66" w:rsidRPr="00660C66" w:rsidTr="009B05D9">
              <w:trPr>
                <w:trHeight w:val="674"/>
              </w:trPr>
              <w:tc>
                <w:tcPr>
                  <w:tcW w:w="1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8"/>
                      <w:szCs w:val="18"/>
                      <w:lang w:eastAsia="ru-RU"/>
                    </w:rPr>
                  </w:pPr>
                  <w:r w:rsidRPr="00660C66">
                    <w:rPr>
                      <w:color w:val="000000"/>
                      <w:sz w:val="18"/>
                      <w:szCs w:val="18"/>
                      <w:lang w:eastAsia="ru-RU"/>
                    </w:rPr>
                    <w:t>Должность</w:t>
                  </w:r>
                </w:p>
              </w:tc>
              <w:tc>
                <w:tcPr>
                  <w:tcW w:w="17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60C66" w:rsidRPr="00660C66" w:rsidRDefault="00660C66" w:rsidP="00660C66">
                  <w:pPr>
                    <w:suppressAutoHyphens w:val="0"/>
                    <w:autoSpaceDN w:val="0"/>
                    <w:ind w:left="-41"/>
                    <w:jc w:val="center"/>
                    <w:rPr>
                      <w:sz w:val="18"/>
                      <w:szCs w:val="18"/>
                      <w:lang w:eastAsia="ru-RU"/>
                    </w:rPr>
                  </w:pPr>
                  <w:r w:rsidRPr="00660C66">
                    <w:rPr>
                      <w:sz w:val="18"/>
                      <w:szCs w:val="18"/>
                      <w:lang w:eastAsia="ru-RU"/>
                    </w:rPr>
                    <w:t>Оклад работника многофункционального центра, с учетом выплат компенсационного и стимулирующего характер (руб.)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60C66" w:rsidRPr="00660C66" w:rsidRDefault="00660C66" w:rsidP="00660C66">
                  <w:pPr>
                    <w:suppressAutoHyphens w:val="0"/>
                    <w:autoSpaceDN w:val="0"/>
                    <w:ind w:left="-41"/>
                    <w:jc w:val="center"/>
                    <w:rPr>
                      <w:sz w:val="18"/>
                      <w:szCs w:val="18"/>
                      <w:lang w:eastAsia="ru-RU"/>
                    </w:rPr>
                  </w:pPr>
                  <w:r w:rsidRPr="00660C66">
                    <w:rPr>
                      <w:sz w:val="18"/>
                      <w:szCs w:val="18"/>
                      <w:lang w:eastAsia="ru-RU"/>
                    </w:rPr>
                    <w:t>Коэффициент, определяющий сумму начислений с оплаты труда в год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8"/>
                      <w:szCs w:val="18"/>
                      <w:lang w:eastAsia="ru-RU"/>
                    </w:rPr>
                  </w:pPr>
                  <w:r w:rsidRPr="00660C66">
                    <w:rPr>
                      <w:color w:val="000000"/>
                      <w:sz w:val="18"/>
                      <w:szCs w:val="18"/>
                      <w:lang w:eastAsia="ru-RU"/>
                    </w:rPr>
                    <w:t>Количество рабочих часов в год (час)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8"/>
                      <w:szCs w:val="18"/>
                      <w:lang w:eastAsia="ru-RU"/>
                    </w:rPr>
                  </w:pPr>
                  <w:r w:rsidRPr="00660C66">
                    <w:rPr>
                      <w:color w:val="000000"/>
                      <w:sz w:val="18"/>
                      <w:szCs w:val="18"/>
                      <w:lang w:eastAsia="ru-RU"/>
                    </w:rPr>
                    <w:t>Стоимость единицы рабочего времени</w:t>
                  </w:r>
                </w:p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8"/>
                      <w:szCs w:val="18"/>
                      <w:lang w:eastAsia="ru-RU"/>
                    </w:rPr>
                  </w:pPr>
                  <w:r w:rsidRPr="00660C66">
                    <w:rPr>
                      <w:color w:val="000000"/>
                      <w:sz w:val="18"/>
                      <w:szCs w:val="18"/>
                      <w:lang w:eastAsia="ru-RU"/>
                    </w:rPr>
                    <w:t xml:space="preserve"> (руб.)</w:t>
                  </w:r>
                </w:p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8"/>
                      <w:szCs w:val="18"/>
                      <w:lang w:eastAsia="ru-RU"/>
                    </w:rPr>
                  </w:pPr>
                  <w:r w:rsidRPr="00660C66">
                    <w:rPr>
                      <w:color w:val="000000"/>
                      <w:sz w:val="18"/>
                      <w:szCs w:val="18"/>
                      <w:lang w:eastAsia="ru-RU"/>
                    </w:rPr>
                    <w:t>гр.3</w:t>
                  </w:r>
                  <w:r w:rsidRPr="00660C66">
                    <w:rPr>
                      <w:color w:val="000000"/>
                      <w:lang w:eastAsia="ru-RU"/>
                    </w:rPr>
                    <w:t>×</w:t>
                  </w:r>
                  <w:r w:rsidRPr="00660C66">
                    <w:rPr>
                      <w:color w:val="000000"/>
                      <w:sz w:val="18"/>
                      <w:szCs w:val="18"/>
                      <w:lang w:eastAsia="ru-RU"/>
                    </w:rPr>
                    <w:t>гр.2/гр.4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8"/>
                      <w:szCs w:val="18"/>
                      <w:lang w:eastAsia="ru-RU"/>
                    </w:rPr>
                  </w:pPr>
                  <w:r w:rsidRPr="00660C66">
                    <w:rPr>
                      <w:color w:val="000000"/>
                      <w:sz w:val="18"/>
                      <w:szCs w:val="18"/>
                      <w:lang w:eastAsia="ru-RU"/>
                    </w:rPr>
                    <w:t>Рабочее время, затраченное на оказание услуги (час)</w:t>
                  </w:r>
                </w:p>
              </w:tc>
              <w:tc>
                <w:tcPr>
                  <w:tcW w:w="1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sz w:val="18"/>
                      <w:szCs w:val="18"/>
                      <w:lang w:eastAsia="ru-RU"/>
                    </w:rPr>
                  </w:pPr>
                  <w:r w:rsidRPr="00660C66">
                    <w:rPr>
                      <w:color w:val="000000"/>
                      <w:sz w:val="18"/>
                      <w:szCs w:val="18"/>
                      <w:lang w:eastAsia="ru-RU"/>
                    </w:rPr>
                    <w:t xml:space="preserve">Затраты на оплату труда основного персонала </w:t>
                  </w:r>
                  <w:r w:rsidRPr="00660C66">
                    <w:rPr>
                      <w:sz w:val="18"/>
                      <w:szCs w:val="18"/>
                      <w:lang w:eastAsia="ru-RU"/>
                    </w:rPr>
                    <w:t>(руб.)</w:t>
                  </w:r>
                </w:p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8"/>
                      <w:szCs w:val="18"/>
                      <w:lang w:eastAsia="ru-RU"/>
                    </w:rPr>
                  </w:pPr>
                  <w:r w:rsidRPr="00660C66">
                    <w:rPr>
                      <w:sz w:val="18"/>
                      <w:szCs w:val="18"/>
                      <w:lang w:eastAsia="ru-RU"/>
                    </w:rPr>
                    <w:t>гр.5</w:t>
                  </w:r>
                  <w:r w:rsidRPr="00660C66">
                    <w:rPr>
                      <w:color w:val="000000"/>
                      <w:lang w:eastAsia="ru-RU"/>
                    </w:rPr>
                    <w:t>×</w:t>
                  </w:r>
                  <w:r w:rsidRPr="00660C66">
                    <w:rPr>
                      <w:sz w:val="18"/>
                      <w:szCs w:val="18"/>
                      <w:lang w:eastAsia="ru-RU"/>
                    </w:rPr>
                    <w:t>гр.6</w:t>
                  </w:r>
                </w:p>
              </w:tc>
            </w:tr>
            <w:tr w:rsidR="00660C66" w:rsidRPr="00660C66" w:rsidTr="009B05D9">
              <w:trPr>
                <w:trHeight w:val="237"/>
              </w:trPr>
              <w:tc>
                <w:tcPr>
                  <w:tcW w:w="16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660C66">
                    <w:rPr>
                      <w:color w:val="000000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17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660C66">
                    <w:rPr>
                      <w:color w:val="000000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660C66">
                    <w:rPr>
                      <w:color w:val="000000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660C66">
                    <w:rPr>
                      <w:color w:val="000000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660C66">
                    <w:rPr>
                      <w:color w:val="000000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660C66">
                    <w:rPr>
                      <w:color w:val="000000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660C66">
                    <w:rPr>
                      <w:color w:val="000000"/>
                      <w:sz w:val="16"/>
                      <w:szCs w:val="16"/>
                      <w:lang w:eastAsia="ru-RU"/>
                    </w:rPr>
                    <w:t>7</w:t>
                  </w:r>
                </w:p>
              </w:tc>
            </w:tr>
            <w:tr w:rsidR="00660C66" w:rsidRPr="00660C66" w:rsidTr="009B05D9">
              <w:trPr>
                <w:trHeight w:val="386"/>
              </w:trPr>
              <w:tc>
                <w:tcPr>
                  <w:tcW w:w="16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 xml:space="preserve">Ведущий </w:t>
                  </w:r>
                  <w:proofErr w:type="spellStart"/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документовед</w:t>
                  </w:r>
                  <w:proofErr w:type="spellEnd"/>
                </w:p>
              </w:tc>
              <w:tc>
                <w:tcPr>
                  <w:tcW w:w="17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365 195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1,302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1 973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241,00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3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241,00</w:t>
                  </w:r>
                </w:p>
              </w:tc>
            </w:tr>
            <w:tr w:rsidR="00660C66" w:rsidRPr="00660C66" w:rsidTr="00213765">
              <w:trPr>
                <w:trHeight w:val="386"/>
              </w:trPr>
              <w:tc>
                <w:tcPr>
                  <w:tcW w:w="1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Водитель</w:t>
                  </w:r>
                </w:p>
              </w:tc>
              <w:tc>
                <w:tcPr>
                  <w:tcW w:w="17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335 592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1,302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1 973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221,46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221,46</w:t>
                  </w:r>
                </w:p>
              </w:tc>
            </w:tr>
            <w:tr w:rsidR="00660C66" w:rsidRPr="00660C66" w:rsidTr="009B05D9">
              <w:trPr>
                <w:trHeight w:val="386"/>
              </w:trPr>
              <w:tc>
                <w:tcPr>
                  <w:tcW w:w="8661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Итого затраты на оплату труда основного персонала</w:t>
                  </w:r>
                </w:p>
              </w:tc>
              <w:tc>
                <w:tcPr>
                  <w:tcW w:w="1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462,46</w:t>
                  </w:r>
                </w:p>
              </w:tc>
            </w:tr>
          </w:tbl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  <w:r w:rsidRPr="00660C66">
              <w:rPr>
                <w:sz w:val="24"/>
                <w:szCs w:val="24"/>
                <w:lang w:eastAsia="ru-RU"/>
              </w:rPr>
              <w:t>Расчет затрат на материальные запасы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65"/>
              <w:gridCol w:w="1495"/>
              <w:gridCol w:w="1588"/>
              <w:gridCol w:w="1436"/>
              <w:gridCol w:w="1436"/>
              <w:gridCol w:w="1919"/>
            </w:tblGrid>
            <w:tr w:rsidR="00660C66" w:rsidRPr="00660C66" w:rsidTr="00213765">
              <w:trPr>
                <w:trHeight w:val="523"/>
              </w:trPr>
              <w:tc>
                <w:tcPr>
                  <w:tcW w:w="735" w:type="pct"/>
                  <w:shd w:val="clear" w:color="auto" w:fill="auto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660C66">
                    <w:rPr>
                      <w:color w:val="000000"/>
                      <w:lang w:eastAsia="ru-RU"/>
                    </w:rPr>
                    <w:t>Наименование  материальных запасов</w:t>
                  </w:r>
                </w:p>
              </w:tc>
              <w:tc>
                <w:tcPr>
                  <w:tcW w:w="837" w:type="pct"/>
                  <w:shd w:val="clear" w:color="auto" w:fill="auto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660C66">
                    <w:rPr>
                      <w:color w:val="000000"/>
                      <w:lang w:eastAsia="ru-RU"/>
                    </w:rPr>
                    <w:t xml:space="preserve">Среднегодовая норма расхода топлива для служебного транспорта, </w:t>
                  </w:r>
                  <w:proofErr w:type="gramStart"/>
                  <w:r w:rsidRPr="00660C66">
                    <w:rPr>
                      <w:color w:val="000000"/>
                      <w:lang w:eastAsia="ru-RU"/>
                    </w:rPr>
                    <w:t>л</w:t>
                  </w:r>
                  <w:proofErr w:type="gramEnd"/>
                  <w:r w:rsidRPr="00660C66">
                    <w:rPr>
                      <w:color w:val="000000"/>
                      <w:lang w:eastAsia="ru-RU"/>
                    </w:rPr>
                    <w:t>/100км.</w:t>
                  </w:r>
                </w:p>
              </w:tc>
              <w:tc>
                <w:tcPr>
                  <w:tcW w:w="891" w:type="pct"/>
                  <w:shd w:val="clear" w:color="auto" w:fill="auto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660C66">
                    <w:rPr>
                      <w:color w:val="000000"/>
                      <w:lang w:eastAsia="ru-RU"/>
                    </w:rPr>
                    <w:t>Километраж</w:t>
                  </w:r>
                </w:p>
              </w:tc>
              <w:tc>
                <w:tcPr>
                  <w:tcW w:w="720" w:type="pct"/>
                  <w:shd w:val="clear" w:color="auto" w:fill="auto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660C66">
                    <w:rPr>
                      <w:color w:val="000000"/>
                      <w:lang w:eastAsia="ru-RU"/>
                    </w:rPr>
                    <w:t>Объем потребления материальных запасов (литр)</w:t>
                  </w:r>
                </w:p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660C66">
                    <w:rPr>
                      <w:color w:val="000000"/>
                      <w:lang w:eastAsia="ru-RU"/>
                    </w:rPr>
                    <w:t>гр.2*гр.3/100</w:t>
                  </w:r>
                </w:p>
              </w:tc>
              <w:tc>
                <w:tcPr>
                  <w:tcW w:w="751" w:type="pct"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660C66">
                    <w:rPr>
                      <w:color w:val="000000"/>
                      <w:lang w:eastAsia="ru-RU"/>
                    </w:rPr>
                    <w:t>Средняя цена материальных запасов (руб.)</w:t>
                  </w:r>
                </w:p>
              </w:tc>
              <w:tc>
                <w:tcPr>
                  <w:tcW w:w="1066" w:type="pct"/>
                  <w:shd w:val="clear" w:color="auto" w:fill="auto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660C66">
                    <w:rPr>
                      <w:color w:val="000000"/>
                      <w:lang w:eastAsia="ru-RU"/>
                    </w:rPr>
                    <w:t>Затраты на приобретение  материальных запасов (руб.)</w:t>
                  </w:r>
                </w:p>
              </w:tc>
            </w:tr>
            <w:tr w:rsidR="00660C66" w:rsidRPr="00660C66" w:rsidTr="00213765">
              <w:trPr>
                <w:trHeight w:val="258"/>
              </w:trPr>
              <w:tc>
                <w:tcPr>
                  <w:tcW w:w="735" w:type="pct"/>
                  <w:shd w:val="clear" w:color="auto" w:fill="auto"/>
                  <w:vAlign w:val="bottom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8"/>
                      <w:szCs w:val="18"/>
                      <w:lang w:eastAsia="ru-RU"/>
                    </w:rPr>
                  </w:pPr>
                  <w:r w:rsidRPr="00660C66">
                    <w:rPr>
                      <w:color w:val="000000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837" w:type="pct"/>
                  <w:shd w:val="clear" w:color="auto" w:fill="auto"/>
                  <w:vAlign w:val="bottom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8"/>
                      <w:szCs w:val="18"/>
                      <w:lang w:eastAsia="ru-RU"/>
                    </w:rPr>
                  </w:pPr>
                  <w:r w:rsidRPr="00660C66">
                    <w:rPr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891" w:type="pct"/>
                  <w:shd w:val="clear" w:color="auto" w:fill="auto"/>
                  <w:vAlign w:val="bottom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8"/>
                      <w:szCs w:val="18"/>
                      <w:lang w:eastAsia="ru-RU"/>
                    </w:rPr>
                  </w:pPr>
                  <w:r w:rsidRPr="00660C66">
                    <w:rPr>
                      <w:color w:val="000000"/>
                      <w:sz w:val="18"/>
                      <w:szCs w:val="18"/>
                      <w:lang w:eastAsia="ru-RU"/>
                    </w:rPr>
                    <w:t>3</w:t>
                  </w:r>
                </w:p>
              </w:tc>
              <w:tc>
                <w:tcPr>
                  <w:tcW w:w="720" w:type="pct"/>
                  <w:shd w:val="clear" w:color="auto" w:fill="auto"/>
                  <w:vAlign w:val="bottom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8"/>
                      <w:szCs w:val="18"/>
                      <w:lang w:eastAsia="ru-RU"/>
                    </w:rPr>
                  </w:pPr>
                  <w:r w:rsidRPr="00660C66">
                    <w:rPr>
                      <w:color w:val="000000"/>
                      <w:sz w:val="18"/>
                      <w:szCs w:val="18"/>
                      <w:lang w:eastAsia="ru-RU"/>
                    </w:rPr>
                    <w:t>4</w:t>
                  </w:r>
                </w:p>
              </w:tc>
              <w:tc>
                <w:tcPr>
                  <w:tcW w:w="751" w:type="pct"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8"/>
                      <w:szCs w:val="18"/>
                      <w:lang w:eastAsia="ru-RU"/>
                    </w:rPr>
                  </w:pPr>
                  <w:r w:rsidRPr="00660C66">
                    <w:rPr>
                      <w:color w:val="000000"/>
                      <w:sz w:val="18"/>
                      <w:szCs w:val="18"/>
                      <w:lang w:eastAsia="ru-RU"/>
                    </w:rPr>
                    <w:t>5</w:t>
                  </w:r>
                </w:p>
              </w:tc>
              <w:tc>
                <w:tcPr>
                  <w:tcW w:w="1066" w:type="pct"/>
                  <w:shd w:val="clear" w:color="auto" w:fill="auto"/>
                  <w:vAlign w:val="bottom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8"/>
                      <w:szCs w:val="18"/>
                      <w:lang w:eastAsia="ru-RU"/>
                    </w:rPr>
                  </w:pPr>
                  <w:r w:rsidRPr="00660C66">
                    <w:rPr>
                      <w:color w:val="000000"/>
                      <w:sz w:val="18"/>
                      <w:szCs w:val="18"/>
                      <w:lang w:eastAsia="ru-RU"/>
                    </w:rPr>
                    <w:t>6</w:t>
                  </w:r>
                </w:p>
              </w:tc>
            </w:tr>
            <w:tr w:rsidR="00660C66" w:rsidRPr="00660C66" w:rsidTr="00213765">
              <w:trPr>
                <w:trHeight w:val="315"/>
              </w:trPr>
              <w:tc>
                <w:tcPr>
                  <w:tcW w:w="735" w:type="pct"/>
                  <w:shd w:val="clear" w:color="auto" w:fill="auto"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бензин</w:t>
                  </w:r>
                </w:p>
              </w:tc>
              <w:tc>
                <w:tcPr>
                  <w:tcW w:w="837" w:type="pct"/>
                  <w:shd w:val="clear" w:color="auto" w:fill="auto"/>
                  <w:noWrap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12,80</w:t>
                  </w:r>
                </w:p>
              </w:tc>
              <w:tc>
                <w:tcPr>
                  <w:tcW w:w="891" w:type="pct"/>
                  <w:shd w:val="clear" w:color="auto" w:fill="auto"/>
                  <w:noWrap/>
                  <w:vAlign w:val="bottom"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720" w:type="pct"/>
                  <w:shd w:val="clear" w:color="auto" w:fill="auto"/>
                  <w:noWrap/>
                  <w:vAlign w:val="bottom"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2,56</w:t>
                  </w:r>
                </w:p>
              </w:tc>
              <w:tc>
                <w:tcPr>
                  <w:tcW w:w="751" w:type="pct"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73,00</w:t>
                  </w:r>
                </w:p>
              </w:tc>
              <w:tc>
                <w:tcPr>
                  <w:tcW w:w="1066" w:type="pct"/>
                  <w:shd w:val="clear" w:color="auto" w:fill="auto"/>
                  <w:noWrap/>
                  <w:vAlign w:val="bottom"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186,00</w:t>
                  </w:r>
                </w:p>
              </w:tc>
            </w:tr>
          </w:tbl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  <w:r w:rsidRPr="00660C66">
              <w:rPr>
                <w:sz w:val="24"/>
                <w:szCs w:val="24"/>
                <w:lang w:eastAsia="ru-RU"/>
              </w:rPr>
              <w:t>Расчет суммы начисленной амортизации оборудования</w:t>
            </w:r>
          </w:p>
          <w:tbl>
            <w:tblPr>
              <w:tblW w:w="9938" w:type="dxa"/>
              <w:tblInd w:w="93" w:type="dxa"/>
              <w:tblLook w:val="04A0" w:firstRow="1" w:lastRow="0" w:firstColumn="1" w:lastColumn="0" w:noHBand="0" w:noVBand="1"/>
            </w:tblPr>
            <w:tblGrid>
              <w:gridCol w:w="1370"/>
              <w:gridCol w:w="1372"/>
              <w:gridCol w:w="1227"/>
              <w:gridCol w:w="1760"/>
              <w:gridCol w:w="1283"/>
              <w:gridCol w:w="2234"/>
            </w:tblGrid>
            <w:tr w:rsidR="00660C66" w:rsidRPr="00660C66" w:rsidTr="009B05D9">
              <w:trPr>
                <w:trHeight w:val="942"/>
              </w:trPr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660C66">
                    <w:rPr>
                      <w:color w:val="000000"/>
                      <w:lang w:eastAsia="ru-RU"/>
                    </w:rPr>
                    <w:t>Наименование  оборудования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660C66">
                    <w:rPr>
                      <w:color w:val="000000"/>
                      <w:lang w:eastAsia="ru-RU"/>
                    </w:rPr>
                    <w:t>Балансовая  стоимость</w:t>
                  </w:r>
                </w:p>
              </w:tc>
              <w:tc>
                <w:tcPr>
                  <w:tcW w:w="13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660C66">
                    <w:rPr>
                      <w:color w:val="000000"/>
                      <w:lang w:eastAsia="ru-RU"/>
                    </w:rPr>
                    <w:t>Годовая  норма амортизации</w:t>
                  </w:r>
                  <w:proofErr w:type="gramStart"/>
                  <w:r w:rsidRPr="00660C66">
                    <w:rPr>
                      <w:color w:val="000000"/>
                      <w:lang w:eastAsia="ru-RU"/>
                    </w:rPr>
                    <w:t xml:space="preserve"> (%)</w:t>
                  </w:r>
                  <w:proofErr w:type="gramEnd"/>
                </w:p>
              </w:tc>
              <w:tc>
                <w:tcPr>
                  <w:tcW w:w="18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660C66">
                    <w:rPr>
                      <w:color w:val="000000"/>
                      <w:lang w:eastAsia="ru-RU"/>
                    </w:rPr>
                    <w:t xml:space="preserve">Количество рабочих часов в год (час) </w:t>
                  </w:r>
                </w:p>
              </w:tc>
              <w:tc>
                <w:tcPr>
                  <w:tcW w:w="13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660C66">
                    <w:rPr>
                      <w:color w:val="000000"/>
                      <w:lang w:eastAsia="ru-RU"/>
                    </w:rPr>
                    <w:t>Рабочее время, затраченное на оказание услуги (час)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660C66">
                    <w:rPr>
                      <w:color w:val="000000"/>
                      <w:lang w:eastAsia="ru-RU"/>
                    </w:rPr>
                    <w:t>Сумма  начисленной амортизации (руб.)</w:t>
                  </w:r>
                </w:p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660C66">
                    <w:rPr>
                      <w:color w:val="000000"/>
                      <w:lang w:eastAsia="ru-RU"/>
                    </w:rPr>
                    <w:t>(гр.2/100×гр.3/гр.4)×гр.5</w:t>
                  </w:r>
                </w:p>
              </w:tc>
            </w:tr>
            <w:tr w:rsidR="00660C66" w:rsidRPr="00660C66" w:rsidTr="009B05D9">
              <w:trPr>
                <w:trHeight w:val="256"/>
              </w:trPr>
              <w:tc>
                <w:tcPr>
                  <w:tcW w:w="14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660C66">
                    <w:rPr>
                      <w:color w:val="000000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14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660C66">
                    <w:rPr>
                      <w:color w:val="000000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13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660C66">
                    <w:rPr>
                      <w:color w:val="000000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18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660C66">
                    <w:rPr>
                      <w:color w:val="000000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13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660C66">
                    <w:rPr>
                      <w:color w:val="000000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660C66">
                    <w:rPr>
                      <w:color w:val="000000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</w:tr>
            <w:tr w:rsidR="00660C66" w:rsidRPr="00660C66" w:rsidTr="009B05D9">
              <w:trPr>
                <w:trHeight w:val="276"/>
              </w:trPr>
              <w:tc>
                <w:tcPr>
                  <w:tcW w:w="14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Легковой автомобиль</w:t>
                  </w:r>
                </w:p>
              </w:tc>
              <w:tc>
                <w:tcPr>
                  <w:tcW w:w="14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880 386,00</w:t>
                  </w:r>
                </w:p>
              </w:tc>
              <w:tc>
                <w:tcPr>
                  <w:tcW w:w="13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18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1 973</w:t>
                  </w:r>
                </w:p>
              </w:tc>
              <w:tc>
                <w:tcPr>
                  <w:tcW w:w="13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89,24</w:t>
                  </w:r>
                </w:p>
              </w:tc>
            </w:tr>
          </w:tbl>
          <w:p w:rsidR="00660C66" w:rsidRPr="00660C66" w:rsidRDefault="00660C66" w:rsidP="00660C66">
            <w:pPr>
              <w:widowControl/>
              <w:suppressAutoHyphens w:val="0"/>
              <w:autoSpaceDE/>
              <w:rPr>
                <w:b/>
                <w:sz w:val="28"/>
                <w:szCs w:val="28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  <w:r w:rsidRPr="00660C66">
              <w:rPr>
                <w:sz w:val="24"/>
                <w:szCs w:val="24"/>
                <w:lang w:eastAsia="ru-RU"/>
              </w:rPr>
              <w:t>Расчет цены оказания услуги</w:t>
            </w:r>
          </w:p>
          <w:tbl>
            <w:tblPr>
              <w:tblW w:w="9906" w:type="dxa"/>
              <w:tblInd w:w="93" w:type="dxa"/>
              <w:tblLook w:val="04A0" w:firstRow="1" w:lastRow="0" w:firstColumn="1" w:lastColumn="0" w:noHBand="0" w:noVBand="1"/>
            </w:tblPr>
            <w:tblGrid>
              <w:gridCol w:w="556"/>
              <w:gridCol w:w="7783"/>
              <w:gridCol w:w="907"/>
            </w:tblGrid>
            <w:tr w:rsidR="00660C66" w:rsidRPr="00660C66" w:rsidTr="009B05D9">
              <w:trPr>
                <w:trHeight w:val="300"/>
              </w:trPr>
              <w:tc>
                <w:tcPr>
                  <w:tcW w:w="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rPr>
                      <w:color w:val="000000"/>
                      <w:lang w:eastAsia="ru-RU"/>
                    </w:rPr>
                  </w:pPr>
                  <w:r w:rsidRPr="00660C66">
                    <w:rPr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83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660C66">
                    <w:rPr>
                      <w:color w:val="000000"/>
                      <w:lang w:eastAsia="ru-RU"/>
                    </w:rPr>
                    <w:t>Наименование статей затрат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rPr>
                      <w:color w:val="000000"/>
                      <w:lang w:eastAsia="ru-RU"/>
                    </w:rPr>
                  </w:pPr>
                  <w:r w:rsidRPr="00660C66">
                    <w:rPr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660C66" w:rsidRPr="00660C66" w:rsidTr="009B05D9">
              <w:trPr>
                <w:trHeight w:val="395"/>
              </w:trPr>
              <w:tc>
                <w:tcPr>
                  <w:tcW w:w="5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rPr>
                      <w:color w:val="000000"/>
                      <w:sz w:val="28"/>
                      <w:szCs w:val="28"/>
                      <w:lang w:eastAsia="ru-RU"/>
                    </w:rPr>
                  </w:pPr>
                  <w:r w:rsidRPr="00660C66">
                    <w:rPr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83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 xml:space="preserve">Затраты на оплату труда основного персонала 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 xml:space="preserve"> 462,46</w:t>
                  </w:r>
                </w:p>
              </w:tc>
            </w:tr>
            <w:tr w:rsidR="00660C66" w:rsidRPr="00660C66" w:rsidTr="009B05D9">
              <w:trPr>
                <w:trHeight w:val="390"/>
              </w:trPr>
              <w:tc>
                <w:tcPr>
                  <w:tcW w:w="5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rPr>
                      <w:color w:val="000000"/>
                      <w:sz w:val="28"/>
                      <w:szCs w:val="28"/>
                      <w:lang w:eastAsia="ru-RU"/>
                    </w:rPr>
                  </w:pPr>
                  <w:r w:rsidRPr="00660C66">
                    <w:rPr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83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Затраты материальных запасов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right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186,00</w:t>
                  </w:r>
                </w:p>
              </w:tc>
            </w:tr>
            <w:tr w:rsidR="00660C66" w:rsidRPr="00660C66" w:rsidTr="009B05D9">
              <w:trPr>
                <w:trHeight w:val="630"/>
              </w:trPr>
              <w:tc>
                <w:tcPr>
                  <w:tcW w:w="5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rPr>
                      <w:color w:val="000000"/>
                      <w:sz w:val="28"/>
                      <w:szCs w:val="28"/>
                      <w:lang w:eastAsia="ru-RU"/>
                    </w:rPr>
                  </w:pPr>
                  <w:r w:rsidRPr="00660C66">
                    <w:rPr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3</w:t>
                  </w:r>
                </w:p>
              </w:tc>
              <w:tc>
                <w:tcPr>
                  <w:tcW w:w="83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Сумма начисленной амортизации оборудования, используемого при оказании услуги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right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89,24</w:t>
                  </w:r>
                </w:p>
              </w:tc>
            </w:tr>
            <w:tr w:rsidR="00660C66" w:rsidRPr="00660C66" w:rsidTr="009B05D9">
              <w:trPr>
                <w:trHeight w:val="300"/>
              </w:trPr>
              <w:tc>
                <w:tcPr>
                  <w:tcW w:w="5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rPr>
                      <w:color w:val="000000"/>
                      <w:sz w:val="28"/>
                      <w:szCs w:val="28"/>
                      <w:lang w:eastAsia="ru-RU"/>
                    </w:rPr>
                  </w:pPr>
                  <w:r w:rsidRPr="00660C66">
                    <w:rPr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83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 xml:space="preserve">Цена  услуги 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60C66" w:rsidRPr="00660C66" w:rsidRDefault="00660C66" w:rsidP="00660C66">
                  <w:pPr>
                    <w:widowControl/>
                    <w:suppressAutoHyphens w:val="0"/>
                    <w:autoSpaceDE/>
                    <w:jc w:val="right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660C66">
                    <w:rPr>
                      <w:color w:val="000000"/>
                      <w:sz w:val="24"/>
                      <w:szCs w:val="24"/>
                      <w:lang w:eastAsia="ru-RU"/>
                    </w:rPr>
                    <w:t>737,70</w:t>
                  </w:r>
                </w:p>
              </w:tc>
            </w:tr>
          </w:tbl>
          <w:p w:rsidR="00CF7AEE" w:rsidRDefault="00CF7AEE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B60702" w:rsidRDefault="00B60702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  <w:r w:rsidRPr="00660C66">
              <w:rPr>
                <w:sz w:val="24"/>
                <w:szCs w:val="24"/>
                <w:lang w:eastAsia="ru-RU"/>
              </w:rPr>
              <w:t>Приложение 2</w:t>
            </w:r>
          </w:p>
          <w:p w:rsidR="00660C66" w:rsidRPr="00660C66" w:rsidRDefault="00660C66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  <w:r w:rsidRPr="00660C66">
              <w:rPr>
                <w:sz w:val="24"/>
                <w:szCs w:val="24"/>
                <w:lang w:eastAsia="ru-RU"/>
              </w:rPr>
              <w:t>к постановлению администрации</w:t>
            </w:r>
          </w:p>
          <w:p w:rsidR="00660C66" w:rsidRPr="00660C66" w:rsidRDefault="00660C66" w:rsidP="00660C66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  <w:r w:rsidRPr="00660C66">
              <w:rPr>
                <w:sz w:val="24"/>
                <w:szCs w:val="24"/>
                <w:lang w:eastAsia="ru-RU"/>
              </w:rPr>
              <w:t>городского округа Кинешма</w:t>
            </w:r>
          </w:p>
          <w:p w:rsidR="00660C66" w:rsidRPr="00660C66" w:rsidRDefault="00660C66" w:rsidP="00660C66">
            <w:pPr>
              <w:widowControl/>
              <w:shd w:val="clear" w:color="auto" w:fill="FFFFFF"/>
              <w:suppressAutoHyphens w:val="0"/>
              <w:autoSpaceDE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660C66">
              <w:rPr>
                <w:bCs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</w:t>
            </w:r>
            <w:r w:rsidR="00B60702">
              <w:rPr>
                <w:bCs/>
                <w:color w:val="000000"/>
                <w:sz w:val="24"/>
                <w:szCs w:val="24"/>
                <w:lang w:eastAsia="ru-RU"/>
              </w:rPr>
              <w:t xml:space="preserve">                       </w:t>
            </w:r>
            <w:r w:rsidRPr="00660C66">
              <w:rPr>
                <w:bCs/>
                <w:color w:val="000000"/>
                <w:sz w:val="24"/>
                <w:szCs w:val="24"/>
                <w:lang w:eastAsia="ru-RU"/>
              </w:rPr>
              <w:t xml:space="preserve">от 20.11.2025 № 1989-п                            </w:t>
            </w:r>
          </w:p>
          <w:p w:rsidR="00660C66" w:rsidRPr="00660C66" w:rsidRDefault="00660C66" w:rsidP="00660C66">
            <w:pPr>
              <w:widowControl/>
              <w:shd w:val="clear" w:color="auto" w:fill="FFFFFF"/>
              <w:suppressAutoHyphens w:val="0"/>
              <w:autoSpaceDE/>
              <w:jc w:val="right"/>
              <w:rPr>
                <w:bCs/>
                <w:color w:val="000000"/>
                <w:sz w:val="24"/>
                <w:szCs w:val="24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hd w:val="clear" w:color="auto" w:fill="FFFFFF"/>
              <w:suppressAutoHyphens w:val="0"/>
              <w:autoSpaceDE/>
              <w:spacing w:after="240"/>
              <w:jc w:val="center"/>
              <w:textAlignment w:val="baseline"/>
              <w:rPr>
                <w:b/>
                <w:bCs/>
                <w:sz w:val="24"/>
                <w:szCs w:val="24"/>
                <w:lang w:eastAsia="ru-RU"/>
              </w:rPr>
            </w:pPr>
            <w:r w:rsidRPr="00660C66">
              <w:rPr>
                <w:b/>
                <w:bCs/>
                <w:sz w:val="24"/>
                <w:szCs w:val="24"/>
                <w:lang w:eastAsia="ru-RU"/>
              </w:rPr>
              <w:t>ПЕРЕЧЕНЬ КАТЕГОРИЙ ГРАЖДАН, ДЛЯ КОТОРЫХ ОРГАНИЗАЦИЯ ВЫЕЗДА РАБОТНИКА МНОГОФУНКЦИОНАЛЬНОГО ЦЕНТРА ПРЕДОСТАВЛЕНИЯ ГОСУДАРСТВЕННЫХ И МУНИЦИПАЛЬНЫХ УСЛУГ ОСУЩЕСТВЛЯЕТСЯ БЕСПЛАТНО</w:t>
            </w:r>
          </w:p>
          <w:p w:rsidR="00660C66" w:rsidRPr="00660C66" w:rsidRDefault="00660C66" w:rsidP="00660C66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 w:val="0"/>
              <w:autoSpaceDE/>
              <w:textAlignment w:val="baseline"/>
              <w:rPr>
                <w:sz w:val="24"/>
                <w:szCs w:val="24"/>
                <w:lang w:eastAsia="ru-RU"/>
              </w:rPr>
            </w:pPr>
            <w:r w:rsidRPr="00660C66">
              <w:rPr>
                <w:sz w:val="24"/>
                <w:szCs w:val="24"/>
                <w:lang w:eastAsia="ru-RU"/>
              </w:rPr>
              <w:t>Инвалиды Великой Отечественной войны.</w:t>
            </w:r>
            <w:r w:rsidRPr="00660C66">
              <w:rPr>
                <w:sz w:val="24"/>
                <w:szCs w:val="24"/>
                <w:lang w:eastAsia="ru-RU"/>
              </w:rPr>
              <w:br/>
            </w:r>
          </w:p>
          <w:p w:rsidR="00660C66" w:rsidRPr="00660C66" w:rsidRDefault="00660C66" w:rsidP="00660C66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 w:val="0"/>
              <w:autoSpaceDE/>
              <w:textAlignment w:val="baseline"/>
              <w:rPr>
                <w:sz w:val="24"/>
                <w:szCs w:val="24"/>
                <w:lang w:eastAsia="ru-RU"/>
              </w:rPr>
            </w:pPr>
            <w:r w:rsidRPr="00660C66">
              <w:rPr>
                <w:sz w:val="24"/>
                <w:szCs w:val="24"/>
                <w:lang w:eastAsia="ru-RU"/>
              </w:rPr>
              <w:t>Участники Великой Отечественной войны.</w:t>
            </w:r>
            <w:r w:rsidRPr="00660C66">
              <w:rPr>
                <w:sz w:val="24"/>
                <w:szCs w:val="24"/>
                <w:lang w:eastAsia="ru-RU"/>
              </w:rPr>
              <w:br/>
            </w:r>
          </w:p>
          <w:p w:rsidR="00660C66" w:rsidRPr="00660C66" w:rsidRDefault="00660C66" w:rsidP="00660C66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 w:val="0"/>
              <w:autoSpaceDE/>
              <w:textAlignment w:val="baseline"/>
              <w:rPr>
                <w:sz w:val="24"/>
                <w:szCs w:val="24"/>
                <w:lang w:eastAsia="ru-RU"/>
              </w:rPr>
            </w:pPr>
            <w:r w:rsidRPr="00660C66">
              <w:rPr>
                <w:sz w:val="24"/>
                <w:szCs w:val="24"/>
                <w:lang w:eastAsia="ru-RU"/>
              </w:rPr>
              <w:t>Лица, награжденные знаком «Жителю блокадного Ленинграда».</w:t>
            </w:r>
            <w:r w:rsidRPr="00660C66">
              <w:rPr>
                <w:sz w:val="24"/>
                <w:szCs w:val="24"/>
                <w:lang w:eastAsia="ru-RU"/>
              </w:rPr>
              <w:br/>
            </w:r>
          </w:p>
          <w:p w:rsidR="00660C66" w:rsidRPr="00660C66" w:rsidRDefault="00660C66" w:rsidP="00660C66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 w:val="0"/>
              <w:autoSpaceDE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660C66">
              <w:rPr>
                <w:sz w:val="24"/>
                <w:szCs w:val="24"/>
                <w:lang w:eastAsia="ru-RU"/>
              </w:rPr>
              <w:t>Лица, проработавшие в тылу в период с 22.06.1941 по 09.05.1945 не менее 6 месяцев, исключая период работы на временно оккупированных территориях СССР, либо награжденные орденами или медалями СССР за самоотверженный труд в период Великой Отечественной войны.</w:t>
            </w:r>
          </w:p>
          <w:p w:rsidR="00660C66" w:rsidRPr="00660C66" w:rsidRDefault="00660C66" w:rsidP="00660C66">
            <w:pPr>
              <w:widowControl/>
              <w:shd w:val="clear" w:color="auto" w:fill="FFFFFF"/>
              <w:suppressAutoHyphens w:val="0"/>
              <w:autoSpaceDE/>
              <w:ind w:left="360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 w:val="0"/>
              <w:autoSpaceDE/>
              <w:textAlignment w:val="baseline"/>
              <w:rPr>
                <w:sz w:val="24"/>
                <w:szCs w:val="24"/>
                <w:lang w:eastAsia="ru-RU"/>
              </w:rPr>
            </w:pPr>
            <w:r w:rsidRPr="00660C66">
              <w:rPr>
                <w:sz w:val="24"/>
                <w:szCs w:val="24"/>
                <w:lang w:eastAsia="ru-RU"/>
              </w:rPr>
              <w:t>Члены семей погибших (умерших) инвалидов Великой Отечественной войны, участников Великой Отечественной войны.</w:t>
            </w:r>
            <w:r w:rsidRPr="00660C66">
              <w:rPr>
                <w:sz w:val="24"/>
                <w:szCs w:val="24"/>
                <w:lang w:eastAsia="ru-RU"/>
              </w:rPr>
              <w:br/>
            </w:r>
          </w:p>
          <w:p w:rsidR="00660C66" w:rsidRPr="00660C66" w:rsidRDefault="00660C66" w:rsidP="00660C66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 w:val="0"/>
              <w:autoSpaceDE/>
              <w:textAlignment w:val="baseline"/>
              <w:rPr>
                <w:sz w:val="24"/>
                <w:szCs w:val="24"/>
                <w:lang w:eastAsia="ru-RU"/>
              </w:rPr>
            </w:pPr>
            <w:r w:rsidRPr="00660C66">
              <w:rPr>
                <w:sz w:val="24"/>
                <w:szCs w:val="24"/>
                <w:lang w:eastAsia="ru-RU"/>
              </w:rPr>
              <w:t>Инвалиды I или II групп, члены семей, имеющих детей-инвалидов.</w:t>
            </w:r>
            <w:r w:rsidRPr="00660C66">
              <w:rPr>
                <w:sz w:val="24"/>
                <w:szCs w:val="24"/>
                <w:lang w:eastAsia="ru-RU"/>
              </w:rPr>
              <w:br/>
            </w:r>
          </w:p>
          <w:p w:rsidR="00660C66" w:rsidRPr="00660C66" w:rsidRDefault="00660C66" w:rsidP="00660C66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 w:val="0"/>
              <w:autoSpaceDE/>
              <w:textAlignment w:val="baseline"/>
              <w:rPr>
                <w:sz w:val="24"/>
                <w:szCs w:val="24"/>
                <w:lang w:eastAsia="ru-RU"/>
              </w:rPr>
            </w:pPr>
            <w:r w:rsidRPr="00660C66">
              <w:rPr>
                <w:sz w:val="24"/>
                <w:szCs w:val="24"/>
                <w:lang w:eastAsia="ru-RU"/>
              </w:rPr>
              <w:t>Граждане, достигшие возраста 85 лет и старше, не относящиеся к категориям, указанным в пунктах 1 - 6 настоящего перечня.</w:t>
            </w:r>
          </w:p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660C66" w:rsidRPr="00660C66" w:rsidRDefault="00660C66" w:rsidP="00660C66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C6057A" wp14:editId="1DCCECB8">
                  <wp:extent cx="657225" cy="8286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28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center"/>
              <w:rPr>
                <w:b/>
                <w:bCs/>
                <w:color w:val="000000"/>
                <w:spacing w:val="60"/>
                <w:position w:val="10"/>
                <w:sz w:val="56"/>
                <w:szCs w:val="66"/>
                <w:lang w:eastAsia="ru-RU"/>
              </w:rPr>
            </w:pPr>
            <w:r w:rsidRPr="00857EDA">
              <w:rPr>
                <w:b/>
                <w:bCs/>
                <w:color w:val="000000"/>
                <w:spacing w:val="60"/>
                <w:position w:val="10"/>
                <w:sz w:val="56"/>
                <w:szCs w:val="66"/>
                <w:lang w:eastAsia="ru-RU"/>
              </w:rPr>
              <w:t>ПОСТАНОВЛЕНИЕ</w:t>
            </w:r>
          </w:p>
          <w:p w:rsidR="00857EDA" w:rsidRPr="00857EDA" w:rsidRDefault="00857EDA" w:rsidP="00857EDA">
            <w:pPr>
              <w:widowControl/>
              <w:shd w:val="clear" w:color="auto" w:fill="FFFFFF"/>
              <w:suppressAutoHyphens w:val="0"/>
              <w:autoSpaceDE/>
              <w:spacing w:line="468" w:lineRule="exact"/>
              <w:ind w:right="-2"/>
              <w:jc w:val="center"/>
              <w:rPr>
                <w:b/>
                <w:bCs/>
                <w:color w:val="000000"/>
                <w:spacing w:val="56"/>
                <w:sz w:val="36"/>
                <w:szCs w:val="40"/>
                <w:lang w:eastAsia="ru-RU"/>
              </w:rPr>
            </w:pPr>
            <w:r w:rsidRPr="00857EDA">
              <w:rPr>
                <w:b/>
                <w:bCs/>
                <w:color w:val="000000"/>
                <w:spacing w:val="56"/>
                <w:sz w:val="36"/>
                <w:szCs w:val="40"/>
                <w:lang w:eastAsia="ru-RU"/>
              </w:rPr>
              <w:t>администрации</w:t>
            </w:r>
          </w:p>
          <w:p w:rsidR="00857EDA" w:rsidRPr="00857EDA" w:rsidRDefault="00857EDA" w:rsidP="00857EDA">
            <w:pPr>
              <w:widowControl/>
              <w:shd w:val="clear" w:color="auto" w:fill="FFFFFF"/>
              <w:suppressAutoHyphens w:val="0"/>
              <w:autoSpaceDE/>
              <w:spacing w:line="468" w:lineRule="exact"/>
              <w:ind w:right="-2"/>
              <w:jc w:val="center"/>
              <w:rPr>
                <w:b/>
                <w:bCs/>
                <w:color w:val="000000"/>
                <w:spacing w:val="56"/>
                <w:sz w:val="36"/>
                <w:szCs w:val="40"/>
                <w:lang w:eastAsia="ru-RU"/>
              </w:rPr>
            </w:pPr>
            <w:r w:rsidRPr="00857EDA">
              <w:rPr>
                <w:b/>
                <w:bCs/>
                <w:color w:val="000000"/>
                <w:spacing w:val="56"/>
                <w:sz w:val="36"/>
                <w:szCs w:val="40"/>
                <w:lang w:eastAsia="ru-RU"/>
              </w:rPr>
              <w:t>городского округа Кинешма</w:t>
            </w:r>
          </w:p>
          <w:p w:rsidR="00857EDA" w:rsidRPr="00857EDA" w:rsidRDefault="00857EDA" w:rsidP="00857EDA">
            <w:pPr>
              <w:widowControl/>
              <w:shd w:val="clear" w:color="auto" w:fill="FFFFFF"/>
              <w:suppressAutoHyphens w:val="0"/>
              <w:autoSpaceDE/>
              <w:jc w:val="center"/>
              <w:rPr>
                <w:bCs/>
                <w:color w:val="000000"/>
                <w:spacing w:val="56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hd w:val="clear" w:color="auto" w:fill="FFFFFF"/>
              <w:suppressAutoHyphens w:val="0"/>
              <w:autoSpaceDE/>
              <w:jc w:val="center"/>
              <w:rPr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r w:rsidRPr="00857EDA">
              <w:rPr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от 20.11.2025 № 1990-п</w:t>
            </w:r>
          </w:p>
          <w:p w:rsidR="00857EDA" w:rsidRPr="00857EDA" w:rsidRDefault="00857EDA" w:rsidP="00857EDA">
            <w:pPr>
              <w:widowControl/>
              <w:shd w:val="clear" w:color="auto" w:fill="FFFFFF"/>
              <w:suppressAutoHyphens w:val="0"/>
              <w:autoSpaceDE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</w:p>
          <w:p w:rsidR="00857EDA" w:rsidRPr="00857EDA" w:rsidRDefault="00857EDA" w:rsidP="00857EDA">
            <w:pPr>
              <w:suppressAutoHyphens w:val="0"/>
              <w:autoSpaceDE/>
              <w:spacing w:after="844" w:line="322" w:lineRule="exact"/>
              <w:ind w:right="20"/>
              <w:jc w:val="center"/>
              <w:rPr>
                <w:b/>
                <w:bCs/>
                <w:spacing w:val="10"/>
                <w:sz w:val="28"/>
                <w:szCs w:val="28"/>
                <w:lang w:eastAsia="ru-RU"/>
              </w:rPr>
            </w:pPr>
            <w:r w:rsidRPr="00857EDA">
              <w:rPr>
                <w:b/>
                <w:bCs/>
                <w:color w:val="000000"/>
                <w:spacing w:val="10"/>
                <w:sz w:val="28"/>
                <w:szCs w:val="28"/>
                <w:lang w:eastAsia="ru-RU"/>
              </w:rPr>
              <w:t>О внесение изменений в постановление администрации городского округа Кинешма от 26.07.2016 № 1287п «Об утверждении перечня платных услуг, относящихся к основному виду деятельности муниципального учреждения «Многофункциональный центр предоставления государственных и муниципальных услуг городского округа Кинешма»</w:t>
            </w:r>
          </w:p>
          <w:p w:rsidR="00857EDA" w:rsidRPr="00857EDA" w:rsidRDefault="00857EDA" w:rsidP="00857EDA">
            <w:pPr>
              <w:suppressAutoHyphens w:val="0"/>
              <w:autoSpaceDE/>
              <w:spacing w:line="276" w:lineRule="auto"/>
              <w:ind w:right="20" w:firstLine="53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857EDA">
              <w:rPr>
                <w:color w:val="000000"/>
                <w:sz w:val="28"/>
                <w:szCs w:val="28"/>
                <w:lang w:eastAsia="ru-RU"/>
              </w:rPr>
              <w:t xml:space="preserve">В соответствии с Федеральными законами от 06.10.2003 №131-Ф3 «Об общих принципах организации местного самоуправления в Российской Федерации», от 12.01.1996 №7-ФЗ «О некоммерческих организациях», от 27.07.2010 №210-ФЗ «Об организации предоставления государственных и муниципальных услуг», ст. ст. 41, 46, 56 Устава муниципального образования «Городской округ Кинешма», постановлением администрации городского округа Кинешма от 09.10.2011 № 2670п  «Об установлении </w:t>
            </w:r>
            <w:hyperlink w:anchor="P39" w:history="1">
              <w:proofErr w:type="gramStart"/>
              <w:r w:rsidRPr="00857EDA">
                <w:rPr>
                  <w:sz w:val="28"/>
                  <w:szCs w:val="28"/>
                  <w:lang w:eastAsia="ru-RU"/>
                </w:rPr>
                <w:t>порядк</w:t>
              </w:r>
            </w:hyperlink>
            <w:r w:rsidRPr="00857EDA">
              <w:rPr>
                <w:sz w:val="28"/>
                <w:szCs w:val="28"/>
                <w:lang w:eastAsia="ru-RU"/>
              </w:rPr>
              <w:t>а</w:t>
            </w:r>
            <w:proofErr w:type="gramEnd"/>
            <w:r w:rsidRPr="00857EDA">
              <w:rPr>
                <w:sz w:val="28"/>
                <w:szCs w:val="28"/>
                <w:lang w:eastAsia="ru-RU"/>
              </w:rPr>
              <w:t xml:space="preserve"> определения платы за выполненные </w:t>
            </w:r>
            <w:proofErr w:type="gramStart"/>
            <w:r w:rsidRPr="00857EDA">
              <w:rPr>
                <w:sz w:val="28"/>
                <w:szCs w:val="28"/>
                <w:lang w:eastAsia="ru-RU"/>
              </w:rPr>
              <w:t>работы, оказанные услуги для граждан и юридических лиц, предоставляемые муниципальными бюджетными учреждениями городского округа Кинешма на платной основе»,</w:t>
            </w:r>
            <w:r w:rsidRPr="00857EDA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57EDA">
              <w:rPr>
                <w:sz w:val="28"/>
                <w:szCs w:val="28"/>
                <w:lang w:eastAsia="ru-RU"/>
              </w:rPr>
              <w:t>постановлением администрации городского округа Кинешма от 30.09.2025 № 1670-п «О внесении в постановление администрации городского округа Кинешма от 31.08.2018 №1128п «Об утверждении Положения об оплате труда работников муниципального учреждения «Многофункциональный центр предоставления государственных и муниципальных услуг городского округа Кинешма»,</w:t>
            </w:r>
            <w:r w:rsidRPr="00857EDA">
              <w:rPr>
                <w:color w:val="000000"/>
                <w:sz w:val="28"/>
                <w:szCs w:val="28"/>
                <w:lang w:eastAsia="ru-RU"/>
              </w:rPr>
              <w:t xml:space="preserve"> администрация городского округа Кинешма</w:t>
            </w:r>
            <w:proofErr w:type="gramEnd"/>
          </w:p>
          <w:p w:rsidR="00857EDA" w:rsidRPr="00857EDA" w:rsidRDefault="00857EDA" w:rsidP="00857EDA">
            <w:pPr>
              <w:suppressAutoHyphens w:val="0"/>
              <w:autoSpaceDE/>
              <w:spacing w:line="276" w:lineRule="auto"/>
              <w:ind w:right="20" w:firstLine="539"/>
              <w:jc w:val="both"/>
              <w:rPr>
                <w:sz w:val="28"/>
                <w:szCs w:val="28"/>
                <w:lang w:eastAsia="ru-RU"/>
              </w:rPr>
            </w:pPr>
          </w:p>
          <w:p w:rsidR="00857EDA" w:rsidRPr="00857EDA" w:rsidRDefault="00857EDA" w:rsidP="00857EDA">
            <w:pPr>
              <w:suppressAutoHyphens w:val="0"/>
              <w:autoSpaceDE/>
              <w:spacing w:line="276" w:lineRule="auto"/>
              <w:ind w:firstLine="539"/>
              <w:jc w:val="both"/>
              <w:rPr>
                <w:b/>
                <w:color w:val="000000"/>
                <w:spacing w:val="40"/>
                <w:sz w:val="28"/>
                <w:szCs w:val="28"/>
                <w:lang w:eastAsia="ru-RU"/>
              </w:rPr>
            </w:pPr>
            <w:r w:rsidRPr="00857EDA">
              <w:rPr>
                <w:b/>
                <w:color w:val="000000"/>
                <w:spacing w:val="40"/>
                <w:sz w:val="28"/>
                <w:szCs w:val="28"/>
                <w:lang w:eastAsia="ru-RU"/>
              </w:rPr>
              <w:t>постановляет:</w:t>
            </w:r>
          </w:p>
          <w:p w:rsidR="00857EDA" w:rsidRPr="00857EDA" w:rsidRDefault="00857EDA" w:rsidP="00857EDA">
            <w:pPr>
              <w:suppressAutoHyphens w:val="0"/>
              <w:autoSpaceDE/>
              <w:spacing w:line="276" w:lineRule="auto"/>
              <w:ind w:firstLine="539"/>
              <w:jc w:val="both"/>
              <w:rPr>
                <w:bCs/>
                <w:spacing w:val="10"/>
                <w:sz w:val="28"/>
                <w:szCs w:val="28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numPr>
                <w:ilvl w:val="0"/>
                <w:numId w:val="6"/>
              </w:numPr>
              <w:tabs>
                <w:tab w:val="left" w:pos="845"/>
              </w:tabs>
              <w:suppressAutoHyphens w:val="0"/>
              <w:autoSpaceDE/>
              <w:spacing w:line="276" w:lineRule="auto"/>
              <w:ind w:right="20" w:firstLine="851"/>
              <w:jc w:val="both"/>
              <w:rPr>
                <w:sz w:val="28"/>
                <w:szCs w:val="28"/>
                <w:lang w:eastAsia="ru-RU"/>
              </w:rPr>
            </w:pPr>
            <w:r w:rsidRPr="00857EDA">
              <w:rPr>
                <w:color w:val="000000"/>
                <w:sz w:val="28"/>
                <w:szCs w:val="28"/>
                <w:lang w:eastAsia="ru-RU"/>
              </w:rPr>
              <w:t xml:space="preserve">Внести в постановление администрации городского округа </w:t>
            </w:r>
            <w:r w:rsidRPr="00857EDA">
              <w:rPr>
                <w:color w:val="000000"/>
                <w:sz w:val="28"/>
                <w:szCs w:val="28"/>
                <w:lang w:eastAsia="ru-RU"/>
              </w:rPr>
              <w:lastRenderedPageBreak/>
              <w:t xml:space="preserve">Кинешма от 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57EDA">
              <w:rPr>
                <w:color w:val="000000"/>
                <w:sz w:val="28"/>
                <w:szCs w:val="28"/>
                <w:lang w:eastAsia="ru-RU"/>
              </w:rPr>
              <w:t>26.07.2016 № 1287п «Об утверждении перечня платных услуг, относящихся к основному виду деятельности муниципального учреждения «Многофункциональный центр предоставления государственных и муниципальных услуг городского округа Кинешма» следующие изменения:</w:t>
            </w:r>
          </w:p>
          <w:p w:rsidR="00857EDA" w:rsidRPr="00857EDA" w:rsidRDefault="00857EDA" w:rsidP="00857EDA">
            <w:pPr>
              <w:widowControl/>
              <w:numPr>
                <w:ilvl w:val="1"/>
                <w:numId w:val="5"/>
              </w:numPr>
              <w:tabs>
                <w:tab w:val="left" w:pos="709"/>
              </w:tabs>
              <w:suppressAutoHyphens w:val="0"/>
              <w:autoSpaceDE/>
              <w:spacing w:line="276" w:lineRule="auto"/>
              <w:ind w:left="0" w:right="20" w:firstLine="709"/>
              <w:jc w:val="both"/>
              <w:rPr>
                <w:sz w:val="28"/>
                <w:szCs w:val="28"/>
                <w:lang w:eastAsia="ru-RU"/>
              </w:rPr>
            </w:pPr>
            <w:r w:rsidRPr="00857EDA">
              <w:rPr>
                <w:color w:val="000000"/>
                <w:sz w:val="28"/>
                <w:szCs w:val="28"/>
                <w:lang w:eastAsia="ru-RU"/>
              </w:rPr>
              <w:t>Приложение 1 к постановлению администрации городского округа Кинешма от 26.07.2016 № 1287п изложить в новой редакции согласно приложению, к настоящему постановлению.</w:t>
            </w:r>
          </w:p>
          <w:p w:rsidR="00857EDA" w:rsidRPr="00857EDA" w:rsidRDefault="00857EDA" w:rsidP="00857EDA">
            <w:pPr>
              <w:widowControl/>
              <w:numPr>
                <w:ilvl w:val="0"/>
                <w:numId w:val="6"/>
              </w:numPr>
              <w:tabs>
                <w:tab w:val="left" w:pos="845"/>
              </w:tabs>
              <w:suppressAutoHyphens w:val="0"/>
              <w:autoSpaceDE/>
              <w:spacing w:line="276" w:lineRule="auto"/>
              <w:ind w:right="20" w:firstLine="539"/>
              <w:jc w:val="both"/>
              <w:rPr>
                <w:sz w:val="28"/>
                <w:szCs w:val="28"/>
                <w:lang w:eastAsia="ru-RU"/>
              </w:rPr>
            </w:pPr>
            <w:r w:rsidRPr="00857EDA">
              <w:rPr>
                <w:color w:val="000000"/>
                <w:sz w:val="28"/>
                <w:szCs w:val="28"/>
                <w:lang w:eastAsia="ru-RU"/>
              </w:rPr>
              <w:t>Опубликовать настоящее постановление в официальном источнике опубликования муниципальных правовых актов «Вестник органов местного самоуправления городского округа Кинешма».</w:t>
            </w:r>
          </w:p>
          <w:p w:rsidR="00857EDA" w:rsidRPr="00857EDA" w:rsidRDefault="00857EDA" w:rsidP="00857EDA">
            <w:pPr>
              <w:widowControl/>
              <w:numPr>
                <w:ilvl w:val="0"/>
                <w:numId w:val="6"/>
              </w:numPr>
              <w:tabs>
                <w:tab w:val="left" w:pos="845"/>
              </w:tabs>
              <w:suppressAutoHyphens w:val="0"/>
              <w:autoSpaceDE/>
              <w:spacing w:line="276" w:lineRule="auto"/>
              <w:ind w:right="20" w:firstLine="539"/>
              <w:jc w:val="both"/>
              <w:rPr>
                <w:sz w:val="28"/>
                <w:szCs w:val="28"/>
                <w:lang w:eastAsia="ru-RU"/>
              </w:rPr>
            </w:pPr>
            <w:r w:rsidRPr="00857EDA">
              <w:rPr>
                <w:sz w:val="28"/>
                <w:szCs w:val="28"/>
                <w:lang w:eastAsia="ru-RU"/>
              </w:rPr>
              <w:t>Настоящее постановление вступает в силу после официального опубликования.</w:t>
            </w:r>
          </w:p>
          <w:p w:rsidR="00857EDA" w:rsidRPr="00857EDA" w:rsidRDefault="00857EDA" w:rsidP="00857EDA">
            <w:pPr>
              <w:widowControl/>
              <w:numPr>
                <w:ilvl w:val="0"/>
                <w:numId w:val="6"/>
              </w:numPr>
              <w:tabs>
                <w:tab w:val="left" w:pos="845"/>
              </w:tabs>
              <w:suppressAutoHyphens w:val="0"/>
              <w:autoSpaceDE/>
              <w:spacing w:line="276" w:lineRule="auto"/>
              <w:ind w:right="20" w:firstLine="539"/>
              <w:jc w:val="both"/>
              <w:rPr>
                <w:sz w:val="28"/>
                <w:szCs w:val="28"/>
                <w:lang w:eastAsia="ru-RU"/>
              </w:rPr>
            </w:pPr>
            <w:r w:rsidRPr="00857EDA">
              <w:rPr>
                <w:sz w:val="28"/>
                <w:szCs w:val="28"/>
                <w:lang w:eastAsia="ru-RU"/>
              </w:rPr>
              <w:t>Контроль исполнения настоящего постановления возложить на заместителя главы администрации городского округа Кинешма в соответствии с распределением обязанностей.</w:t>
            </w:r>
          </w:p>
          <w:p w:rsidR="00857EDA" w:rsidRPr="00857EDA" w:rsidRDefault="00857EDA" w:rsidP="00857EDA">
            <w:pPr>
              <w:widowControl/>
              <w:shd w:val="clear" w:color="auto" w:fill="FFFFFF"/>
              <w:suppressAutoHyphens w:val="0"/>
              <w:autoSpaceDE/>
              <w:jc w:val="both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hd w:val="clear" w:color="auto" w:fill="FFFFFF"/>
              <w:suppressAutoHyphens w:val="0"/>
              <w:autoSpaceDE/>
              <w:jc w:val="both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hd w:val="clear" w:color="auto" w:fill="FFFFFF"/>
              <w:suppressAutoHyphens w:val="0"/>
              <w:autoSpaceDE/>
              <w:jc w:val="both"/>
              <w:rPr>
                <w:bCs/>
                <w:color w:val="000000"/>
                <w:sz w:val="28"/>
                <w:szCs w:val="28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hd w:val="clear" w:color="auto" w:fill="FFFFFF"/>
              <w:suppressAutoHyphens w:val="0"/>
              <w:autoSpaceDE/>
              <w:jc w:val="both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57EDA">
              <w:rPr>
                <w:b/>
                <w:bCs/>
                <w:color w:val="000000"/>
                <w:sz w:val="28"/>
                <w:szCs w:val="28"/>
                <w:lang w:eastAsia="ru-RU"/>
              </w:rPr>
              <w:t>Глава  городского округа Кинешма                                          В.Г. Ступин</w:t>
            </w:r>
            <w:r w:rsidRPr="00857EDA">
              <w:rPr>
                <w:b/>
                <w:bCs/>
                <w:color w:val="000000"/>
                <w:sz w:val="28"/>
                <w:szCs w:val="28"/>
                <w:lang w:eastAsia="ru-RU"/>
              </w:rPr>
              <w:br/>
            </w:r>
          </w:p>
          <w:p w:rsidR="00857EDA" w:rsidRPr="00857EDA" w:rsidRDefault="00857EDA" w:rsidP="00857EDA">
            <w:pPr>
              <w:widowControl/>
              <w:shd w:val="clear" w:color="auto" w:fill="FFFFFF"/>
              <w:suppressAutoHyphens w:val="0"/>
              <w:autoSpaceDE/>
              <w:rPr>
                <w:color w:val="000000"/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hd w:val="clear" w:color="auto" w:fill="FFFFFF"/>
              <w:suppressAutoHyphens w:val="0"/>
              <w:autoSpaceDE/>
              <w:rPr>
                <w:color w:val="000000"/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hd w:val="clear" w:color="auto" w:fill="FFFFFF"/>
              <w:suppressAutoHyphens w:val="0"/>
              <w:autoSpaceDE/>
              <w:rPr>
                <w:color w:val="000000"/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hd w:val="clear" w:color="auto" w:fill="FFFFFF"/>
              <w:suppressAutoHyphens w:val="0"/>
              <w:autoSpaceDE/>
              <w:rPr>
                <w:color w:val="000000"/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  <w:r w:rsidRPr="00857EDA">
              <w:rPr>
                <w:sz w:val="24"/>
                <w:szCs w:val="24"/>
                <w:lang w:eastAsia="ru-RU"/>
              </w:rPr>
              <w:lastRenderedPageBreak/>
              <w:t>Приложение 1</w:t>
            </w: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  <w:r w:rsidRPr="00857EDA">
              <w:rPr>
                <w:sz w:val="24"/>
                <w:szCs w:val="24"/>
                <w:lang w:eastAsia="ru-RU"/>
              </w:rPr>
              <w:t>к постановлению администрации</w:t>
            </w: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  <w:r w:rsidRPr="00857EDA">
              <w:rPr>
                <w:sz w:val="24"/>
                <w:szCs w:val="24"/>
                <w:lang w:eastAsia="ru-RU"/>
              </w:rPr>
              <w:t>городского округа Кинешма</w:t>
            </w:r>
          </w:p>
          <w:p w:rsidR="00857EDA" w:rsidRPr="00857EDA" w:rsidRDefault="00857EDA" w:rsidP="00857EDA">
            <w:pPr>
              <w:widowControl/>
              <w:shd w:val="clear" w:color="auto" w:fill="FFFFFF"/>
              <w:suppressAutoHyphens w:val="0"/>
              <w:autoSpaceDE/>
              <w:jc w:val="center"/>
              <w:rPr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857EDA">
              <w:rPr>
                <w:bCs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</w:t>
            </w:r>
            <w:r w:rsidR="009710AE">
              <w:rPr>
                <w:bCs/>
                <w:color w:val="000000"/>
                <w:sz w:val="24"/>
                <w:szCs w:val="24"/>
                <w:lang w:eastAsia="ru-RU"/>
              </w:rPr>
              <w:t xml:space="preserve">                   </w:t>
            </w:r>
            <w:r w:rsidRPr="00857EDA">
              <w:rPr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57EDA">
              <w:rPr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от 20.11.2025 № 1990-п                 </w:t>
            </w: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  <w:r w:rsidRPr="00857EDA">
              <w:rPr>
                <w:sz w:val="24"/>
                <w:szCs w:val="24"/>
                <w:lang w:eastAsia="ru-RU"/>
              </w:rPr>
              <w:t>Приложение 1</w:t>
            </w: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  <w:r w:rsidRPr="00857EDA">
              <w:rPr>
                <w:sz w:val="24"/>
                <w:szCs w:val="24"/>
                <w:lang w:eastAsia="ru-RU"/>
              </w:rPr>
              <w:t>к постановлению администрации</w:t>
            </w: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  <w:r w:rsidRPr="00857EDA">
              <w:rPr>
                <w:sz w:val="24"/>
                <w:szCs w:val="24"/>
                <w:lang w:eastAsia="ru-RU"/>
              </w:rPr>
              <w:t>городского округа Кинешма</w:t>
            </w: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  <w:r w:rsidRPr="00857EDA">
              <w:rPr>
                <w:color w:val="000000"/>
                <w:sz w:val="24"/>
                <w:szCs w:val="24"/>
                <w:lang w:eastAsia="ru-RU"/>
              </w:rPr>
              <w:t>от  26.07.2016  № 1287п</w:t>
            </w: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57EDA">
              <w:rPr>
                <w:color w:val="000000"/>
                <w:sz w:val="28"/>
                <w:szCs w:val="28"/>
                <w:lang w:eastAsia="ru-RU"/>
              </w:rPr>
              <w:t>Перечень платных услуг, относящихся к основному виду деятельности муниципального учреждения «Многофункциональный центр предоставления государственных и муниципальных услуг городского округа Кинешма» оказываемых за пределами городского округа Кинешма</w:t>
            </w:r>
          </w:p>
          <w:p w:rsidR="00857EDA" w:rsidRPr="00857EDA" w:rsidRDefault="00857EDA" w:rsidP="00857EDA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92"/>
              <w:gridCol w:w="5669"/>
              <w:gridCol w:w="1471"/>
              <w:gridCol w:w="1507"/>
            </w:tblGrid>
            <w:tr w:rsidR="00857EDA" w:rsidRPr="00857EDA" w:rsidTr="009B05D9">
              <w:tc>
                <w:tcPr>
                  <w:tcW w:w="715" w:type="dxa"/>
                  <w:shd w:val="clear" w:color="auto" w:fill="auto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857EDA">
                    <w:rPr>
                      <w:sz w:val="28"/>
                      <w:szCs w:val="28"/>
                      <w:lang w:eastAsia="ru-RU"/>
                    </w:rPr>
                    <w:t xml:space="preserve">№ </w:t>
                  </w:r>
                  <w:proofErr w:type="gramStart"/>
                  <w:r w:rsidRPr="00857EDA">
                    <w:rPr>
                      <w:sz w:val="28"/>
                      <w:szCs w:val="28"/>
                      <w:lang w:eastAsia="ru-RU"/>
                    </w:rPr>
                    <w:t>п</w:t>
                  </w:r>
                  <w:proofErr w:type="gramEnd"/>
                  <w:r w:rsidRPr="00857EDA">
                    <w:rPr>
                      <w:sz w:val="28"/>
                      <w:szCs w:val="28"/>
                      <w:lang w:eastAsia="ru-RU"/>
                    </w:rPr>
                    <w:t>/п</w:t>
                  </w:r>
                </w:p>
              </w:tc>
              <w:tc>
                <w:tcPr>
                  <w:tcW w:w="6446" w:type="dxa"/>
                  <w:shd w:val="clear" w:color="auto" w:fill="auto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857EDA">
                    <w:rPr>
                      <w:sz w:val="28"/>
                      <w:szCs w:val="28"/>
                      <w:lang w:eastAsia="ru-RU"/>
                    </w:rPr>
                    <w:t>Наименование услуги</w:t>
                  </w:r>
                </w:p>
              </w:tc>
              <w:tc>
                <w:tcPr>
                  <w:tcW w:w="1471" w:type="dxa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857EDA">
                    <w:rPr>
                      <w:sz w:val="28"/>
                      <w:szCs w:val="28"/>
                      <w:lang w:eastAsia="ru-RU"/>
                    </w:rPr>
                    <w:t>Единица измерения</w:t>
                  </w:r>
                </w:p>
              </w:tc>
              <w:tc>
                <w:tcPr>
                  <w:tcW w:w="1507" w:type="dxa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857EDA">
                    <w:rPr>
                      <w:sz w:val="28"/>
                      <w:szCs w:val="28"/>
                      <w:lang w:eastAsia="ru-RU"/>
                    </w:rPr>
                    <w:t xml:space="preserve">Стоимость (цена) </w:t>
                  </w:r>
                </w:p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857EDA">
                    <w:rPr>
                      <w:sz w:val="28"/>
                      <w:szCs w:val="28"/>
                      <w:lang w:eastAsia="ru-RU"/>
                    </w:rPr>
                    <w:t>услуги, руб.</w:t>
                  </w:r>
                </w:p>
              </w:tc>
            </w:tr>
            <w:tr w:rsidR="00857EDA" w:rsidRPr="00857EDA" w:rsidTr="009B05D9">
              <w:tc>
                <w:tcPr>
                  <w:tcW w:w="715" w:type="dxa"/>
                  <w:shd w:val="clear" w:color="auto" w:fill="auto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857EDA">
                    <w:rPr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6446" w:type="dxa"/>
                  <w:shd w:val="clear" w:color="auto" w:fill="auto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sz w:val="28"/>
                      <w:szCs w:val="28"/>
                      <w:lang w:eastAsia="ru-RU"/>
                    </w:rPr>
                  </w:pPr>
                  <w:r w:rsidRPr="00857EDA">
                    <w:rPr>
                      <w:sz w:val="28"/>
                      <w:szCs w:val="28"/>
                      <w:lang w:eastAsia="ru-RU"/>
                    </w:rPr>
                    <w:t>Организация предоставления государственных и муниципальных услуг по принципу «одного окна»</w:t>
                  </w:r>
                </w:p>
              </w:tc>
              <w:tc>
                <w:tcPr>
                  <w:tcW w:w="1471" w:type="dxa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857EDA">
                    <w:rPr>
                      <w:sz w:val="28"/>
                      <w:szCs w:val="28"/>
                      <w:lang w:eastAsia="ru-RU"/>
                    </w:rPr>
                    <w:t>час</w:t>
                  </w:r>
                </w:p>
              </w:tc>
              <w:tc>
                <w:tcPr>
                  <w:tcW w:w="1507" w:type="dxa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857EDA">
                    <w:rPr>
                      <w:sz w:val="28"/>
                      <w:szCs w:val="28"/>
                      <w:lang w:eastAsia="ru-RU"/>
                    </w:rPr>
                    <w:t>480,84</w:t>
                  </w:r>
                </w:p>
              </w:tc>
            </w:tr>
            <w:tr w:rsidR="00857EDA" w:rsidRPr="00857EDA" w:rsidTr="009B05D9">
              <w:tc>
                <w:tcPr>
                  <w:tcW w:w="715" w:type="dxa"/>
                  <w:shd w:val="clear" w:color="auto" w:fill="auto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857EDA">
                    <w:rPr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6446" w:type="dxa"/>
                  <w:shd w:val="clear" w:color="auto" w:fill="auto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sz w:val="28"/>
                      <w:szCs w:val="28"/>
                      <w:lang w:eastAsia="ru-RU"/>
                    </w:rPr>
                  </w:pPr>
                  <w:r w:rsidRPr="00857EDA">
                    <w:rPr>
                      <w:sz w:val="28"/>
                      <w:szCs w:val="28"/>
                      <w:lang w:eastAsia="ru-RU"/>
                    </w:rPr>
                    <w:t>Организация предоставления государственных и муниципальных услуг по принципу «одного окна» с использованием автотранспорта учреждения</w:t>
                  </w:r>
                </w:p>
              </w:tc>
              <w:tc>
                <w:tcPr>
                  <w:tcW w:w="1471" w:type="dxa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857EDA">
                    <w:rPr>
                      <w:sz w:val="28"/>
                      <w:szCs w:val="28"/>
                      <w:lang w:eastAsia="ru-RU"/>
                    </w:rPr>
                    <w:t>час</w:t>
                  </w:r>
                </w:p>
              </w:tc>
              <w:tc>
                <w:tcPr>
                  <w:tcW w:w="1507" w:type="dxa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857EDA">
                    <w:rPr>
                      <w:sz w:val="28"/>
                      <w:szCs w:val="28"/>
                      <w:lang w:eastAsia="ru-RU"/>
                    </w:rPr>
                    <w:t>577,50</w:t>
                  </w:r>
                </w:p>
              </w:tc>
            </w:tr>
          </w:tbl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center"/>
              <w:rPr>
                <w:b/>
                <w:sz w:val="28"/>
                <w:szCs w:val="28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center"/>
              <w:rPr>
                <w:b/>
                <w:sz w:val="28"/>
                <w:szCs w:val="28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center"/>
              <w:rPr>
                <w:b/>
                <w:sz w:val="28"/>
                <w:szCs w:val="28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center"/>
              <w:rPr>
                <w:b/>
                <w:sz w:val="28"/>
                <w:szCs w:val="28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center"/>
              <w:rPr>
                <w:b/>
                <w:sz w:val="28"/>
                <w:szCs w:val="28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ind w:left="284"/>
              <w:jc w:val="right"/>
              <w:rPr>
                <w:b/>
                <w:sz w:val="28"/>
                <w:szCs w:val="28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center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center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  <w:r w:rsidRPr="00857EDA">
              <w:rPr>
                <w:sz w:val="24"/>
                <w:szCs w:val="24"/>
                <w:lang w:eastAsia="ru-RU"/>
              </w:rPr>
              <w:t>Приложение 1</w:t>
            </w: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857EDA">
              <w:rPr>
                <w:color w:val="000000"/>
                <w:sz w:val="24"/>
                <w:szCs w:val="24"/>
                <w:lang w:eastAsia="ru-RU"/>
              </w:rPr>
              <w:t xml:space="preserve">к перечню платных услуг, относящихся </w:t>
            </w: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857EDA">
              <w:rPr>
                <w:color w:val="000000"/>
                <w:sz w:val="24"/>
                <w:szCs w:val="24"/>
                <w:lang w:eastAsia="ru-RU"/>
              </w:rPr>
              <w:t xml:space="preserve">к основному виду деятельности  муниципального </w:t>
            </w: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857EDA">
              <w:rPr>
                <w:color w:val="000000"/>
                <w:sz w:val="24"/>
                <w:szCs w:val="24"/>
                <w:lang w:eastAsia="ru-RU"/>
              </w:rPr>
              <w:t xml:space="preserve">учреждения «Многофункциональный центр </w:t>
            </w: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857EDA">
              <w:rPr>
                <w:color w:val="000000"/>
                <w:sz w:val="24"/>
                <w:szCs w:val="24"/>
                <w:lang w:eastAsia="ru-RU"/>
              </w:rPr>
              <w:t xml:space="preserve">предоставления </w:t>
            </w:r>
            <w:proofErr w:type="gramStart"/>
            <w:r w:rsidRPr="00857EDA">
              <w:rPr>
                <w:color w:val="000000"/>
                <w:sz w:val="24"/>
                <w:szCs w:val="24"/>
                <w:lang w:eastAsia="ru-RU"/>
              </w:rPr>
              <w:t>государственных</w:t>
            </w:r>
            <w:proofErr w:type="gramEnd"/>
            <w:r w:rsidRPr="00857EDA">
              <w:rPr>
                <w:color w:val="000000"/>
                <w:sz w:val="24"/>
                <w:szCs w:val="24"/>
                <w:lang w:eastAsia="ru-RU"/>
              </w:rPr>
              <w:t xml:space="preserve"> и муниципальных </w:t>
            </w: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857EDA">
              <w:rPr>
                <w:color w:val="000000"/>
                <w:sz w:val="24"/>
                <w:szCs w:val="24"/>
                <w:lang w:eastAsia="ru-RU"/>
              </w:rPr>
              <w:t>услуг городского округа Кинешма»</w:t>
            </w:r>
          </w:p>
          <w:p w:rsidR="00857EDA" w:rsidRPr="00857EDA" w:rsidRDefault="00857EDA" w:rsidP="00857EDA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center"/>
              <w:rPr>
                <w:b/>
                <w:sz w:val="28"/>
                <w:szCs w:val="28"/>
                <w:lang w:eastAsia="ru-RU"/>
              </w:rPr>
            </w:pPr>
            <w:r w:rsidRPr="00857EDA">
              <w:rPr>
                <w:b/>
                <w:sz w:val="28"/>
                <w:szCs w:val="28"/>
                <w:lang w:eastAsia="ru-RU"/>
              </w:rPr>
              <w:t xml:space="preserve">Расчет </w:t>
            </w: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center"/>
              <w:rPr>
                <w:b/>
                <w:sz w:val="28"/>
                <w:szCs w:val="28"/>
                <w:lang w:eastAsia="ru-RU"/>
              </w:rPr>
            </w:pPr>
            <w:r w:rsidRPr="00857EDA">
              <w:rPr>
                <w:b/>
                <w:sz w:val="28"/>
                <w:szCs w:val="28"/>
                <w:lang w:eastAsia="ru-RU"/>
              </w:rPr>
              <w:t xml:space="preserve">размера платы за предоставление услуги «Организация предоставления государственных и муниципальных услуг по принципу «одного окна» </w:t>
            </w: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857EDA">
              <w:rPr>
                <w:b/>
                <w:sz w:val="28"/>
                <w:szCs w:val="28"/>
                <w:lang w:eastAsia="ru-RU"/>
              </w:rPr>
              <w:t xml:space="preserve"> (1 час работы)</w:t>
            </w:r>
          </w:p>
          <w:p w:rsidR="00857EDA" w:rsidRPr="00857EDA" w:rsidRDefault="00857EDA" w:rsidP="00857EDA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  <w:r w:rsidRPr="00857EDA">
              <w:rPr>
                <w:sz w:val="24"/>
                <w:szCs w:val="24"/>
                <w:lang w:eastAsia="ru-RU"/>
              </w:rPr>
              <w:t>Расчет затрат на оплату основного персонала</w:t>
            </w:r>
          </w:p>
          <w:tbl>
            <w:tblPr>
              <w:tblW w:w="9654" w:type="dxa"/>
              <w:tblInd w:w="93" w:type="dxa"/>
              <w:tblLook w:val="04A0" w:firstRow="1" w:lastRow="0" w:firstColumn="1" w:lastColumn="0" w:noHBand="0" w:noVBand="1"/>
            </w:tblPr>
            <w:tblGrid>
              <w:gridCol w:w="1613"/>
              <w:gridCol w:w="2091"/>
              <w:gridCol w:w="1758"/>
              <w:gridCol w:w="1892"/>
              <w:gridCol w:w="1892"/>
            </w:tblGrid>
            <w:tr w:rsidR="00857EDA" w:rsidRPr="00857EDA" w:rsidTr="009B05D9">
              <w:trPr>
                <w:trHeight w:val="674"/>
              </w:trPr>
              <w:tc>
                <w:tcPr>
                  <w:tcW w:w="1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>Должность</w:t>
                  </w:r>
                </w:p>
              </w:tc>
              <w:tc>
                <w:tcPr>
                  <w:tcW w:w="21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suppressAutoHyphens w:val="0"/>
                    <w:autoSpaceDN w:val="0"/>
                    <w:ind w:left="-41"/>
                    <w:jc w:val="center"/>
                    <w:rPr>
                      <w:lang w:eastAsia="ru-RU"/>
                    </w:rPr>
                  </w:pPr>
                  <w:r w:rsidRPr="00857EDA">
                    <w:rPr>
                      <w:lang w:eastAsia="ru-RU"/>
                    </w:rPr>
                    <w:t xml:space="preserve">Средний должностной  оклад в месяц,     включая начисления </w:t>
                  </w:r>
                  <w:proofErr w:type="gramStart"/>
                  <w:r w:rsidRPr="00857EDA">
                    <w:rPr>
                      <w:lang w:eastAsia="ru-RU"/>
                    </w:rPr>
                    <w:t>на</w:t>
                  </w:r>
                  <w:proofErr w:type="gramEnd"/>
                </w:p>
                <w:p w:rsidR="00857EDA" w:rsidRPr="00857EDA" w:rsidRDefault="00857EDA" w:rsidP="00857EDA">
                  <w:pPr>
                    <w:suppressAutoHyphens w:val="0"/>
                    <w:autoSpaceDN w:val="0"/>
                    <w:ind w:left="-41"/>
                    <w:jc w:val="center"/>
                    <w:rPr>
                      <w:lang w:eastAsia="ru-RU"/>
                    </w:rPr>
                  </w:pPr>
                  <w:r w:rsidRPr="00857EDA">
                    <w:rPr>
                      <w:lang w:eastAsia="ru-RU"/>
                    </w:rPr>
                    <w:t>выплаты по оплате труда (руб.)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suppressAutoHyphens w:val="0"/>
                    <w:autoSpaceDN w:val="0"/>
                    <w:ind w:left="-41"/>
                    <w:jc w:val="center"/>
                    <w:rPr>
                      <w:lang w:eastAsia="ru-RU"/>
                    </w:rPr>
                  </w:pPr>
                  <w:r w:rsidRPr="00857EDA">
                    <w:rPr>
                      <w:lang w:eastAsia="ru-RU"/>
                    </w:rPr>
                    <w:t>Месячный фонд</w:t>
                  </w:r>
                </w:p>
                <w:p w:rsidR="00857EDA" w:rsidRPr="00857EDA" w:rsidRDefault="00857EDA" w:rsidP="00857EDA">
                  <w:pPr>
                    <w:suppressAutoHyphens w:val="0"/>
                    <w:autoSpaceDN w:val="0"/>
                    <w:ind w:left="-41"/>
                    <w:jc w:val="center"/>
                    <w:rPr>
                      <w:lang w:eastAsia="ru-RU"/>
                    </w:rPr>
                  </w:pPr>
                  <w:r w:rsidRPr="00857EDA">
                    <w:rPr>
                      <w:lang w:eastAsia="ru-RU"/>
                    </w:rPr>
                    <w:t>рабочего</w:t>
                  </w:r>
                  <w:r w:rsidRPr="00857EDA">
                    <w:rPr>
                      <w:lang w:eastAsia="ru-RU"/>
                    </w:rPr>
                    <w:tab/>
                    <w:t>времени</w:t>
                  </w:r>
                </w:p>
                <w:p w:rsidR="00857EDA" w:rsidRPr="00857EDA" w:rsidRDefault="00857EDA" w:rsidP="00857EDA">
                  <w:pPr>
                    <w:suppressAutoHyphens w:val="0"/>
                    <w:autoSpaceDN w:val="0"/>
                    <w:ind w:left="-41"/>
                    <w:jc w:val="center"/>
                    <w:rPr>
                      <w:lang w:eastAsia="ru-RU"/>
                    </w:rPr>
                  </w:pPr>
                  <w:r w:rsidRPr="00857EDA">
                    <w:rPr>
                      <w:lang w:eastAsia="ru-RU"/>
                    </w:rPr>
                    <w:t>(мин.)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>Норма времени на оказание платной услуги (мин.)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 xml:space="preserve">Затраты на оплату труда персонала </w:t>
                  </w:r>
                  <w:r w:rsidRPr="00857EDA">
                    <w:rPr>
                      <w:lang w:eastAsia="ru-RU"/>
                    </w:rPr>
                    <w:t>(руб.)</w:t>
                  </w:r>
                </w:p>
              </w:tc>
            </w:tr>
            <w:tr w:rsidR="00857EDA" w:rsidRPr="00857EDA" w:rsidTr="009B05D9">
              <w:trPr>
                <w:trHeight w:val="237"/>
              </w:trPr>
              <w:tc>
                <w:tcPr>
                  <w:tcW w:w="16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857EDA">
                    <w:rPr>
                      <w:color w:val="000000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21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857EDA">
                    <w:rPr>
                      <w:color w:val="000000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857EDA">
                    <w:rPr>
                      <w:color w:val="000000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857EDA">
                    <w:rPr>
                      <w:color w:val="000000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857EDA">
                    <w:rPr>
                      <w:color w:val="000000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</w:tr>
            <w:tr w:rsidR="00857EDA" w:rsidRPr="00857EDA" w:rsidTr="009B05D9">
              <w:trPr>
                <w:trHeight w:val="386"/>
              </w:trPr>
              <w:tc>
                <w:tcPr>
                  <w:tcW w:w="16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 xml:space="preserve">Ведущий </w:t>
                  </w:r>
                  <w:proofErr w:type="spellStart"/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документовед</w:t>
                  </w:r>
                  <w:proofErr w:type="spellEnd"/>
                </w:p>
              </w:tc>
              <w:tc>
                <w:tcPr>
                  <w:tcW w:w="21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39 624,00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9 880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80,21</w:t>
                  </w:r>
                </w:p>
              </w:tc>
            </w:tr>
            <w:tr w:rsidR="00857EDA" w:rsidRPr="00857EDA" w:rsidTr="009B05D9">
              <w:trPr>
                <w:trHeight w:val="386"/>
              </w:trPr>
              <w:tc>
                <w:tcPr>
                  <w:tcW w:w="1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Документовед</w:t>
                  </w:r>
                  <w:proofErr w:type="spellEnd"/>
                </w:p>
              </w:tc>
              <w:tc>
                <w:tcPr>
                  <w:tcW w:w="21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34 779,00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9 880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60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211,21</w:t>
                  </w:r>
                </w:p>
              </w:tc>
            </w:tr>
            <w:tr w:rsidR="00857EDA" w:rsidRPr="00857EDA" w:rsidTr="009B05D9">
              <w:trPr>
                <w:trHeight w:val="386"/>
              </w:trPr>
              <w:tc>
                <w:tcPr>
                  <w:tcW w:w="1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Итого</w:t>
                  </w:r>
                </w:p>
              </w:tc>
              <w:tc>
                <w:tcPr>
                  <w:tcW w:w="21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291,42</w:t>
                  </w:r>
                </w:p>
              </w:tc>
            </w:tr>
          </w:tbl>
          <w:p w:rsidR="00857EDA" w:rsidRPr="00857EDA" w:rsidRDefault="00857EDA" w:rsidP="00857EDA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  <w:r w:rsidRPr="00857EDA">
              <w:rPr>
                <w:sz w:val="24"/>
                <w:szCs w:val="24"/>
                <w:lang w:eastAsia="ru-RU"/>
              </w:rPr>
              <w:t>Расчет затрат на материальные запасы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620"/>
              <w:gridCol w:w="1371"/>
              <w:gridCol w:w="1784"/>
              <w:gridCol w:w="1044"/>
              <w:gridCol w:w="2520"/>
            </w:tblGrid>
            <w:tr w:rsidR="00857EDA" w:rsidRPr="00857EDA" w:rsidTr="009710AE">
              <w:trPr>
                <w:trHeight w:val="523"/>
              </w:trPr>
              <w:tc>
                <w:tcPr>
                  <w:tcW w:w="140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>Наименование  материальных запасов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>Единица  измерения</w:t>
                  </w:r>
                </w:p>
              </w:tc>
              <w:tc>
                <w:tcPr>
                  <w:tcW w:w="95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 xml:space="preserve">Расход </w:t>
                  </w:r>
                </w:p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>(в ед. измерения)</w:t>
                  </w:r>
                </w:p>
              </w:tc>
              <w:tc>
                <w:tcPr>
                  <w:tcW w:w="55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>Цена  за единицу</w:t>
                  </w:r>
                </w:p>
              </w:tc>
              <w:tc>
                <w:tcPr>
                  <w:tcW w:w="135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>Всего затрат материальных запасов</w:t>
                  </w:r>
                </w:p>
              </w:tc>
            </w:tr>
            <w:tr w:rsidR="00857EDA" w:rsidRPr="00857EDA" w:rsidTr="009710AE">
              <w:trPr>
                <w:trHeight w:val="258"/>
              </w:trPr>
              <w:tc>
                <w:tcPr>
                  <w:tcW w:w="140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8"/>
                      <w:szCs w:val="18"/>
                      <w:lang w:eastAsia="ru-RU"/>
                    </w:rPr>
                  </w:pPr>
                  <w:r w:rsidRPr="00857EDA">
                    <w:rPr>
                      <w:color w:val="000000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8"/>
                      <w:szCs w:val="18"/>
                      <w:lang w:eastAsia="ru-RU"/>
                    </w:rPr>
                  </w:pPr>
                  <w:r w:rsidRPr="00857EDA">
                    <w:rPr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9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8"/>
                      <w:szCs w:val="18"/>
                      <w:lang w:eastAsia="ru-RU"/>
                    </w:rPr>
                  </w:pPr>
                  <w:r w:rsidRPr="00857EDA">
                    <w:rPr>
                      <w:color w:val="000000"/>
                      <w:sz w:val="18"/>
                      <w:szCs w:val="18"/>
                      <w:lang w:eastAsia="ru-RU"/>
                    </w:rPr>
                    <w:t>3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8"/>
                      <w:szCs w:val="18"/>
                      <w:lang w:eastAsia="ru-RU"/>
                    </w:rPr>
                  </w:pPr>
                  <w:r w:rsidRPr="00857EDA">
                    <w:rPr>
                      <w:color w:val="000000"/>
                      <w:sz w:val="18"/>
                      <w:szCs w:val="18"/>
                      <w:lang w:eastAsia="ru-RU"/>
                    </w:rPr>
                    <w:t>4</w:t>
                  </w:r>
                </w:p>
              </w:tc>
              <w:tc>
                <w:tcPr>
                  <w:tcW w:w="13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8"/>
                      <w:szCs w:val="18"/>
                      <w:lang w:eastAsia="ru-RU"/>
                    </w:rPr>
                  </w:pPr>
                  <w:r w:rsidRPr="00857EDA">
                    <w:rPr>
                      <w:color w:val="000000"/>
                      <w:sz w:val="18"/>
                      <w:szCs w:val="18"/>
                      <w:lang w:eastAsia="ru-RU"/>
                    </w:rPr>
                    <w:t>5</w:t>
                  </w:r>
                </w:p>
              </w:tc>
            </w:tr>
            <w:tr w:rsidR="00857EDA" w:rsidRPr="00857EDA" w:rsidTr="009710AE">
              <w:trPr>
                <w:trHeight w:val="315"/>
              </w:trPr>
              <w:tc>
                <w:tcPr>
                  <w:tcW w:w="140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5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5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5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57EDA" w:rsidRPr="00857EDA" w:rsidRDefault="00857EDA" w:rsidP="00857EDA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  <w:r w:rsidRPr="00857EDA">
              <w:rPr>
                <w:sz w:val="24"/>
                <w:szCs w:val="24"/>
                <w:lang w:eastAsia="ru-RU"/>
              </w:rPr>
              <w:t>Расчет суммы начисленной амортизации оборудования</w:t>
            </w:r>
          </w:p>
          <w:tbl>
            <w:tblPr>
              <w:tblW w:w="9685" w:type="dxa"/>
              <w:tblInd w:w="93" w:type="dxa"/>
              <w:tblLook w:val="04A0" w:firstRow="1" w:lastRow="0" w:firstColumn="1" w:lastColumn="0" w:noHBand="0" w:noVBand="1"/>
            </w:tblPr>
            <w:tblGrid>
              <w:gridCol w:w="1404"/>
              <w:gridCol w:w="1407"/>
              <w:gridCol w:w="998"/>
              <w:gridCol w:w="1806"/>
              <w:gridCol w:w="1978"/>
              <w:gridCol w:w="1653"/>
            </w:tblGrid>
            <w:tr w:rsidR="00857EDA" w:rsidRPr="00857EDA" w:rsidTr="009B05D9">
              <w:trPr>
                <w:trHeight w:val="942"/>
              </w:trPr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>Наименование  оборудования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>Балансовая  стоимость</w:t>
                  </w:r>
                </w:p>
              </w:tc>
              <w:tc>
                <w:tcPr>
                  <w:tcW w:w="10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>Годовая  норма износа</w:t>
                  </w:r>
                  <w:proofErr w:type="gramStart"/>
                  <w:r w:rsidRPr="00857EDA">
                    <w:rPr>
                      <w:color w:val="000000"/>
                      <w:lang w:eastAsia="ru-RU"/>
                    </w:rPr>
                    <w:t xml:space="preserve"> (%)</w:t>
                  </w:r>
                  <w:proofErr w:type="gramEnd"/>
                </w:p>
              </w:tc>
              <w:tc>
                <w:tcPr>
                  <w:tcW w:w="18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>Годовая  норма времени работы оборудования (час)</w:t>
                  </w:r>
                </w:p>
              </w:tc>
              <w:tc>
                <w:tcPr>
                  <w:tcW w:w="20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>Время  работы оборудования в процессе оказания платной услуги (час)</w:t>
                  </w:r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>Сумма  начисленной амортизации</w:t>
                  </w:r>
                </w:p>
              </w:tc>
            </w:tr>
            <w:tr w:rsidR="00857EDA" w:rsidRPr="00857EDA" w:rsidTr="009B05D9">
              <w:trPr>
                <w:trHeight w:val="256"/>
              </w:trPr>
              <w:tc>
                <w:tcPr>
                  <w:tcW w:w="14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857EDA">
                    <w:rPr>
                      <w:color w:val="000000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14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857EDA">
                    <w:rPr>
                      <w:color w:val="000000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857EDA">
                    <w:rPr>
                      <w:color w:val="000000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18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857EDA">
                    <w:rPr>
                      <w:color w:val="000000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20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857EDA">
                    <w:rPr>
                      <w:color w:val="000000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857EDA">
                    <w:rPr>
                      <w:color w:val="000000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</w:tr>
            <w:tr w:rsidR="00857EDA" w:rsidRPr="00857EDA" w:rsidTr="009B05D9">
              <w:trPr>
                <w:trHeight w:val="276"/>
              </w:trPr>
              <w:tc>
                <w:tcPr>
                  <w:tcW w:w="14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4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right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right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0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right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57EDA" w:rsidRPr="00857EDA" w:rsidRDefault="00857EDA" w:rsidP="00857EDA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  <w:r w:rsidRPr="00857EDA">
              <w:rPr>
                <w:sz w:val="24"/>
                <w:szCs w:val="24"/>
                <w:lang w:eastAsia="ru-RU"/>
              </w:rPr>
              <w:t>Расчет накладных затрат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562"/>
              <w:gridCol w:w="6857"/>
              <w:gridCol w:w="1920"/>
            </w:tblGrid>
            <w:tr w:rsidR="00857EDA" w:rsidRPr="00857EDA" w:rsidTr="0005144F">
              <w:trPr>
                <w:trHeight w:val="555"/>
              </w:trPr>
              <w:tc>
                <w:tcPr>
                  <w:tcW w:w="30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6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Прогноз затрат на административно-управленческий персонал</w:t>
                  </w:r>
                </w:p>
              </w:tc>
              <w:tc>
                <w:tcPr>
                  <w:tcW w:w="10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right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5 941 548,00</w:t>
                  </w:r>
                </w:p>
              </w:tc>
            </w:tr>
            <w:tr w:rsidR="00857EDA" w:rsidRPr="00857EDA" w:rsidTr="0005144F">
              <w:trPr>
                <w:trHeight w:val="388"/>
              </w:trPr>
              <w:tc>
                <w:tcPr>
                  <w:tcW w:w="30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36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Прогноз затрат общехозяйственного назначения</w:t>
                  </w:r>
                </w:p>
              </w:tc>
              <w:tc>
                <w:tcPr>
                  <w:tcW w:w="10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ind w:left="-108"/>
                    <w:jc w:val="right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 xml:space="preserve">1 200 000,00  </w:t>
                  </w:r>
                </w:p>
              </w:tc>
            </w:tr>
            <w:tr w:rsidR="00857EDA" w:rsidRPr="00857EDA" w:rsidTr="0005144F">
              <w:trPr>
                <w:trHeight w:val="600"/>
              </w:trPr>
              <w:tc>
                <w:tcPr>
                  <w:tcW w:w="30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36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Прогноз суммы начисленной амортизации имущества общехозяйственного назначения</w:t>
                  </w:r>
                </w:p>
              </w:tc>
              <w:tc>
                <w:tcPr>
                  <w:tcW w:w="10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right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 xml:space="preserve">-  </w:t>
                  </w:r>
                </w:p>
              </w:tc>
            </w:tr>
            <w:tr w:rsidR="00857EDA" w:rsidRPr="00857EDA" w:rsidTr="0005144F">
              <w:trPr>
                <w:trHeight w:val="373"/>
              </w:trPr>
              <w:tc>
                <w:tcPr>
                  <w:tcW w:w="30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36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Прогноз суммарного фонда оплаты труда основного персонала</w:t>
                  </w:r>
                </w:p>
              </w:tc>
              <w:tc>
                <w:tcPr>
                  <w:tcW w:w="10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right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10 945 368,00</w:t>
                  </w:r>
                </w:p>
              </w:tc>
            </w:tr>
            <w:tr w:rsidR="00857EDA" w:rsidRPr="00857EDA" w:rsidTr="0005144F">
              <w:trPr>
                <w:trHeight w:val="270"/>
              </w:trPr>
              <w:tc>
                <w:tcPr>
                  <w:tcW w:w="30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36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Коэффициент накладных затрат</w:t>
                  </w:r>
                </w:p>
              </w:tc>
              <w:tc>
                <w:tcPr>
                  <w:tcW w:w="10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right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0,65</w:t>
                  </w:r>
                </w:p>
              </w:tc>
            </w:tr>
            <w:tr w:rsidR="00857EDA" w:rsidRPr="00857EDA" w:rsidTr="0005144F">
              <w:trPr>
                <w:trHeight w:val="519"/>
              </w:trPr>
              <w:tc>
                <w:tcPr>
                  <w:tcW w:w="30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6</w:t>
                  </w:r>
                </w:p>
              </w:tc>
              <w:tc>
                <w:tcPr>
                  <w:tcW w:w="36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Затраты на основной персонал, участвующий в предоставлении платной услуги</w:t>
                  </w:r>
                </w:p>
              </w:tc>
              <w:tc>
                <w:tcPr>
                  <w:tcW w:w="10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right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291,42</w:t>
                  </w:r>
                </w:p>
              </w:tc>
            </w:tr>
            <w:tr w:rsidR="00857EDA" w:rsidRPr="00857EDA" w:rsidTr="0005144F">
              <w:trPr>
                <w:trHeight w:val="300"/>
              </w:trPr>
              <w:tc>
                <w:tcPr>
                  <w:tcW w:w="30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36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Итого накладные затраты</w:t>
                  </w:r>
                </w:p>
              </w:tc>
              <w:tc>
                <w:tcPr>
                  <w:tcW w:w="10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right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 xml:space="preserve">189,42   </w:t>
                  </w:r>
                </w:p>
              </w:tc>
            </w:tr>
          </w:tbl>
          <w:p w:rsidR="00857EDA" w:rsidRPr="00857EDA" w:rsidRDefault="00857EDA" w:rsidP="00857EDA">
            <w:pPr>
              <w:widowControl/>
              <w:suppressAutoHyphens w:val="0"/>
              <w:autoSpaceDE/>
              <w:rPr>
                <w:b/>
                <w:sz w:val="28"/>
                <w:szCs w:val="28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rPr>
                <w:b/>
                <w:sz w:val="28"/>
                <w:szCs w:val="28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  <w:r w:rsidRPr="00857EDA">
              <w:rPr>
                <w:sz w:val="24"/>
                <w:szCs w:val="24"/>
                <w:lang w:eastAsia="ru-RU"/>
              </w:rPr>
              <w:t>Расчет цены оказания платной услуги</w:t>
            </w:r>
          </w:p>
          <w:tbl>
            <w:tblPr>
              <w:tblW w:w="9622" w:type="dxa"/>
              <w:tblInd w:w="93" w:type="dxa"/>
              <w:tblLook w:val="04A0" w:firstRow="1" w:lastRow="0" w:firstColumn="1" w:lastColumn="0" w:noHBand="0" w:noVBand="1"/>
            </w:tblPr>
            <w:tblGrid>
              <w:gridCol w:w="566"/>
              <w:gridCol w:w="7751"/>
              <w:gridCol w:w="929"/>
            </w:tblGrid>
            <w:tr w:rsidR="00857EDA" w:rsidRPr="00857EDA" w:rsidTr="009B05D9">
              <w:trPr>
                <w:trHeight w:val="300"/>
              </w:trPr>
              <w:tc>
                <w:tcPr>
                  <w:tcW w:w="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8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>Наименование статей затрат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857EDA" w:rsidRPr="00857EDA" w:rsidTr="009B05D9">
              <w:trPr>
                <w:trHeight w:val="395"/>
              </w:trPr>
              <w:tc>
                <w:tcPr>
                  <w:tcW w:w="5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 xml:space="preserve">Затраты на оплату труда основного персонала 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right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 xml:space="preserve">     291,42</w:t>
                  </w:r>
                </w:p>
              </w:tc>
            </w:tr>
            <w:tr w:rsidR="00857EDA" w:rsidRPr="00857EDA" w:rsidTr="009B05D9">
              <w:trPr>
                <w:trHeight w:val="390"/>
              </w:trPr>
              <w:tc>
                <w:tcPr>
                  <w:tcW w:w="58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Затраты материальных запасов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right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0,00</w:t>
                  </w:r>
                </w:p>
              </w:tc>
            </w:tr>
            <w:tr w:rsidR="00857EDA" w:rsidRPr="00857EDA" w:rsidTr="009B05D9">
              <w:trPr>
                <w:trHeight w:val="630"/>
              </w:trPr>
              <w:tc>
                <w:tcPr>
                  <w:tcW w:w="5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Сумма начисленной амортизации оборудования, используемого при оказании услуги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right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0,00</w:t>
                  </w:r>
                </w:p>
              </w:tc>
            </w:tr>
            <w:tr w:rsidR="00857EDA" w:rsidRPr="00857EDA" w:rsidTr="009B05D9">
              <w:trPr>
                <w:trHeight w:val="371"/>
              </w:trPr>
              <w:tc>
                <w:tcPr>
                  <w:tcW w:w="5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8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Накладные затраты, относимые на услугу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right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189,42</w:t>
                  </w:r>
                </w:p>
              </w:tc>
            </w:tr>
            <w:tr w:rsidR="00857EDA" w:rsidRPr="00857EDA" w:rsidTr="009B05D9">
              <w:trPr>
                <w:trHeight w:val="300"/>
              </w:trPr>
              <w:tc>
                <w:tcPr>
                  <w:tcW w:w="5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8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 xml:space="preserve">Цена платной услуги 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right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 xml:space="preserve">480,84   </w:t>
                  </w:r>
                </w:p>
              </w:tc>
            </w:tr>
            <w:tr w:rsidR="00857EDA" w:rsidRPr="00857EDA" w:rsidTr="009B05D9">
              <w:trPr>
                <w:trHeight w:val="300"/>
              </w:trPr>
              <w:tc>
                <w:tcPr>
                  <w:tcW w:w="5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8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НДС, 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right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857EDA" w:rsidRPr="00857EDA" w:rsidTr="009B05D9">
              <w:trPr>
                <w:trHeight w:val="300"/>
              </w:trPr>
              <w:tc>
                <w:tcPr>
                  <w:tcW w:w="5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8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Рентабельность, 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right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857EDA" w:rsidRPr="00857EDA" w:rsidTr="009B05D9">
              <w:trPr>
                <w:trHeight w:val="300"/>
              </w:trPr>
              <w:tc>
                <w:tcPr>
                  <w:tcW w:w="5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8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b/>
                      <w:color w:val="000000"/>
                      <w:sz w:val="24"/>
                      <w:szCs w:val="24"/>
                      <w:lang w:eastAsia="ru-RU"/>
                    </w:rPr>
                    <w:t>Итого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right"/>
                    <w:rPr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480,84</w:t>
                  </w:r>
                </w:p>
              </w:tc>
            </w:tr>
          </w:tbl>
          <w:p w:rsidR="00857EDA" w:rsidRPr="00857EDA" w:rsidRDefault="00857EDA" w:rsidP="00857EDA">
            <w:pPr>
              <w:widowControl/>
              <w:suppressAutoHyphens w:val="0"/>
              <w:autoSpaceDE/>
              <w:rPr>
                <w:b/>
                <w:sz w:val="28"/>
                <w:szCs w:val="28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center"/>
              <w:rPr>
                <w:b/>
                <w:sz w:val="28"/>
                <w:szCs w:val="28"/>
                <w:lang w:eastAsia="ru-RU"/>
              </w:rPr>
            </w:pPr>
            <w:r w:rsidRPr="00857EDA">
              <w:rPr>
                <w:b/>
                <w:sz w:val="28"/>
                <w:szCs w:val="28"/>
                <w:lang w:eastAsia="ru-RU"/>
              </w:rPr>
              <w:t xml:space="preserve">Расчет </w:t>
            </w: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center"/>
              <w:rPr>
                <w:b/>
                <w:sz w:val="28"/>
                <w:szCs w:val="28"/>
                <w:lang w:eastAsia="ru-RU"/>
              </w:rPr>
            </w:pPr>
            <w:r w:rsidRPr="00857EDA">
              <w:rPr>
                <w:b/>
                <w:sz w:val="28"/>
                <w:szCs w:val="28"/>
                <w:lang w:eastAsia="ru-RU"/>
              </w:rPr>
              <w:t>размера платы за предоставление услуги «Организация предоставления государственных и муниципальных услуг по принципу «одного окна» с использованием автотранспорта учреждения</w:t>
            </w: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857EDA">
              <w:rPr>
                <w:b/>
                <w:sz w:val="28"/>
                <w:szCs w:val="28"/>
                <w:lang w:eastAsia="ru-RU"/>
              </w:rPr>
              <w:t xml:space="preserve"> (1 час работы)</w:t>
            </w:r>
          </w:p>
          <w:p w:rsidR="00857EDA" w:rsidRPr="00857EDA" w:rsidRDefault="00857EDA" w:rsidP="00857EDA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  <w:r w:rsidRPr="00857EDA">
              <w:rPr>
                <w:sz w:val="24"/>
                <w:szCs w:val="24"/>
                <w:lang w:eastAsia="ru-RU"/>
              </w:rPr>
              <w:t>Расчет затрат на оплату основного персонала</w:t>
            </w:r>
          </w:p>
          <w:tbl>
            <w:tblPr>
              <w:tblW w:w="9654" w:type="dxa"/>
              <w:tblInd w:w="93" w:type="dxa"/>
              <w:tblLook w:val="04A0" w:firstRow="1" w:lastRow="0" w:firstColumn="1" w:lastColumn="0" w:noHBand="0" w:noVBand="1"/>
            </w:tblPr>
            <w:tblGrid>
              <w:gridCol w:w="1580"/>
              <w:gridCol w:w="2100"/>
              <w:gridCol w:w="1766"/>
              <w:gridCol w:w="1900"/>
              <w:gridCol w:w="1900"/>
            </w:tblGrid>
            <w:tr w:rsidR="00857EDA" w:rsidRPr="00857EDA" w:rsidTr="009B05D9">
              <w:trPr>
                <w:trHeight w:val="674"/>
              </w:trPr>
              <w:tc>
                <w:tcPr>
                  <w:tcW w:w="1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>Должность</w:t>
                  </w:r>
                </w:p>
              </w:tc>
              <w:tc>
                <w:tcPr>
                  <w:tcW w:w="21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suppressAutoHyphens w:val="0"/>
                    <w:autoSpaceDN w:val="0"/>
                    <w:ind w:left="-41"/>
                    <w:jc w:val="center"/>
                    <w:rPr>
                      <w:lang w:eastAsia="ru-RU"/>
                    </w:rPr>
                  </w:pPr>
                  <w:r w:rsidRPr="00857EDA">
                    <w:rPr>
                      <w:lang w:eastAsia="ru-RU"/>
                    </w:rPr>
                    <w:t xml:space="preserve">Средний должностной  оклад в месяц,     включая начисления </w:t>
                  </w:r>
                  <w:proofErr w:type="gramStart"/>
                  <w:r w:rsidRPr="00857EDA">
                    <w:rPr>
                      <w:lang w:eastAsia="ru-RU"/>
                    </w:rPr>
                    <w:t>на</w:t>
                  </w:r>
                  <w:proofErr w:type="gramEnd"/>
                </w:p>
                <w:p w:rsidR="00857EDA" w:rsidRPr="00857EDA" w:rsidRDefault="00857EDA" w:rsidP="00857EDA">
                  <w:pPr>
                    <w:suppressAutoHyphens w:val="0"/>
                    <w:autoSpaceDN w:val="0"/>
                    <w:ind w:left="-41"/>
                    <w:jc w:val="center"/>
                    <w:rPr>
                      <w:lang w:eastAsia="ru-RU"/>
                    </w:rPr>
                  </w:pPr>
                  <w:r w:rsidRPr="00857EDA">
                    <w:rPr>
                      <w:lang w:eastAsia="ru-RU"/>
                    </w:rPr>
                    <w:t>выплаты по оплате труда (руб.)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suppressAutoHyphens w:val="0"/>
                    <w:autoSpaceDN w:val="0"/>
                    <w:ind w:left="-41"/>
                    <w:jc w:val="center"/>
                    <w:rPr>
                      <w:lang w:eastAsia="ru-RU"/>
                    </w:rPr>
                  </w:pPr>
                  <w:r w:rsidRPr="00857EDA">
                    <w:rPr>
                      <w:lang w:eastAsia="ru-RU"/>
                    </w:rPr>
                    <w:t>Месячный фонд</w:t>
                  </w:r>
                </w:p>
                <w:p w:rsidR="00857EDA" w:rsidRPr="00857EDA" w:rsidRDefault="00857EDA" w:rsidP="00857EDA">
                  <w:pPr>
                    <w:suppressAutoHyphens w:val="0"/>
                    <w:autoSpaceDN w:val="0"/>
                    <w:ind w:left="-41"/>
                    <w:jc w:val="center"/>
                    <w:rPr>
                      <w:lang w:eastAsia="ru-RU"/>
                    </w:rPr>
                  </w:pPr>
                  <w:r w:rsidRPr="00857EDA">
                    <w:rPr>
                      <w:lang w:eastAsia="ru-RU"/>
                    </w:rPr>
                    <w:t>рабочего</w:t>
                  </w:r>
                  <w:r w:rsidRPr="00857EDA">
                    <w:rPr>
                      <w:lang w:eastAsia="ru-RU"/>
                    </w:rPr>
                    <w:tab/>
                    <w:t>времени</w:t>
                  </w:r>
                </w:p>
                <w:p w:rsidR="00857EDA" w:rsidRPr="00857EDA" w:rsidRDefault="00857EDA" w:rsidP="00857EDA">
                  <w:pPr>
                    <w:suppressAutoHyphens w:val="0"/>
                    <w:autoSpaceDN w:val="0"/>
                    <w:ind w:left="-41"/>
                    <w:jc w:val="center"/>
                    <w:rPr>
                      <w:lang w:eastAsia="ru-RU"/>
                    </w:rPr>
                  </w:pPr>
                  <w:r w:rsidRPr="00857EDA">
                    <w:rPr>
                      <w:lang w:eastAsia="ru-RU"/>
                    </w:rPr>
                    <w:t>(мин.)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>Норма времени на оказание платной услуги (мин.)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 xml:space="preserve">Затраты на оплату труда персонала </w:t>
                  </w:r>
                  <w:r w:rsidRPr="00857EDA">
                    <w:rPr>
                      <w:lang w:eastAsia="ru-RU"/>
                    </w:rPr>
                    <w:t>(руб.)</w:t>
                  </w:r>
                </w:p>
              </w:tc>
            </w:tr>
            <w:tr w:rsidR="00857EDA" w:rsidRPr="00857EDA" w:rsidTr="009B05D9">
              <w:trPr>
                <w:trHeight w:val="237"/>
              </w:trPr>
              <w:tc>
                <w:tcPr>
                  <w:tcW w:w="16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857EDA">
                    <w:rPr>
                      <w:color w:val="000000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21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857EDA">
                    <w:rPr>
                      <w:color w:val="000000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857EDA">
                    <w:rPr>
                      <w:color w:val="000000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857EDA">
                    <w:rPr>
                      <w:color w:val="000000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857EDA">
                    <w:rPr>
                      <w:color w:val="000000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</w:tr>
            <w:tr w:rsidR="00857EDA" w:rsidRPr="00857EDA" w:rsidTr="009B05D9">
              <w:trPr>
                <w:trHeight w:val="641"/>
              </w:trPr>
              <w:tc>
                <w:tcPr>
                  <w:tcW w:w="1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05144F">
                    <w:rPr>
                      <w:color w:val="000000"/>
                      <w:sz w:val="22"/>
                      <w:szCs w:val="24"/>
                      <w:lang w:eastAsia="ru-RU"/>
                    </w:rPr>
                    <w:t xml:space="preserve">Ведущий </w:t>
                  </w:r>
                  <w:proofErr w:type="spellStart"/>
                  <w:r w:rsidRPr="0005144F">
                    <w:rPr>
                      <w:color w:val="000000"/>
                      <w:sz w:val="22"/>
                      <w:szCs w:val="24"/>
                      <w:lang w:eastAsia="ru-RU"/>
                    </w:rPr>
                    <w:t>документовед</w:t>
                  </w:r>
                  <w:proofErr w:type="spellEnd"/>
                </w:p>
              </w:tc>
              <w:tc>
                <w:tcPr>
                  <w:tcW w:w="21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39 624,00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9 880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60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240,63</w:t>
                  </w:r>
                </w:p>
              </w:tc>
            </w:tr>
            <w:tr w:rsidR="00857EDA" w:rsidRPr="00857EDA" w:rsidTr="009B05D9">
              <w:trPr>
                <w:trHeight w:val="386"/>
              </w:trPr>
              <w:tc>
                <w:tcPr>
                  <w:tcW w:w="1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Водитель</w:t>
                  </w:r>
                </w:p>
              </w:tc>
              <w:tc>
                <w:tcPr>
                  <w:tcW w:w="21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36 412,00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9 880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55,028</w:t>
                  </w:r>
                </w:p>
              </w:tc>
            </w:tr>
            <w:tr w:rsidR="00857EDA" w:rsidRPr="00857EDA" w:rsidTr="009B05D9">
              <w:trPr>
                <w:trHeight w:val="386"/>
              </w:trPr>
              <w:tc>
                <w:tcPr>
                  <w:tcW w:w="1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Итого</w:t>
                  </w:r>
                </w:p>
              </w:tc>
              <w:tc>
                <w:tcPr>
                  <w:tcW w:w="21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295,91</w:t>
                  </w:r>
                </w:p>
              </w:tc>
            </w:tr>
          </w:tbl>
          <w:p w:rsidR="00857EDA" w:rsidRPr="00857EDA" w:rsidRDefault="00857EDA" w:rsidP="00857EDA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  <w:r w:rsidRPr="00857EDA">
              <w:rPr>
                <w:sz w:val="24"/>
                <w:szCs w:val="24"/>
                <w:lang w:eastAsia="ru-RU"/>
              </w:rPr>
              <w:t>Расчет затрат на материальные запасы</w:t>
            </w:r>
          </w:p>
          <w:tbl>
            <w:tblPr>
              <w:tblW w:w="0" w:type="auto"/>
              <w:tblInd w:w="93" w:type="dxa"/>
              <w:tblLook w:val="04A0" w:firstRow="1" w:lastRow="0" w:firstColumn="1" w:lastColumn="0" w:noHBand="0" w:noVBand="1"/>
            </w:tblPr>
            <w:tblGrid>
              <w:gridCol w:w="2516"/>
              <w:gridCol w:w="1552"/>
              <w:gridCol w:w="1441"/>
              <w:gridCol w:w="1325"/>
              <w:gridCol w:w="2412"/>
            </w:tblGrid>
            <w:tr w:rsidR="00857EDA" w:rsidRPr="00857EDA" w:rsidTr="0005144F">
              <w:trPr>
                <w:trHeight w:val="523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>Наименование  материальных запасов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>Единица  измерения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 xml:space="preserve">Расход </w:t>
                  </w:r>
                </w:p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>(в ед. измерения)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>Цена  за единицу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>Всего  затрат материальных запасов</w:t>
                  </w:r>
                </w:p>
              </w:tc>
            </w:tr>
            <w:tr w:rsidR="00857EDA" w:rsidRPr="00857EDA" w:rsidTr="0005144F">
              <w:trPr>
                <w:trHeight w:val="258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8"/>
                      <w:szCs w:val="18"/>
                      <w:lang w:eastAsia="ru-RU"/>
                    </w:rPr>
                  </w:pPr>
                  <w:r w:rsidRPr="00857EDA">
                    <w:rPr>
                      <w:color w:val="000000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8"/>
                      <w:szCs w:val="18"/>
                      <w:lang w:eastAsia="ru-RU"/>
                    </w:rPr>
                  </w:pPr>
                  <w:r w:rsidRPr="00857EDA">
                    <w:rPr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8"/>
                      <w:szCs w:val="18"/>
                      <w:lang w:eastAsia="ru-RU"/>
                    </w:rPr>
                  </w:pPr>
                  <w:r w:rsidRPr="00857EDA">
                    <w:rPr>
                      <w:color w:val="000000"/>
                      <w:sz w:val="18"/>
                      <w:szCs w:val="18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8"/>
                      <w:szCs w:val="18"/>
                      <w:lang w:eastAsia="ru-RU"/>
                    </w:rPr>
                  </w:pPr>
                  <w:r w:rsidRPr="00857EDA">
                    <w:rPr>
                      <w:color w:val="000000"/>
                      <w:sz w:val="18"/>
                      <w:szCs w:val="18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8"/>
                      <w:szCs w:val="18"/>
                      <w:lang w:eastAsia="ru-RU"/>
                    </w:rPr>
                  </w:pPr>
                  <w:r w:rsidRPr="00857EDA">
                    <w:rPr>
                      <w:color w:val="000000"/>
                      <w:sz w:val="18"/>
                      <w:szCs w:val="18"/>
                      <w:lang w:eastAsia="ru-RU"/>
                    </w:rPr>
                    <w:t>5</w:t>
                  </w:r>
                </w:p>
              </w:tc>
            </w:tr>
            <w:tr w:rsidR="00857EDA" w:rsidRPr="00857EDA" w:rsidTr="0005144F">
              <w:trPr>
                <w:trHeight w:val="315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57EDA" w:rsidRPr="00857EDA" w:rsidRDefault="00857EDA" w:rsidP="00857EDA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  <w:r w:rsidRPr="00857EDA">
              <w:rPr>
                <w:sz w:val="24"/>
                <w:szCs w:val="24"/>
                <w:lang w:eastAsia="ru-RU"/>
              </w:rPr>
              <w:t>Расчет суммы начисленной амортизации оборудования</w:t>
            </w:r>
          </w:p>
          <w:tbl>
            <w:tblPr>
              <w:tblW w:w="9685" w:type="dxa"/>
              <w:tblInd w:w="93" w:type="dxa"/>
              <w:tblLook w:val="04A0" w:firstRow="1" w:lastRow="0" w:firstColumn="1" w:lastColumn="0" w:noHBand="0" w:noVBand="1"/>
            </w:tblPr>
            <w:tblGrid>
              <w:gridCol w:w="1404"/>
              <w:gridCol w:w="1407"/>
              <w:gridCol w:w="998"/>
              <w:gridCol w:w="1806"/>
              <w:gridCol w:w="1978"/>
              <w:gridCol w:w="1653"/>
            </w:tblGrid>
            <w:tr w:rsidR="00857EDA" w:rsidRPr="00857EDA" w:rsidTr="009B05D9">
              <w:trPr>
                <w:trHeight w:val="942"/>
              </w:trPr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05144F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8"/>
                      <w:lang w:eastAsia="ru-RU"/>
                    </w:rPr>
                  </w:pPr>
                  <w:r w:rsidRPr="0005144F">
                    <w:rPr>
                      <w:color w:val="000000"/>
                      <w:sz w:val="18"/>
                      <w:lang w:eastAsia="ru-RU"/>
                    </w:rPr>
                    <w:t>Наименование   оборудования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>Балансовая  стоимость</w:t>
                  </w:r>
                </w:p>
              </w:tc>
              <w:tc>
                <w:tcPr>
                  <w:tcW w:w="10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>Годовая норма износа</w:t>
                  </w:r>
                  <w:proofErr w:type="gramStart"/>
                  <w:r w:rsidRPr="00857EDA">
                    <w:rPr>
                      <w:color w:val="000000"/>
                      <w:lang w:eastAsia="ru-RU"/>
                    </w:rPr>
                    <w:t xml:space="preserve"> (%)</w:t>
                  </w:r>
                  <w:proofErr w:type="gramEnd"/>
                </w:p>
              </w:tc>
              <w:tc>
                <w:tcPr>
                  <w:tcW w:w="18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>Годовая  норма времени работы оборудования (час)</w:t>
                  </w:r>
                </w:p>
              </w:tc>
              <w:tc>
                <w:tcPr>
                  <w:tcW w:w="20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>Время  работы оборудования в процессе оказания платной услуги (час)</w:t>
                  </w:r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>Сумма   начисленной амортизации (руб.)</w:t>
                  </w:r>
                </w:p>
              </w:tc>
            </w:tr>
            <w:tr w:rsidR="00857EDA" w:rsidRPr="00857EDA" w:rsidTr="009B05D9">
              <w:trPr>
                <w:trHeight w:val="256"/>
              </w:trPr>
              <w:tc>
                <w:tcPr>
                  <w:tcW w:w="14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857EDA">
                    <w:rPr>
                      <w:color w:val="000000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14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857EDA">
                    <w:rPr>
                      <w:color w:val="000000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857EDA">
                    <w:rPr>
                      <w:color w:val="000000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18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857EDA">
                    <w:rPr>
                      <w:color w:val="000000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20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857EDA">
                    <w:rPr>
                      <w:color w:val="000000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16"/>
                      <w:szCs w:val="16"/>
                      <w:lang w:eastAsia="ru-RU"/>
                    </w:rPr>
                  </w:pPr>
                  <w:r w:rsidRPr="00857EDA">
                    <w:rPr>
                      <w:color w:val="000000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</w:tr>
            <w:tr w:rsidR="00857EDA" w:rsidRPr="00857EDA" w:rsidTr="009B05D9">
              <w:trPr>
                <w:trHeight w:val="276"/>
              </w:trPr>
              <w:tc>
                <w:tcPr>
                  <w:tcW w:w="14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05144F">
                    <w:rPr>
                      <w:color w:val="000000"/>
                      <w:sz w:val="22"/>
                      <w:szCs w:val="24"/>
                      <w:lang w:eastAsia="ru-RU"/>
                    </w:rPr>
                    <w:t xml:space="preserve">Легковой </w:t>
                  </w:r>
                  <w:r w:rsidRPr="0005144F">
                    <w:rPr>
                      <w:color w:val="000000"/>
                      <w:sz w:val="22"/>
                      <w:szCs w:val="24"/>
                      <w:lang w:eastAsia="ru-RU"/>
                    </w:rPr>
                    <w:lastRenderedPageBreak/>
                    <w:t>автомобиль</w:t>
                  </w:r>
                </w:p>
              </w:tc>
              <w:tc>
                <w:tcPr>
                  <w:tcW w:w="14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880 386,00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18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1973</w:t>
                  </w:r>
                </w:p>
              </w:tc>
              <w:tc>
                <w:tcPr>
                  <w:tcW w:w="20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89,24</w:t>
                  </w:r>
                </w:p>
              </w:tc>
            </w:tr>
          </w:tbl>
          <w:p w:rsidR="00857EDA" w:rsidRDefault="00857EDA" w:rsidP="00857EDA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7A7FDE" w:rsidRDefault="007A7FDE" w:rsidP="00857EDA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7A7FDE" w:rsidRDefault="007A7FDE" w:rsidP="00857EDA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7A7FDE" w:rsidRPr="00857EDA" w:rsidRDefault="007A7FDE" w:rsidP="00857EDA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  <w:r w:rsidRPr="00857EDA">
              <w:rPr>
                <w:sz w:val="24"/>
                <w:szCs w:val="24"/>
                <w:lang w:eastAsia="ru-RU"/>
              </w:rPr>
              <w:t>Расчет накладных затрат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562"/>
              <w:gridCol w:w="6857"/>
              <w:gridCol w:w="1920"/>
            </w:tblGrid>
            <w:tr w:rsidR="00857EDA" w:rsidRPr="00857EDA" w:rsidTr="009710AE">
              <w:trPr>
                <w:trHeight w:val="555"/>
              </w:trPr>
              <w:tc>
                <w:tcPr>
                  <w:tcW w:w="30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6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Прогноз затрат на административно-управленческий персонал</w:t>
                  </w:r>
                </w:p>
              </w:tc>
              <w:tc>
                <w:tcPr>
                  <w:tcW w:w="10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right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5 941 548,00</w:t>
                  </w:r>
                </w:p>
              </w:tc>
            </w:tr>
            <w:tr w:rsidR="00857EDA" w:rsidRPr="00857EDA" w:rsidTr="009710AE">
              <w:trPr>
                <w:trHeight w:val="388"/>
              </w:trPr>
              <w:tc>
                <w:tcPr>
                  <w:tcW w:w="30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36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Прогноз затрат общехозяйственного назначения</w:t>
                  </w:r>
                </w:p>
              </w:tc>
              <w:tc>
                <w:tcPr>
                  <w:tcW w:w="10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ind w:left="-108"/>
                    <w:jc w:val="right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 xml:space="preserve">1 200 000,00  </w:t>
                  </w:r>
                </w:p>
              </w:tc>
            </w:tr>
            <w:tr w:rsidR="00857EDA" w:rsidRPr="00857EDA" w:rsidTr="009710AE">
              <w:trPr>
                <w:trHeight w:val="600"/>
              </w:trPr>
              <w:tc>
                <w:tcPr>
                  <w:tcW w:w="30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36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Прогноз суммы начисленной амортизации имущества общехозяйственного назначения</w:t>
                  </w:r>
                </w:p>
              </w:tc>
              <w:tc>
                <w:tcPr>
                  <w:tcW w:w="10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right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 xml:space="preserve">-  </w:t>
                  </w:r>
                </w:p>
              </w:tc>
            </w:tr>
            <w:tr w:rsidR="00857EDA" w:rsidRPr="00857EDA" w:rsidTr="009710AE">
              <w:trPr>
                <w:trHeight w:val="373"/>
              </w:trPr>
              <w:tc>
                <w:tcPr>
                  <w:tcW w:w="30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36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Прогноз суммарного фонда оплаты труда основного персонала</w:t>
                  </w:r>
                </w:p>
              </w:tc>
              <w:tc>
                <w:tcPr>
                  <w:tcW w:w="10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right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10 945 368,00</w:t>
                  </w:r>
                </w:p>
              </w:tc>
            </w:tr>
            <w:tr w:rsidR="00857EDA" w:rsidRPr="00857EDA" w:rsidTr="009710AE">
              <w:trPr>
                <w:trHeight w:val="381"/>
              </w:trPr>
              <w:tc>
                <w:tcPr>
                  <w:tcW w:w="30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36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Коэффициент накладных затрат</w:t>
                  </w:r>
                </w:p>
              </w:tc>
              <w:tc>
                <w:tcPr>
                  <w:tcW w:w="10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right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0,65</w:t>
                  </w:r>
                </w:p>
              </w:tc>
            </w:tr>
            <w:tr w:rsidR="00857EDA" w:rsidRPr="00857EDA" w:rsidTr="009710AE">
              <w:trPr>
                <w:trHeight w:val="519"/>
              </w:trPr>
              <w:tc>
                <w:tcPr>
                  <w:tcW w:w="30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36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Затраты на основной персонал, участвующий в предоставлении платной услуги</w:t>
                  </w:r>
                </w:p>
              </w:tc>
              <w:tc>
                <w:tcPr>
                  <w:tcW w:w="10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right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295,91</w:t>
                  </w:r>
                </w:p>
              </w:tc>
            </w:tr>
            <w:tr w:rsidR="00857EDA" w:rsidRPr="00857EDA" w:rsidTr="009710AE">
              <w:trPr>
                <w:trHeight w:val="300"/>
              </w:trPr>
              <w:tc>
                <w:tcPr>
                  <w:tcW w:w="30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36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Итого накладные затраты</w:t>
                  </w:r>
                </w:p>
              </w:tc>
              <w:tc>
                <w:tcPr>
                  <w:tcW w:w="10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right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192,34</w:t>
                  </w:r>
                </w:p>
              </w:tc>
            </w:tr>
          </w:tbl>
          <w:p w:rsidR="00857EDA" w:rsidRPr="00857EDA" w:rsidRDefault="00857EDA" w:rsidP="00857EDA">
            <w:pPr>
              <w:widowControl/>
              <w:suppressAutoHyphens w:val="0"/>
              <w:autoSpaceDE/>
              <w:rPr>
                <w:b/>
                <w:sz w:val="28"/>
                <w:szCs w:val="28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rPr>
                <w:sz w:val="24"/>
                <w:szCs w:val="24"/>
                <w:lang w:eastAsia="ru-RU"/>
              </w:rPr>
            </w:pPr>
            <w:r w:rsidRPr="00857EDA">
              <w:rPr>
                <w:sz w:val="24"/>
                <w:szCs w:val="24"/>
                <w:lang w:eastAsia="ru-RU"/>
              </w:rPr>
              <w:t>Расчет цены оказания платной услуги</w:t>
            </w:r>
          </w:p>
          <w:tbl>
            <w:tblPr>
              <w:tblW w:w="9622" w:type="dxa"/>
              <w:tblInd w:w="93" w:type="dxa"/>
              <w:tblLook w:val="04A0" w:firstRow="1" w:lastRow="0" w:firstColumn="1" w:lastColumn="0" w:noHBand="0" w:noVBand="1"/>
            </w:tblPr>
            <w:tblGrid>
              <w:gridCol w:w="566"/>
              <w:gridCol w:w="7751"/>
              <w:gridCol w:w="929"/>
            </w:tblGrid>
            <w:tr w:rsidR="00857EDA" w:rsidRPr="00857EDA" w:rsidTr="009B05D9">
              <w:trPr>
                <w:trHeight w:val="300"/>
              </w:trPr>
              <w:tc>
                <w:tcPr>
                  <w:tcW w:w="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8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>Наименование статей затрат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lang w:eastAsia="ru-RU"/>
                    </w:rPr>
                  </w:pPr>
                  <w:r w:rsidRPr="00857EDA">
                    <w:rPr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857EDA" w:rsidRPr="00857EDA" w:rsidTr="009B05D9">
              <w:trPr>
                <w:trHeight w:val="395"/>
              </w:trPr>
              <w:tc>
                <w:tcPr>
                  <w:tcW w:w="5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 xml:space="preserve">Затраты на оплату труда основного персонала 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295,91</w:t>
                  </w:r>
                </w:p>
              </w:tc>
            </w:tr>
            <w:tr w:rsidR="00857EDA" w:rsidRPr="00857EDA" w:rsidTr="009B05D9">
              <w:trPr>
                <w:trHeight w:val="390"/>
              </w:trPr>
              <w:tc>
                <w:tcPr>
                  <w:tcW w:w="5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Затраты материальных запасов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0,00</w:t>
                  </w:r>
                </w:p>
              </w:tc>
            </w:tr>
            <w:tr w:rsidR="00857EDA" w:rsidRPr="00857EDA" w:rsidTr="009B05D9">
              <w:trPr>
                <w:trHeight w:val="630"/>
              </w:trPr>
              <w:tc>
                <w:tcPr>
                  <w:tcW w:w="5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Сумма начисленной амортизации оборудования, используемого при оказании услуги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89,24</w:t>
                  </w:r>
                </w:p>
              </w:tc>
            </w:tr>
            <w:tr w:rsidR="00857EDA" w:rsidRPr="00857EDA" w:rsidTr="009B05D9">
              <w:trPr>
                <w:trHeight w:val="371"/>
              </w:trPr>
              <w:tc>
                <w:tcPr>
                  <w:tcW w:w="5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8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Накладные затраты, относимые на услугу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 xml:space="preserve">192,34   </w:t>
                  </w:r>
                </w:p>
              </w:tc>
            </w:tr>
            <w:tr w:rsidR="00857EDA" w:rsidRPr="00857EDA" w:rsidTr="009B05D9">
              <w:trPr>
                <w:trHeight w:val="371"/>
              </w:trPr>
              <w:tc>
                <w:tcPr>
                  <w:tcW w:w="5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8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 xml:space="preserve">Цена платной услуги 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right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 xml:space="preserve">577,50   </w:t>
                  </w:r>
                </w:p>
              </w:tc>
            </w:tr>
            <w:tr w:rsidR="00857EDA" w:rsidRPr="00857EDA" w:rsidTr="009B05D9">
              <w:trPr>
                <w:trHeight w:val="371"/>
              </w:trPr>
              <w:tc>
                <w:tcPr>
                  <w:tcW w:w="5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8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НДС, 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right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857EDA" w:rsidRPr="00857EDA" w:rsidTr="009B05D9">
              <w:trPr>
                <w:trHeight w:val="371"/>
              </w:trPr>
              <w:tc>
                <w:tcPr>
                  <w:tcW w:w="5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8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Рентабельность,  0 %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right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857EDA" w:rsidRPr="00857EDA" w:rsidTr="009B05D9">
              <w:trPr>
                <w:trHeight w:val="300"/>
              </w:trPr>
              <w:tc>
                <w:tcPr>
                  <w:tcW w:w="5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color w:val="000000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8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rPr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Итого 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57EDA" w:rsidRPr="00857EDA" w:rsidRDefault="00857EDA" w:rsidP="00857EDA">
                  <w:pPr>
                    <w:widowControl/>
                    <w:suppressAutoHyphens w:val="0"/>
                    <w:autoSpaceDE/>
                    <w:jc w:val="center"/>
                    <w:rPr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7EDA">
                    <w:rPr>
                      <w:b/>
                      <w:color w:val="000000"/>
                      <w:sz w:val="24"/>
                      <w:szCs w:val="24"/>
                      <w:lang w:eastAsia="ru-RU"/>
                    </w:rPr>
                    <w:t>577,50</w:t>
                  </w:r>
                </w:p>
              </w:tc>
            </w:tr>
          </w:tbl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857EDA" w:rsidRPr="00857EDA" w:rsidRDefault="00857EDA" w:rsidP="00857EDA">
            <w:pPr>
              <w:widowControl/>
              <w:suppressAutoHyphens w:val="0"/>
              <w:autoSpaceDE/>
              <w:jc w:val="right"/>
              <w:rPr>
                <w:sz w:val="24"/>
                <w:szCs w:val="24"/>
                <w:lang w:eastAsia="ru-RU"/>
              </w:rPr>
            </w:pPr>
          </w:p>
          <w:p w:rsidR="00A77B23" w:rsidRPr="00A77B23" w:rsidRDefault="00A77B23" w:rsidP="00791CE8">
            <w:pPr>
              <w:widowControl/>
              <w:suppressAutoHyphens w:val="0"/>
              <w:autoSpaceDE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</w:p>
        </w:tc>
        <w:tc>
          <w:tcPr>
            <w:tcW w:w="3" w:type="pct"/>
          </w:tcPr>
          <w:p w:rsidR="00A77B23" w:rsidRPr="00A77B23" w:rsidRDefault="00A77B23" w:rsidP="00A77B23">
            <w:pPr>
              <w:widowControl/>
              <w:suppressAutoHyphens w:val="0"/>
              <w:autoSpaceDE/>
              <w:spacing w:before="100" w:beforeAutospacing="1" w:after="100" w:afterAutospacing="1"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053C3D" w:rsidRDefault="00053C3D" w:rsidP="009710AE">
      <w:pPr>
        <w:widowControl/>
        <w:suppressAutoHyphens w:val="0"/>
        <w:autoSpaceDE/>
        <w:rPr>
          <w:b/>
          <w:noProof/>
          <w:sz w:val="28"/>
          <w:szCs w:val="28"/>
          <w:lang w:eastAsia="ru-RU"/>
        </w:rPr>
      </w:pPr>
    </w:p>
    <w:p w:rsidR="00053C3D" w:rsidRDefault="00053C3D" w:rsidP="00053C3D">
      <w:pPr>
        <w:widowControl/>
        <w:suppressAutoHyphens w:val="0"/>
        <w:autoSpaceDE/>
        <w:jc w:val="center"/>
        <w:rPr>
          <w:b/>
          <w:noProof/>
          <w:sz w:val="28"/>
          <w:szCs w:val="28"/>
          <w:lang w:eastAsia="ru-RU"/>
        </w:rPr>
      </w:pPr>
    </w:p>
    <w:p w:rsidR="0005144F" w:rsidRDefault="0005144F" w:rsidP="00053C3D">
      <w:pPr>
        <w:widowControl/>
        <w:suppressAutoHyphens w:val="0"/>
        <w:autoSpaceDE/>
        <w:jc w:val="center"/>
        <w:rPr>
          <w:rFonts w:eastAsia="Calibri"/>
          <w:b/>
          <w:kern w:val="1"/>
          <w:sz w:val="28"/>
          <w:lang w:eastAsia="en-US"/>
        </w:rPr>
      </w:pPr>
    </w:p>
    <w:p w:rsidR="00053C3D" w:rsidRPr="00A46723" w:rsidRDefault="00A46723" w:rsidP="00053C3D">
      <w:pPr>
        <w:widowControl/>
        <w:suppressAutoHyphens w:val="0"/>
        <w:autoSpaceDE/>
        <w:jc w:val="center"/>
        <w:rPr>
          <w:b/>
          <w:noProof/>
          <w:sz w:val="44"/>
          <w:szCs w:val="28"/>
          <w:lang w:eastAsia="ru-RU"/>
        </w:rPr>
      </w:pPr>
      <w:r w:rsidRPr="00A46723">
        <w:rPr>
          <w:rFonts w:eastAsia="Calibri"/>
          <w:b/>
          <w:kern w:val="1"/>
          <w:sz w:val="28"/>
          <w:lang w:eastAsia="en-US"/>
        </w:rPr>
        <w:lastRenderedPageBreak/>
        <w:t>ИНАЯ ОФИЦИАЛЬНАЯ ИНФОРМАЦИЯ</w:t>
      </w:r>
    </w:p>
    <w:p w:rsidR="00053C3D" w:rsidRDefault="00053C3D" w:rsidP="00053C3D">
      <w:pPr>
        <w:widowControl/>
        <w:suppressAutoHyphens w:val="0"/>
        <w:autoSpaceDE/>
        <w:jc w:val="center"/>
        <w:rPr>
          <w:b/>
          <w:noProof/>
          <w:sz w:val="28"/>
          <w:szCs w:val="28"/>
          <w:lang w:eastAsia="ru-RU"/>
        </w:rPr>
      </w:pPr>
    </w:p>
    <w:p w:rsidR="00053C3D" w:rsidRPr="00053C3D" w:rsidRDefault="00053C3D" w:rsidP="00053C3D">
      <w:pPr>
        <w:widowControl/>
        <w:suppressAutoHyphens w:val="0"/>
        <w:autoSpaceDE/>
        <w:jc w:val="center"/>
        <w:rPr>
          <w:b/>
          <w:noProof/>
          <w:sz w:val="28"/>
          <w:szCs w:val="28"/>
          <w:lang w:eastAsia="ru-RU"/>
        </w:rPr>
      </w:pPr>
      <w:r w:rsidRPr="00053C3D">
        <w:rPr>
          <w:b/>
          <w:noProof/>
          <w:sz w:val="28"/>
          <w:szCs w:val="28"/>
          <w:lang w:eastAsia="ru-RU"/>
        </w:rPr>
        <w:t xml:space="preserve">Извещение </w:t>
      </w:r>
    </w:p>
    <w:p w:rsidR="00053C3D" w:rsidRPr="00053C3D" w:rsidRDefault="00053C3D" w:rsidP="00053C3D">
      <w:pPr>
        <w:widowControl/>
        <w:suppressAutoHyphens w:val="0"/>
        <w:autoSpaceDE/>
        <w:jc w:val="center"/>
        <w:rPr>
          <w:b/>
          <w:sz w:val="28"/>
          <w:szCs w:val="28"/>
          <w:lang w:eastAsia="ru-RU"/>
        </w:rPr>
      </w:pPr>
      <w:r w:rsidRPr="00053C3D">
        <w:rPr>
          <w:b/>
          <w:sz w:val="28"/>
          <w:szCs w:val="28"/>
          <w:lang w:eastAsia="ru-RU"/>
        </w:rPr>
        <w:t>о предварительном согласовании предоставления в собственность земельного участка с  условным кадастровым номером 37:25:030115:ЗУ</w:t>
      </w:r>
      <w:proofErr w:type="gramStart"/>
      <w:r w:rsidRPr="00053C3D">
        <w:rPr>
          <w:b/>
          <w:sz w:val="28"/>
          <w:szCs w:val="28"/>
          <w:lang w:eastAsia="ru-RU"/>
        </w:rPr>
        <w:t>1</w:t>
      </w:r>
      <w:proofErr w:type="gramEnd"/>
    </w:p>
    <w:p w:rsidR="00053C3D" w:rsidRPr="00053C3D" w:rsidRDefault="00053C3D" w:rsidP="00053C3D">
      <w:pPr>
        <w:widowControl/>
        <w:suppressAutoHyphens w:val="0"/>
        <w:autoSpaceDE/>
        <w:jc w:val="center"/>
        <w:rPr>
          <w:b/>
          <w:sz w:val="28"/>
          <w:szCs w:val="28"/>
          <w:lang w:eastAsia="ru-RU"/>
        </w:rPr>
      </w:pPr>
      <w:r w:rsidRPr="00053C3D">
        <w:rPr>
          <w:b/>
          <w:sz w:val="28"/>
          <w:szCs w:val="28"/>
          <w:lang w:eastAsia="ru-RU"/>
        </w:rPr>
        <w:t xml:space="preserve">  по адресу: Ивановская область, г. Кинешма, ул. </w:t>
      </w:r>
      <w:proofErr w:type="gramStart"/>
      <w:r w:rsidRPr="00053C3D">
        <w:rPr>
          <w:b/>
          <w:sz w:val="28"/>
          <w:szCs w:val="28"/>
          <w:lang w:eastAsia="ru-RU"/>
        </w:rPr>
        <w:t>Брест-Литовская</w:t>
      </w:r>
      <w:proofErr w:type="gramEnd"/>
      <w:r w:rsidRPr="00053C3D">
        <w:rPr>
          <w:b/>
          <w:sz w:val="28"/>
          <w:szCs w:val="28"/>
          <w:lang w:eastAsia="ru-RU"/>
        </w:rPr>
        <w:t xml:space="preserve"> </w:t>
      </w:r>
    </w:p>
    <w:p w:rsidR="00053C3D" w:rsidRPr="00053C3D" w:rsidRDefault="00053C3D" w:rsidP="00053C3D">
      <w:pPr>
        <w:widowControl/>
        <w:suppressAutoHyphens w:val="0"/>
        <w:autoSpaceDE/>
        <w:jc w:val="center"/>
        <w:rPr>
          <w:b/>
          <w:sz w:val="28"/>
          <w:szCs w:val="28"/>
          <w:lang w:eastAsia="ru-RU"/>
        </w:rPr>
      </w:pPr>
      <w:r w:rsidRPr="00053C3D">
        <w:rPr>
          <w:b/>
          <w:sz w:val="28"/>
          <w:szCs w:val="28"/>
          <w:lang w:eastAsia="ru-RU"/>
        </w:rPr>
        <w:t xml:space="preserve">для индивидуального жилищного строительства </w:t>
      </w:r>
    </w:p>
    <w:p w:rsidR="00053C3D" w:rsidRPr="00053C3D" w:rsidRDefault="00053C3D" w:rsidP="00053C3D">
      <w:pPr>
        <w:widowControl/>
        <w:suppressAutoHyphens w:val="0"/>
        <w:autoSpaceDE/>
        <w:jc w:val="center"/>
        <w:rPr>
          <w:b/>
          <w:noProof/>
          <w:color w:val="FF0000"/>
          <w:sz w:val="28"/>
          <w:szCs w:val="28"/>
          <w:lang w:eastAsia="ru-RU"/>
        </w:rPr>
      </w:pPr>
    </w:p>
    <w:p w:rsidR="00053C3D" w:rsidRPr="00053C3D" w:rsidRDefault="00053C3D" w:rsidP="00053C3D">
      <w:pPr>
        <w:widowControl/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  <w:r w:rsidRPr="00053C3D">
        <w:rPr>
          <w:sz w:val="28"/>
          <w:szCs w:val="28"/>
          <w:lang w:eastAsia="ru-RU"/>
        </w:rPr>
        <w:t xml:space="preserve">Комитет </w:t>
      </w:r>
      <w:proofErr w:type="gramStart"/>
      <w:r w:rsidRPr="00053C3D">
        <w:rPr>
          <w:sz w:val="28"/>
          <w:szCs w:val="28"/>
          <w:lang w:eastAsia="ru-RU"/>
        </w:rPr>
        <w:t>имущественных</w:t>
      </w:r>
      <w:proofErr w:type="gramEnd"/>
      <w:r w:rsidRPr="00053C3D">
        <w:rPr>
          <w:sz w:val="28"/>
          <w:szCs w:val="28"/>
          <w:lang w:eastAsia="ru-RU"/>
        </w:rPr>
        <w:t xml:space="preserve"> и земельных отношений администрации городского округа Кинешма в соответствии со  ст. 39.18 Земельного кодекса Российской Федерации информирует о предварительном согласовании  предоставления в собственность земельного участка с условным кадастровым номером 37:25:030115:ЗУ</w:t>
      </w:r>
      <w:proofErr w:type="gramStart"/>
      <w:r w:rsidRPr="00053C3D">
        <w:rPr>
          <w:sz w:val="28"/>
          <w:szCs w:val="28"/>
          <w:lang w:eastAsia="ru-RU"/>
        </w:rPr>
        <w:t>1</w:t>
      </w:r>
      <w:proofErr w:type="gramEnd"/>
      <w:r w:rsidRPr="00053C3D">
        <w:rPr>
          <w:sz w:val="28"/>
          <w:szCs w:val="28"/>
          <w:lang w:eastAsia="ru-RU"/>
        </w:rPr>
        <w:t xml:space="preserve">, ориентировочной площадью                   1250 </w:t>
      </w:r>
      <w:proofErr w:type="spellStart"/>
      <w:r w:rsidRPr="00053C3D">
        <w:rPr>
          <w:sz w:val="28"/>
          <w:szCs w:val="28"/>
          <w:lang w:eastAsia="ru-RU"/>
        </w:rPr>
        <w:t>кв.м</w:t>
      </w:r>
      <w:proofErr w:type="spellEnd"/>
      <w:r w:rsidRPr="00053C3D">
        <w:rPr>
          <w:sz w:val="28"/>
          <w:szCs w:val="28"/>
          <w:lang w:eastAsia="ru-RU"/>
        </w:rPr>
        <w:t xml:space="preserve">., для индивидуального жилищного строительства из земель населенных пунктов, расположенного по адресу: Ивановская область,                       г. Кинешма, ул. </w:t>
      </w:r>
      <w:proofErr w:type="gramStart"/>
      <w:r w:rsidRPr="00053C3D">
        <w:rPr>
          <w:sz w:val="28"/>
          <w:szCs w:val="28"/>
          <w:lang w:eastAsia="ru-RU"/>
        </w:rPr>
        <w:t>Брест-Литовская</w:t>
      </w:r>
      <w:proofErr w:type="gramEnd"/>
      <w:r w:rsidRPr="00053C3D">
        <w:rPr>
          <w:sz w:val="28"/>
          <w:szCs w:val="28"/>
          <w:lang w:eastAsia="ru-RU"/>
        </w:rPr>
        <w:t>.</w:t>
      </w:r>
    </w:p>
    <w:p w:rsidR="00053C3D" w:rsidRPr="00053C3D" w:rsidRDefault="00053C3D" w:rsidP="00053C3D">
      <w:pPr>
        <w:widowControl/>
        <w:suppressAutoHyphens w:val="0"/>
        <w:autoSpaceDE/>
        <w:spacing w:line="0" w:lineRule="atLeast"/>
        <w:ind w:firstLine="567"/>
        <w:jc w:val="both"/>
        <w:rPr>
          <w:sz w:val="28"/>
          <w:szCs w:val="28"/>
          <w:lang w:eastAsia="ru-RU"/>
        </w:rPr>
      </w:pPr>
      <w:r w:rsidRPr="00053C3D">
        <w:rPr>
          <w:sz w:val="28"/>
          <w:szCs w:val="28"/>
          <w:lang w:eastAsia="ru-RU"/>
        </w:rPr>
        <w:t>Местоположение земельного участка:</w:t>
      </w:r>
      <w:r w:rsidRPr="00053C3D">
        <w:rPr>
          <w:b/>
          <w:sz w:val="28"/>
          <w:szCs w:val="28"/>
          <w:lang w:eastAsia="ru-RU"/>
        </w:rPr>
        <w:t xml:space="preserve"> </w:t>
      </w:r>
      <w:r w:rsidRPr="00053C3D">
        <w:rPr>
          <w:sz w:val="28"/>
          <w:szCs w:val="28"/>
          <w:lang w:eastAsia="ru-RU"/>
        </w:rPr>
        <w:t>земельный участок с условным кадастровым  номером 37:25:030115:ЗУ</w:t>
      </w:r>
      <w:proofErr w:type="gramStart"/>
      <w:r w:rsidRPr="00053C3D">
        <w:rPr>
          <w:sz w:val="28"/>
          <w:szCs w:val="28"/>
          <w:lang w:eastAsia="ru-RU"/>
        </w:rPr>
        <w:t>1</w:t>
      </w:r>
      <w:proofErr w:type="gramEnd"/>
      <w:r w:rsidRPr="00053C3D">
        <w:rPr>
          <w:sz w:val="28"/>
          <w:szCs w:val="28"/>
          <w:lang w:eastAsia="ru-RU"/>
        </w:rPr>
        <w:t xml:space="preserve"> с южной стороны граничит с земельным участком  по ул. Каховская, участок №11 (кадастровый номер 37:25:030115:16), с иных сторон граничит с землями государственной неразграниченной собственности.</w:t>
      </w:r>
    </w:p>
    <w:p w:rsidR="00053C3D" w:rsidRPr="00053C3D" w:rsidRDefault="00053C3D" w:rsidP="00053C3D">
      <w:pPr>
        <w:widowControl/>
        <w:suppressAutoHyphens w:val="0"/>
        <w:autoSpaceDE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053C3D">
        <w:rPr>
          <w:sz w:val="28"/>
          <w:szCs w:val="28"/>
          <w:lang w:eastAsia="ru-RU"/>
        </w:rPr>
        <w:t xml:space="preserve">Граждане, заинтересованные в предоставлении земельного участка по адресу: Ивановская область, г. Кинешма, ул. </w:t>
      </w:r>
      <w:proofErr w:type="gramStart"/>
      <w:r w:rsidRPr="00053C3D">
        <w:rPr>
          <w:sz w:val="28"/>
          <w:szCs w:val="28"/>
          <w:lang w:eastAsia="ru-RU"/>
        </w:rPr>
        <w:t>Брест-Литовская</w:t>
      </w:r>
      <w:proofErr w:type="gramEnd"/>
      <w:r w:rsidRPr="00053C3D">
        <w:rPr>
          <w:sz w:val="28"/>
          <w:szCs w:val="28"/>
          <w:lang w:eastAsia="ru-RU"/>
        </w:rPr>
        <w:t xml:space="preserve">, для целей индивидуального жилищного строительства, имеют право в течение тридцати дней со дня опубликования и размещения данного извещения подать заявление в Администрацию городского округа Кинешма о намерении участвовать в аукционе по продаже вышеуказанного земельного участка. </w:t>
      </w:r>
      <w:r w:rsidRPr="00053C3D">
        <w:rPr>
          <w:rFonts w:eastAsia="Calibri"/>
          <w:sz w:val="28"/>
          <w:szCs w:val="28"/>
          <w:lang w:eastAsia="ru-RU"/>
        </w:rPr>
        <w:t xml:space="preserve">  </w:t>
      </w:r>
    </w:p>
    <w:p w:rsidR="00053C3D" w:rsidRPr="00053C3D" w:rsidRDefault="00053C3D" w:rsidP="00053C3D">
      <w:pPr>
        <w:widowControl/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  <w:r w:rsidRPr="00053C3D">
        <w:rPr>
          <w:sz w:val="28"/>
          <w:szCs w:val="28"/>
          <w:lang w:eastAsia="ru-RU"/>
        </w:rPr>
        <w:t xml:space="preserve">Способ подачи заявления: </w:t>
      </w:r>
    </w:p>
    <w:p w:rsidR="00053C3D" w:rsidRPr="00053C3D" w:rsidRDefault="00053C3D" w:rsidP="00053C3D">
      <w:pPr>
        <w:widowControl/>
        <w:suppressAutoHyphens w:val="0"/>
        <w:autoSpaceDE/>
        <w:ind w:firstLine="708"/>
        <w:jc w:val="both"/>
        <w:rPr>
          <w:sz w:val="28"/>
          <w:szCs w:val="28"/>
          <w:lang w:eastAsia="ru-RU"/>
        </w:rPr>
      </w:pPr>
      <w:r w:rsidRPr="00053C3D">
        <w:rPr>
          <w:sz w:val="28"/>
          <w:szCs w:val="28"/>
          <w:lang w:eastAsia="ru-RU"/>
        </w:rPr>
        <w:t>заявления подаются гражданином по его выбору:</w:t>
      </w:r>
    </w:p>
    <w:p w:rsidR="00053C3D" w:rsidRPr="00053C3D" w:rsidRDefault="00053C3D" w:rsidP="00053C3D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  <w:r w:rsidRPr="00053C3D">
        <w:rPr>
          <w:sz w:val="28"/>
          <w:szCs w:val="28"/>
          <w:lang w:eastAsia="ru-RU"/>
        </w:rPr>
        <w:t xml:space="preserve">- на бумажном носителе лично в Комитет </w:t>
      </w:r>
      <w:proofErr w:type="gramStart"/>
      <w:r w:rsidRPr="00053C3D">
        <w:rPr>
          <w:sz w:val="28"/>
          <w:szCs w:val="28"/>
          <w:lang w:eastAsia="ru-RU"/>
        </w:rPr>
        <w:t>имущественных</w:t>
      </w:r>
      <w:proofErr w:type="gramEnd"/>
      <w:r w:rsidRPr="00053C3D">
        <w:rPr>
          <w:sz w:val="28"/>
          <w:szCs w:val="28"/>
          <w:lang w:eastAsia="ru-RU"/>
        </w:rPr>
        <w:t xml:space="preserve"> и земельных отношений администрации городского округа Кинешма по адресу: Ивановская область, г. Кинешма, ул. им. Фрунзе, д. 4, </w:t>
      </w:r>
      <w:proofErr w:type="spellStart"/>
      <w:r w:rsidRPr="00053C3D">
        <w:rPr>
          <w:sz w:val="28"/>
          <w:szCs w:val="28"/>
          <w:lang w:eastAsia="ru-RU"/>
        </w:rPr>
        <w:t>каб</w:t>
      </w:r>
      <w:proofErr w:type="spellEnd"/>
      <w:r w:rsidRPr="00053C3D">
        <w:rPr>
          <w:sz w:val="28"/>
          <w:szCs w:val="28"/>
          <w:lang w:eastAsia="ru-RU"/>
        </w:rPr>
        <w:t>. №12. Часы приема для подачи заявлений: в рабочие дни с 9-00 до 12-00 ч. и с 13-00 до 16-00 ч.;</w:t>
      </w:r>
    </w:p>
    <w:p w:rsidR="00053C3D" w:rsidRPr="00053C3D" w:rsidRDefault="00053C3D" w:rsidP="00053C3D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  <w:r w:rsidRPr="00053C3D">
        <w:rPr>
          <w:sz w:val="28"/>
          <w:szCs w:val="28"/>
          <w:lang w:eastAsia="ru-RU"/>
        </w:rPr>
        <w:t xml:space="preserve">- на бумажном носителе посредством почтовой связи; </w:t>
      </w:r>
    </w:p>
    <w:p w:rsidR="00053C3D" w:rsidRPr="00053C3D" w:rsidRDefault="00053C3D" w:rsidP="00053C3D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  <w:r w:rsidRPr="00053C3D">
        <w:rPr>
          <w:sz w:val="28"/>
          <w:szCs w:val="28"/>
          <w:lang w:eastAsia="ru-RU"/>
        </w:rPr>
        <w:t>- по электронной почте: admkineshma@ivreg.ru.</w:t>
      </w:r>
    </w:p>
    <w:p w:rsidR="00053C3D" w:rsidRPr="00053C3D" w:rsidRDefault="00053C3D" w:rsidP="00053C3D">
      <w:pPr>
        <w:widowControl/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  <w:r w:rsidRPr="00053C3D">
        <w:rPr>
          <w:sz w:val="28"/>
          <w:szCs w:val="28"/>
          <w:lang w:eastAsia="ru-RU"/>
        </w:rPr>
        <w:t xml:space="preserve">Дата начала приема заявлений – </w:t>
      </w:r>
      <w:r w:rsidRPr="00053C3D">
        <w:rPr>
          <w:b/>
          <w:sz w:val="28"/>
          <w:szCs w:val="28"/>
          <w:lang w:eastAsia="ru-RU"/>
        </w:rPr>
        <w:t>21.11.2025</w:t>
      </w:r>
      <w:r w:rsidRPr="00053C3D">
        <w:rPr>
          <w:sz w:val="28"/>
          <w:szCs w:val="28"/>
          <w:lang w:eastAsia="ru-RU"/>
        </w:rPr>
        <w:t xml:space="preserve"> г. </w:t>
      </w:r>
    </w:p>
    <w:p w:rsidR="00053C3D" w:rsidRPr="00053C3D" w:rsidRDefault="00053C3D" w:rsidP="00053C3D">
      <w:pPr>
        <w:widowControl/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  <w:r w:rsidRPr="00053C3D">
        <w:rPr>
          <w:sz w:val="28"/>
          <w:szCs w:val="28"/>
          <w:lang w:eastAsia="ru-RU"/>
        </w:rPr>
        <w:t xml:space="preserve">Дата окончания приема заявлений – </w:t>
      </w:r>
      <w:r w:rsidRPr="00053C3D">
        <w:rPr>
          <w:b/>
          <w:sz w:val="28"/>
          <w:szCs w:val="28"/>
          <w:lang w:eastAsia="ru-RU"/>
        </w:rPr>
        <w:t>20.12.2025</w:t>
      </w:r>
      <w:r w:rsidRPr="00053C3D">
        <w:rPr>
          <w:sz w:val="28"/>
          <w:szCs w:val="28"/>
          <w:lang w:eastAsia="ru-RU"/>
        </w:rPr>
        <w:t xml:space="preserve"> г. </w:t>
      </w:r>
    </w:p>
    <w:p w:rsidR="00053C3D" w:rsidRPr="00053C3D" w:rsidRDefault="00053C3D" w:rsidP="00053C3D">
      <w:pPr>
        <w:widowControl/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  <w:r w:rsidRPr="00053C3D">
        <w:rPr>
          <w:sz w:val="28"/>
          <w:szCs w:val="28"/>
          <w:lang w:eastAsia="ru-RU"/>
        </w:rPr>
        <w:t xml:space="preserve">Прием граждан для ознакомления со схемой расположения земельного участка, в соответствии с которой предстоит образовать земельный участок, ведется по адресу: Ивановская область, г. Кинешма, ул. им. Фрунзе, д. 4, </w:t>
      </w:r>
      <w:proofErr w:type="spellStart"/>
      <w:r w:rsidRPr="00053C3D">
        <w:rPr>
          <w:sz w:val="28"/>
          <w:szCs w:val="28"/>
          <w:lang w:eastAsia="ru-RU"/>
        </w:rPr>
        <w:t>каб</w:t>
      </w:r>
      <w:proofErr w:type="spellEnd"/>
      <w:r w:rsidRPr="00053C3D">
        <w:rPr>
          <w:sz w:val="28"/>
          <w:szCs w:val="28"/>
          <w:lang w:eastAsia="ru-RU"/>
        </w:rPr>
        <w:t>. №12, в рабочие дни понедельник и четверг с 9-00 до 12-00 ч., вторник с 13-00 до 16-00 ч.  Контактный телефон: 57195.</w:t>
      </w:r>
    </w:p>
    <w:p w:rsidR="00053C3D" w:rsidRPr="00053C3D" w:rsidRDefault="00053C3D" w:rsidP="00053C3D">
      <w:pPr>
        <w:widowControl/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</w:p>
    <w:p w:rsidR="00053C3D" w:rsidRPr="00053C3D" w:rsidRDefault="00053C3D" w:rsidP="00053C3D">
      <w:pPr>
        <w:widowControl/>
        <w:suppressAutoHyphens w:val="0"/>
        <w:autoSpaceDE/>
        <w:ind w:firstLine="709"/>
        <w:jc w:val="both"/>
        <w:rPr>
          <w:color w:val="FF0000"/>
          <w:sz w:val="28"/>
          <w:szCs w:val="28"/>
          <w:lang w:eastAsia="ru-RU"/>
        </w:rPr>
      </w:pPr>
    </w:p>
    <w:p w:rsidR="00053C3D" w:rsidRPr="00053C3D" w:rsidRDefault="00053C3D" w:rsidP="00053C3D">
      <w:pPr>
        <w:widowControl/>
        <w:suppressAutoHyphens w:val="0"/>
        <w:autoSpaceDE/>
        <w:ind w:firstLine="709"/>
        <w:jc w:val="both"/>
        <w:rPr>
          <w:color w:val="FF0000"/>
          <w:sz w:val="28"/>
          <w:szCs w:val="28"/>
          <w:lang w:eastAsia="ru-RU"/>
        </w:rPr>
      </w:pPr>
    </w:p>
    <w:p w:rsidR="00053C3D" w:rsidRPr="00053C3D" w:rsidRDefault="00053C3D" w:rsidP="00053C3D">
      <w:pPr>
        <w:widowControl/>
        <w:suppressAutoHyphens w:val="0"/>
        <w:autoSpaceDE/>
        <w:jc w:val="both"/>
        <w:rPr>
          <w:color w:val="FF0000"/>
          <w:sz w:val="28"/>
          <w:szCs w:val="28"/>
          <w:lang w:eastAsia="ru-RU"/>
        </w:rPr>
        <w:sectPr w:rsidR="00053C3D" w:rsidRPr="00053C3D" w:rsidSect="00033B1C">
          <w:pgSz w:w="11906" w:h="16838"/>
          <w:pgMar w:top="1134" w:right="851" w:bottom="568" w:left="1701" w:header="709" w:footer="709" w:gutter="0"/>
          <w:cols w:space="708"/>
          <w:docGrid w:linePitch="360"/>
        </w:sectPr>
      </w:pPr>
    </w:p>
    <w:p w:rsidR="00053C3D" w:rsidRPr="00053C3D" w:rsidRDefault="00053C3D" w:rsidP="00053C3D">
      <w:pPr>
        <w:widowControl/>
        <w:suppressAutoHyphens w:val="0"/>
        <w:autoSpaceDE/>
        <w:jc w:val="center"/>
        <w:rPr>
          <w:noProof/>
          <w:color w:val="FF0000"/>
          <w:sz w:val="28"/>
          <w:szCs w:val="28"/>
          <w:lang w:eastAsia="ru-RU"/>
        </w:rPr>
        <w:sectPr w:rsidR="00053C3D" w:rsidRPr="00053C3D" w:rsidSect="00660CB9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:rsidR="00053C3D" w:rsidRPr="00053C3D" w:rsidRDefault="00053C3D" w:rsidP="00053C3D">
      <w:pPr>
        <w:widowControl/>
        <w:suppressAutoHyphens w:val="0"/>
        <w:autoSpaceDE/>
        <w:jc w:val="center"/>
        <w:rPr>
          <w:noProof/>
          <w:color w:val="FF0000"/>
          <w:sz w:val="28"/>
          <w:szCs w:val="28"/>
          <w:lang w:eastAsia="ru-RU"/>
        </w:rPr>
      </w:pPr>
      <w:r w:rsidRPr="00053C3D">
        <w:rPr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057376B2" wp14:editId="399D3659">
            <wp:extent cx="6840220" cy="9674518"/>
            <wp:effectExtent l="0" t="0" r="0" b="3175"/>
            <wp:docPr id="9" name="Рисунок 9" descr="C:\Users\User\Desktop\ТОРГИ СВЕТА\ПРЕДВАРИТЕЛЬНОЕ СОГЛАСОВАНИЕ 39-18\2025\Брест-Литовская\Схема Брест- Лит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ОРГИ СВЕТА\ПРЕДВАРИТЕЛЬНОЕ СОГЛАСОВАНИЕ 39-18\2025\Брест-Литовская\Схема Брест- Литовск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BC6" w:rsidRPr="00F00BC6" w:rsidRDefault="00F00BC6" w:rsidP="00F00BC6">
      <w:pPr>
        <w:autoSpaceDN w:val="0"/>
        <w:adjustRightInd w:val="0"/>
        <w:ind w:firstLine="720"/>
        <w:jc w:val="center"/>
        <w:rPr>
          <w:rFonts w:eastAsia="Calibri"/>
          <w:b/>
          <w:sz w:val="24"/>
          <w:szCs w:val="24"/>
          <w:lang w:eastAsia="en-US"/>
        </w:rPr>
      </w:pPr>
      <w:r w:rsidRPr="00F00BC6">
        <w:rPr>
          <w:rFonts w:eastAsia="Calibri"/>
          <w:b/>
          <w:sz w:val="24"/>
          <w:szCs w:val="24"/>
          <w:lang w:eastAsia="en-US"/>
        </w:rPr>
        <w:lastRenderedPageBreak/>
        <w:t>СОДЕРЖАНИЕ</w:t>
      </w:r>
    </w:p>
    <w:p w:rsidR="00F00BC6" w:rsidRPr="00F00BC6" w:rsidRDefault="00F00BC6" w:rsidP="00F00BC6">
      <w:pPr>
        <w:suppressAutoHyphens w:val="0"/>
        <w:autoSpaceDN w:val="0"/>
        <w:adjustRightInd w:val="0"/>
        <w:ind w:firstLine="720"/>
        <w:jc w:val="both"/>
        <w:rPr>
          <w:rFonts w:eastAsia="Calibri"/>
          <w:sz w:val="10"/>
          <w:szCs w:val="10"/>
          <w:lang w:eastAsia="en-US"/>
        </w:rPr>
      </w:pPr>
    </w:p>
    <w:tbl>
      <w:tblPr>
        <w:tblpPr w:leftFromText="180" w:rightFromText="180" w:bottomFromText="200" w:vertAnchor="text" w:horzAnchor="margin" w:tblpXSpec="center" w:tblpY="423"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1"/>
        <w:gridCol w:w="709"/>
      </w:tblGrid>
      <w:tr w:rsidR="00F00BC6" w:rsidRPr="00F00BC6" w:rsidTr="009B05D9">
        <w:trPr>
          <w:trHeight w:val="246"/>
        </w:trPr>
        <w:tc>
          <w:tcPr>
            <w:tcW w:w="9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BC6" w:rsidRPr="00F00BC6" w:rsidRDefault="00F00BC6" w:rsidP="00F00BC6">
            <w:pPr>
              <w:widowControl/>
              <w:suppressAutoHyphens w:val="0"/>
              <w:autoSpaceDE/>
              <w:autoSpaceDN w:val="0"/>
              <w:ind w:right="-1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F00BC6">
              <w:rPr>
                <w:rFonts w:eastAsia="Calibri"/>
                <w:b/>
                <w:sz w:val="24"/>
                <w:szCs w:val="24"/>
                <w:lang w:eastAsia="en-US"/>
              </w:rPr>
              <w:t>Заголовок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BC6" w:rsidRPr="00F00BC6" w:rsidRDefault="00F00BC6" w:rsidP="00F00BC6">
            <w:pPr>
              <w:widowControl/>
              <w:suppressAutoHyphens w:val="0"/>
              <w:autoSpaceDE/>
              <w:autoSpaceDN w:val="0"/>
              <w:ind w:right="-1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F00BC6">
              <w:rPr>
                <w:rFonts w:eastAsia="Calibri"/>
                <w:b/>
                <w:sz w:val="24"/>
                <w:szCs w:val="24"/>
                <w:lang w:eastAsia="en-US"/>
              </w:rPr>
              <w:t>Стр.</w:t>
            </w:r>
          </w:p>
        </w:tc>
      </w:tr>
      <w:tr w:rsidR="00F00BC6" w:rsidRPr="00F00BC6" w:rsidTr="009B05D9">
        <w:trPr>
          <w:trHeight w:val="246"/>
        </w:trPr>
        <w:tc>
          <w:tcPr>
            <w:tcW w:w="10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BC6" w:rsidRPr="00F00BC6" w:rsidRDefault="00F00BC6" w:rsidP="00F00BC6">
            <w:pPr>
              <w:widowControl/>
              <w:suppressAutoHyphens w:val="0"/>
              <w:autoSpaceDE/>
              <w:autoSpaceDN w:val="0"/>
              <w:ind w:right="-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00BC6">
              <w:rPr>
                <w:rFonts w:eastAsia="Calibri"/>
                <w:b/>
                <w:kern w:val="1"/>
                <w:sz w:val="24"/>
                <w:szCs w:val="24"/>
                <w:lang w:eastAsia="en-US"/>
              </w:rPr>
              <w:t xml:space="preserve">ПОСТАНОВЛЕНИЕ </w:t>
            </w:r>
            <w:r>
              <w:rPr>
                <w:rFonts w:eastAsia="Calibri"/>
                <w:b/>
                <w:kern w:val="1"/>
                <w:sz w:val="24"/>
                <w:szCs w:val="24"/>
                <w:lang w:eastAsia="en-US"/>
              </w:rPr>
              <w:t>ГЛАВЫ</w:t>
            </w:r>
            <w:r w:rsidRPr="00F00BC6">
              <w:rPr>
                <w:rFonts w:eastAsia="Calibri"/>
                <w:b/>
                <w:kern w:val="1"/>
                <w:sz w:val="24"/>
                <w:szCs w:val="24"/>
                <w:lang w:eastAsia="en-US"/>
              </w:rPr>
              <w:t xml:space="preserve"> ГОРОДСКОГО ОКРУГА КИНЕШМА</w:t>
            </w:r>
          </w:p>
        </w:tc>
      </w:tr>
      <w:tr w:rsidR="00F00BC6" w:rsidRPr="00F00BC6" w:rsidTr="009B05D9">
        <w:trPr>
          <w:trHeight w:val="246"/>
        </w:trPr>
        <w:tc>
          <w:tcPr>
            <w:tcW w:w="9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F56" w:rsidRPr="00B16F56" w:rsidRDefault="00B16F56" w:rsidP="00B16F56">
            <w:pPr>
              <w:jc w:val="both"/>
              <w:rPr>
                <w:b/>
                <w:sz w:val="24"/>
                <w:szCs w:val="28"/>
                <w:u w:val="single"/>
              </w:rPr>
            </w:pPr>
            <w:r w:rsidRPr="00B16F56">
              <w:rPr>
                <w:b/>
                <w:sz w:val="24"/>
                <w:szCs w:val="28"/>
                <w:u w:val="single"/>
              </w:rPr>
              <w:t>от 20.11.2025  № 36-пг</w:t>
            </w:r>
          </w:p>
          <w:p w:rsidR="00F00BC6" w:rsidRPr="00F00BC6" w:rsidRDefault="00B16F56" w:rsidP="00B16F56">
            <w:pPr>
              <w:jc w:val="both"/>
              <w:rPr>
                <w:noProof/>
                <w:sz w:val="24"/>
                <w:szCs w:val="24"/>
                <w:u w:val="single"/>
                <w:lang w:eastAsia="ru-RU"/>
              </w:rPr>
            </w:pPr>
            <w:r w:rsidRPr="00B16F56">
              <w:rPr>
                <w:sz w:val="24"/>
                <w:szCs w:val="28"/>
              </w:rPr>
              <w:t>Об утверждении Положения</w:t>
            </w:r>
            <w:r>
              <w:rPr>
                <w:sz w:val="24"/>
                <w:szCs w:val="28"/>
              </w:rPr>
              <w:t xml:space="preserve"> </w:t>
            </w:r>
            <w:r w:rsidRPr="00B16F56">
              <w:rPr>
                <w:sz w:val="24"/>
                <w:szCs w:val="28"/>
              </w:rPr>
              <w:t>о внештатных советниках главы городского округа Кинешма, работающих на общественных началах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BC6" w:rsidRPr="00F00BC6" w:rsidRDefault="00F00BC6" w:rsidP="00F00BC6">
            <w:pPr>
              <w:widowControl/>
              <w:suppressAutoHyphens w:val="0"/>
              <w:autoSpaceDE/>
              <w:autoSpaceDN w:val="0"/>
              <w:ind w:right="-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00BC6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F00BC6" w:rsidRPr="00F00BC6" w:rsidTr="009B05D9">
        <w:trPr>
          <w:trHeight w:val="246"/>
        </w:trPr>
        <w:tc>
          <w:tcPr>
            <w:tcW w:w="10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BC6" w:rsidRPr="00F00BC6" w:rsidRDefault="00F00BC6" w:rsidP="00F00BC6">
            <w:pPr>
              <w:widowControl/>
              <w:suppressAutoHyphens w:val="0"/>
              <w:autoSpaceDE/>
              <w:autoSpaceDN w:val="0"/>
              <w:ind w:right="-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00BC6">
              <w:rPr>
                <w:rFonts w:eastAsia="Calibri"/>
                <w:b/>
                <w:kern w:val="1"/>
                <w:sz w:val="24"/>
                <w:szCs w:val="24"/>
                <w:lang w:eastAsia="en-US"/>
              </w:rPr>
              <w:t>ПОСТАНОВЛЕНИЕ АДМИНИСТРАЦИИ ГОРОДСКОГО ОКРУГА КИНЕШМА</w:t>
            </w:r>
          </w:p>
        </w:tc>
      </w:tr>
      <w:tr w:rsidR="00F00BC6" w:rsidRPr="00F00BC6" w:rsidTr="009B05D9">
        <w:trPr>
          <w:trHeight w:val="246"/>
        </w:trPr>
        <w:tc>
          <w:tcPr>
            <w:tcW w:w="9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0" w:rsidRPr="0093743A" w:rsidRDefault="00303336" w:rsidP="00866940">
            <w:pPr>
              <w:widowControl/>
              <w:suppressAutoHyphens w:val="0"/>
              <w:autoSpaceDE/>
              <w:jc w:val="both"/>
              <w:rPr>
                <w:b/>
                <w:sz w:val="24"/>
                <w:szCs w:val="24"/>
                <w:u w:val="single"/>
                <w:lang w:eastAsia="ru-RU"/>
              </w:rPr>
            </w:pPr>
            <w:r w:rsidRPr="0093743A">
              <w:rPr>
                <w:b/>
                <w:sz w:val="24"/>
                <w:szCs w:val="24"/>
                <w:u w:val="single"/>
                <w:lang w:eastAsia="ru-RU"/>
              </w:rPr>
              <w:t>от  19.11.2025 №  1980-п</w:t>
            </w:r>
          </w:p>
          <w:p w:rsidR="00F00BC6" w:rsidRPr="0093743A" w:rsidRDefault="00303336" w:rsidP="00866940">
            <w:pPr>
              <w:widowControl/>
              <w:suppressAutoHyphens w:val="0"/>
              <w:autoSpaceDE/>
              <w:jc w:val="both"/>
              <w:rPr>
                <w:sz w:val="24"/>
                <w:szCs w:val="24"/>
                <w:u w:val="single"/>
                <w:lang w:eastAsia="ru-RU"/>
              </w:rPr>
            </w:pPr>
            <w:r w:rsidRPr="0093743A">
              <w:rPr>
                <w:sz w:val="24"/>
                <w:szCs w:val="24"/>
                <w:lang w:eastAsia="ru-RU"/>
              </w:rPr>
              <w:t>О внесении изменений в постановление</w:t>
            </w:r>
            <w:r w:rsidRPr="0093743A">
              <w:rPr>
                <w:bCs/>
                <w:sz w:val="24"/>
                <w:szCs w:val="24"/>
                <w:lang w:eastAsia="ru-RU"/>
              </w:rPr>
              <w:t xml:space="preserve">  администрации городского округа Кинешма </w:t>
            </w:r>
            <w:r w:rsidRPr="0093743A">
              <w:rPr>
                <w:sz w:val="24"/>
                <w:szCs w:val="24"/>
                <w:lang w:eastAsia="ru-RU"/>
              </w:rPr>
              <w:t xml:space="preserve">от 16.01.2025 № 30-п </w:t>
            </w:r>
            <w:r w:rsidRPr="0093743A">
              <w:rPr>
                <w:bCs/>
                <w:sz w:val="24"/>
                <w:szCs w:val="24"/>
                <w:lang w:eastAsia="ru-RU"/>
              </w:rPr>
              <w:t>«Об утверждении порядка организации и проведения аукциона в электронной форме на право размещения нестационарного объекта для осуществления торговли, оказания услуг на территории городского округа Кинешма»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BC6" w:rsidRPr="00F00BC6" w:rsidRDefault="00303336" w:rsidP="00F00BC6">
            <w:pPr>
              <w:widowControl/>
              <w:suppressAutoHyphens w:val="0"/>
              <w:autoSpaceDE/>
              <w:autoSpaceDN w:val="0"/>
              <w:ind w:right="-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</w:tr>
      <w:tr w:rsidR="00F00BC6" w:rsidRPr="00F00BC6" w:rsidTr="009B05D9">
        <w:trPr>
          <w:trHeight w:val="246"/>
        </w:trPr>
        <w:tc>
          <w:tcPr>
            <w:tcW w:w="9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C17" w:rsidRPr="0093743A" w:rsidRDefault="00346C17" w:rsidP="00866940">
            <w:pPr>
              <w:widowControl/>
              <w:suppressAutoHyphens w:val="0"/>
              <w:autoSpaceDE/>
              <w:jc w:val="both"/>
              <w:rPr>
                <w:b/>
                <w:sz w:val="24"/>
                <w:szCs w:val="24"/>
                <w:u w:val="single"/>
                <w:lang w:eastAsia="ru-RU"/>
              </w:rPr>
            </w:pPr>
            <w:r w:rsidRPr="0093743A">
              <w:rPr>
                <w:b/>
                <w:sz w:val="24"/>
                <w:szCs w:val="24"/>
                <w:u w:val="single"/>
                <w:lang w:eastAsia="ru-RU"/>
              </w:rPr>
              <w:t>от 19.11.2025  № 1981-п</w:t>
            </w:r>
          </w:p>
          <w:p w:rsidR="00F00BC6" w:rsidRPr="0093743A" w:rsidRDefault="00346C17" w:rsidP="00866940">
            <w:pPr>
              <w:widowControl/>
              <w:suppressAutoHyphens w:val="0"/>
              <w:autoSpaceDE/>
              <w:jc w:val="both"/>
              <w:rPr>
                <w:sz w:val="24"/>
                <w:szCs w:val="24"/>
                <w:lang w:eastAsia="ru-RU"/>
              </w:rPr>
            </w:pPr>
            <w:r w:rsidRPr="0093743A">
              <w:rPr>
                <w:sz w:val="24"/>
                <w:szCs w:val="24"/>
                <w:lang w:eastAsia="ru-RU"/>
              </w:rPr>
              <w:t>О внесении изменений в постановление</w:t>
            </w:r>
            <w:r w:rsidRPr="0093743A">
              <w:rPr>
                <w:bCs/>
                <w:sz w:val="24"/>
                <w:szCs w:val="24"/>
                <w:lang w:eastAsia="ru-RU"/>
              </w:rPr>
              <w:t xml:space="preserve">  администрации городского округа Кинешма </w:t>
            </w:r>
            <w:r w:rsidRPr="0093743A">
              <w:rPr>
                <w:sz w:val="24"/>
                <w:szCs w:val="24"/>
                <w:lang w:eastAsia="ru-RU"/>
              </w:rPr>
              <w:t xml:space="preserve">от 08.11.2019 № 1462-п </w:t>
            </w:r>
            <w:r w:rsidRPr="0093743A">
              <w:rPr>
                <w:bCs/>
                <w:sz w:val="24"/>
                <w:szCs w:val="24"/>
                <w:lang w:eastAsia="ru-RU"/>
              </w:rPr>
              <w:t>«О комиссии по организации деятельности нестационарных объектов для осуществления торговли, оказания услуг на территории городского округа Кинешма»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BC6" w:rsidRPr="00F00BC6" w:rsidRDefault="00303336" w:rsidP="00F00BC6">
            <w:pPr>
              <w:widowControl/>
              <w:suppressAutoHyphens w:val="0"/>
              <w:autoSpaceDE/>
              <w:autoSpaceDN w:val="0"/>
              <w:ind w:right="-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7</w:t>
            </w:r>
            <w:bookmarkStart w:id="3" w:name="_GoBack"/>
            <w:bookmarkEnd w:id="3"/>
          </w:p>
        </w:tc>
      </w:tr>
      <w:tr w:rsidR="00F00BC6" w:rsidRPr="00F00BC6" w:rsidTr="009B05D9">
        <w:trPr>
          <w:trHeight w:val="246"/>
        </w:trPr>
        <w:tc>
          <w:tcPr>
            <w:tcW w:w="9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D81" w:rsidRPr="0093743A" w:rsidRDefault="00F25D81" w:rsidP="00866940">
            <w:pPr>
              <w:widowControl/>
              <w:shd w:val="clear" w:color="auto" w:fill="FFFFFF"/>
              <w:suppressAutoHyphens w:val="0"/>
              <w:autoSpaceDE/>
              <w:jc w:val="both"/>
              <w:rPr>
                <w:b/>
                <w:sz w:val="24"/>
                <w:szCs w:val="24"/>
                <w:u w:val="single"/>
                <w:lang w:eastAsia="ru-RU"/>
              </w:rPr>
            </w:pPr>
            <w:r w:rsidRPr="0093743A">
              <w:rPr>
                <w:b/>
                <w:sz w:val="24"/>
                <w:szCs w:val="24"/>
                <w:u w:val="single"/>
                <w:lang w:eastAsia="ru-RU"/>
              </w:rPr>
              <w:t xml:space="preserve">от  20.11.2025 № 1989-п       </w:t>
            </w:r>
          </w:p>
          <w:p w:rsidR="00F00BC6" w:rsidRPr="0093743A" w:rsidRDefault="00F25D81" w:rsidP="00B22127">
            <w:pPr>
              <w:suppressAutoHyphens w:val="0"/>
              <w:autoSpaceDE/>
              <w:ind w:right="20"/>
              <w:jc w:val="both"/>
              <w:rPr>
                <w:sz w:val="24"/>
                <w:szCs w:val="24"/>
                <w:lang w:eastAsia="ru-RU"/>
              </w:rPr>
            </w:pPr>
            <w:r w:rsidRPr="0093743A">
              <w:rPr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3743A">
              <w:rPr>
                <w:sz w:val="24"/>
                <w:szCs w:val="24"/>
                <w:lang w:eastAsia="ru-RU"/>
              </w:rPr>
              <w:t>Об утверждении размера платы за выезд работника к заявителю для приема заявлений и документов, необходимых для предоставления государственных и муниципальных услуг на базе муниципального учреждения «Многофункциональный центр предоставления государственных и муниципальных услуг городского округа Кинешма», а так же доставку заявителю результатов предоставления государственных и муниципальных услуг в пределах административных границ городского округа Кинешма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BC6" w:rsidRPr="00F00BC6" w:rsidRDefault="00CF7AEE" w:rsidP="00F00BC6">
            <w:pPr>
              <w:widowControl/>
              <w:suppressAutoHyphens w:val="0"/>
              <w:autoSpaceDE/>
              <w:autoSpaceDN w:val="0"/>
              <w:ind w:right="-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</w:tr>
      <w:tr w:rsidR="00F00BC6" w:rsidRPr="00F00BC6" w:rsidTr="009B05D9">
        <w:trPr>
          <w:trHeight w:val="246"/>
        </w:trPr>
        <w:tc>
          <w:tcPr>
            <w:tcW w:w="9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D81" w:rsidRPr="00857EDA" w:rsidRDefault="00F25D81" w:rsidP="00866940">
            <w:pPr>
              <w:widowControl/>
              <w:shd w:val="clear" w:color="auto" w:fill="FFFFFF"/>
              <w:suppressAutoHyphens w:val="0"/>
              <w:autoSpaceDE/>
              <w:jc w:val="both"/>
              <w:rPr>
                <w:b/>
                <w:sz w:val="24"/>
                <w:szCs w:val="24"/>
                <w:u w:val="single"/>
                <w:lang w:eastAsia="ru-RU"/>
              </w:rPr>
            </w:pPr>
            <w:r w:rsidRPr="00857EDA">
              <w:rPr>
                <w:b/>
                <w:sz w:val="24"/>
                <w:szCs w:val="24"/>
                <w:u w:val="single"/>
                <w:lang w:eastAsia="ru-RU"/>
              </w:rPr>
              <w:t>от 20.11.2025 № 1990-п</w:t>
            </w:r>
          </w:p>
          <w:p w:rsidR="00F00BC6" w:rsidRPr="00866940" w:rsidRDefault="00F25D81" w:rsidP="00866940">
            <w:pPr>
              <w:suppressAutoHyphens w:val="0"/>
              <w:autoSpaceDE/>
              <w:ind w:right="20"/>
              <w:jc w:val="both"/>
              <w:rPr>
                <w:sz w:val="24"/>
                <w:szCs w:val="24"/>
                <w:lang w:eastAsia="ru-RU"/>
              </w:rPr>
            </w:pPr>
            <w:r w:rsidRPr="00857EDA">
              <w:rPr>
                <w:sz w:val="24"/>
                <w:szCs w:val="24"/>
                <w:lang w:eastAsia="ru-RU"/>
              </w:rPr>
              <w:t>О внесение изменений в постановление администрации городского округа Кинешма от 26.07.2016 № 1287п «Об утверждении перечня платных услуг, относящихся к основному виду деятельности муниципального учреждения «Многофункциональный центр предоставления государственных и муниципальных услуг городского округа Кинешма»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BC6" w:rsidRPr="00F00BC6" w:rsidRDefault="00F25D81" w:rsidP="00F00BC6">
            <w:pPr>
              <w:widowControl/>
              <w:suppressAutoHyphens w:val="0"/>
              <w:autoSpaceDE/>
              <w:autoSpaceDN w:val="0"/>
              <w:ind w:right="-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14</w:t>
            </w:r>
          </w:p>
        </w:tc>
      </w:tr>
      <w:tr w:rsidR="00F00BC6" w:rsidRPr="00F00BC6" w:rsidTr="00EC7B2E">
        <w:trPr>
          <w:trHeight w:val="246"/>
        </w:trPr>
        <w:tc>
          <w:tcPr>
            <w:tcW w:w="10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BC6" w:rsidRPr="00F00BC6" w:rsidRDefault="00F00BC6" w:rsidP="00F00BC6">
            <w:pPr>
              <w:widowControl/>
              <w:suppressAutoHyphens w:val="0"/>
              <w:autoSpaceDE/>
              <w:autoSpaceDN w:val="0"/>
              <w:ind w:right="-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00BC6">
              <w:rPr>
                <w:rFonts w:eastAsia="Calibri"/>
                <w:b/>
                <w:kern w:val="1"/>
                <w:sz w:val="24"/>
                <w:szCs w:val="24"/>
                <w:lang w:eastAsia="en-US"/>
              </w:rPr>
              <w:t>ИНАЯ ОФИЦИАЛЬНАЯ ИНФОРМАЦИЯ</w:t>
            </w:r>
          </w:p>
        </w:tc>
      </w:tr>
      <w:tr w:rsidR="00F00BC6" w:rsidRPr="00F00BC6" w:rsidTr="009B05D9">
        <w:trPr>
          <w:trHeight w:val="246"/>
        </w:trPr>
        <w:tc>
          <w:tcPr>
            <w:tcW w:w="9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0" w:rsidRPr="00053C3D" w:rsidRDefault="00866940" w:rsidP="00866940">
            <w:pPr>
              <w:widowControl/>
              <w:suppressAutoHyphens w:val="0"/>
              <w:autoSpaceDE/>
              <w:jc w:val="both"/>
              <w:rPr>
                <w:b/>
                <w:noProof/>
                <w:sz w:val="24"/>
                <w:szCs w:val="24"/>
                <w:lang w:eastAsia="ru-RU"/>
              </w:rPr>
            </w:pPr>
            <w:r w:rsidRPr="00053C3D">
              <w:rPr>
                <w:b/>
                <w:noProof/>
                <w:sz w:val="24"/>
                <w:szCs w:val="24"/>
                <w:lang w:eastAsia="ru-RU"/>
              </w:rPr>
              <w:t xml:space="preserve">Извещение </w:t>
            </w:r>
          </w:p>
          <w:p w:rsidR="00F00BC6" w:rsidRPr="00F00BC6" w:rsidRDefault="00866940" w:rsidP="00866940">
            <w:pPr>
              <w:widowControl/>
              <w:suppressAutoHyphens w:val="0"/>
              <w:autoSpaceDE/>
              <w:jc w:val="both"/>
              <w:rPr>
                <w:rFonts w:cs="Times New Roman CYR"/>
                <w:bCs/>
                <w:color w:val="000000"/>
                <w:sz w:val="24"/>
                <w:szCs w:val="24"/>
                <w:lang w:eastAsia="ru-RU"/>
              </w:rPr>
            </w:pPr>
            <w:r w:rsidRPr="00053C3D">
              <w:rPr>
                <w:sz w:val="24"/>
                <w:szCs w:val="24"/>
                <w:lang w:eastAsia="ru-RU"/>
              </w:rPr>
              <w:t>о предварительном согласовании предоставления в собственность земельного участка с  условным кадастровым номером 37:25:030115:ЗУ</w:t>
            </w:r>
            <w:proofErr w:type="gramStart"/>
            <w:r w:rsidRPr="00053C3D">
              <w:rPr>
                <w:sz w:val="24"/>
                <w:szCs w:val="24"/>
                <w:lang w:eastAsia="ru-RU"/>
              </w:rPr>
              <w:t>1</w:t>
            </w:r>
            <w:proofErr w:type="gramEnd"/>
            <w:r w:rsidRPr="00053C3D">
              <w:rPr>
                <w:sz w:val="24"/>
                <w:szCs w:val="24"/>
                <w:lang w:eastAsia="ru-RU"/>
              </w:rPr>
              <w:t xml:space="preserve">  по </w:t>
            </w:r>
            <w:r>
              <w:rPr>
                <w:sz w:val="24"/>
                <w:szCs w:val="24"/>
                <w:lang w:eastAsia="ru-RU"/>
              </w:rPr>
              <w:t>адресу: Ивановская область, г.</w:t>
            </w:r>
            <w:r w:rsidRPr="00053C3D">
              <w:rPr>
                <w:sz w:val="24"/>
                <w:szCs w:val="24"/>
                <w:lang w:eastAsia="ru-RU"/>
              </w:rPr>
              <w:t xml:space="preserve">Кинешма, ул. </w:t>
            </w:r>
            <w:proofErr w:type="gramStart"/>
            <w:r w:rsidRPr="00053C3D">
              <w:rPr>
                <w:sz w:val="24"/>
                <w:szCs w:val="24"/>
                <w:lang w:eastAsia="ru-RU"/>
              </w:rPr>
              <w:t>Брест-Литовская</w:t>
            </w:r>
            <w:proofErr w:type="gramEnd"/>
            <w:r w:rsidRPr="00053C3D">
              <w:rPr>
                <w:sz w:val="24"/>
                <w:szCs w:val="24"/>
                <w:lang w:eastAsia="ru-RU"/>
              </w:rPr>
              <w:t xml:space="preserve"> для индивидуального жилищного строительства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BC6" w:rsidRPr="00F00BC6" w:rsidRDefault="00866940" w:rsidP="00F00BC6">
            <w:pPr>
              <w:widowControl/>
              <w:suppressAutoHyphens w:val="0"/>
              <w:autoSpaceDE/>
              <w:autoSpaceDN w:val="0"/>
              <w:ind w:right="-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20</w:t>
            </w:r>
          </w:p>
        </w:tc>
      </w:tr>
    </w:tbl>
    <w:p w:rsidR="00F00BC6" w:rsidRPr="00F00BC6" w:rsidRDefault="00F00BC6" w:rsidP="00F00BC6">
      <w:pPr>
        <w:widowControl/>
        <w:suppressAutoHyphens w:val="0"/>
        <w:autoSpaceDE/>
        <w:autoSpaceDN w:val="0"/>
        <w:jc w:val="both"/>
        <w:rPr>
          <w:sz w:val="28"/>
          <w:szCs w:val="28"/>
          <w:lang w:eastAsia="ru-RU"/>
        </w:rPr>
      </w:pPr>
    </w:p>
    <w:p w:rsidR="00F00BC6" w:rsidRPr="00F00BC6" w:rsidRDefault="00F00BC6" w:rsidP="00F00BC6">
      <w:pPr>
        <w:widowControl/>
        <w:suppressAutoHyphens w:val="0"/>
        <w:autoSpaceDE/>
        <w:autoSpaceDN w:val="0"/>
        <w:jc w:val="both"/>
        <w:rPr>
          <w:sz w:val="28"/>
          <w:szCs w:val="28"/>
          <w:lang w:eastAsia="ru-RU"/>
        </w:rPr>
      </w:pPr>
    </w:p>
    <w:p w:rsidR="00F00BC6" w:rsidRPr="00F00BC6" w:rsidRDefault="00F00BC6" w:rsidP="00F00BC6">
      <w:pPr>
        <w:widowControl/>
        <w:suppressAutoHyphens w:val="0"/>
        <w:autoSpaceDE/>
        <w:autoSpaceDN w:val="0"/>
        <w:jc w:val="both"/>
        <w:rPr>
          <w:sz w:val="28"/>
          <w:szCs w:val="28"/>
          <w:lang w:eastAsia="ru-RU"/>
        </w:rPr>
      </w:pPr>
    </w:p>
    <w:p w:rsidR="00F00BC6" w:rsidRPr="00F00BC6" w:rsidRDefault="00F00BC6" w:rsidP="00F00BC6">
      <w:pPr>
        <w:widowControl/>
        <w:suppressAutoHyphens w:val="0"/>
        <w:autoSpaceDE/>
        <w:autoSpaceDN w:val="0"/>
        <w:jc w:val="both"/>
        <w:rPr>
          <w:sz w:val="28"/>
          <w:szCs w:val="28"/>
          <w:lang w:eastAsia="ru-RU"/>
        </w:rPr>
      </w:pPr>
    </w:p>
    <w:p w:rsidR="00F00BC6" w:rsidRPr="00F00BC6" w:rsidRDefault="00F00BC6" w:rsidP="00F00BC6">
      <w:pPr>
        <w:widowControl/>
        <w:suppressAutoHyphens w:val="0"/>
        <w:autoSpaceDE/>
        <w:autoSpaceDN w:val="0"/>
        <w:jc w:val="both"/>
        <w:rPr>
          <w:sz w:val="28"/>
          <w:szCs w:val="28"/>
          <w:lang w:eastAsia="ru-RU"/>
        </w:rPr>
      </w:pPr>
    </w:p>
    <w:p w:rsidR="00F00BC6" w:rsidRDefault="00F00BC6" w:rsidP="00F00BC6">
      <w:pPr>
        <w:widowControl/>
        <w:suppressAutoHyphens w:val="0"/>
        <w:autoSpaceDE/>
        <w:autoSpaceDN w:val="0"/>
        <w:jc w:val="both"/>
        <w:rPr>
          <w:sz w:val="28"/>
          <w:szCs w:val="28"/>
          <w:lang w:eastAsia="ru-RU"/>
        </w:rPr>
      </w:pPr>
    </w:p>
    <w:p w:rsidR="00B22127" w:rsidRDefault="00B22127" w:rsidP="00F00BC6">
      <w:pPr>
        <w:widowControl/>
        <w:suppressAutoHyphens w:val="0"/>
        <w:autoSpaceDE/>
        <w:autoSpaceDN w:val="0"/>
        <w:jc w:val="both"/>
        <w:rPr>
          <w:sz w:val="28"/>
          <w:szCs w:val="28"/>
          <w:lang w:eastAsia="ru-RU"/>
        </w:rPr>
      </w:pPr>
    </w:p>
    <w:p w:rsidR="00B22127" w:rsidRPr="00F00BC6" w:rsidRDefault="00B22127" w:rsidP="00F00BC6">
      <w:pPr>
        <w:widowControl/>
        <w:suppressAutoHyphens w:val="0"/>
        <w:autoSpaceDE/>
        <w:autoSpaceDN w:val="0"/>
        <w:jc w:val="both"/>
        <w:rPr>
          <w:sz w:val="28"/>
          <w:szCs w:val="28"/>
          <w:lang w:eastAsia="ru-RU"/>
        </w:rPr>
      </w:pPr>
    </w:p>
    <w:tbl>
      <w:tblPr>
        <w:tblpPr w:leftFromText="180" w:rightFromText="180" w:bottomFromText="200" w:vertAnchor="text" w:horzAnchor="margin" w:tblpXSpec="center" w:tblpY="147"/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3317"/>
        <w:gridCol w:w="3340"/>
        <w:gridCol w:w="3232"/>
      </w:tblGrid>
      <w:tr w:rsidR="00F00BC6" w:rsidRPr="00F00BC6" w:rsidTr="009B05D9">
        <w:trPr>
          <w:trHeight w:val="764"/>
        </w:trPr>
        <w:tc>
          <w:tcPr>
            <w:tcW w:w="3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0BC6" w:rsidRPr="00F00BC6" w:rsidRDefault="00F00BC6" w:rsidP="00F00BC6">
            <w:pPr>
              <w:widowControl/>
              <w:suppressAutoHyphens w:val="0"/>
              <w:autoSpaceDE/>
              <w:autoSpaceDN w:val="0"/>
              <w:spacing w:line="276" w:lineRule="auto"/>
              <w:ind w:right="-1"/>
              <w:jc w:val="center"/>
              <w:rPr>
                <w:rFonts w:eastAsia="Calibri"/>
                <w:b/>
                <w:bCs/>
                <w:sz w:val="14"/>
                <w:szCs w:val="24"/>
                <w:lang w:eastAsia="en-US"/>
              </w:rPr>
            </w:pPr>
            <w:r w:rsidRPr="00F00BC6">
              <w:rPr>
                <w:rFonts w:eastAsia="Calibri"/>
                <w:b/>
                <w:bCs/>
                <w:sz w:val="14"/>
                <w:szCs w:val="24"/>
                <w:lang w:eastAsia="en-US"/>
              </w:rPr>
              <w:t>Адрес редакции:</w:t>
            </w:r>
          </w:p>
          <w:p w:rsidR="00F00BC6" w:rsidRPr="00F00BC6" w:rsidRDefault="00F00BC6" w:rsidP="00F00BC6">
            <w:pPr>
              <w:widowControl/>
              <w:suppressAutoHyphens w:val="0"/>
              <w:autoSpaceDE/>
              <w:autoSpaceDN w:val="0"/>
              <w:spacing w:line="276" w:lineRule="auto"/>
              <w:ind w:right="-1"/>
              <w:jc w:val="center"/>
              <w:rPr>
                <w:rFonts w:eastAsia="Calibri"/>
                <w:b/>
                <w:bCs/>
                <w:sz w:val="14"/>
                <w:szCs w:val="24"/>
                <w:lang w:eastAsia="en-US"/>
              </w:rPr>
            </w:pPr>
            <w:r w:rsidRPr="00F00BC6">
              <w:rPr>
                <w:rFonts w:eastAsia="Calibri"/>
                <w:b/>
                <w:bCs/>
                <w:sz w:val="14"/>
                <w:szCs w:val="24"/>
                <w:lang w:eastAsia="en-US"/>
              </w:rPr>
              <w:t>155800, Ивановская область, г. Кинешма,</w:t>
            </w:r>
          </w:p>
          <w:p w:rsidR="00F00BC6" w:rsidRPr="00F00BC6" w:rsidRDefault="00F00BC6" w:rsidP="00F00BC6">
            <w:pPr>
              <w:widowControl/>
              <w:suppressAutoHyphens w:val="0"/>
              <w:autoSpaceDE/>
              <w:autoSpaceDN w:val="0"/>
              <w:spacing w:line="276" w:lineRule="auto"/>
              <w:ind w:right="-1"/>
              <w:jc w:val="center"/>
              <w:rPr>
                <w:rFonts w:eastAsia="Calibri"/>
                <w:b/>
                <w:bCs/>
                <w:sz w:val="14"/>
                <w:szCs w:val="24"/>
                <w:lang w:eastAsia="en-US"/>
              </w:rPr>
            </w:pPr>
            <w:r w:rsidRPr="00F00BC6">
              <w:rPr>
                <w:rFonts w:eastAsia="Calibri"/>
                <w:b/>
                <w:bCs/>
                <w:sz w:val="14"/>
                <w:szCs w:val="24"/>
                <w:lang w:eastAsia="en-US"/>
              </w:rPr>
              <w:t>ул. Фрунзе, д.4,</w:t>
            </w:r>
          </w:p>
          <w:p w:rsidR="00F00BC6" w:rsidRPr="00F00BC6" w:rsidRDefault="00F00BC6" w:rsidP="00F00BC6">
            <w:pPr>
              <w:widowControl/>
              <w:suppressAutoHyphens w:val="0"/>
              <w:autoSpaceDE/>
              <w:autoSpaceDN w:val="0"/>
              <w:spacing w:line="276" w:lineRule="auto"/>
              <w:ind w:right="-1"/>
              <w:jc w:val="center"/>
              <w:rPr>
                <w:rFonts w:eastAsia="Calibri"/>
                <w:b/>
                <w:bCs/>
                <w:sz w:val="14"/>
                <w:szCs w:val="24"/>
                <w:lang w:eastAsia="en-US"/>
              </w:rPr>
            </w:pPr>
            <w:r w:rsidRPr="00F00BC6">
              <w:rPr>
                <w:rFonts w:eastAsia="Calibri"/>
                <w:b/>
                <w:bCs/>
                <w:sz w:val="14"/>
                <w:szCs w:val="24"/>
                <w:lang w:eastAsia="en-US"/>
              </w:rPr>
              <w:t>Администрация городского округа Кинешма</w:t>
            </w:r>
          </w:p>
          <w:p w:rsidR="00F00BC6" w:rsidRPr="00F00BC6" w:rsidRDefault="00F00BC6" w:rsidP="00F00BC6">
            <w:pPr>
              <w:widowControl/>
              <w:autoSpaceDE/>
              <w:autoSpaceDN w:val="0"/>
              <w:spacing w:line="276" w:lineRule="auto"/>
              <w:jc w:val="center"/>
              <w:rPr>
                <w:rFonts w:eastAsia="Calibri"/>
                <w:b/>
                <w:bCs/>
                <w:sz w:val="14"/>
                <w:szCs w:val="24"/>
                <w:lang w:val="en-US" w:eastAsia="en-US"/>
              </w:rPr>
            </w:pPr>
            <w:r w:rsidRPr="00F00BC6">
              <w:rPr>
                <w:rFonts w:eastAsia="Calibri"/>
                <w:b/>
                <w:bCs/>
                <w:sz w:val="14"/>
                <w:szCs w:val="24"/>
                <w:lang w:eastAsia="en-US"/>
              </w:rPr>
              <w:t>Тел</w:t>
            </w:r>
            <w:r w:rsidRPr="00F00BC6">
              <w:rPr>
                <w:rFonts w:eastAsia="Calibri"/>
                <w:b/>
                <w:bCs/>
                <w:sz w:val="14"/>
                <w:szCs w:val="24"/>
                <w:lang w:val="en-US" w:eastAsia="en-US"/>
              </w:rPr>
              <w:t>.: 5-60-00,</w:t>
            </w:r>
          </w:p>
          <w:p w:rsidR="00F00BC6" w:rsidRPr="00F00BC6" w:rsidRDefault="00F00BC6" w:rsidP="00F00BC6">
            <w:pPr>
              <w:widowControl/>
              <w:autoSpaceDE/>
              <w:autoSpaceDN w:val="0"/>
              <w:spacing w:line="276" w:lineRule="auto"/>
              <w:jc w:val="center"/>
              <w:rPr>
                <w:rFonts w:eastAsia="Calibri"/>
                <w:b/>
                <w:bCs/>
                <w:sz w:val="14"/>
                <w:szCs w:val="24"/>
                <w:lang w:val="en-US" w:eastAsia="en-US"/>
              </w:rPr>
            </w:pPr>
            <w:r w:rsidRPr="00F00BC6">
              <w:rPr>
                <w:rFonts w:eastAsia="Calibri"/>
                <w:b/>
                <w:bCs/>
                <w:sz w:val="14"/>
                <w:szCs w:val="24"/>
                <w:lang w:val="en-US" w:eastAsia="en-US"/>
              </w:rPr>
              <w:t>e-mail: mail@admkineshma.ru</w:t>
            </w:r>
          </w:p>
        </w:tc>
        <w:tc>
          <w:tcPr>
            <w:tcW w:w="3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0BC6" w:rsidRPr="00F00BC6" w:rsidRDefault="00F00BC6" w:rsidP="00F00BC6">
            <w:pPr>
              <w:widowControl/>
              <w:autoSpaceDE/>
              <w:autoSpaceDN w:val="0"/>
              <w:spacing w:line="276" w:lineRule="auto"/>
              <w:jc w:val="center"/>
              <w:rPr>
                <w:rFonts w:eastAsia="Calibri"/>
                <w:b/>
                <w:bCs/>
                <w:sz w:val="14"/>
                <w:szCs w:val="24"/>
                <w:lang w:eastAsia="en-US"/>
              </w:rPr>
            </w:pPr>
            <w:r w:rsidRPr="00F00BC6">
              <w:rPr>
                <w:rFonts w:eastAsia="Calibri"/>
                <w:b/>
                <w:bCs/>
                <w:sz w:val="14"/>
                <w:szCs w:val="24"/>
                <w:lang w:eastAsia="en-US"/>
              </w:rPr>
              <w:t>Выходит в печать на основании ст.60</w:t>
            </w:r>
          </w:p>
          <w:p w:rsidR="00F00BC6" w:rsidRPr="00F00BC6" w:rsidRDefault="00F00BC6" w:rsidP="00F00BC6">
            <w:pPr>
              <w:widowControl/>
              <w:autoSpaceDE/>
              <w:autoSpaceDN w:val="0"/>
              <w:spacing w:line="276" w:lineRule="auto"/>
              <w:jc w:val="center"/>
              <w:rPr>
                <w:rFonts w:eastAsia="Calibri"/>
                <w:b/>
                <w:bCs/>
                <w:sz w:val="14"/>
                <w:szCs w:val="24"/>
                <w:lang w:eastAsia="en-US"/>
              </w:rPr>
            </w:pPr>
            <w:r w:rsidRPr="00F00BC6">
              <w:rPr>
                <w:rFonts w:eastAsia="Calibri"/>
                <w:b/>
                <w:bCs/>
                <w:sz w:val="14"/>
                <w:szCs w:val="24"/>
                <w:lang w:eastAsia="en-US"/>
              </w:rPr>
              <w:t>Устава муниципального образования</w:t>
            </w:r>
          </w:p>
          <w:p w:rsidR="00F00BC6" w:rsidRPr="00F00BC6" w:rsidRDefault="00F00BC6" w:rsidP="00F00BC6">
            <w:pPr>
              <w:widowControl/>
              <w:autoSpaceDE/>
              <w:autoSpaceDN w:val="0"/>
              <w:spacing w:line="276" w:lineRule="auto"/>
              <w:jc w:val="center"/>
              <w:rPr>
                <w:rFonts w:eastAsia="Calibri"/>
                <w:b/>
                <w:bCs/>
                <w:sz w:val="14"/>
                <w:szCs w:val="24"/>
                <w:lang w:eastAsia="en-US"/>
              </w:rPr>
            </w:pPr>
            <w:r w:rsidRPr="00F00BC6">
              <w:rPr>
                <w:rFonts w:eastAsia="Calibri"/>
                <w:b/>
                <w:bCs/>
                <w:sz w:val="14"/>
                <w:szCs w:val="24"/>
                <w:lang w:eastAsia="en-US"/>
              </w:rPr>
              <w:t>«Городской округ Кинешма»</w:t>
            </w:r>
          </w:p>
          <w:p w:rsidR="00F00BC6" w:rsidRPr="00F00BC6" w:rsidRDefault="00F00BC6" w:rsidP="00F00BC6">
            <w:pPr>
              <w:widowControl/>
              <w:autoSpaceDE/>
              <w:autoSpaceDN w:val="0"/>
              <w:spacing w:line="276" w:lineRule="auto"/>
              <w:ind w:left="142" w:firstLine="114"/>
              <w:jc w:val="center"/>
              <w:rPr>
                <w:rFonts w:eastAsia="Calibri"/>
                <w:b/>
                <w:bCs/>
                <w:sz w:val="14"/>
                <w:szCs w:val="24"/>
                <w:lang w:eastAsia="en-US"/>
              </w:rPr>
            </w:pPr>
          </w:p>
        </w:tc>
        <w:tc>
          <w:tcPr>
            <w:tcW w:w="32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0BC6" w:rsidRPr="00F00BC6" w:rsidRDefault="00F00BC6" w:rsidP="00F00BC6">
            <w:pPr>
              <w:widowControl/>
              <w:autoSpaceDE/>
              <w:autoSpaceDN w:val="0"/>
              <w:spacing w:line="276" w:lineRule="auto"/>
              <w:jc w:val="center"/>
              <w:rPr>
                <w:rFonts w:eastAsia="Calibri"/>
                <w:b/>
                <w:bCs/>
                <w:sz w:val="14"/>
                <w:szCs w:val="24"/>
                <w:lang w:eastAsia="en-US"/>
              </w:rPr>
            </w:pPr>
            <w:r w:rsidRPr="00F00BC6">
              <w:rPr>
                <w:rFonts w:eastAsia="Calibri"/>
                <w:b/>
                <w:bCs/>
                <w:sz w:val="14"/>
                <w:szCs w:val="24"/>
                <w:lang w:eastAsia="en-US"/>
              </w:rPr>
              <w:t xml:space="preserve">Тираж 7 </w:t>
            </w:r>
            <w:proofErr w:type="spellStart"/>
            <w:proofErr w:type="gramStart"/>
            <w:r w:rsidRPr="00F00BC6">
              <w:rPr>
                <w:rFonts w:eastAsia="Calibri"/>
                <w:b/>
                <w:bCs/>
                <w:sz w:val="14"/>
                <w:szCs w:val="24"/>
                <w:lang w:eastAsia="en-US"/>
              </w:rPr>
              <w:t>экз</w:t>
            </w:r>
            <w:proofErr w:type="spellEnd"/>
            <w:proofErr w:type="gramEnd"/>
            <w:r w:rsidRPr="00F00BC6">
              <w:rPr>
                <w:rFonts w:eastAsia="Calibri"/>
                <w:b/>
                <w:bCs/>
                <w:sz w:val="14"/>
                <w:szCs w:val="24"/>
                <w:lang w:eastAsia="en-US"/>
              </w:rPr>
              <w:t xml:space="preserve">   </w:t>
            </w:r>
            <w:r>
              <w:rPr>
                <w:rFonts w:eastAsia="Calibri"/>
                <w:b/>
                <w:bCs/>
                <w:sz w:val="14"/>
                <w:szCs w:val="24"/>
                <w:lang w:eastAsia="en-US"/>
              </w:rPr>
              <w:t>20</w:t>
            </w:r>
            <w:r w:rsidRPr="00F00BC6">
              <w:rPr>
                <w:rFonts w:eastAsia="Calibri"/>
                <w:b/>
                <w:bCs/>
                <w:sz w:val="14"/>
                <w:szCs w:val="24"/>
                <w:lang w:eastAsia="en-US"/>
              </w:rPr>
              <w:t xml:space="preserve">.11.2025 </w:t>
            </w:r>
          </w:p>
        </w:tc>
      </w:tr>
    </w:tbl>
    <w:p w:rsidR="00F00BC6" w:rsidRPr="00F00BC6" w:rsidRDefault="00F00BC6" w:rsidP="00F00BC6">
      <w:pPr>
        <w:widowControl/>
        <w:suppressAutoHyphens w:val="0"/>
        <w:autoSpaceDE/>
        <w:jc w:val="both"/>
        <w:rPr>
          <w:color w:val="000000"/>
          <w:kern w:val="1"/>
          <w:sz w:val="24"/>
          <w:szCs w:val="24"/>
          <w:lang w:eastAsia="ru-RU"/>
        </w:rPr>
      </w:pPr>
    </w:p>
    <w:p w:rsidR="003E501D" w:rsidRPr="003C7236" w:rsidRDefault="003E501D" w:rsidP="003E501D">
      <w:pPr>
        <w:rPr>
          <w:sz w:val="28"/>
          <w:szCs w:val="28"/>
        </w:rPr>
      </w:pPr>
    </w:p>
    <w:sectPr w:rsidR="003E501D" w:rsidRPr="003C7236" w:rsidSect="002F4B1B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4BD" w:rsidRDefault="00CF24BD" w:rsidP="00361E9D">
      <w:r>
        <w:separator/>
      </w:r>
    </w:p>
  </w:endnote>
  <w:endnote w:type="continuationSeparator" w:id="0">
    <w:p w:rsidR="00CF24BD" w:rsidRDefault="00CF24BD" w:rsidP="00361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4BD" w:rsidRDefault="00CF24BD" w:rsidP="00361E9D">
      <w:r>
        <w:separator/>
      </w:r>
    </w:p>
  </w:footnote>
  <w:footnote w:type="continuationSeparator" w:id="0">
    <w:p w:rsidR="00CF24BD" w:rsidRDefault="00CF24BD" w:rsidP="00361E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6904001"/>
      <w:docPartObj>
        <w:docPartGallery w:val="Page Numbers (Top of Page)"/>
        <w:docPartUnique/>
      </w:docPartObj>
    </w:sdtPr>
    <w:sdtEndPr/>
    <w:sdtContent>
      <w:p w:rsidR="00361E9D" w:rsidRDefault="00361E9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743A">
          <w:rPr>
            <w:noProof/>
          </w:rPr>
          <w:t>22</w:t>
        </w:r>
        <w:r>
          <w:fldChar w:fldCharType="end"/>
        </w:r>
      </w:p>
    </w:sdtContent>
  </w:sdt>
  <w:p w:rsidR="00361E9D" w:rsidRDefault="00361E9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C39E6"/>
    <w:multiLevelType w:val="multilevel"/>
    <w:tmpl w:val="116CA1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6B7B46"/>
    <w:multiLevelType w:val="multilevel"/>
    <w:tmpl w:val="4A4477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25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79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69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23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13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03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57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472" w:hanging="2160"/>
      </w:pPr>
      <w:rPr>
        <w:rFonts w:hint="default"/>
        <w:color w:val="000000"/>
      </w:rPr>
    </w:lvl>
  </w:abstractNum>
  <w:abstractNum w:abstractNumId="2">
    <w:nsid w:val="23AA6EC2"/>
    <w:multiLevelType w:val="hybridMultilevel"/>
    <w:tmpl w:val="AE28A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917BAC"/>
    <w:multiLevelType w:val="hybridMultilevel"/>
    <w:tmpl w:val="A0403F66"/>
    <w:lvl w:ilvl="0" w:tplc="5030CAAC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20C2840"/>
    <w:multiLevelType w:val="multilevel"/>
    <w:tmpl w:val="CCF2141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">
    <w:nsid w:val="62547C50"/>
    <w:multiLevelType w:val="hybridMultilevel"/>
    <w:tmpl w:val="A0403F66"/>
    <w:lvl w:ilvl="0" w:tplc="5030CAAC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8D6"/>
    <w:rsid w:val="0002711F"/>
    <w:rsid w:val="000271EC"/>
    <w:rsid w:val="0005144F"/>
    <w:rsid w:val="00053C3D"/>
    <w:rsid w:val="001303B1"/>
    <w:rsid w:val="001632B4"/>
    <w:rsid w:val="00213765"/>
    <w:rsid w:val="00237907"/>
    <w:rsid w:val="002622A6"/>
    <w:rsid w:val="00274582"/>
    <w:rsid w:val="002900F4"/>
    <w:rsid w:val="002931AC"/>
    <w:rsid w:val="002F4B1B"/>
    <w:rsid w:val="00303336"/>
    <w:rsid w:val="00323F03"/>
    <w:rsid w:val="00346C17"/>
    <w:rsid w:val="00361E9D"/>
    <w:rsid w:val="003B58D6"/>
    <w:rsid w:val="003E501D"/>
    <w:rsid w:val="00404B01"/>
    <w:rsid w:val="00423313"/>
    <w:rsid w:val="00426E60"/>
    <w:rsid w:val="0044401E"/>
    <w:rsid w:val="004C5F3A"/>
    <w:rsid w:val="004F0F17"/>
    <w:rsid w:val="005031A0"/>
    <w:rsid w:val="005A170F"/>
    <w:rsid w:val="005E071C"/>
    <w:rsid w:val="006560AF"/>
    <w:rsid w:val="00660C66"/>
    <w:rsid w:val="006852FE"/>
    <w:rsid w:val="00686294"/>
    <w:rsid w:val="0079124D"/>
    <w:rsid w:val="00791CE8"/>
    <w:rsid w:val="007A7FDE"/>
    <w:rsid w:val="00811ACB"/>
    <w:rsid w:val="0082521F"/>
    <w:rsid w:val="00857EDA"/>
    <w:rsid w:val="00866940"/>
    <w:rsid w:val="008D3E0C"/>
    <w:rsid w:val="0093743A"/>
    <w:rsid w:val="009710AE"/>
    <w:rsid w:val="009F3B36"/>
    <w:rsid w:val="00A140DC"/>
    <w:rsid w:val="00A46723"/>
    <w:rsid w:val="00A538C1"/>
    <w:rsid w:val="00A773BE"/>
    <w:rsid w:val="00A77B23"/>
    <w:rsid w:val="00B16F56"/>
    <w:rsid w:val="00B22127"/>
    <w:rsid w:val="00B25815"/>
    <w:rsid w:val="00B441C1"/>
    <w:rsid w:val="00B60702"/>
    <w:rsid w:val="00BC57FB"/>
    <w:rsid w:val="00BD02EF"/>
    <w:rsid w:val="00C53D57"/>
    <w:rsid w:val="00C833B8"/>
    <w:rsid w:val="00C90E62"/>
    <w:rsid w:val="00CF24BD"/>
    <w:rsid w:val="00CF7AEE"/>
    <w:rsid w:val="00D058C9"/>
    <w:rsid w:val="00D64567"/>
    <w:rsid w:val="00D8554D"/>
    <w:rsid w:val="00DB6B7F"/>
    <w:rsid w:val="00DC00F3"/>
    <w:rsid w:val="00DC4B60"/>
    <w:rsid w:val="00DD545F"/>
    <w:rsid w:val="00DF15BD"/>
    <w:rsid w:val="00E4081E"/>
    <w:rsid w:val="00E5202B"/>
    <w:rsid w:val="00E94D46"/>
    <w:rsid w:val="00EC0871"/>
    <w:rsid w:val="00F00BC6"/>
    <w:rsid w:val="00F16868"/>
    <w:rsid w:val="00F25D81"/>
    <w:rsid w:val="00F705AB"/>
    <w:rsid w:val="00FA61C1"/>
    <w:rsid w:val="00FE1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8D6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3B58D6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4"/>
      <w:szCs w:val="24"/>
      <w:lang w:eastAsia="ar-SA"/>
    </w:rPr>
  </w:style>
  <w:style w:type="character" w:customStyle="1" w:styleId="a3">
    <w:name w:val="Гипертекстовая ссылка"/>
    <w:uiPriority w:val="99"/>
    <w:rsid w:val="003B58D6"/>
    <w:rPr>
      <w:rFonts w:cs="Times New Roman"/>
      <w:b w:val="0"/>
      <w:color w:val="106BBE"/>
    </w:rPr>
  </w:style>
  <w:style w:type="paragraph" w:styleId="a4">
    <w:name w:val="Balloon Text"/>
    <w:basedOn w:val="a"/>
    <w:link w:val="a5"/>
    <w:uiPriority w:val="99"/>
    <w:semiHidden/>
    <w:unhideWhenUsed/>
    <w:rsid w:val="003B58D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58D6"/>
    <w:rPr>
      <w:rFonts w:ascii="Tahoma" w:eastAsia="Times New Roman" w:hAnsi="Tahoma" w:cs="Tahoma"/>
      <w:sz w:val="16"/>
      <w:szCs w:val="16"/>
      <w:lang w:eastAsia="ar-SA"/>
    </w:rPr>
  </w:style>
  <w:style w:type="character" w:styleId="a6">
    <w:name w:val="Emphasis"/>
    <w:basedOn w:val="a0"/>
    <w:uiPriority w:val="20"/>
    <w:qFormat/>
    <w:rsid w:val="00274582"/>
    <w:rPr>
      <w:i/>
      <w:iCs/>
    </w:rPr>
  </w:style>
  <w:style w:type="paragraph" w:styleId="a7">
    <w:name w:val="header"/>
    <w:basedOn w:val="a"/>
    <w:link w:val="a8"/>
    <w:uiPriority w:val="99"/>
    <w:unhideWhenUsed/>
    <w:rsid w:val="00361E9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61E9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footer"/>
    <w:basedOn w:val="a"/>
    <w:link w:val="aa"/>
    <w:uiPriority w:val="99"/>
    <w:unhideWhenUsed/>
    <w:rsid w:val="00361E9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61E9D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8D6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3B58D6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4"/>
      <w:szCs w:val="24"/>
      <w:lang w:eastAsia="ar-SA"/>
    </w:rPr>
  </w:style>
  <w:style w:type="character" w:customStyle="1" w:styleId="a3">
    <w:name w:val="Гипертекстовая ссылка"/>
    <w:uiPriority w:val="99"/>
    <w:rsid w:val="003B58D6"/>
    <w:rPr>
      <w:rFonts w:cs="Times New Roman"/>
      <w:b w:val="0"/>
      <w:color w:val="106BBE"/>
    </w:rPr>
  </w:style>
  <w:style w:type="paragraph" w:styleId="a4">
    <w:name w:val="Balloon Text"/>
    <w:basedOn w:val="a"/>
    <w:link w:val="a5"/>
    <w:uiPriority w:val="99"/>
    <w:semiHidden/>
    <w:unhideWhenUsed/>
    <w:rsid w:val="003B58D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58D6"/>
    <w:rPr>
      <w:rFonts w:ascii="Tahoma" w:eastAsia="Times New Roman" w:hAnsi="Tahoma" w:cs="Tahoma"/>
      <w:sz w:val="16"/>
      <w:szCs w:val="16"/>
      <w:lang w:eastAsia="ar-SA"/>
    </w:rPr>
  </w:style>
  <w:style w:type="character" w:styleId="a6">
    <w:name w:val="Emphasis"/>
    <w:basedOn w:val="a0"/>
    <w:uiPriority w:val="20"/>
    <w:qFormat/>
    <w:rsid w:val="00274582"/>
    <w:rPr>
      <w:i/>
      <w:iCs/>
    </w:rPr>
  </w:style>
  <w:style w:type="paragraph" w:styleId="a7">
    <w:name w:val="header"/>
    <w:basedOn w:val="a"/>
    <w:link w:val="a8"/>
    <w:uiPriority w:val="99"/>
    <w:unhideWhenUsed/>
    <w:rsid w:val="00361E9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61E9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footer"/>
    <w:basedOn w:val="a"/>
    <w:link w:val="aa"/>
    <w:uiPriority w:val="99"/>
    <w:unhideWhenUsed/>
    <w:rsid w:val="00361E9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61E9D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6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4802</Words>
  <Characters>27375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Геннадьевна Зубанова</dc:creator>
  <cp:lastModifiedBy>Алена Алексеевна Веселова</cp:lastModifiedBy>
  <cp:revision>64</cp:revision>
  <cp:lastPrinted>2025-11-20T12:48:00Z</cp:lastPrinted>
  <dcterms:created xsi:type="dcterms:W3CDTF">2025-11-20T10:56:00Z</dcterms:created>
  <dcterms:modified xsi:type="dcterms:W3CDTF">2025-11-20T13:12:00Z</dcterms:modified>
</cp:coreProperties>
</file>